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E83E" w14:textId="53CBEA2E" w:rsidR="00DD287A" w:rsidRDefault="00DD287A" w:rsidP="00DD287A">
      <w:r>
        <w:t>Accessing, reading, and querying data from a SQL Server Analysis Services (SSAS) Tabular model in SQL Server Management Studio (SSMS) involves several steps. Here's a step-by-step guide on how to do it:</w:t>
      </w:r>
    </w:p>
    <w:p w14:paraId="48F43BF5" w14:textId="77777777" w:rsidR="00DD287A" w:rsidRDefault="00DD287A" w:rsidP="00DD287A"/>
    <w:p w14:paraId="5CAD1100" w14:textId="15500C7A" w:rsidR="00DD287A" w:rsidRPr="00DD287A" w:rsidRDefault="00DD287A" w:rsidP="00DD287A">
      <w:pPr>
        <w:rPr>
          <w:b/>
          <w:bCs/>
        </w:rPr>
      </w:pPr>
      <w:r w:rsidRPr="00DD287A">
        <w:rPr>
          <w:b/>
          <w:bCs/>
        </w:rPr>
        <w:t>1. Open SQL Server Management Studio (SSMS):</w:t>
      </w:r>
    </w:p>
    <w:p w14:paraId="76721586" w14:textId="77777777" w:rsidR="00DD287A" w:rsidRDefault="00DD287A" w:rsidP="00DD287A">
      <w:r>
        <w:t xml:space="preserve">   - Launch SSMS on your computer.</w:t>
      </w:r>
    </w:p>
    <w:p w14:paraId="11B09E6F" w14:textId="77777777" w:rsidR="00DD287A" w:rsidRDefault="00DD287A" w:rsidP="00DD287A"/>
    <w:p w14:paraId="3FBAB967" w14:textId="400D7984" w:rsidR="00DD287A" w:rsidRPr="00DD287A" w:rsidRDefault="00DD287A" w:rsidP="00DD287A">
      <w:pPr>
        <w:rPr>
          <w:b/>
          <w:bCs/>
        </w:rPr>
      </w:pPr>
      <w:r w:rsidRPr="00DD287A">
        <w:rPr>
          <w:b/>
          <w:bCs/>
        </w:rPr>
        <w:t>2. Connect to SSAS Instance:</w:t>
      </w:r>
    </w:p>
    <w:p w14:paraId="79677D48" w14:textId="77777777" w:rsidR="00DD287A" w:rsidRDefault="00DD287A" w:rsidP="00DD287A">
      <w:r>
        <w:t xml:space="preserve">   - In SSMS, click on "Connect" in the Object Explorer.</w:t>
      </w:r>
    </w:p>
    <w:p w14:paraId="123E1D55" w14:textId="77777777" w:rsidR="00DD287A" w:rsidRDefault="00DD287A" w:rsidP="00DD287A">
      <w:r>
        <w:t xml:space="preserve">   - Choose "Analysis Services" as the server type.</w:t>
      </w:r>
    </w:p>
    <w:p w14:paraId="73F80830" w14:textId="77777777" w:rsidR="00DD287A" w:rsidRDefault="00DD287A" w:rsidP="00DD287A">
      <w:r>
        <w:t xml:space="preserve">   - Enter the </w:t>
      </w:r>
      <w:proofErr w:type="gramStart"/>
      <w:r>
        <w:t>server</w:t>
      </w:r>
      <w:proofErr w:type="gramEnd"/>
      <w:r>
        <w:t xml:space="preserve"> name and authentication credentials, if required.</w:t>
      </w:r>
    </w:p>
    <w:p w14:paraId="0D5F1021" w14:textId="77777777" w:rsidR="00DD287A" w:rsidRDefault="00DD287A" w:rsidP="00DD287A">
      <w:r>
        <w:t xml:space="preserve">   - Click "Connect" to connect to the SSAS instance.</w:t>
      </w:r>
    </w:p>
    <w:p w14:paraId="32B0AE22" w14:textId="77777777" w:rsidR="00DD287A" w:rsidRDefault="00DD287A" w:rsidP="00DD287A"/>
    <w:p w14:paraId="3F151994" w14:textId="49E871AF" w:rsidR="00DD287A" w:rsidRPr="00DD287A" w:rsidRDefault="00DD287A" w:rsidP="00DD287A">
      <w:pPr>
        <w:rPr>
          <w:b/>
          <w:bCs/>
        </w:rPr>
      </w:pPr>
      <w:r>
        <w:rPr>
          <w:b/>
          <w:bCs/>
        </w:rPr>
        <w:t>3</w:t>
      </w:r>
      <w:r w:rsidRPr="00DD287A">
        <w:rPr>
          <w:b/>
          <w:bCs/>
        </w:rPr>
        <w:t>. Query Data:</w:t>
      </w:r>
    </w:p>
    <w:p w14:paraId="27832AB1" w14:textId="77777777" w:rsidR="00DD287A" w:rsidRDefault="00DD287A" w:rsidP="00DD287A">
      <w:r>
        <w:t xml:space="preserve">   - To query data from the Tabular model, you have several options:</w:t>
      </w:r>
    </w:p>
    <w:p w14:paraId="6E099FAA" w14:textId="77777777" w:rsidR="00DD287A" w:rsidRDefault="00DD287A" w:rsidP="00DD287A"/>
    <w:p w14:paraId="023F3506" w14:textId="708EE4C5" w:rsidR="00DD287A" w:rsidRPr="00DD287A" w:rsidRDefault="00DD287A" w:rsidP="00DD287A">
      <w:pPr>
        <w:rPr>
          <w:b/>
          <w:bCs/>
        </w:rPr>
      </w:pPr>
      <w:r w:rsidRPr="00DD287A">
        <w:rPr>
          <w:b/>
          <w:bCs/>
        </w:rPr>
        <w:t xml:space="preserve">     a. MDX Query:</w:t>
      </w:r>
    </w:p>
    <w:p w14:paraId="4DE1C8D2" w14:textId="77777777" w:rsidR="00DD287A" w:rsidRDefault="00DD287A" w:rsidP="00DD287A">
      <w:r>
        <w:t xml:space="preserve">        - In SSMS, switch to the MDX Query Editor by clicking the "New MDX Query" button on the toolbar.</w:t>
      </w:r>
    </w:p>
    <w:p w14:paraId="69E20F7C" w14:textId="77777777" w:rsidR="00DD287A" w:rsidRDefault="00DD287A" w:rsidP="00DD287A">
      <w:r>
        <w:t xml:space="preserve">        - Write your MDX query to retrieve data from the model.</w:t>
      </w:r>
    </w:p>
    <w:p w14:paraId="2078E7CF" w14:textId="77777777" w:rsidR="00DD287A" w:rsidRDefault="00DD287A" w:rsidP="00DD287A">
      <w:r>
        <w:t xml:space="preserve">        - Execute the query to see the results.</w:t>
      </w:r>
    </w:p>
    <w:p w14:paraId="61C67345" w14:textId="0DE508EC" w:rsidR="00DD287A" w:rsidRDefault="00DD287A" w:rsidP="00DD287A">
      <w:r w:rsidRPr="00DD287A">
        <w:rPr>
          <w:noProof/>
        </w:rPr>
        <w:lastRenderedPageBreak/>
        <w:drawing>
          <wp:inline distT="0" distB="0" distL="0" distR="0" wp14:anchorId="26941024" wp14:editId="6668ECB2">
            <wp:extent cx="5943600" cy="3274060"/>
            <wp:effectExtent l="0" t="0" r="0" b="2540"/>
            <wp:docPr id="48234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417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EDC8" w14:textId="521E3699" w:rsidR="00DD287A" w:rsidRDefault="00DD287A" w:rsidP="00DD287A">
      <w:r w:rsidRPr="00DD287A">
        <w:rPr>
          <w:noProof/>
        </w:rPr>
        <w:drawing>
          <wp:inline distT="0" distB="0" distL="0" distR="0" wp14:anchorId="6C216EB6" wp14:editId="6D5BB567">
            <wp:extent cx="5943600" cy="2731770"/>
            <wp:effectExtent l="0" t="0" r="0" b="0"/>
            <wp:docPr id="246203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033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A8EB" w14:textId="77777777" w:rsidR="00DD287A" w:rsidRDefault="00DD287A" w:rsidP="00DD287A"/>
    <w:p w14:paraId="129A2C78" w14:textId="26DA03B9" w:rsidR="00DD287A" w:rsidRPr="00DD287A" w:rsidRDefault="00DD287A" w:rsidP="00DD287A">
      <w:pPr>
        <w:rPr>
          <w:b/>
          <w:bCs/>
        </w:rPr>
      </w:pPr>
      <w:r w:rsidRPr="00DD287A">
        <w:rPr>
          <w:b/>
          <w:bCs/>
        </w:rPr>
        <w:t xml:space="preserve">     b. DAX Query:</w:t>
      </w:r>
    </w:p>
    <w:p w14:paraId="3FA8BD0D" w14:textId="77777777" w:rsidR="00DD287A" w:rsidRDefault="00DD287A" w:rsidP="00DD287A">
      <w:r>
        <w:t xml:space="preserve">        - If you prefer using Data Analysis Expressions (DAX), you can create DAX queries using the DAX Query Editor.</w:t>
      </w:r>
    </w:p>
    <w:p w14:paraId="4769842C" w14:textId="77777777" w:rsidR="00DD287A" w:rsidRDefault="00DD287A" w:rsidP="00DD287A">
      <w:r>
        <w:t xml:space="preserve">        - Click the "New DAX Query" button on the toolbar.</w:t>
      </w:r>
    </w:p>
    <w:p w14:paraId="36006DC4" w14:textId="77777777" w:rsidR="00DD287A" w:rsidRDefault="00DD287A" w:rsidP="00DD287A">
      <w:r>
        <w:t xml:space="preserve">        - Write your DAX query, which may include functions to retrieve and manipulate data.</w:t>
      </w:r>
    </w:p>
    <w:p w14:paraId="497FD39E" w14:textId="77777777" w:rsidR="00DD287A" w:rsidRDefault="00DD287A" w:rsidP="00DD287A">
      <w:r>
        <w:t xml:space="preserve">        - Execute the query to see the results.</w:t>
      </w:r>
    </w:p>
    <w:p w14:paraId="19B8B644" w14:textId="1A98D258" w:rsidR="00DD287A" w:rsidRDefault="00DD287A" w:rsidP="00DD287A">
      <w:r w:rsidRPr="00DD287A">
        <w:rPr>
          <w:noProof/>
        </w:rPr>
        <w:lastRenderedPageBreak/>
        <w:drawing>
          <wp:inline distT="0" distB="0" distL="0" distR="0" wp14:anchorId="73CA3815" wp14:editId="4523BD2A">
            <wp:extent cx="5943600" cy="4126865"/>
            <wp:effectExtent l="0" t="0" r="0" b="6985"/>
            <wp:docPr id="1540775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755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7A03" w14:textId="4B7FD336" w:rsidR="00DD287A" w:rsidRDefault="00DD287A" w:rsidP="00DD287A">
      <w:r>
        <w:t>Click “Execute” to execute it.</w:t>
      </w:r>
    </w:p>
    <w:p w14:paraId="793AAE4F" w14:textId="3D11F3C8" w:rsidR="00DD287A" w:rsidRDefault="00DD287A" w:rsidP="00DD287A">
      <w:r w:rsidRPr="00DD287A">
        <w:rPr>
          <w:noProof/>
        </w:rPr>
        <w:drawing>
          <wp:inline distT="0" distB="0" distL="0" distR="0" wp14:anchorId="74C223FB" wp14:editId="5EEFD3D2">
            <wp:extent cx="5943600" cy="1774190"/>
            <wp:effectExtent l="0" t="0" r="0" b="0"/>
            <wp:docPr id="1304086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864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1EF4" w14:textId="61F6AFB8" w:rsidR="00DD287A" w:rsidRDefault="00DD287A" w:rsidP="00DD287A">
      <w:r w:rsidRPr="00DD287A">
        <w:rPr>
          <w:noProof/>
        </w:rPr>
        <w:lastRenderedPageBreak/>
        <w:drawing>
          <wp:inline distT="0" distB="0" distL="0" distR="0" wp14:anchorId="4FC0011B" wp14:editId="2F437195">
            <wp:extent cx="5943600" cy="3146425"/>
            <wp:effectExtent l="0" t="0" r="0" b="0"/>
            <wp:docPr id="1744972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725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636" w14:textId="594AD238" w:rsidR="00DD287A" w:rsidRPr="00DD287A" w:rsidRDefault="00DD287A" w:rsidP="00DD287A">
      <w:pPr>
        <w:rPr>
          <w:b/>
          <w:bCs/>
        </w:rPr>
      </w:pPr>
      <w:r w:rsidRPr="00DD287A">
        <w:rPr>
          <w:b/>
          <w:bCs/>
        </w:rPr>
        <w:t xml:space="preserve">     c. Tabular Model Explorer:</w:t>
      </w:r>
    </w:p>
    <w:p w14:paraId="0A188214" w14:textId="77777777" w:rsidR="00DD287A" w:rsidRDefault="00DD287A" w:rsidP="00DD287A">
      <w:r>
        <w:t xml:space="preserve">        - In the Object Explorer, expand the database, and then expand the "Tables" node.</w:t>
      </w:r>
    </w:p>
    <w:p w14:paraId="6942E16D" w14:textId="77777777" w:rsidR="00DD287A" w:rsidRDefault="00DD287A" w:rsidP="00DD287A">
      <w:r>
        <w:t xml:space="preserve">        - Right-click on a table and choose "Browse" to view the data in a tabular format.</w:t>
      </w:r>
    </w:p>
    <w:p w14:paraId="45CEFA39" w14:textId="77777777" w:rsidR="00DD287A" w:rsidRDefault="00DD287A" w:rsidP="00DD287A">
      <w:r>
        <w:t xml:space="preserve">        - You can also use the filter and sort options to refine your data view.</w:t>
      </w:r>
    </w:p>
    <w:p w14:paraId="30623E91" w14:textId="77777777" w:rsidR="00DD287A" w:rsidRDefault="00DD287A" w:rsidP="00DD287A"/>
    <w:p w14:paraId="4406FCB2" w14:textId="36565C75" w:rsidR="00DD287A" w:rsidRPr="00DD287A" w:rsidRDefault="00DD287A" w:rsidP="00DD287A">
      <w:pPr>
        <w:rPr>
          <w:b/>
          <w:bCs/>
        </w:rPr>
      </w:pPr>
      <w:r>
        <w:rPr>
          <w:b/>
          <w:bCs/>
        </w:rPr>
        <w:t>4</w:t>
      </w:r>
      <w:r w:rsidRPr="00DD287A">
        <w:rPr>
          <w:b/>
          <w:bCs/>
        </w:rPr>
        <w:t>. Save Queries and Results:</w:t>
      </w:r>
    </w:p>
    <w:p w14:paraId="5B18FF18" w14:textId="77777777" w:rsidR="00DD287A" w:rsidRDefault="00DD287A" w:rsidP="00DD287A">
      <w:r>
        <w:t xml:space="preserve">   - If you want to save your queries or query results, you can do so in SSMS for future reference.</w:t>
      </w:r>
    </w:p>
    <w:p w14:paraId="72E21460" w14:textId="77777777" w:rsidR="00E23883" w:rsidRDefault="00E23883" w:rsidP="00DD287A"/>
    <w:p w14:paraId="0876F001" w14:textId="77777777" w:rsidR="00E23883" w:rsidRPr="00E23883" w:rsidRDefault="00E23883" w:rsidP="00DD287A">
      <w:pPr>
        <w:rPr>
          <w:b/>
          <w:bCs/>
          <w:i/>
          <w:iCs/>
        </w:rPr>
      </w:pPr>
    </w:p>
    <w:p w14:paraId="5DA8975E" w14:textId="1E09B75B" w:rsidR="00E23883" w:rsidRPr="00E23883" w:rsidRDefault="00E23883" w:rsidP="00DD287A">
      <w:pPr>
        <w:rPr>
          <w:b/>
          <w:bCs/>
          <w:i/>
          <w:iCs/>
        </w:rPr>
      </w:pPr>
      <w:proofErr w:type="gramStart"/>
      <w:r w:rsidRPr="00E23883">
        <w:rPr>
          <w:b/>
          <w:bCs/>
          <w:i/>
          <w:iCs/>
        </w:rPr>
        <w:t>NOTE :</w:t>
      </w:r>
      <w:proofErr w:type="gramEnd"/>
      <w:r w:rsidRPr="00E23883">
        <w:rPr>
          <w:b/>
          <w:bCs/>
          <w:i/>
          <w:iCs/>
        </w:rPr>
        <w:t xml:space="preserve"> THE “MDX FILES” FOLDER HAS QUERY FILES YOU CAN USE TO EXECUTE AS 3(a)</w:t>
      </w:r>
    </w:p>
    <w:p w14:paraId="68FF3207" w14:textId="77777777" w:rsidR="00DD287A" w:rsidRDefault="00DD287A" w:rsidP="00DD287A"/>
    <w:p w14:paraId="73A745D7" w14:textId="2F9A9C26" w:rsidR="00D832CB" w:rsidRDefault="00D832CB" w:rsidP="00DD287A"/>
    <w:sectPr w:rsidR="00D8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1E"/>
    <w:rsid w:val="002E751E"/>
    <w:rsid w:val="00D832CB"/>
    <w:rsid w:val="00DD287A"/>
    <w:rsid w:val="00E2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1689"/>
  <w15:chartTrackingRefBased/>
  <w15:docId w15:val="{1CBF8AFB-C852-422E-B2B0-5A3E542A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3</cp:revision>
  <dcterms:created xsi:type="dcterms:W3CDTF">2023-09-29T14:14:00Z</dcterms:created>
  <dcterms:modified xsi:type="dcterms:W3CDTF">2023-09-29T14:30:00Z</dcterms:modified>
</cp:coreProperties>
</file>