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006" w:rsidRDefault="005B2006" w:rsidP="009B6CA1">
      <w:r>
        <w:t>计算</w:t>
      </w:r>
    </w:p>
    <w:p w:rsidR="003708C0" w:rsidRDefault="003708C0" w:rsidP="009B6CA1">
      <w:pPr>
        <w:rPr>
          <w:rFonts w:hint="eastAsia"/>
        </w:rPr>
      </w:pPr>
      <w:r>
        <w:t>(1</w:t>
      </w:r>
      <w:r>
        <w:rPr>
          <w:rFonts w:hint="eastAsia"/>
        </w:rPr>
        <w:t>)</w:t>
      </w:r>
    </w:p>
    <w:p w:rsidR="005B2006" w:rsidRDefault="00A72261" w:rsidP="00A72261">
      <w:pPr>
        <w:pStyle w:val="MTDisplayEquation"/>
        <w:ind w:left="0"/>
      </w:pPr>
      <w:r w:rsidRPr="00A72261">
        <w:rPr>
          <w:position w:val="-6"/>
        </w:rPr>
        <w:object w:dxaOrig="8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.05pt;height:14.15pt" o:ole="">
            <v:imagedata r:id="rId5" o:title=""/>
          </v:shape>
          <o:OLEObject Type="Embed" ProgID="Equation.DSMT4" ShapeID="_x0000_i1031" DrawAspect="Content" ObjectID="_1645906443" r:id="rId6"/>
        </w:object>
      </w:r>
      <w:r>
        <w:rPr>
          <w:rFonts w:hint="eastAsia"/>
        </w:rPr>
        <w:t>=</w:t>
      </w:r>
      <w:r w:rsidR="00E61C42" w:rsidRPr="005B2006">
        <w:rPr>
          <w:position w:val="-30"/>
        </w:rPr>
        <w:object w:dxaOrig="2840" w:dyaOrig="720">
          <v:shape id="_x0000_i1029" type="#_x0000_t75" style="width:141.9pt;height:36.2pt" o:ole="">
            <v:imagedata r:id="rId7" o:title=""/>
          </v:shape>
          <o:OLEObject Type="Embed" ProgID="Equation.DSMT4" ShapeID="_x0000_i1029" DrawAspect="Content" ObjectID="_1645906444" r:id="rId8"/>
        </w:object>
      </w:r>
    </w:p>
    <w:p w:rsidR="00E61C42" w:rsidRDefault="00470AFC" w:rsidP="00470AFC">
      <w:pPr>
        <w:pStyle w:val="MTDisplayEquation"/>
        <w:ind w:left="0"/>
      </w:pPr>
      <w:r w:rsidRPr="00A72261">
        <w:rPr>
          <w:position w:val="-4"/>
        </w:rPr>
        <w:object w:dxaOrig="900" w:dyaOrig="260">
          <v:shape id="_x0000_i1032" type="#_x0000_t75" style="width:44.95pt;height:12.9pt" o:ole="">
            <v:imagedata r:id="rId9" o:title=""/>
          </v:shape>
          <o:OLEObject Type="Embed" ProgID="Equation.DSMT4" ShapeID="_x0000_i1032" DrawAspect="Content" ObjectID="_1645906445" r:id="rId10"/>
        </w:object>
      </w:r>
      <w:r>
        <w:rPr>
          <w:rFonts w:hint="eastAsia"/>
        </w:rPr>
        <w:t>=</w:t>
      </w:r>
      <w:r w:rsidR="00E61C42" w:rsidRPr="00E61C42">
        <w:rPr>
          <w:position w:val="-30"/>
        </w:rPr>
        <w:object w:dxaOrig="2799" w:dyaOrig="720">
          <v:shape id="_x0000_i1030" type="#_x0000_t75" style="width:139.85pt;height:36.2pt" o:ole="">
            <v:imagedata r:id="rId11" o:title=""/>
          </v:shape>
          <o:OLEObject Type="Embed" ProgID="Equation.DSMT4" ShapeID="_x0000_i1030" DrawAspect="Content" ObjectID="_1645906446" r:id="rId12"/>
        </w:object>
      </w:r>
    </w:p>
    <w:p w:rsidR="00E12968" w:rsidRDefault="00470AFC" w:rsidP="00470AFC">
      <w:pPr>
        <w:pStyle w:val="MTDisplayEquation"/>
        <w:ind w:left="0"/>
      </w:pPr>
      <w:r>
        <w:t>=</w:t>
      </w:r>
      <w:r w:rsidR="003708C0" w:rsidRPr="003708C0">
        <w:rPr>
          <w:position w:val="-30"/>
        </w:rPr>
        <w:object w:dxaOrig="2680" w:dyaOrig="720">
          <v:shape id="_x0000_i1033" type="#_x0000_t75" style="width:134pt;height:36.2pt" o:ole="">
            <v:imagedata r:id="rId13" o:title=""/>
          </v:shape>
          <o:OLEObject Type="Embed" ProgID="Equation.DSMT4" ShapeID="_x0000_i1033" DrawAspect="Content" ObjectID="_1645906447" r:id="rId14"/>
        </w:object>
      </w:r>
    </w:p>
    <w:p w:rsidR="003708C0" w:rsidRDefault="003708C0" w:rsidP="003708C0">
      <w:r>
        <w:t>(2</w:t>
      </w:r>
      <w:r>
        <w:rPr>
          <w:rFonts w:hint="eastAsia"/>
        </w:rPr>
        <w:t>)</w:t>
      </w:r>
    </w:p>
    <w:p w:rsidR="003708C0" w:rsidRDefault="003708C0" w:rsidP="003708C0">
      <w:r w:rsidRPr="00A72261">
        <w:rPr>
          <w:position w:val="-6"/>
        </w:rPr>
        <w:object w:dxaOrig="840" w:dyaOrig="279">
          <v:shape id="_x0000_i1034" type="#_x0000_t75" style="width:42.05pt;height:14.15pt" o:ole="">
            <v:imagedata r:id="rId5" o:title=""/>
          </v:shape>
          <o:OLEObject Type="Embed" ProgID="Equation.DSMT4" ShapeID="_x0000_i1034" DrawAspect="Content" ObjectID="_1645906448" r:id="rId15"/>
        </w:object>
      </w:r>
      <w:r>
        <w:t>=</w:t>
      </w:r>
      <w:r w:rsidRPr="003708C0">
        <w:rPr>
          <w:position w:val="-50"/>
        </w:rPr>
        <w:object w:dxaOrig="4099" w:dyaOrig="1120">
          <v:shape id="_x0000_i1037" type="#_x0000_t75" style="width:204.75pt;height:56.2pt" o:ole="">
            <v:imagedata r:id="rId16" o:title=""/>
          </v:shape>
          <o:OLEObject Type="Embed" ProgID="Equation.DSMT4" ShapeID="_x0000_i1037" DrawAspect="Content" ObjectID="_1645906449" r:id="rId17"/>
        </w:object>
      </w:r>
    </w:p>
    <w:p w:rsidR="003708C0" w:rsidRDefault="003708C0" w:rsidP="003708C0">
      <w:r w:rsidRPr="00A72261">
        <w:rPr>
          <w:position w:val="-4"/>
        </w:rPr>
        <w:object w:dxaOrig="900" w:dyaOrig="260">
          <v:shape id="_x0000_i1035" type="#_x0000_t75" style="width:44.95pt;height:12.9pt" o:ole="">
            <v:imagedata r:id="rId9" o:title=""/>
          </v:shape>
          <o:OLEObject Type="Embed" ProgID="Equation.DSMT4" ShapeID="_x0000_i1035" DrawAspect="Content" ObjectID="_1645906450" r:id="rId18"/>
        </w:object>
      </w:r>
      <w:r>
        <w:t>=</w:t>
      </w:r>
      <w:r w:rsidR="004C6A51" w:rsidRPr="004C6A51">
        <w:rPr>
          <w:position w:val="-50"/>
        </w:rPr>
        <w:object w:dxaOrig="4099" w:dyaOrig="1120">
          <v:shape id="_x0000_i1038" type="#_x0000_t75" style="width:204.75pt;height:56.2pt" o:ole="">
            <v:imagedata r:id="rId19" o:title=""/>
          </v:shape>
          <o:OLEObject Type="Embed" ProgID="Equation.DSMT4" ShapeID="_x0000_i1038" DrawAspect="Content" ObjectID="_1645906451" r:id="rId20"/>
        </w:object>
      </w:r>
    </w:p>
    <w:p w:rsidR="004C6A51" w:rsidRDefault="004C6A51" w:rsidP="004C6A51">
      <w:pPr>
        <w:pStyle w:val="MTDisplayEquation"/>
      </w:pPr>
      <w:r>
        <w:tab/>
      </w:r>
      <w:r w:rsidR="003E3734" w:rsidRPr="004C6A51">
        <w:rPr>
          <w:position w:val="-4"/>
        </w:rPr>
        <w:object w:dxaOrig="180" w:dyaOrig="279">
          <v:shape id="_x0000_i1042" type="#_x0000_t75" style="width:9.15pt;height:14.15pt" o:ole="">
            <v:imagedata r:id="rId21" o:title=""/>
          </v:shape>
          <o:OLEObject Type="Embed" ProgID="Equation.DSMT4" ShapeID="_x0000_i1042" DrawAspect="Content" ObjectID="_1645906452" r:id="rId22"/>
        </w:object>
      </w:r>
    </w:p>
    <w:p w:rsidR="003708C0" w:rsidRDefault="003708C0" w:rsidP="003708C0">
      <w:r w:rsidRPr="00E12968">
        <w:rPr>
          <w:position w:val="-12"/>
        </w:rPr>
        <w:object w:dxaOrig="780" w:dyaOrig="380">
          <v:shape id="_x0000_i1036" type="#_x0000_t75" style="width:39.1pt;height:19.15pt" o:ole="">
            <v:imagedata r:id="rId23" o:title=""/>
          </v:shape>
          <o:OLEObject Type="Embed" ProgID="Equation.DSMT4" ShapeID="_x0000_i1036" DrawAspect="Content" ObjectID="_1645906453" r:id="rId24"/>
        </w:object>
      </w:r>
      <w:r>
        <w:t>=</w:t>
      </w:r>
      <w:r w:rsidR="004C6A51" w:rsidRPr="004C6A51">
        <w:rPr>
          <w:position w:val="-50"/>
        </w:rPr>
        <w:object w:dxaOrig="4099" w:dyaOrig="1120">
          <v:shape id="_x0000_i1039" type="#_x0000_t75" style="width:204.75pt;height:56.2pt" o:ole="">
            <v:imagedata r:id="rId25" o:title=""/>
          </v:shape>
          <o:OLEObject Type="Embed" ProgID="Equation.DSMT4" ShapeID="_x0000_i1039" DrawAspect="Content" ObjectID="_1645906454" r:id="rId26"/>
        </w:object>
      </w:r>
    </w:p>
    <w:p w:rsidR="003E3734" w:rsidRDefault="004C6A51" w:rsidP="003E3734">
      <w:pPr>
        <w:pStyle w:val="MTDisplayEquation"/>
      </w:pPr>
      <w:r>
        <w:tab/>
      </w:r>
      <w:r w:rsidR="003E3734" w:rsidRPr="004C6A51">
        <w:rPr>
          <w:position w:val="-4"/>
        </w:rPr>
        <w:object w:dxaOrig="180" w:dyaOrig="279">
          <v:shape id="_x0000_i1047" type="#_x0000_t75" style="width:9.15pt;height:14.15pt" o:ole="">
            <v:imagedata r:id="rId27" o:title=""/>
          </v:shape>
          <o:OLEObject Type="Embed" ProgID="Equation.DSMT4" ShapeID="_x0000_i1047" DrawAspect="Content" ObjectID="_1645906455" r:id="rId28"/>
        </w:object>
      </w:r>
    </w:p>
    <w:p w:rsidR="003E3734" w:rsidRDefault="003E3734" w:rsidP="003E3734">
      <w:pPr>
        <w:pStyle w:val="MTDisplayEquation"/>
        <w:ind w:left="0"/>
      </w:pPr>
    </w:p>
    <w:p w:rsidR="003E3734" w:rsidRDefault="003E3734" w:rsidP="003E3734">
      <w:pPr>
        <w:pStyle w:val="MTDisplayEquation"/>
        <w:ind w:left="0"/>
      </w:pPr>
      <w:r>
        <w:t>2</w:t>
      </w:r>
      <w:r>
        <w:t>、</w:t>
      </w:r>
    </w:p>
    <w:p w:rsidR="003E3734" w:rsidRDefault="003E3734" w:rsidP="003E3734">
      <w:pPr>
        <w:pStyle w:val="MTDisplayEquation"/>
        <w:ind w:left="0"/>
      </w:pPr>
      <w:r>
        <w:t>(1):</w:t>
      </w:r>
    </w:p>
    <w:p w:rsidR="003E3734" w:rsidRDefault="003E3734" w:rsidP="003E3734">
      <w:pPr>
        <w:pStyle w:val="MTDisplayEquation"/>
      </w:pPr>
      <w:r>
        <w:tab/>
      </w:r>
      <w:r w:rsidRPr="003E3734">
        <w:rPr>
          <w:position w:val="-4"/>
        </w:rPr>
        <w:object w:dxaOrig="180" w:dyaOrig="279">
          <v:shape id="_x0000_i1046" type="#_x0000_t75" style="width:9.15pt;height:14.15pt" o:ole="">
            <v:imagedata r:id="rId21" o:title=""/>
          </v:shape>
          <o:OLEObject Type="Embed" ProgID="Equation.DSMT4" ShapeID="_x0000_i1046" DrawAspect="Content" ObjectID="_1645906456" r:id="rId29"/>
        </w:object>
      </w:r>
    </w:p>
    <w:p w:rsidR="003E3734" w:rsidRDefault="003E3734" w:rsidP="003E3734">
      <w:pPr>
        <w:pStyle w:val="MTDisplayEquation"/>
        <w:ind w:left="0"/>
      </w:pPr>
      <w:r>
        <w:t>设</w:t>
      </w:r>
      <w:r w:rsidRPr="003E3734">
        <w:rPr>
          <w:position w:val="-30"/>
        </w:rPr>
        <w:object w:dxaOrig="1180" w:dyaOrig="720">
          <v:shape id="_x0000_i1040" type="#_x0000_t75" style="width:59.1pt;height:36.2pt" o:ole="">
            <v:imagedata r:id="rId30" o:title=""/>
          </v:shape>
          <o:OLEObject Type="Embed" ProgID="Equation.DSMT4" ShapeID="_x0000_i1040" DrawAspect="Content" ObjectID="_1645906457" r:id="rId31"/>
        </w:object>
      </w:r>
      <w:r>
        <w:t>，由</w:t>
      </w:r>
      <w:r w:rsidRPr="003E3734">
        <w:rPr>
          <w:position w:val="-4"/>
        </w:rPr>
        <w:object w:dxaOrig="920" w:dyaOrig="260">
          <v:shape id="_x0000_i1041" type="#_x0000_t75" style="width:46.2pt;height:12.9pt" o:ole="">
            <v:imagedata r:id="rId32" o:title=""/>
          </v:shape>
          <o:OLEObject Type="Embed" ProgID="Equation.DSMT4" ShapeID="_x0000_i1041" DrawAspect="Content" ObjectID="_1645906458" r:id="rId33"/>
        </w:object>
      </w:r>
      <w:r>
        <w:t>可得</w:t>
      </w:r>
      <w:r w:rsidRPr="003E3734">
        <w:rPr>
          <w:position w:val="-30"/>
        </w:rPr>
        <w:object w:dxaOrig="3159" w:dyaOrig="720">
          <v:shape id="_x0000_i1043" type="#_x0000_t75" style="width:158.15pt;height:36.2pt" o:ole="">
            <v:imagedata r:id="rId34" o:title=""/>
          </v:shape>
          <o:OLEObject Type="Embed" ProgID="Equation.DSMT4" ShapeID="_x0000_i1043" DrawAspect="Content" ObjectID="_1645906459" r:id="rId35"/>
        </w:object>
      </w:r>
    </w:p>
    <w:p w:rsidR="003E3734" w:rsidRDefault="004524C8" w:rsidP="003E3734">
      <w:r>
        <w:rPr>
          <w:rFonts w:hint="eastAsia"/>
        </w:rPr>
        <w:t>得</w:t>
      </w:r>
      <w:r w:rsidRPr="004524C8">
        <w:rPr>
          <w:position w:val="-30"/>
        </w:rPr>
        <w:object w:dxaOrig="2360" w:dyaOrig="720">
          <v:shape id="_x0000_i1049" type="#_x0000_t75" style="width:118.2pt;height:36.2pt" o:ole="">
            <v:imagedata r:id="rId36" o:title=""/>
          </v:shape>
          <o:OLEObject Type="Embed" ProgID="Equation.DSMT4" ShapeID="_x0000_i1049" DrawAspect="Content" ObjectID="_1645906460" r:id="rId37"/>
        </w:object>
      </w:r>
      <w:r w:rsidR="00D77E1A">
        <w:rPr>
          <w:rFonts w:hint="eastAsia"/>
        </w:rPr>
        <w:t xml:space="preserve"> </w:t>
      </w:r>
      <w:r w:rsidR="00D77E1A">
        <w:rPr>
          <w:rFonts w:hint="eastAsia"/>
        </w:rPr>
        <w:t>即</w:t>
      </w:r>
      <w:r w:rsidR="00D77E1A" w:rsidRPr="00D77E1A">
        <w:rPr>
          <w:position w:val="-26"/>
        </w:rPr>
        <w:object w:dxaOrig="920" w:dyaOrig="639">
          <v:shape id="_x0000_i1050" type="#_x0000_t75" style="width:46.2pt;height:32.05pt" o:ole="">
            <v:imagedata r:id="rId38" o:title=""/>
          </v:shape>
          <o:OLEObject Type="Embed" ProgID="Equation.DSMT4" ShapeID="_x0000_i1050" DrawAspect="Content" ObjectID="_1645906461" r:id="rId39"/>
        </w:object>
      </w:r>
      <w:r w:rsidR="00D77E1A">
        <w:t>所以</w:t>
      </w:r>
      <w:r w:rsidR="00D77E1A" w:rsidRPr="00D77E1A">
        <w:rPr>
          <w:position w:val="-30"/>
        </w:rPr>
        <w:object w:dxaOrig="1540" w:dyaOrig="720">
          <v:shape id="_x0000_i1051" type="#_x0000_t75" style="width:77pt;height:36.2pt" o:ole="">
            <v:imagedata r:id="rId40" o:title=""/>
          </v:shape>
          <o:OLEObject Type="Embed" ProgID="Equation.DSMT4" ShapeID="_x0000_i1051" DrawAspect="Content" ObjectID="_1645906462" r:id="rId41"/>
        </w:object>
      </w:r>
      <w:r w:rsidR="00D77E1A">
        <w:t>，其中</w:t>
      </w:r>
      <w:proofErr w:type="spellStart"/>
      <w:r w:rsidR="00D77E1A">
        <w:t>b,d</w:t>
      </w:r>
      <w:proofErr w:type="spellEnd"/>
      <w:r w:rsidR="00D77E1A">
        <w:t>为任意常数</w:t>
      </w:r>
    </w:p>
    <w:p w:rsidR="00D77E1A" w:rsidRDefault="00D77E1A" w:rsidP="003E3734">
      <w:r>
        <w:t>(2</w:t>
      </w:r>
      <w:r>
        <w:rPr>
          <w:rFonts w:hint="eastAsia"/>
        </w:rPr>
        <w:t>)</w:t>
      </w:r>
      <w:r>
        <w:t>：</w:t>
      </w:r>
      <w:r w:rsidR="00067888">
        <w:t>与题</w:t>
      </w:r>
      <w:r w:rsidR="00067888">
        <w:rPr>
          <w:rFonts w:hint="eastAsia"/>
        </w:rPr>
        <w:t>(</w:t>
      </w:r>
      <w:r w:rsidR="00067888">
        <w:t>1)</w:t>
      </w:r>
      <w:r w:rsidR="00067888">
        <w:t>同理</w:t>
      </w:r>
    </w:p>
    <w:p w:rsidR="00067888" w:rsidRDefault="00067888" w:rsidP="003E3734"/>
    <w:p w:rsidR="00067888" w:rsidRDefault="00067888" w:rsidP="003E3734">
      <w:r>
        <w:t>3</w:t>
      </w:r>
      <w:r>
        <w:t>、</w:t>
      </w:r>
      <w:r>
        <w:t>不会</w:t>
      </w:r>
    </w:p>
    <w:p w:rsidR="00067888" w:rsidRDefault="00067888" w:rsidP="003E3734"/>
    <w:p w:rsidR="00067888" w:rsidRDefault="00067888" w:rsidP="003E3734">
      <w:r>
        <w:rPr>
          <w:rFonts w:hint="eastAsia"/>
        </w:rPr>
        <w:t>4</w:t>
      </w:r>
      <w:r>
        <w:t>、</w:t>
      </w:r>
    </w:p>
    <w:p w:rsidR="00160711" w:rsidRDefault="00160711" w:rsidP="003E3734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=</w:t>
      </w:r>
      <w:r w:rsidRPr="00160711">
        <w:rPr>
          <w:position w:val="-12"/>
        </w:rPr>
        <w:object w:dxaOrig="3300" w:dyaOrig="380">
          <v:shape id="_x0000_i1052" type="#_x0000_t75" style="width:164.8pt;height:19.15pt" o:ole="">
            <v:imagedata r:id="rId42" o:title=""/>
          </v:shape>
          <o:OLEObject Type="Embed" ProgID="Equation.DSMT4" ShapeID="_x0000_i1052" DrawAspect="Content" ObjectID="_1645906463" r:id="rId43"/>
        </w:object>
      </w:r>
    </w:p>
    <w:p w:rsidR="00160711" w:rsidRDefault="00160711" w:rsidP="003E3734">
      <w:r>
        <w:lastRenderedPageBreak/>
        <w:t>(2)=</w:t>
      </w:r>
      <w:r w:rsidR="006B76C8" w:rsidRPr="006B76C8">
        <w:rPr>
          <w:position w:val="-60"/>
        </w:rPr>
        <w:object w:dxaOrig="1160" w:dyaOrig="1320">
          <v:shape id="_x0000_i1054" type="#_x0000_t75" style="width:57.85pt;height:66.15pt" o:ole="">
            <v:imagedata r:id="rId44" o:title=""/>
          </v:shape>
          <o:OLEObject Type="Embed" ProgID="Equation.DSMT4" ShapeID="_x0000_i1054" DrawAspect="Content" ObjectID="_1645906464" r:id="rId45"/>
        </w:object>
      </w:r>
    </w:p>
    <w:p w:rsidR="006B76C8" w:rsidRDefault="006B76C8" w:rsidP="003E3734">
      <w:r>
        <w:t>(3)=32</w:t>
      </w:r>
    </w:p>
    <w:p w:rsidR="006B76C8" w:rsidRDefault="006B76C8" w:rsidP="003E3734"/>
    <w:p w:rsidR="006B76C8" w:rsidRDefault="006B76C8" w:rsidP="003E3734">
      <w:r>
        <w:t>(4)=</w:t>
      </w:r>
      <w:r w:rsidRPr="006B76C8">
        <w:rPr>
          <w:position w:val="-52"/>
        </w:rPr>
        <w:object w:dxaOrig="1660" w:dyaOrig="1160">
          <v:shape id="_x0000_i1055" type="#_x0000_t75" style="width:82.8pt;height:57.85pt" o:ole="">
            <v:imagedata r:id="rId46" o:title=""/>
          </v:shape>
          <o:OLEObject Type="Embed" ProgID="Equation.DSMT4" ShapeID="_x0000_i1055" DrawAspect="Content" ObjectID="_1645906465" r:id="rId47"/>
        </w:object>
      </w:r>
    </w:p>
    <w:p w:rsidR="004D6081" w:rsidRDefault="00160711" w:rsidP="00160711">
      <w:pPr>
        <w:pStyle w:val="MTDisplayEquation"/>
      </w:pPr>
      <w:r>
        <w:tab/>
      </w:r>
    </w:p>
    <w:p w:rsidR="00160711" w:rsidRDefault="004D6081" w:rsidP="004D6081">
      <w:pPr>
        <w:pStyle w:val="MTDisplayEquation"/>
        <w:ind w:left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、不会</w:t>
      </w:r>
      <w:bookmarkStart w:id="0" w:name="_GoBack"/>
      <w:bookmarkEnd w:id="0"/>
      <w:r w:rsidR="006B76C8" w:rsidRPr="00160711">
        <w:rPr>
          <w:position w:val="-4"/>
        </w:rPr>
        <w:object w:dxaOrig="180" w:dyaOrig="279">
          <v:shape id="_x0000_i1053" type="#_x0000_t75" style="width:9.15pt;height:14.15pt" o:ole="">
            <v:imagedata r:id="rId21" o:title=""/>
          </v:shape>
          <o:OLEObject Type="Embed" ProgID="Equation.DSMT4" ShapeID="_x0000_i1053" DrawAspect="Content" ObjectID="_1645906466" r:id="rId48"/>
        </w:object>
      </w:r>
    </w:p>
    <w:p w:rsidR="00160711" w:rsidRDefault="00160711" w:rsidP="00160711">
      <w:pPr>
        <w:pStyle w:val="MTDisplayEquation"/>
        <w:rPr>
          <w:rFonts w:hint="eastAsia"/>
        </w:rPr>
      </w:pPr>
      <w:r>
        <w:tab/>
      </w:r>
      <w:r w:rsidR="00BF536A" w:rsidRPr="00160711">
        <w:rPr>
          <w:position w:val="-4"/>
        </w:rPr>
        <w:object w:dxaOrig="180" w:dyaOrig="279">
          <v:shape id="_x0000_i1056" type="#_x0000_t75" style="width:9.15pt;height:14.15pt" o:ole="">
            <v:imagedata r:id="rId21" o:title=""/>
          </v:shape>
          <o:OLEObject Type="Embed" ProgID="Equation.DSMT4" ShapeID="_x0000_i1056" DrawAspect="Content" ObjectID="_1645906467" r:id="rId49"/>
        </w:object>
      </w:r>
    </w:p>
    <w:p w:rsidR="00D77E1A" w:rsidRDefault="00D77E1A" w:rsidP="00D77E1A">
      <w:pPr>
        <w:pStyle w:val="MTDisplayEquation"/>
        <w:rPr>
          <w:rFonts w:hint="eastAsia"/>
        </w:rPr>
      </w:pPr>
      <w:r>
        <w:tab/>
      </w:r>
      <w:r w:rsidR="00BF536A" w:rsidRPr="00D77E1A">
        <w:rPr>
          <w:position w:val="-4"/>
        </w:rPr>
        <w:object w:dxaOrig="180" w:dyaOrig="279">
          <v:shape id="_x0000_i1057" type="#_x0000_t75" style="width:9.15pt;height:14.15pt" o:ole="">
            <v:imagedata r:id="rId21" o:title=""/>
          </v:shape>
          <o:OLEObject Type="Embed" ProgID="Equation.DSMT4" ShapeID="_x0000_i1057" DrawAspect="Content" ObjectID="_1645906468" r:id="rId50"/>
        </w:object>
      </w:r>
    </w:p>
    <w:p w:rsidR="00D77E1A" w:rsidRDefault="00D77E1A" w:rsidP="00D77E1A">
      <w:pPr>
        <w:pStyle w:val="MTDisplayEquation"/>
        <w:rPr>
          <w:rFonts w:hint="eastAsia"/>
        </w:rPr>
      </w:pPr>
      <w:r>
        <w:tab/>
      </w:r>
      <w:r w:rsidR="00BF536A" w:rsidRPr="00D77E1A">
        <w:rPr>
          <w:position w:val="-4"/>
        </w:rPr>
        <w:object w:dxaOrig="180" w:dyaOrig="279">
          <v:shape id="_x0000_i1058" type="#_x0000_t75" style="width:9.15pt;height:14.15pt" o:ole="">
            <v:imagedata r:id="rId21" o:title=""/>
          </v:shape>
          <o:OLEObject Type="Embed" ProgID="Equation.DSMT4" ShapeID="_x0000_i1058" DrawAspect="Content" ObjectID="_1645906469" r:id="rId51"/>
        </w:object>
      </w:r>
    </w:p>
    <w:p w:rsidR="004524C8" w:rsidRDefault="004524C8" w:rsidP="004524C8">
      <w:pPr>
        <w:pStyle w:val="MTDisplayEquation"/>
        <w:rPr>
          <w:rFonts w:hint="eastAsia"/>
        </w:rPr>
      </w:pPr>
      <w:r>
        <w:tab/>
      </w:r>
    </w:p>
    <w:p w:rsidR="004524C8" w:rsidRPr="003E3734" w:rsidRDefault="004524C8" w:rsidP="004524C8">
      <w:pPr>
        <w:pStyle w:val="MTDisplayEquation"/>
        <w:rPr>
          <w:rFonts w:hint="eastAsia"/>
        </w:rPr>
      </w:pPr>
      <w:r>
        <w:tab/>
      </w:r>
      <w:r w:rsidRPr="004524C8">
        <w:rPr>
          <w:position w:val="-4"/>
        </w:rPr>
        <w:object w:dxaOrig="180" w:dyaOrig="279">
          <v:shape id="_x0000_i1048" type="#_x0000_t75" style="width:9.15pt;height:14.15pt" o:ole="">
            <v:imagedata r:id="rId21" o:title=""/>
          </v:shape>
          <o:OLEObject Type="Embed" ProgID="Equation.DSMT4" ShapeID="_x0000_i1048" DrawAspect="Content" ObjectID="_1645906470" r:id="rId52"/>
        </w:object>
      </w:r>
    </w:p>
    <w:p w:rsidR="003E3734" w:rsidRPr="003E3734" w:rsidRDefault="003E3734" w:rsidP="003E3734">
      <w:pPr>
        <w:pStyle w:val="MTDisplayEquation"/>
      </w:pPr>
      <w:r>
        <w:tab/>
      </w:r>
      <w:r w:rsidRPr="003E3734">
        <w:rPr>
          <w:position w:val="-4"/>
        </w:rPr>
        <w:object w:dxaOrig="180" w:dyaOrig="279">
          <v:shape id="_x0000_i1044" type="#_x0000_t75" style="width:9.15pt;height:14.15pt" o:ole="">
            <v:imagedata r:id="rId27" o:title=""/>
          </v:shape>
          <o:OLEObject Type="Embed" ProgID="Equation.DSMT4" ShapeID="_x0000_i1044" DrawAspect="Content" ObjectID="_1645906471" r:id="rId53"/>
        </w:object>
      </w:r>
    </w:p>
    <w:p w:rsidR="003E3734" w:rsidRDefault="003E3734" w:rsidP="003E3734">
      <w:pPr>
        <w:pStyle w:val="MTDisplayEquation"/>
      </w:pPr>
      <w:r>
        <w:tab/>
      </w:r>
      <w:r w:rsidRPr="003E3734">
        <w:rPr>
          <w:position w:val="-4"/>
        </w:rPr>
        <w:object w:dxaOrig="180" w:dyaOrig="279">
          <v:shape id="_x0000_i1045" type="#_x0000_t75" style="width:9.15pt;height:14.15pt" o:ole="">
            <v:imagedata r:id="rId21" o:title=""/>
          </v:shape>
          <o:OLEObject Type="Embed" ProgID="Equation.DSMT4" ShapeID="_x0000_i1045" DrawAspect="Content" ObjectID="_1645906472" r:id="rId54"/>
        </w:object>
      </w:r>
    </w:p>
    <w:p w:rsidR="005B2006" w:rsidRDefault="005B2006" w:rsidP="003E3734">
      <w:pPr>
        <w:pStyle w:val="MTDisplayEquation"/>
        <w:ind w:left="0"/>
      </w:pPr>
      <w:r>
        <w:tab/>
      </w:r>
      <w:r w:rsidRPr="005B2006">
        <w:rPr>
          <w:position w:val="-4"/>
        </w:rPr>
        <w:object w:dxaOrig="180" w:dyaOrig="279">
          <v:shape id="_x0000_i1028" type="#_x0000_t75" style="width:9.15pt;height:14.15pt" o:ole="">
            <v:imagedata r:id="rId21" o:title=""/>
          </v:shape>
          <o:OLEObject Type="Embed" ProgID="Equation.DSMT4" ShapeID="_x0000_i1028" DrawAspect="Content" ObjectID="_1645906473" r:id="rId55"/>
        </w:object>
      </w:r>
    </w:p>
    <w:p w:rsidR="005B2006" w:rsidRDefault="005B2006" w:rsidP="005B2006">
      <w:pPr>
        <w:pStyle w:val="a3"/>
        <w:ind w:left="360" w:firstLineChars="0" w:firstLine="0"/>
      </w:pPr>
      <w:r w:rsidRPr="005B2006">
        <w:rPr>
          <w:position w:val="-4"/>
        </w:rPr>
        <w:object w:dxaOrig="180" w:dyaOrig="279">
          <v:shape id="_x0000_i1026" type="#_x0000_t75" style="width:9.15pt;height:14.15pt" o:ole="">
            <v:imagedata r:id="rId56" o:title=""/>
          </v:shape>
          <o:OLEObject Type="Embed" ProgID="Equation.DSMT4" ShapeID="_x0000_i1026" DrawAspect="Content" ObjectID="_1645906474" r:id="rId57"/>
        </w:object>
      </w:r>
      <w:r w:rsidR="009B6CA1">
        <w:t xml:space="preserve"> </w:t>
      </w:r>
    </w:p>
    <w:p w:rsidR="005B2006" w:rsidRDefault="005B2006" w:rsidP="005B2006">
      <w:pPr>
        <w:pStyle w:val="MTDisplayEquation"/>
      </w:pPr>
      <w:r>
        <w:tab/>
      </w:r>
      <w:r w:rsidRPr="005B2006">
        <w:rPr>
          <w:position w:val="-4"/>
        </w:rPr>
        <w:object w:dxaOrig="180" w:dyaOrig="279">
          <v:shape id="_x0000_i1027" type="#_x0000_t75" style="width:9.15pt;height:14.15pt" o:ole="">
            <v:imagedata r:id="rId56" o:title=""/>
          </v:shape>
          <o:OLEObject Type="Embed" ProgID="Equation.DSMT4" ShapeID="_x0000_i1027" DrawAspect="Content" ObjectID="_1645906475" r:id="rId58"/>
        </w:object>
      </w:r>
    </w:p>
    <w:p w:rsidR="000310F0" w:rsidRDefault="009B6CA1" w:rsidP="005B2006">
      <w:pPr>
        <w:pStyle w:val="a3"/>
        <w:ind w:left="360" w:firstLineChars="0" w:firstLine="0"/>
      </w:pPr>
      <w:r>
        <w:t xml:space="preserve"> </w:t>
      </w:r>
      <w:r w:rsidRPr="009B6CA1">
        <w:object w:dxaOrig="180" w:dyaOrig="279">
          <v:shape id="_x0000_i1025" type="#_x0000_t75" style="width:9.15pt;height:14.15pt" o:ole="">
            <v:imagedata r:id="rId59" o:title=""/>
          </v:shape>
          <o:OLEObject Type="Embed" ProgID="Equation.DSMT4" ShapeID="_x0000_i1025" DrawAspect="Content" ObjectID="_1645906476" r:id="rId60"/>
        </w:object>
      </w:r>
    </w:p>
    <w:sectPr w:rsidR="00031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E57C5"/>
    <w:multiLevelType w:val="hybridMultilevel"/>
    <w:tmpl w:val="2D30F5B0"/>
    <w:lvl w:ilvl="0" w:tplc="F99455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11"/>
    <w:rsid w:val="0003326A"/>
    <w:rsid w:val="00067888"/>
    <w:rsid w:val="00160711"/>
    <w:rsid w:val="003708C0"/>
    <w:rsid w:val="003E3734"/>
    <w:rsid w:val="004524C8"/>
    <w:rsid w:val="00470AFC"/>
    <w:rsid w:val="004C6A51"/>
    <w:rsid w:val="004D6081"/>
    <w:rsid w:val="005B2006"/>
    <w:rsid w:val="006B6261"/>
    <w:rsid w:val="006B76C8"/>
    <w:rsid w:val="009B6CA1"/>
    <w:rsid w:val="00A72261"/>
    <w:rsid w:val="00BF536A"/>
    <w:rsid w:val="00CF4711"/>
    <w:rsid w:val="00D77E1A"/>
    <w:rsid w:val="00DC1564"/>
    <w:rsid w:val="00E12968"/>
    <w:rsid w:val="00E61C42"/>
    <w:rsid w:val="00E7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64F87-F25C-401D-9E6A-C3F5DE09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5B2006"/>
    <w:pPr>
      <w:ind w:firstLineChars="200" w:firstLine="420"/>
    </w:pPr>
  </w:style>
  <w:style w:type="paragraph" w:customStyle="1" w:styleId="MTDisplayEquation">
    <w:name w:val="MTDisplayEquation"/>
    <w:basedOn w:val="a3"/>
    <w:next w:val="a"/>
    <w:link w:val="MTDisplayEquationChar"/>
    <w:rsid w:val="005B2006"/>
    <w:pPr>
      <w:tabs>
        <w:tab w:val="center" w:pos="4320"/>
        <w:tab w:val="right" w:pos="8300"/>
      </w:tabs>
      <w:ind w:left="360" w:firstLineChars="0" w:firstLine="0"/>
    </w:pPr>
  </w:style>
  <w:style w:type="character" w:customStyle="1" w:styleId="Char">
    <w:name w:val="列出段落 Char"/>
    <w:basedOn w:val="a0"/>
    <w:link w:val="a3"/>
    <w:uiPriority w:val="34"/>
    <w:rsid w:val="005B2006"/>
  </w:style>
  <w:style w:type="character" w:customStyle="1" w:styleId="MTDisplayEquationChar">
    <w:name w:val="MTDisplayEquation Char"/>
    <w:basedOn w:val="Char"/>
    <w:link w:val="MTDisplayEquation"/>
    <w:rsid w:val="005B2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1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4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3.bin"/><Relationship Id="rId5" Type="http://schemas.openxmlformats.org/officeDocument/2006/relationships/image" Target="media/image1.wmf"/><Relationship Id="rId61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image" Target="media/image2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2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30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</dc:creator>
  <cp:keywords/>
  <dc:description/>
  <cp:lastModifiedBy>李文</cp:lastModifiedBy>
  <cp:revision>9</cp:revision>
  <dcterms:created xsi:type="dcterms:W3CDTF">2020-03-16T12:00:00Z</dcterms:created>
  <dcterms:modified xsi:type="dcterms:W3CDTF">2020-03-16T15:24:00Z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