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华文中宋" w:hAnsi="华文中宋" w:eastAsia="华文中宋"/>
          <w:b/>
          <w:sz w:val="30"/>
          <w:szCs w:val="30"/>
        </w:rPr>
      </w:pPr>
      <w:r>
        <w:rPr>
          <w:rFonts w:ascii="华文中宋" w:hAnsi="华文中宋" w:eastAsia="华文中宋"/>
          <w:b/>
          <w:sz w:val="30"/>
          <w:szCs w:val="30"/>
        </w:rPr>
        <w:t>河南科技学院</w:t>
      </w:r>
    </w:p>
    <w:p>
      <w:pPr>
        <w:jc w:val="center"/>
        <w:rPr>
          <w:rFonts w:ascii="华文中宋" w:hAnsi="华文中宋" w:eastAsia="华文中宋"/>
          <w:b/>
          <w:sz w:val="30"/>
          <w:szCs w:val="30"/>
        </w:rPr>
      </w:pPr>
      <w:r>
        <w:rPr>
          <w:rFonts w:ascii="华文中宋" w:hAnsi="华文中宋" w:eastAsia="华文中宋"/>
          <w:b/>
          <w:sz w:val="30"/>
          <w:szCs w:val="30"/>
        </w:rPr>
        <w:t>本科毕业论文（设计）评阅教师评价表</w:t>
      </w:r>
    </w:p>
    <w:tbl>
      <w:tblPr>
        <w:tblStyle w:val="5"/>
        <w:tblW w:w="980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0"/>
        <w:gridCol w:w="1494"/>
        <w:gridCol w:w="372"/>
        <w:gridCol w:w="840"/>
        <w:gridCol w:w="948"/>
        <w:gridCol w:w="579"/>
        <w:gridCol w:w="1221"/>
        <w:gridCol w:w="1080"/>
        <w:gridCol w:w="154"/>
        <w:gridCol w:w="680"/>
        <w:gridCol w:w="8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9" w:hRule="atLeast"/>
          <w:jc w:val="center"/>
        </w:trPr>
        <w:tc>
          <w:tcPr>
            <w:tcW w:w="16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tabs>
                <w:tab w:val="left" w:pos="687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题 目</w:t>
            </w:r>
          </w:p>
        </w:tc>
        <w:tc>
          <w:tcPr>
            <w:tcW w:w="8192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400" w:lineRule="exact"/>
              <w:jc w:val="center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hint="eastAsia" w:ascii="仿宋_GB2312" w:eastAsia="仿宋_GB2312"/>
                <w:color w:val="auto"/>
                <w:szCs w:val="21"/>
                <w:lang w:val="en-US" w:eastAsia="zh-CN"/>
              </w:rPr>
              <w:t>新加坡二手车拍卖平台的设计与实现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6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tabs>
                <w:tab w:val="left" w:pos="687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学生姓名</w:t>
            </w:r>
          </w:p>
        </w:tc>
        <w:tc>
          <w:tcPr>
            <w:tcW w:w="14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tabs>
                <w:tab w:val="left" w:pos="6870"/>
              </w:tabs>
              <w:spacing w:line="400" w:lineRule="exact"/>
              <w:jc w:val="center"/>
              <w:rPr>
                <w:rFonts w:hint="eastAsia" w:ascii="仿宋_GB2312" w:eastAsia="仿宋_GB2312"/>
                <w:szCs w:val="21"/>
                <w:lang w:val="en-US" w:eastAsia="zh-CN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郭静庭</w:t>
            </w:r>
          </w:p>
        </w:tc>
        <w:tc>
          <w:tcPr>
            <w:tcW w:w="121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tabs>
                <w:tab w:val="left" w:pos="687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班级学号</w:t>
            </w:r>
          </w:p>
        </w:tc>
        <w:tc>
          <w:tcPr>
            <w:tcW w:w="152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tabs>
                <w:tab w:val="left" w:pos="6870"/>
              </w:tabs>
              <w:spacing w:line="400" w:lineRule="exact"/>
              <w:jc w:val="center"/>
              <w:rPr>
                <w:rFonts w:hint="eastAsia" w:ascii="仿宋_GB2312" w:eastAsia="仿宋_GB2312"/>
                <w:color w:val="auto"/>
                <w:szCs w:val="21"/>
                <w:lang w:val="en-US" w:eastAsia="zh-CN"/>
              </w:rPr>
            </w:pPr>
            <w:r>
              <w:rPr>
                <w:rFonts w:hint="eastAsia" w:ascii="仿宋_GB2312" w:eastAsia="仿宋_GB2312"/>
                <w:color w:val="auto"/>
                <w:szCs w:val="21"/>
                <w:lang w:val="en-US" w:eastAsia="zh-CN"/>
              </w:rPr>
              <w:t>计科184</w:t>
            </w:r>
          </w:p>
          <w:p>
            <w:pPr>
              <w:tabs>
                <w:tab w:val="left" w:pos="6870"/>
              </w:tabs>
              <w:spacing w:line="400" w:lineRule="exact"/>
              <w:jc w:val="center"/>
              <w:rPr>
                <w:rFonts w:hint="default" w:ascii="仿宋_GB2312" w:eastAsia="仿宋_GB2312"/>
                <w:color w:val="FF0000"/>
                <w:szCs w:val="21"/>
                <w:lang w:val="en-US"/>
              </w:rPr>
            </w:pPr>
            <w:r>
              <w:rPr>
                <w:rFonts w:hint="eastAsia" w:ascii="仿宋_GB2312" w:eastAsia="仿宋_GB2312"/>
                <w:color w:val="auto"/>
                <w:szCs w:val="21"/>
                <w:lang w:val="en-US" w:eastAsia="zh-CN"/>
              </w:rPr>
              <w:t>20181514410</w:t>
            </w:r>
          </w:p>
        </w:tc>
        <w:tc>
          <w:tcPr>
            <w:tcW w:w="12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tabs>
                <w:tab w:val="left" w:pos="687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专业</w:t>
            </w:r>
          </w:p>
        </w:tc>
        <w:tc>
          <w:tcPr>
            <w:tcW w:w="273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tabs>
                <w:tab w:val="left" w:pos="687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color w:val="auto"/>
                <w:szCs w:val="21"/>
                <w:lang w:val="en-US" w:eastAsia="zh-CN"/>
              </w:rPr>
              <w:t>计算机科学与技术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6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tabs>
                <w:tab w:val="left" w:pos="687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评阅</w:t>
            </w:r>
          </w:p>
          <w:p>
            <w:pPr>
              <w:tabs>
                <w:tab w:val="left" w:pos="687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教师姓名</w:t>
            </w:r>
          </w:p>
        </w:tc>
        <w:tc>
          <w:tcPr>
            <w:tcW w:w="14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tabs>
                <w:tab w:val="left" w:pos="687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color w:val="auto"/>
                <w:szCs w:val="21"/>
                <w:lang w:val="en-US" w:eastAsia="zh-CN"/>
              </w:rPr>
              <w:t>李莉</w:t>
            </w:r>
          </w:p>
        </w:tc>
        <w:tc>
          <w:tcPr>
            <w:tcW w:w="121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tabs>
                <w:tab w:val="left" w:pos="687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职称</w:t>
            </w:r>
          </w:p>
        </w:tc>
        <w:tc>
          <w:tcPr>
            <w:tcW w:w="152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tabs>
                <w:tab w:val="left" w:pos="687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color w:val="auto"/>
                <w:szCs w:val="21"/>
                <w:lang w:val="en-US" w:eastAsia="zh-CN"/>
              </w:rPr>
              <w:t>副教授</w:t>
            </w:r>
          </w:p>
        </w:tc>
        <w:tc>
          <w:tcPr>
            <w:tcW w:w="12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tabs>
                <w:tab w:val="left" w:pos="687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工作单位</w:t>
            </w:r>
          </w:p>
        </w:tc>
        <w:tc>
          <w:tcPr>
            <w:tcW w:w="273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tabs>
                <w:tab w:val="left" w:pos="687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河南科技学院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6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tabs>
                <w:tab w:val="left" w:pos="687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评分内容</w:t>
            </w:r>
          </w:p>
        </w:tc>
        <w:tc>
          <w:tcPr>
            <w:tcW w:w="6534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tabs>
                <w:tab w:val="left" w:pos="687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具 体 要 求</w:t>
            </w:r>
          </w:p>
        </w:tc>
        <w:tc>
          <w:tcPr>
            <w:tcW w:w="83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tabs>
                <w:tab w:val="left" w:pos="687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分值</w:t>
            </w:r>
          </w:p>
        </w:tc>
        <w:tc>
          <w:tcPr>
            <w:tcW w:w="8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tabs>
                <w:tab w:val="left" w:pos="687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评分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0" w:hRule="atLeast"/>
          <w:jc w:val="center"/>
        </w:trPr>
        <w:tc>
          <w:tcPr>
            <w:tcW w:w="16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tabs>
                <w:tab w:val="left" w:pos="687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 xml:space="preserve">工作量 </w:t>
            </w:r>
          </w:p>
        </w:tc>
        <w:tc>
          <w:tcPr>
            <w:tcW w:w="6534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tabs>
                <w:tab w:val="left" w:pos="6870"/>
              </w:tabs>
              <w:spacing w:line="400" w:lineRule="exact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能很好地完成任务书规定的工作量</w:t>
            </w:r>
          </w:p>
        </w:tc>
        <w:tc>
          <w:tcPr>
            <w:tcW w:w="83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tabs>
                <w:tab w:val="left" w:pos="687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10</w:t>
            </w:r>
          </w:p>
        </w:tc>
        <w:tc>
          <w:tcPr>
            <w:tcW w:w="8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tabs>
                <w:tab w:val="left" w:pos="6870"/>
              </w:tabs>
              <w:spacing w:line="400" w:lineRule="exact"/>
              <w:jc w:val="center"/>
              <w:rPr>
                <w:rFonts w:hint="eastAsia" w:ascii="仿宋_GB2312" w:eastAsia="仿宋_GB2312"/>
                <w:szCs w:val="21"/>
                <w:lang w:val="en-US" w:eastAsia="zh-CN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" w:hRule="atLeast"/>
          <w:jc w:val="center"/>
        </w:trPr>
        <w:tc>
          <w:tcPr>
            <w:tcW w:w="16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tabs>
                <w:tab w:val="left" w:pos="687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文献阅读与外文翻译</w:t>
            </w:r>
          </w:p>
        </w:tc>
        <w:tc>
          <w:tcPr>
            <w:tcW w:w="6534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tabs>
                <w:tab w:val="left" w:pos="6870"/>
              </w:tabs>
              <w:spacing w:line="400" w:lineRule="exact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除全部阅读指导教师指定的参考资料、文献外，还能阅读较多的自选资料，较好地理解课题任务并提出开题报告实施方案，能出色完成规定的外文翻译，译文准确，质量好</w:t>
            </w:r>
          </w:p>
        </w:tc>
        <w:tc>
          <w:tcPr>
            <w:tcW w:w="83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tabs>
                <w:tab w:val="left" w:pos="687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 xml:space="preserve">10 </w:t>
            </w:r>
          </w:p>
        </w:tc>
        <w:tc>
          <w:tcPr>
            <w:tcW w:w="8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tabs>
                <w:tab w:val="left" w:pos="6870"/>
              </w:tabs>
              <w:spacing w:line="400" w:lineRule="exact"/>
              <w:jc w:val="center"/>
              <w:rPr>
                <w:rFonts w:hint="eastAsia" w:ascii="仿宋_GB2312" w:eastAsia="仿宋_GB2312"/>
                <w:szCs w:val="21"/>
                <w:lang w:val="en-US" w:eastAsia="zh-CN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" w:hRule="atLeast"/>
          <w:jc w:val="center"/>
        </w:trPr>
        <w:tc>
          <w:tcPr>
            <w:tcW w:w="16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tabs>
                <w:tab w:val="left" w:pos="687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技术水平与实际能力及创新</w:t>
            </w:r>
          </w:p>
        </w:tc>
        <w:tc>
          <w:tcPr>
            <w:tcW w:w="6534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tabs>
                <w:tab w:val="left" w:pos="6870"/>
              </w:tabs>
              <w:spacing w:line="400" w:lineRule="exact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设计合理、理论分析与计算正确，实验数据准确可靠，有较强的实际动手能力、经济分析能力和计算机应用能力</w:t>
            </w:r>
          </w:p>
        </w:tc>
        <w:tc>
          <w:tcPr>
            <w:tcW w:w="83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tabs>
                <w:tab w:val="left" w:pos="687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35</w:t>
            </w:r>
          </w:p>
        </w:tc>
        <w:tc>
          <w:tcPr>
            <w:tcW w:w="8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tabs>
                <w:tab w:val="left" w:pos="6870"/>
              </w:tabs>
              <w:spacing w:line="400" w:lineRule="exact"/>
              <w:jc w:val="center"/>
              <w:rPr>
                <w:rFonts w:hint="default" w:ascii="仿宋_GB2312" w:eastAsia="仿宋_GB2312"/>
                <w:szCs w:val="21"/>
                <w:lang w:val="en-US" w:eastAsia="zh-CN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28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" w:hRule="atLeast"/>
          <w:jc w:val="center"/>
        </w:trPr>
        <w:tc>
          <w:tcPr>
            <w:tcW w:w="16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tabs>
                <w:tab w:val="left" w:pos="687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综合应用基础理论与专业知识的能力</w:t>
            </w:r>
          </w:p>
        </w:tc>
        <w:tc>
          <w:tcPr>
            <w:tcW w:w="6534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400" w:lineRule="exact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对研究的问题能较深刻分析或有独到之处，成果突出，反映出作者很好地掌握了有关基础理论与专业知识</w:t>
            </w:r>
          </w:p>
        </w:tc>
        <w:tc>
          <w:tcPr>
            <w:tcW w:w="83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tabs>
                <w:tab w:val="left" w:pos="687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35</w:t>
            </w:r>
          </w:p>
        </w:tc>
        <w:tc>
          <w:tcPr>
            <w:tcW w:w="8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tabs>
                <w:tab w:val="left" w:pos="6870"/>
              </w:tabs>
              <w:spacing w:line="400" w:lineRule="exact"/>
              <w:jc w:val="center"/>
              <w:rPr>
                <w:rFonts w:hint="default" w:ascii="仿宋_GB2312" w:eastAsia="仿宋_GB2312"/>
                <w:szCs w:val="21"/>
                <w:lang w:val="en-US" w:eastAsia="zh-CN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28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5" w:hRule="atLeast"/>
          <w:jc w:val="center"/>
        </w:trPr>
        <w:tc>
          <w:tcPr>
            <w:tcW w:w="16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tabs>
                <w:tab w:val="left" w:pos="687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文字表达</w:t>
            </w:r>
          </w:p>
        </w:tc>
        <w:tc>
          <w:tcPr>
            <w:tcW w:w="6534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tabs>
                <w:tab w:val="left" w:pos="6870"/>
              </w:tabs>
              <w:spacing w:line="400" w:lineRule="exact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论文结构严谨，逻辑性强，论述层次清晰，语言准确，文字顺畅</w:t>
            </w:r>
          </w:p>
        </w:tc>
        <w:tc>
          <w:tcPr>
            <w:tcW w:w="83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tabs>
                <w:tab w:val="left" w:pos="687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10</w:t>
            </w:r>
          </w:p>
        </w:tc>
        <w:tc>
          <w:tcPr>
            <w:tcW w:w="8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tabs>
                <w:tab w:val="left" w:pos="6870"/>
              </w:tabs>
              <w:spacing w:line="400" w:lineRule="exact"/>
              <w:jc w:val="center"/>
              <w:rPr>
                <w:rFonts w:hint="eastAsia" w:ascii="仿宋_GB2312" w:eastAsia="仿宋_GB2312"/>
                <w:szCs w:val="21"/>
                <w:lang w:val="en-US" w:eastAsia="zh-CN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3" w:hRule="atLeast"/>
          <w:jc w:val="center"/>
        </w:trPr>
        <w:tc>
          <w:tcPr>
            <w:tcW w:w="16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tabs>
                <w:tab w:val="left" w:pos="687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总评分</w:t>
            </w:r>
          </w:p>
        </w:tc>
        <w:tc>
          <w:tcPr>
            <w:tcW w:w="8192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tabs>
                <w:tab w:val="left" w:pos="6870"/>
              </w:tabs>
              <w:spacing w:line="400" w:lineRule="exact"/>
              <w:jc w:val="center"/>
              <w:rPr>
                <w:rFonts w:hint="default" w:ascii="仿宋_GB2312" w:eastAsia="仿宋_GB2312"/>
                <w:szCs w:val="21"/>
                <w:lang w:val="en-US" w:eastAsia="zh-CN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78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86" w:hRule="atLeast"/>
          <w:jc w:val="center"/>
        </w:trPr>
        <w:tc>
          <w:tcPr>
            <w:tcW w:w="16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tabs>
                <w:tab w:val="left" w:pos="687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评阅教师</w:t>
            </w:r>
          </w:p>
          <w:p>
            <w:pPr>
              <w:tabs>
                <w:tab w:val="left" w:pos="687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评阅意见</w:t>
            </w:r>
          </w:p>
        </w:tc>
        <w:tc>
          <w:tcPr>
            <w:tcW w:w="8192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tabs>
                <w:tab w:val="left" w:pos="6870"/>
              </w:tabs>
              <w:spacing w:line="400" w:lineRule="exact"/>
              <w:ind w:firstLine="420" w:firstLineChars="200"/>
              <w:rPr>
                <w:rFonts w:ascii="仿宋_GB2312" w:hAnsi="Calibri" w:eastAsia="仿宋_GB2312" w:cs="宋体"/>
                <w:szCs w:val="21"/>
              </w:rPr>
            </w:pPr>
            <w:r>
              <w:rPr>
                <w:rFonts w:hint="eastAsia" w:ascii="仿宋_GB2312" w:hAnsi="Calibri" w:eastAsia="仿宋_GB2312" w:cs="宋体"/>
                <w:szCs w:val="21"/>
                <w:lang w:val="en-US" w:eastAsia="zh-CN"/>
              </w:rPr>
              <w:t>全文题材比较新颖，对于调研有充分的了解，选题具有现实性，在论文写作过程中思路比较清晰，结构安排合理。但是在整个语言陈述上还不够精炼，在论文的排版上由格式错误，</w:t>
            </w:r>
            <w:r>
              <w:rPr>
                <w:rFonts w:hint="eastAsia" w:ascii="仿宋_GB2312" w:hAnsi="Calibri" w:eastAsia="仿宋_GB2312" w:cs="宋体"/>
                <w:szCs w:val="21"/>
              </w:rPr>
              <w:t>望予以改善,在对策研究方面有点欠缺。总体来说，该论文基本达到了毕业论文的要求。</w:t>
            </w:r>
          </w:p>
          <w:p>
            <w:pPr>
              <w:tabs>
                <w:tab w:val="left" w:pos="6870"/>
              </w:tabs>
              <w:spacing w:line="400" w:lineRule="exact"/>
              <w:ind w:firstLine="420" w:firstLineChars="200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</w:rPr>
              <w:t>同意该生参加本科毕业论文答辩</w:t>
            </w:r>
            <w:r>
              <w:rPr>
                <w:rFonts w:hint="eastAsia" w:ascii="仿宋_GB2312" w:hAnsi="Calibri" w:eastAsia="仿宋_GB2312" w:cs="宋体"/>
                <w:szCs w:val="21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5" w:hRule="atLeast"/>
          <w:jc w:val="center"/>
        </w:trPr>
        <w:tc>
          <w:tcPr>
            <w:tcW w:w="16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tabs>
                <w:tab w:val="left" w:pos="687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评阅成绩</w:t>
            </w:r>
          </w:p>
        </w:tc>
        <w:tc>
          <w:tcPr>
            <w:tcW w:w="186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tabs>
                <w:tab w:val="left" w:pos="6870"/>
              </w:tabs>
              <w:spacing w:line="400" w:lineRule="exact"/>
              <w:jc w:val="center"/>
              <w:rPr>
                <w:rFonts w:hint="default" w:ascii="仿宋_GB2312" w:eastAsia="仿宋_GB2312"/>
                <w:color w:val="FF0000"/>
                <w:szCs w:val="21"/>
                <w:lang w:val="en-US" w:eastAsia="zh-CN"/>
              </w:rPr>
            </w:pPr>
            <w:r>
              <w:rPr>
                <w:rFonts w:hint="eastAsia" w:ascii="仿宋_GB2312" w:eastAsia="仿宋_GB2312"/>
                <w:color w:val="auto"/>
                <w:szCs w:val="21"/>
                <w:lang w:val="en-US" w:eastAsia="zh-CN"/>
              </w:rPr>
              <w:t>78</w:t>
            </w:r>
            <w:bookmarkStart w:id="0" w:name="_GoBack"/>
            <w:bookmarkEnd w:id="0"/>
          </w:p>
        </w:tc>
        <w:tc>
          <w:tcPr>
            <w:tcW w:w="178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tabs>
                <w:tab w:val="left" w:pos="687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评阅教师签名</w:t>
            </w:r>
          </w:p>
        </w:tc>
        <w:tc>
          <w:tcPr>
            <w:tcW w:w="180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tabs>
                <w:tab w:val="left" w:pos="6870"/>
              </w:tabs>
              <w:spacing w:line="400" w:lineRule="exact"/>
              <w:jc w:val="center"/>
              <w:rPr>
                <w:rFonts w:ascii="仿宋_GB2312" w:eastAsia="仿宋_GB2312"/>
                <w:color w:val="FF0000"/>
                <w:szCs w:val="21"/>
              </w:rPr>
            </w:pPr>
            <w:r>
              <w:rPr>
                <w:rFonts w:hint="eastAsia" w:ascii="宋体" w:hAnsi="宋体" w:cs="宋体" w:eastAsiaTheme="minorEastAsia"/>
                <w:kern w:val="0"/>
                <w:sz w:val="24"/>
                <w:lang w:eastAsia="zh-CN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241300</wp:posOffset>
                  </wp:positionH>
                  <wp:positionV relativeFrom="paragraph">
                    <wp:posOffset>281940</wp:posOffset>
                  </wp:positionV>
                  <wp:extent cx="437515" cy="266065"/>
                  <wp:effectExtent l="0" t="0" r="4445" b="8255"/>
                  <wp:wrapTight wrapText="bothSides">
                    <wp:wrapPolygon>
                      <wp:start x="15048" y="0"/>
                      <wp:lineTo x="0" y="2578"/>
                      <wp:lineTo x="0" y="14177"/>
                      <wp:lineTo x="2257" y="20621"/>
                      <wp:lineTo x="21067" y="20621"/>
                      <wp:lineTo x="21067" y="11599"/>
                      <wp:lineTo x="20315" y="2578"/>
                      <wp:lineTo x="18810" y="0"/>
                      <wp:lineTo x="15048" y="0"/>
                    </wp:wrapPolygon>
                  </wp:wrapTight>
                  <wp:docPr id="6" name="图片 6" descr="李莉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 descr="李莉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515" cy="266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23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tabs>
                <w:tab w:val="left" w:pos="687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日期</w:t>
            </w:r>
          </w:p>
        </w:tc>
        <w:tc>
          <w:tcPr>
            <w:tcW w:w="150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tabs>
                <w:tab w:val="left" w:pos="687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color w:val="auto"/>
                <w:szCs w:val="21"/>
              </w:rPr>
              <w:t>2</w:t>
            </w:r>
            <w:r>
              <w:rPr>
                <w:rFonts w:ascii="仿宋_GB2312" w:eastAsia="仿宋_GB2312"/>
                <w:color w:val="auto"/>
                <w:szCs w:val="21"/>
              </w:rPr>
              <w:t>022</w:t>
            </w:r>
            <w:r>
              <w:rPr>
                <w:rFonts w:hint="eastAsia" w:ascii="仿宋_GB2312" w:eastAsia="仿宋_GB2312"/>
                <w:color w:val="auto"/>
                <w:szCs w:val="21"/>
              </w:rPr>
              <w:t>年</w:t>
            </w:r>
            <w:r>
              <w:rPr>
                <w:rFonts w:ascii="仿宋_GB2312" w:eastAsia="仿宋_GB2312"/>
                <w:color w:val="auto"/>
                <w:szCs w:val="21"/>
              </w:rPr>
              <w:t>5</w:t>
            </w:r>
            <w:r>
              <w:rPr>
                <w:rFonts w:hint="eastAsia" w:ascii="仿宋_GB2312" w:eastAsia="仿宋_GB2312"/>
                <w:color w:val="auto"/>
                <w:szCs w:val="21"/>
              </w:rPr>
              <w:t>月</w:t>
            </w:r>
            <w:r>
              <w:rPr>
                <w:rFonts w:ascii="仿宋_GB2312" w:eastAsia="仿宋_GB2312"/>
                <w:color w:val="auto"/>
                <w:szCs w:val="21"/>
              </w:rPr>
              <w:t>10</w:t>
            </w:r>
            <w:r>
              <w:rPr>
                <w:rFonts w:hint="eastAsia" w:ascii="仿宋_GB2312" w:eastAsia="仿宋_GB2312"/>
                <w:color w:val="auto"/>
                <w:szCs w:val="21"/>
              </w:rPr>
              <w:t>日</w:t>
            </w:r>
          </w:p>
        </w:tc>
      </w:tr>
    </w:tbl>
    <w:p>
      <w:pPr>
        <w:jc w:val="center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_GB2312">
    <w:altName w:val="仿宋"/>
    <w:panose1 w:val="020B0604020202020204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zUwMjYxMDQyOTY1MjgwYjBjOWNlNDQ3M2Q1ZTYzN2QifQ=="/>
  </w:docVars>
  <w:rsids>
    <w:rsidRoot w:val="009E0746"/>
    <w:rsid w:val="00036647"/>
    <w:rsid w:val="000E126A"/>
    <w:rsid w:val="001268AD"/>
    <w:rsid w:val="00186D79"/>
    <w:rsid w:val="00305485"/>
    <w:rsid w:val="00386184"/>
    <w:rsid w:val="004029F5"/>
    <w:rsid w:val="00411591"/>
    <w:rsid w:val="00500FF0"/>
    <w:rsid w:val="005C10C5"/>
    <w:rsid w:val="007614E2"/>
    <w:rsid w:val="00826A22"/>
    <w:rsid w:val="00845886"/>
    <w:rsid w:val="008F61AE"/>
    <w:rsid w:val="009E0746"/>
    <w:rsid w:val="00A46A1B"/>
    <w:rsid w:val="00B94EE7"/>
    <w:rsid w:val="00BA56FB"/>
    <w:rsid w:val="00C2470A"/>
    <w:rsid w:val="00CA6FEF"/>
    <w:rsid w:val="00CE734C"/>
    <w:rsid w:val="00D16E3F"/>
    <w:rsid w:val="00DD10A8"/>
    <w:rsid w:val="00E05C21"/>
    <w:rsid w:val="00E60F35"/>
    <w:rsid w:val="00E95A2F"/>
    <w:rsid w:val="00EA6EE5"/>
    <w:rsid w:val="00EE64C7"/>
    <w:rsid w:val="00F36D77"/>
    <w:rsid w:val="00F92AD3"/>
    <w:rsid w:val="00FA5E27"/>
    <w:rsid w:val="08C424D2"/>
    <w:rsid w:val="1EED4072"/>
    <w:rsid w:val="3E362FA5"/>
    <w:rsid w:val="59C04594"/>
    <w:rsid w:val="74963B9A"/>
    <w:rsid w:val="7D2F0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字符"/>
    <w:basedOn w:val="6"/>
    <w:link w:val="4"/>
    <w:qFormat/>
    <w:uiPriority w:val="99"/>
    <w:rPr>
      <w:sz w:val="18"/>
      <w:szCs w:val="18"/>
    </w:rPr>
  </w:style>
  <w:style w:type="character" w:customStyle="1" w:styleId="8">
    <w:name w:val="页脚 字符"/>
    <w:basedOn w:val="6"/>
    <w:link w:val="3"/>
    <w:qFormat/>
    <w:uiPriority w:val="99"/>
    <w:rPr>
      <w:sz w:val="18"/>
      <w:szCs w:val="18"/>
    </w:rPr>
  </w:style>
  <w:style w:type="character" w:customStyle="1" w:styleId="9">
    <w:name w:val="批注框文本 字符"/>
    <w:basedOn w:val="6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533</Words>
  <Characters>557</Characters>
  <Lines>4</Lines>
  <Paragraphs>1</Paragraphs>
  <TotalTime>0</TotalTime>
  <ScaleCrop>false</ScaleCrop>
  <LinksUpToDate>false</LinksUpToDate>
  <CharactersWithSpaces>563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2020-04-17T06:20:00Z</dcterms:created>
  <dc:creator>张 丽莉</dc:creator>
  <cp:lastModifiedBy>招兵买馬</cp:lastModifiedBy>
  <dcterms:modified xsi:type="dcterms:W3CDTF">2022-05-23T04:02:10Z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0E98734C19984A30BF944F507CFAB287</vt:lpwstr>
  </property>
</Properties>
</file>