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中宋" w:eastAsia="华文中宋"/>
          <w:b/>
          <w:bCs/>
          <w:sz w:val="36"/>
        </w:rPr>
      </w:pPr>
      <w:r>
        <w:rPr>
          <w:rFonts w:hint="eastAsia" w:ascii="华文中宋" w:eastAsia="华文中宋"/>
          <w:b/>
          <w:bCs/>
          <w:sz w:val="36"/>
        </w:rPr>
        <w:t>河南科技学院</w:t>
      </w:r>
    </w:p>
    <w:p>
      <w:pPr>
        <w:jc w:val="center"/>
        <w:rPr>
          <w:rFonts w:ascii="华文中宋" w:hAnsi="华文中宋" w:eastAsia="华文中宋"/>
          <w:b/>
          <w:bCs/>
          <w:sz w:val="48"/>
        </w:rPr>
      </w:pPr>
      <w:r>
        <w:rPr>
          <w:rFonts w:hint="eastAsia" w:ascii="华文中宋" w:eastAsia="华文中宋"/>
          <w:b/>
          <w:bCs/>
          <w:sz w:val="36"/>
          <w:lang w:val="en-US" w:eastAsia="zh-CN"/>
        </w:rPr>
        <w:t>2023</w:t>
      </w:r>
      <w:r>
        <w:rPr>
          <w:rFonts w:hint="eastAsia" w:ascii="华文中宋" w:eastAsia="华文中宋"/>
          <w:b/>
          <w:bCs/>
          <w:sz w:val="36"/>
        </w:rPr>
        <w:t>届本科毕业论文（设计）</w:t>
      </w: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b/>
          <w:bCs/>
          <w:sz w:val="30"/>
        </w:rPr>
      </w:pPr>
    </w:p>
    <w:p>
      <w:pPr>
        <w:spacing w:line="400" w:lineRule="atLeast"/>
        <w:ind w:firstLine="1441" w:firstLineChars="400"/>
        <w:jc w:val="center"/>
        <w:rPr>
          <w:rFonts w:hint="default" w:ascii="华文中宋" w:hAnsi="华文中宋" w:eastAsia="华文中宋" w:cs="宋体"/>
          <w:b/>
          <w:sz w:val="36"/>
          <w:szCs w:val="36"/>
          <w:lang w:val="en-US"/>
        </w:rPr>
      </w:pPr>
      <w:r>
        <w:rPr>
          <w:rFonts w:hint="eastAsia" w:ascii="华文中宋" w:hAnsi="华文中宋" w:eastAsia="华文中宋" w:cs="宋体"/>
          <w:b/>
          <w:sz w:val="36"/>
          <w:szCs w:val="36"/>
          <w:lang w:val="en-US" w:eastAsia="zh-CN"/>
        </w:rPr>
        <w:t>题目：基于gin+vue的本地生活服务类商城</w:t>
      </w:r>
    </w:p>
    <w:p>
      <w:pPr>
        <w:spacing w:line="440" w:lineRule="exact"/>
        <w:jc w:val="center"/>
        <w:rPr>
          <w:rFonts w:hint="eastAsia" w:ascii="华文中宋" w:hAnsi="华文中宋" w:eastAsia="华文中宋"/>
          <w:b/>
          <w:bCs/>
          <w:sz w:val="30"/>
        </w:rPr>
      </w:pPr>
    </w:p>
    <w:p>
      <w:pPr>
        <w:spacing w:line="440" w:lineRule="exact"/>
        <w:jc w:val="center"/>
        <w:rPr>
          <w:rFonts w:hint="eastAsia" w:ascii="华文中宋" w:hAnsi="华文中宋" w:eastAsia="华文中宋"/>
          <w:b/>
          <w:bCs/>
          <w:sz w:val="30"/>
        </w:rPr>
      </w:pPr>
    </w:p>
    <w:p>
      <w:pPr>
        <w:spacing w:line="440" w:lineRule="exact"/>
        <w:jc w:val="center"/>
        <w:rPr>
          <w:rFonts w:hint="eastAsia" w:ascii="华文中宋" w:hAnsi="华文中宋" w:eastAsia="华文中宋"/>
          <w:b/>
          <w:bCs/>
          <w:sz w:val="30"/>
        </w:rPr>
      </w:pPr>
    </w:p>
    <w:tbl>
      <w:tblPr>
        <w:tblStyle w:val="12"/>
        <w:tblpPr w:leftFromText="180" w:rightFromText="180" w:vertAnchor="text" w:horzAnchor="page" w:tblpX="2595" w:tblpY="451"/>
        <w:tblOverlap w:val="never"/>
        <w:tblW w:w="0" w:type="auto"/>
        <w:tblInd w:w="0" w:type="dxa"/>
        <w:tblLayout w:type="fixed"/>
        <w:tblCellMar>
          <w:top w:w="0" w:type="dxa"/>
          <w:left w:w="108" w:type="dxa"/>
          <w:bottom w:w="0" w:type="dxa"/>
          <w:right w:w="108" w:type="dxa"/>
        </w:tblCellMar>
      </w:tblPr>
      <w:tblGrid>
        <w:gridCol w:w="2962"/>
        <w:gridCol w:w="261"/>
        <w:gridCol w:w="3916"/>
      </w:tblGrid>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r>
              <w:rPr>
                <w:rFonts w:hint="eastAsia" w:ascii="华文中宋" w:hAnsi="华文中宋" w:eastAsia="华文中宋"/>
                <w:b/>
                <w:bCs/>
                <w:sz w:val="30"/>
              </w:rPr>
              <w:t>姓    名：</w:t>
            </w:r>
          </w:p>
        </w:tc>
        <w:tc>
          <w:tcPr>
            <w:tcW w:w="261" w:type="dxa"/>
            <w:vAlign w:val="center"/>
          </w:tcPr>
          <w:p>
            <w:pPr>
              <w:spacing w:line="440" w:lineRule="exact"/>
              <w:jc w:val="center"/>
              <w:rPr>
                <w:rFonts w:ascii="华文中宋" w:hAnsi="华文中宋" w:eastAsia="华文中宋"/>
                <w:b/>
                <w:bCs/>
                <w:szCs w:val="21"/>
              </w:rPr>
            </w:pPr>
          </w:p>
        </w:tc>
        <w:tc>
          <w:tcPr>
            <w:tcW w:w="3916" w:type="dxa"/>
            <w:tcBorders>
              <w:bottom w:val="single" w:color="auto" w:sz="12" w:space="0"/>
            </w:tcBorders>
            <w:vAlign w:val="center"/>
          </w:tcPr>
          <w:p>
            <w:pPr>
              <w:spacing w:line="440" w:lineRule="exact"/>
              <w:jc w:val="center"/>
              <w:rPr>
                <w:rFonts w:hint="eastAsia" w:ascii="华文中宋" w:hAnsi="华文中宋" w:eastAsia="华文中宋"/>
                <w:b/>
                <w:bCs/>
                <w:sz w:val="30"/>
                <w:szCs w:val="30"/>
                <w:lang w:val="en-US" w:eastAsia="zh-CN"/>
              </w:rPr>
            </w:pPr>
            <w:r>
              <w:rPr>
                <w:rFonts w:hint="eastAsia" w:ascii="华文中宋" w:hAnsi="华文中宋" w:eastAsia="华文中宋"/>
                <w:b/>
                <w:bCs/>
                <w:sz w:val="30"/>
                <w:szCs w:val="30"/>
                <w:lang w:val="en-US" w:eastAsia="zh-CN"/>
              </w:rPr>
              <w:t>王雅晴</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p>
        </w:tc>
        <w:tc>
          <w:tcPr>
            <w:tcW w:w="261" w:type="dxa"/>
            <w:vAlign w:val="center"/>
          </w:tcPr>
          <w:p>
            <w:pPr>
              <w:spacing w:line="440" w:lineRule="exact"/>
              <w:jc w:val="center"/>
              <w:rPr>
                <w:rFonts w:ascii="华文中宋" w:hAnsi="华文中宋" w:eastAsia="华文中宋"/>
                <w:b/>
                <w:bCs/>
                <w:sz w:val="30"/>
              </w:rPr>
            </w:pPr>
          </w:p>
        </w:tc>
        <w:tc>
          <w:tcPr>
            <w:tcW w:w="3916" w:type="dxa"/>
            <w:tcBorders>
              <w:top w:val="single" w:color="auto" w:sz="12" w:space="0"/>
            </w:tcBorders>
            <w:vAlign w:val="center"/>
          </w:tcPr>
          <w:p>
            <w:pPr>
              <w:spacing w:line="440" w:lineRule="exact"/>
              <w:jc w:val="center"/>
              <w:rPr>
                <w:rFonts w:eastAsia="华文中宋"/>
                <w:b/>
                <w:bCs/>
                <w:sz w:val="30"/>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 xml:space="preserve">专 </w:t>
            </w:r>
            <w:r>
              <w:rPr>
                <w:rFonts w:ascii="华文中宋" w:hAnsi="华文中宋" w:eastAsia="华文中宋"/>
                <w:b/>
                <w:bCs/>
                <w:sz w:val="30"/>
              </w:rPr>
              <w:t xml:space="preserve">   </w:t>
            </w:r>
            <w:r>
              <w:rPr>
                <w:rFonts w:hint="eastAsia" w:ascii="华文中宋" w:hAnsi="华文中宋" w:eastAsia="华文中宋"/>
                <w:b/>
                <w:bCs/>
                <w:sz w:val="30"/>
              </w:rPr>
              <w:t>业：</w:t>
            </w:r>
          </w:p>
        </w:tc>
        <w:tc>
          <w:tcPr>
            <w:tcW w:w="261" w:type="dxa"/>
            <w:vAlign w:val="center"/>
          </w:tcPr>
          <w:p>
            <w:pPr>
              <w:spacing w:line="440" w:lineRule="exact"/>
              <w:jc w:val="center"/>
              <w:rPr>
                <w:rFonts w:ascii="华文中宋" w:hAnsi="华文中宋" w:eastAsia="华文中宋"/>
                <w:b/>
                <w:bCs/>
                <w:sz w:val="30"/>
              </w:rPr>
            </w:pPr>
          </w:p>
        </w:tc>
        <w:tc>
          <w:tcPr>
            <w:tcW w:w="3916" w:type="dxa"/>
            <w:tcBorders>
              <w:bottom w:val="single" w:color="auto" w:sz="12" w:space="0"/>
            </w:tcBorders>
            <w:vAlign w:val="center"/>
          </w:tcPr>
          <w:p>
            <w:pPr>
              <w:spacing w:line="440" w:lineRule="exact"/>
              <w:jc w:val="center"/>
              <w:rPr>
                <w:rFonts w:hint="default" w:ascii="华文中宋" w:hAnsi="华文中宋" w:eastAsia="华文中宋"/>
                <w:b/>
                <w:bCs/>
                <w:sz w:val="30"/>
                <w:lang w:val="en-US" w:eastAsia="zh-CN"/>
              </w:rPr>
            </w:pPr>
            <w:r>
              <w:rPr>
                <w:rFonts w:hint="eastAsia" w:ascii="华文中宋" w:hAnsi="华文中宋" w:eastAsia="华文中宋"/>
                <w:b/>
                <w:bCs/>
                <w:sz w:val="30"/>
                <w:lang w:val="en-US" w:eastAsia="zh-CN"/>
              </w:rPr>
              <w:t>数据科学与大数据技术</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p>
        </w:tc>
        <w:tc>
          <w:tcPr>
            <w:tcW w:w="261" w:type="dxa"/>
            <w:vAlign w:val="center"/>
          </w:tcPr>
          <w:p>
            <w:pPr>
              <w:spacing w:line="440" w:lineRule="exact"/>
              <w:jc w:val="center"/>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 xml:space="preserve">学 </w:t>
            </w:r>
            <w:r>
              <w:rPr>
                <w:rFonts w:ascii="华文中宋" w:hAnsi="华文中宋" w:eastAsia="华文中宋"/>
                <w:b/>
                <w:bCs/>
                <w:sz w:val="30"/>
              </w:rPr>
              <w:t xml:space="preserve">   </w:t>
            </w:r>
            <w:r>
              <w:rPr>
                <w:rFonts w:hint="eastAsia" w:ascii="华文中宋" w:hAnsi="华文中宋" w:eastAsia="华文中宋"/>
                <w:b/>
                <w:bCs/>
                <w:sz w:val="30"/>
              </w:rPr>
              <w:t>院：</w:t>
            </w:r>
          </w:p>
        </w:tc>
        <w:tc>
          <w:tcPr>
            <w:tcW w:w="261" w:type="dxa"/>
            <w:vAlign w:val="center"/>
          </w:tcPr>
          <w:p>
            <w:pPr>
              <w:spacing w:line="440" w:lineRule="exact"/>
              <w:jc w:val="center"/>
              <w:rPr>
                <w:rFonts w:ascii="华文中宋" w:hAnsi="华文中宋" w:eastAsia="华文中宋"/>
                <w:b/>
                <w:bCs/>
                <w:sz w:val="30"/>
              </w:rPr>
            </w:pPr>
          </w:p>
        </w:tc>
        <w:tc>
          <w:tcPr>
            <w:tcW w:w="3916" w:type="dxa"/>
            <w:tcBorders>
              <w:bottom w:val="single" w:color="auto" w:sz="12" w:space="0"/>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信息工程学院</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p>
        </w:tc>
        <w:tc>
          <w:tcPr>
            <w:tcW w:w="261" w:type="dxa"/>
            <w:vAlign w:val="center"/>
          </w:tcPr>
          <w:p>
            <w:pPr>
              <w:spacing w:line="440" w:lineRule="exact"/>
              <w:jc w:val="center"/>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指导教师：</w:t>
            </w:r>
          </w:p>
        </w:tc>
        <w:tc>
          <w:tcPr>
            <w:tcW w:w="261" w:type="dxa"/>
            <w:vAlign w:val="center"/>
          </w:tcPr>
          <w:p>
            <w:pPr>
              <w:spacing w:line="440" w:lineRule="exact"/>
              <w:jc w:val="center"/>
              <w:rPr>
                <w:rFonts w:ascii="华文中宋" w:hAnsi="华文中宋" w:eastAsia="华文中宋"/>
                <w:b/>
                <w:bCs/>
                <w:sz w:val="30"/>
                <w:u w:val="single"/>
              </w:rPr>
            </w:pPr>
          </w:p>
        </w:tc>
        <w:tc>
          <w:tcPr>
            <w:tcW w:w="3916" w:type="dxa"/>
            <w:tcBorders>
              <w:bottom w:val="single" w:color="auto" w:sz="12" w:space="0"/>
            </w:tcBorders>
            <w:vAlign w:val="center"/>
          </w:tcPr>
          <w:p>
            <w:pPr>
              <w:spacing w:line="440" w:lineRule="exact"/>
              <w:jc w:val="center"/>
              <w:rPr>
                <w:rFonts w:hint="eastAsia" w:ascii="华文中宋" w:hAnsi="华文中宋" w:eastAsia="华文中宋"/>
                <w:b/>
                <w:bCs/>
                <w:sz w:val="30"/>
                <w:lang w:eastAsia="zh-CN"/>
              </w:rPr>
            </w:pPr>
            <w:r>
              <w:rPr>
                <w:rFonts w:hint="eastAsia" w:ascii="华文中宋" w:hAnsi="华文中宋" w:eastAsia="华文中宋"/>
                <w:b/>
                <w:bCs/>
                <w:sz w:val="30"/>
                <w:lang w:val="en-US" w:eastAsia="zh-CN"/>
              </w:rPr>
              <w:t>王新法</w:t>
            </w:r>
            <w:r>
              <w:rPr>
                <w:rFonts w:hint="eastAsia" w:ascii="华文中宋" w:hAnsi="华文中宋" w:eastAsia="华文中宋"/>
                <w:b/>
                <w:bCs/>
                <w:sz w:val="30"/>
                <w:lang w:eastAsia="zh-CN"/>
              </w:rPr>
              <w:t>（</w:t>
            </w:r>
            <w:r>
              <w:rPr>
                <w:rFonts w:hint="eastAsia" w:ascii="华文中宋" w:hAnsi="华文中宋" w:eastAsia="华文中宋"/>
                <w:b/>
                <w:bCs/>
                <w:sz w:val="30"/>
                <w:lang w:val="en-US" w:eastAsia="zh-CN"/>
              </w:rPr>
              <w:t>高级工程师</w:t>
            </w:r>
            <w:r>
              <w:rPr>
                <w:rFonts w:hint="eastAsia" w:ascii="华文中宋" w:hAnsi="华文中宋" w:eastAsia="华文中宋"/>
                <w:b/>
                <w:bCs/>
                <w:sz w:val="30"/>
                <w:lang w:eastAsia="zh-CN"/>
              </w:rPr>
              <w:t>）</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p>
        </w:tc>
        <w:tc>
          <w:tcPr>
            <w:tcW w:w="261" w:type="dxa"/>
            <w:vAlign w:val="center"/>
          </w:tcPr>
          <w:p>
            <w:pPr>
              <w:spacing w:line="440" w:lineRule="exact"/>
              <w:jc w:val="center"/>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完成时间：</w:t>
            </w:r>
          </w:p>
        </w:tc>
        <w:tc>
          <w:tcPr>
            <w:tcW w:w="261" w:type="dxa"/>
            <w:vAlign w:val="center"/>
          </w:tcPr>
          <w:p>
            <w:pPr>
              <w:spacing w:line="440" w:lineRule="exact"/>
              <w:jc w:val="center"/>
              <w:rPr>
                <w:rFonts w:ascii="华文中宋" w:hAnsi="华文中宋" w:eastAsia="华文中宋"/>
                <w:b/>
                <w:bCs/>
                <w:sz w:val="30"/>
                <w:u w:val="single"/>
              </w:rPr>
            </w:pPr>
          </w:p>
        </w:tc>
        <w:tc>
          <w:tcPr>
            <w:tcW w:w="3916" w:type="dxa"/>
            <w:tcBorders>
              <w:bottom w:val="single" w:color="auto" w:sz="12" w:space="0"/>
            </w:tcBorders>
            <w:vAlign w:val="center"/>
          </w:tcPr>
          <w:p>
            <w:pPr>
              <w:spacing w:line="440" w:lineRule="exact"/>
              <w:jc w:val="center"/>
              <w:rPr>
                <w:rFonts w:hint="default" w:ascii="华文中宋" w:hAnsi="华文中宋" w:eastAsia="华文中宋"/>
                <w:b/>
                <w:bCs/>
                <w:sz w:val="30"/>
                <w:lang w:val="en-US" w:eastAsia="zh-CN"/>
              </w:rPr>
            </w:pPr>
            <w:r>
              <w:rPr>
                <w:rFonts w:hint="eastAsia" w:ascii="华文中宋" w:hAnsi="华文中宋" w:eastAsia="华文中宋"/>
                <w:b/>
                <w:bCs/>
                <w:sz w:val="30"/>
                <w:lang w:val="en-US" w:eastAsia="zh-CN"/>
              </w:rPr>
              <w:t>2023年5月</w:t>
            </w:r>
          </w:p>
        </w:tc>
      </w:tr>
    </w:tbl>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spacing w:line="400" w:lineRule="exact"/>
        <w:jc w:val="center"/>
        <w:rPr>
          <w:rFonts w:hint="eastAsia" w:ascii="Times New Roman" w:hAnsi="Times New Roman" w:eastAsia="仿宋" w:cs="Times New Roman"/>
          <w:b/>
          <w:color w:val="000000"/>
          <w:sz w:val="28"/>
          <w:szCs w:val="28"/>
        </w:rPr>
        <w:sectPr>
          <w:footerReference r:id="rId3"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cols w:space="0" w:num="1"/>
          <w:docGrid w:type="lines" w:linePitch="312" w:charSpace="0"/>
        </w:sectPr>
      </w:pPr>
    </w:p>
    <w:p>
      <w:pPr>
        <w:spacing w:line="400" w:lineRule="exact"/>
        <w:jc w:val="center"/>
        <w:rPr>
          <w:rFonts w:hint="eastAsia" w:ascii="Times New Roman" w:hAnsi="Times New Roman" w:eastAsia="仿宋" w:cs="Times New Roman"/>
          <w:b/>
          <w:color w:val="000000"/>
          <w:sz w:val="28"/>
          <w:szCs w:val="28"/>
        </w:rPr>
      </w:pPr>
    </w:p>
    <w:p>
      <w:pPr>
        <w:spacing w:line="400" w:lineRule="exact"/>
        <w:jc w:val="center"/>
        <w:rPr>
          <w:rFonts w:hint="eastAsia" w:ascii="Times New Roman" w:hAnsi="Times New Roman" w:eastAsia="仿宋" w:cs="Times New Roman"/>
          <w:b/>
          <w:color w:val="000000"/>
          <w:sz w:val="28"/>
          <w:szCs w:val="28"/>
        </w:rPr>
      </w:pPr>
      <w:r>
        <w:rPr>
          <w:rFonts w:hint="eastAsia" w:ascii="Times New Roman" w:hAnsi="Times New Roman" w:eastAsia="仿宋" w:cs="Times New Roman"/>
          <w:b/>
          <w:color w:val="000000"/>
          <w:sz w:val="28"/>
          <w:szCs w:val="28"/>
        </w:rPr>
        <w:t>摘 要</w:t>
      </w:r>
    </w:p>
    <w:p>
      <w:pPr>
        <w:spacing w:line="400" w:lineRule="exact"/>
        <w:jc w:val="center"/>
        <w:rPr>
          <w:rFonts w:hint="eastAsia" w:ascii="Times New Roman" w:hAnsi="Times New Roman" w:eastAsia="仿宋" w:cs="Times New Roman"/>
          <w:b/>
          <w:color w:val="000000"/>
          <w:sz w:val="28"/>
          <w:szCs w:val="28"/>
        </w:rPr>
      </w:pP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本文介绍了一种基于Gin和Vue框架的本地生活服务类商城的设计与实现。本地生活服务类商城是一个线上购物平台，旨在为用户提供便捷的本地生活服务和商品购买体验。商城的后端使用Gin框架实现，前端使用Vue框架开发。商城实现了用户注册、登录、购物车、订单管理等功能。同时，商城还具有商品展示、商品搜索、商品分类等功能，以提高用户的购物体验。</w:t>
      </w: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商城的后端实现了RESTfulAPI，使用JWT实现了用户认证和授权。同时，商城还使用MySQL数据库存储用户信息、商品信息、订单信息等数据。商城的前端使用Vue框架开发，实现了响应式布局、SPA(单页面应用)等功能。商城前端还使用了Element-UI、Axios等第三方库，以提高开发效率和用户体验。</w:t>
      </w: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商城的测试结果表明，商城的性能稳定，具有较高的用户体验。商城的后端响应速度快，前端交互流畅，能够满足用户购物的需求。</w:t>
      </w: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本地生活服务类商城的开发实现，对于提升本地生活服务业的现代化水平，推动本地经济发展具有一定的意义。</w:t>
      </w:r>
    </w:p>
    <w:p>
      <w:pPr>
        <w:pStyle w:val="11"/>
        <w:widowControl/>
        <w:shd w:val="clear" w:color="auto" w:fill="FFFFFF"/>
        <w:spacing w:beforeAutospacing="0" w:afterAutospacing="0" w:line="400" w:lineRule="exact"/>
        <w:ind w:firstLine="420"/>
        <w:rPr>
          <w:rFonts w:hint="eastAsia" w:ascii="仿宋" w:hAnsi="仿宋" w:eastAsia="仿宋"/>
          <w:b/>
        </w:rPr>
      </w:pPr>
    </w:p>
    <w:p>
      <w:pPr>
        <w:pStyle w:val="11"/>
        <w:widowControl/>
        <w:shd w:val="clear" w:color="auto" w:fill="FFFFFF"/>
        <w:spacing w:beforeAutospacing="0" w:afterAutospacing="0" w:line="400" w:lineRule="exact"/>
        <w:rPr>
          <w:rFonts w:hint="default" w:ascii="仿宋" w:hAnsi="仿宋" w:eastAsia="仿宋"/>
          <w:b/>
          <w:lang w:val="en-US" w:eastAsia="zh-CN"/>
        </w:rPr>
      </w:pPr>
      <w:r>
        <w:rPr>
          <w:rFonts w:hint="eastAsia" w:ascii="仿宋" w:hAnsi="仿宋" w:eastAsia="仿宋"/>
          <w:b/>
        </w:rPr>
        <w:t>关键词：</w:t>
      </w:r>
      <w:r>
        <w:rPr>
          <w:rFonts w:hint="eastAsia" w:ascii="仿宋" w:hAnsi="仿宋" w:eastAsia="仿宋"/>
          <w:b/>
          <w:lang w:val="en-US" w:eastAsia="zh-CN"/>
        </w:rPr>
        <w:t>购物平台</w:t>
      </w:r>
      <w:r>
        <w:rPr>
          <w:rFonts w:hint="eastAsia" w:ascii="仿宋" w:hAnsi="仿宋" w:eastAsia="仿宋"/>
          <w:b/>
        </w:rPr>
        <w:t>，</w:t>
      </w:r>
      <w:r>
        <w:rPr>
          <w:rFonts w:hint="eastAsia" w:ascii="仿宋" w:hAnsi="仿宋" w:eastAsia="仿宋"/>
          <w:b/>
          <w:lang w:val="en-US" w:eastAsia="zh-CN"/>
        </w:rPr>
        <w:t>Gin, Vue</w:t>
      </w:r>
    </w:p>
    <w:p/>
    <w:p/>
    <w:p/>
    <w:p/>
    <w:p/>
    <w:p/>
    <w:p/>
    <w:p/>
    <w:p/>
    <w:p/>
    <w:p/>
    <w:p/>
    <w:p/>
    <w:p/>
    <w:p/>
    <w:p/>
    <w:p/>
    <w:p/>
    <w:p/>
    <w:p/>
    <w:p/>
    <w:p/>
    <w:p>
      <w:pPr>
        <w:spacing w:line="400" w:lineRule="exact"/>
        <w:ind w:left="2940" w:leftChars="0" w:firstLine="420" w:firstLineChars="0"/>
        <w:jc w:val="both"/>
        <w:rPr>
          <w:rFonts w:ascii="Times New Roman" w:hAnsi="Times New Roman" w:eastAsia="仿宋" w:cs="Times New Roman"/>
          <w:b/>
          <w:color w:val="000000"/>
          <w:sz w:val="28"/>
          <w:szCs w:val="28"/>
        </w:rPr>
      </w:pPr>
      <w:r>
        <w:rPr>
          <w:rFonts w:ascii="Times New Roman" w:hAnsi="Times New Roman" w:eastAsia="仿宋" w:cs="Times New Roman"/>
          <w:b/>
          <w:color w:val="000000"/>
          <w:sz w:val="28"/>
          <w:szCs w:val="28"/>
        </w:rPr>
        <w:t>ABSTRACT</w:t>
      </w:r>
    </w:p>
    <w:p>
      <w:pPr>
        <w:spacing w:after="156" w:afterLines="50" w:line="400" w:lineRule="exact"/>
        <w:jc w:val="center"/>
        <w:rPr>
          <w:rFonts w:ascii="Times New Roman" w:hAnsi="Times New Roman" w:eastAsia="仿宋" w:cs="Times New Roman"/>
          <w:b/>
          <w:color w:val="000000"/>
          <w:sz w:val="28"/>
          <w:szCs w:val="28"/>
        </w:rPr>
      </w:pPr>
    </w:p>
    <w:p>
      <w:pPr>
        <w:spacing w:line="400" w:lineRule="exact"/>
        <w:ind w:firstLine="42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This article introduces the design and implementation of a local life service mall based on the Gin and Vue frameworks. Local Life Service Mall is an online shopping platform designed to provide users with convenient local life services and product purchase experiences. The backend of the mall is implemented using the Gin framework, while the front-end is developed using the Vue framework. The mall has implemented functions such as user registration, login, shopping cart, and order management. At the same time, the mall also has functions such as product display, product search, and product classification to improve users' shopping experience.</w:t>
      </w:r>
    </w:p>
    <w:p>
      <w:pPr>
        <w:spacing w:line="400" w:lineRule="exact"/>
        <w:ind w:firstLine="420" w:firstLineChars="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The backend of the mall has implemented RESTful API and implemented user authentication and authorization using JWT. At the same time, the mall also uses MySQL databases to store user information, product information, order information, and other data. The front-end of the mall is developed using the Vue framework, achieving functions such as responsive layout and SPA (single page application). The front-end of the mall also uses third-party libraries such as Element-UI and Axios to improve development efficiency and user experience.</w:t>
      </w:r>
    </w:p>
    <w:p>
      <w:pPr>
        <w:spacing w:line="400" w:lineRule="exact"/>
        <w:ind w:firstLine="420" w:firstLineChars="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The test results of the mall indicate that its performance is stable and has a high user experience. The backend of the mall has fast response speed and smooth front-end interaction, which can meet the shopping needs of users.</w:t>
      </w:r>
    </w:p>
    <w:p>
      <w:pPr>
        <w:spacing w:line="400" w:lineRule="exact"/>
        <w:ind w:firstLine="420" w:firstLineChars="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The development and implementation of local life service malls has certain significance for improving the modernization level of local life service industry and promoting local economic development.</w:t>
      </w:r>
    </w:p>
    <w:p>
      <w:pPr>
        <w:spacing w:line="400" w:lineRule="exact"/>
        <w:ind w:firstLine="420" w:firstLineChars="0"/>
        <w:rPr>
          <w:rFonts w:hint="eastAsia" w:ascii="Times New Roman" w:hAnsi="Times New Roman" w:eastAsia="仿宋" w:cs="Times New Roman"/>
          <w:b/>
          <w:kern w:val="0"/>
          <w:sz w:val="24"/>
        </w:rPr>
      </w:pPr>
    </w:p>
    <w:p>
      <w:pPr>
        <w:spacing w:line="400" w:lineRule="exact"/>
        <w:rPr>
          <w:rFonts w:hint="eastAsia" w:ascii="Times New Roman" w:hAnsi="Times New Roman" w:eastAsia="仿宋" w:cs="Times New Roman"/>
          <w:b/>
          <w:kern w:val="0"/>
          <w:sz w:val="24"/>
          <w:lang w:val="en-US" w:eastAsia="zh-CN"/>
        </w:rPr>
      </w:pPr>
      <w:r>
        <w:rPr>
          <w:rFonts w:ascii="Times New Roman" w:hAnsi="Times New Roman" w:eastAsia="仿宋" w:cs="Times New Roman"/>
          <w:b/>
          <w:kern w:val="0"/>
          <w:sz w:val="24"/>
        </w:rPr>
        <w:t xml:space="preserve">Keywords: </w:t>
      </w:r>
      <w:r>
        <w:rPr>
          <w:rFonts w:hint="eastAsia" w:ascii="Times New Roman" w:hAnsi="Times New Roman" w:eastAsia="仿宋" w:cs="Times New Roman"/>
          <w:b/>
          <w:kern w:val="0"/>
          <w:sz w:val="24"/>
        </w:rPr>
        <w:t>shopping</w:t>
      </w:r>
      <w:r>
        <w:rPr>
          <w:rFonts w:hint="eastAsia" w:ascii="Times New Roman" w:hAnsi="Times New Roman" w:eastAsia="仿宋" w:cs="Times New Roman"/>
          <w:b/>
          <w:kern w:val="0"/>
          <w:sz w:val="24"/>
          <w:lang w:val="en-US" w:eastAsia="zh-CN"/>
        </w:rPr>
        <w:t>;Gin;Vue</w:t>
      </w:r>
    </w:p>
    <w:p>
      <w:pPr>
        <w:spacing w:line="400" w:lineRule="exact"/>
        <w:jc w:val="both"/>
        <w:rPr>
          <w:rFonts w:ascii="Times New Roman" w:hAnsi="Times New Roman" w:eastAsia="仿宋" w:cs="Times New Roman"/>
          <w:b/>
          <w:color w:val="000000"/>
          <w:sz w:val="28"/>
          <w:szCs w:val="28"/>
        </w:rPr>
      </w:pPr>
    </w:p>
    <w:p>
      <w:pPr>
        <w:spacing w:line="400" w:lineRule="exact"/>
        <w:jc w:val="both"/>
        <w:rPr>
          <w:rFonts w:ascii="Times New Roman" w:hAnsi="Times New Roman" w:eastAsia="仿宋" w:cs="Times New Roman"/>
          <w:b/>
          <w:color w:val="000000"/>
          <w:sz w:val="28"/>
          <w:szCs w:val="28"/>
        </w:rPr>
        <w:sectPr>
          <w:footerReference r:id="rId4"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upperRoman" w:start="1"/>
          <w:cols w:space="0" w:num="1"/>
          <w:docGrid w:type="lines" w:linePitch="312" w:charSpace="0"/>
        </w:sectPr>
      </w:pPr>
    </w:p>
    <w:p>
      <w:pPr>
        <w:spacing w:line="400" w:lineRule="exact"/>
        <w:jc w:val="center"/>
        <w:rPr>
          <w:rFonts w:ascii="仿宋" w:hAnsi="仿宋" w:eastAsia="仿宋"/>
          <w:b/>
          <w:sz w:val="36"/>
          <w:szCs w:val="36"/>
        </w:rPr>
      </w:pPr>
      <w:r>
        <w:rPr>
          <w:rFonts w:hint="eastAsia" w:ascii="仿宋" w:hAnsi="仿宋" w:eastAsia="仿宋"/>
          <w:b/>
          <w:sz w:val="36"/>
          <w:szCs w:val="36"/>
        </w:rPr>
        <w:t>目  录</w:t>
      </w:r>
    </w:p>
    <w:p>
      <w:pPr>
        <w:spacing w:line="400" w:lineRule="exact"/>
        <w:jc w:val="center"/>
        <w:rPr>
          <w:rFonts w:ascii="仿宋" w:hAnsi="仿宋" w:eastAsia="仿宋"/>
          <w:b/>
          <w:sz w:val="36"/>
          <w:szCs w:val="36"/>
        </w:rPr>
      </w:pP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_Toc25858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_Toc25858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_Toc9685 </w:instrText>
      </w:r>
      <w:r>
        <w:rPr>
          <w:rFonts w:hint="eastAsia" w:ascii="仿宋" w:hAnsi="仿宋" w:eastAsia="仿宋" w:cs="仿宋"/>
          <w:sz w:val="24"/>
          <w:szCs w:val="24"/>
        </w:rPr>
        <w:fldChar w:fldCharType="separate"/>
      </w:r>
      <w:r>
        <w:rPr>
          <w:rFonts w:hint="eastAsia" w:ascii="仿宋" w:hAnsi="仿宋" w:eastAsia="仿宋" w:cs="仿宋"/>
          <w:sz w:val="24"/>
          <w:szCs w:val="24"/>
        </w:rPr>
        <w:t>1.1 选题的背景及意义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_Toc9685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_Toc16518 </w:instrText>
      </w:r>
      <w:r>
        <w:rPr>
          <w:rFonts w:hint="eastAsia" w:ascii="仿宋" w:hAnsi="仿宋" w:eastAsia="仿宋" w:cs="仿宋"/>
          <w:sz w:val="24"/>
          <w:szCs w:val="24"/>
        </w:rPr>
        <w:fldChar w:fldCharType="separate"/>
      </w:r>
      <w:r>
        <w:rPr>
          <w:rFonts w:hint="eastAsia" w:ascii="仿宋" w:hAnsi="仿宋" w:eastAsia="仿宋" w:cs="仿宋"/>
          <w:sz w:val="24"/>
          <w:szCs w:val="24"/>
        </w:rPr>
        <w:t>1.2 国</w:t>
      </w:r>
      <w:r>
        <w:rPr>
          <w:rFonts w:hint="eastAsia" w:ascii="仿宋" w:hAnsi="仿宋" w:eastAsia="仿宋" w:cs="仿宋"/>
          <w:sz w:val="24"/>
          <w:szCs w:val="24"/>
          <w:lang w:val="en-US" w:eastAsia="zh-CN"/>
        </w:rPr>
        <w:t>内</w:t>
      </w:r>
      <w:r>
        <w:rPr>
          <w:rFonts w:hint="eastAsia" w:ascii="仿宋" w:hAnsi="仿宋" w:eastAsia="仿宋" w:cs="仿宋"/>
          <w:sz w:val="24"/>
          <w:szCs w:val="24"/>
        </w:rPr>
        <w:t>外研究现状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_Toc16518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_Toc15594 </w:instrText>
      </w:r>
      <w:r>
        <w:rPr>
          <w:rFonts w:hint="eastAsia" w:ascii="仿宋" w:hAnsi="仿宋" w:eastAsia="仿宋" w:cs="仿宋"/>
          <w:sz w:val="24"/>
          <w:szCs w:val="24"/>
        </w:rPr>
        <w:fldChar w:fldCharType="separate"/>
      </w:r>
      <w:r>
        <w:rPr>
          <w:rFonts w:hint="eastAsia" w:ascii="仿宋" w:hAnsi="仿宋" w:eastAsia="仿宋" w:cs="仿宋"/>
          <w:bCs w:val="0"/>
          <w:sz w:val="24"/>
          <w:szCs w:val="24"/>
          <w:lang w:val="en-US" w:eastAsia="zh-CN"/>
        </w:rPr>
        <w:t>1.2.1 国内研究现状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_Toc15594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_Toc30345 </w:instrText>
      </w:r>
      <w:r>
        <w:rPr>
          <w:rFonts w:hint="eastAsia" w:ascii="仿宋" w:hAnsi="仿宋" w:eastAsia="仿宋" w:cs="仿宋"/>
          <w:sz w:val="24"/>
          <w:szCs w:val="24"/>
        </w:rPr>
        <w:fldChar w:fldCharType="separate"/>
      </w:r>
      <w:r>
        <w:rPr>
          <w:rFonts w:hint="eastAsia" w:ascii="仿宋" w:hAnsi="仿宋" w:eastAsia="仿宋" w:cs="仿宋"/>
          <w:bCs w:val="0"/>
          <w:sz w:val="24"/>
          <w:szCs w:val="24"/>
          <w:lang w:val="en-US" w:eastAsia="zh-CN"/>
        </w:rPr>
        <w:t>1.2.2 国外研究现状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_Toc30345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_Toc16572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课题研究内容</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_Toc12957 </w:instrText>
      </w:r>
      <w:r>
        <w:rPr>
          <w:rFonts w:hint="eastAsia" w:ascii="仿宋" w:hAnsi="仿宋" w:eastAsia="仿宋" w:cs="仿宋"/>
          <w:sz w:val="24"/>
          <w:szCs w:val="24"/>
        </w:rPr>
        <w:fldChar w:fldCharType="separate"/>
      </w:r>
      <w:r>
        <w:rPr>
          <w:rFonts w:hint="eastAsia" w:ascii="仿宋" w:hAnsi="仿宋" w:eastAsia="仿宋" w:cs="仿宋"/>
          <w:sz w:val="24"/>
          <w:szCs w:val="24"/>
        </w:rPr>
        <w:t>2 系统核心技术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_Toc12957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_Toc2683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Web后端框架 </w:t>
      </w:r>
      <w:r>
        <w:rPr>
          <w:rFonts w:hint="eastAsia" w:ascii="仿宋" w:hAnsi="仿宋" w:eastAsia="仿宋" w:cs="仿宋"/>
          <w:sz w:val="24"/>
          <w:szCs w:val="24"/>
          <w:lang w:val="en-US" w:eastAsia="zh-CN"/>
        </w:rPr>
        <w:t>Gin</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_Toc23956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lang w:val="en-US" w:eastAsia="zh-CN"/>
        </w:rPr>
        <w:t>数据存储MySQL</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_Toc23956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bookmarkStart w:id="65" w:name="_GoBack"/>
      <w:bookmarkEnd w:id="65"/>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_Toc27296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eastAsia" w:ascii="仿宋" w:hAnsi="仿宋" w:eastAsia="仿宋" w:cs="仿宋"/>
          <w:sz w:val="24"/>
          <w:szCs w:val="24"/>
          <w:lang w:val="en-US" w:eastAsia="zh-CN"/>
        </w:rPr>
        <w:t>Web前端框架Vue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_Toc27296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_Toc11556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2.4 </w:t>
      </w:r>
      <w:r>
        <w:rPr>
          <w:rFonts w:hint="eastAsia" w:ascii="仿宋" w:hAnsi="仿宋" w:eastAsia="仿宋" w:cs="仿宋"/>
          <w:sz w:val="24"/>
          <w:szCs w:val="24"/>
          <w:lang w:val="en-US" w:eastAsia="zh-CN"/>
        </w:rPr>
        <w:t>登录认证 JWT</w:t>
      </w:r>
      <w:r>
        <w:rPr>
          <w:rFonts w:hint="eastAsia" w:ascii="仿宋" w:hAnsi="仿宋" w:eastAsia="仿宋" w:cs="仿宋"/>
          <w:sz w:val="24"/>
          <w:szCs w:val="24"/>
        </w:rPr>
        <w:tab/>
      </w:r>
      <w:r>
        <w:rPr>
          <w:rFonts w:hint="eastAsia" w:ascii="仿宋" w:hAnsi="仿宋" w:eastAsia="仿宋" w:cs="仿宋"/>
          <w:sz w:val="24"/>
          <w:szCs w:val="24"/>
          <w:lang w:val="en-US" w:eastAsia="zh-CN"/>
        </w:rPr>
        <w:t>3</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_Toc11556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容器化部署方式 Docker</w:t>
      </w:r>
      <w:r>
        <w:rPr>
          <w:rFonts w:hint="eastAsia" w:ascii="仿宋" w:hAnsi="仿宋" w:eastAsia="仿宋" w:cs="仿宋"/>
          <w:sz w:val="24"/>
          <w:szCs w:val="24"/>
        </w:rPr>
        <w:tab/>
      </w:r>
      <w:r>
        <w:rPr>
          <w:rFonts w:hint="eastAsia" w:ascii="仿宋" w:hAnsi="仿宋" w:eastAsia="仿宋" w:cs="仿宋"/>
          <w:sz w:val="24"/>
          <w:szCs w:val="24"/>
          <w:lang w:val="en-US" w:eastAsia="zh-CN"/>
        </w:rPr>
        <w:t>3</w:t>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_Toc29323 </w:instrText>
      </w:r>
      <w:r>
        <w:rPr>
          <w:rFonts w:hint="eastAsia" w:ascii="仿宋" w:hAnsi="仿宋" w:eastAsia="仿宋" w:cs="仿宋"/>
          <w:sz w:val="24"/>
          <w:szCs w:val="24"/>
        </w:rPr>
        <w:fldChar w:fldCharType="separate"/>
      </w:r>
      <w:r>
        <w:rPr>
          <w:rFonts w:hint="eastAsia" w:ascii="仿宋" w:hAnsi="仿宋" w:eastAsia="仿宋" w:cs="仿宋"/>
          <w:sz w:val="24"/>
          <w:szCs w:val="24"/>
        </w:rPr>
        <w:t>3 系统需求分析</w:t>
      </w:r>
      <w:r>
        <w:rPr>
          <w:rFonts w:hint="eastAsia" w:ascii="仿宋" w:hAnsi="仿宋" w:eastAsia="仿宋" w:cs="仿宋"/>
          <w:sz w:val="24"/>
          <w:szCs w:val="24"/>
        </w:rPr>
        <w:tab/>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_Toc23983 </w:instrText>
      </w:r>
      <w:r>
        <w:rPr>
          <w:rFonts w:hint="eastAsia" w:ascii="仿宋" w:hAnsi="仿宋" w:eastAsia="仿宋" w:cs="仿宋"/>
          <w:sz w:val="24"/>
          <w:szCs w:val="24"/>
        </w:rPr>
        <w:fldChar w:fldCharType="separate"/>
      </w:r>
      <w:r>
        <w:rPr>
          <w:rFonts w:hint="eastAsia" w:ascii="仿宋" w:hAnsi="仿宋" w:eastAsia="仿宋" w:cs="仿宋"/>
          <w:sz w:val="24"/>
          <w:szCs w:val="24"/>
        </w:rPr>
        <w:t>3.1 可行性分析</w:t>
      </w:r>
      <w:r>
        <w:rPr>
          <w:rFonts w:hint="eastAsia" w:ascii="仿宋" w:hAnsi="仿宋" w:eastAsia="仿宋" w:cs="仿宋"/>
          <w:sz w:val="24"/>
          <w:szCs w:val="24"/>
        </w:rPr>
        <w:tab/>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3.1.1 技术可行性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_Toc939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_Toc20269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3.1.2 操作可行性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_Toc20269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_Toc6457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3.1.3 经济可行性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_Toc6457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_Toc18060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 xml:space="preserve">用例分析 </w:t>
      </w:r>
      <w:r>
        <w:rPr>
          <w:rFonts w:hint="eastAsia" w:ascii="仿宋" w:hAnsi="仿宋" w:eastAsia="仿宋" w:cs="仿宋"/>
          <w:sz w:val="24"/>
          <w:szCs w:val="24"/>
        </w:rPr>
        <w:tab/>
      </w:r>
      <w:r>
        <w:rPr>
          <w:rFonts w:hint="eastAsia" w:ascii="仿宋" w:hAnsi="仿宋" w:eastAsia="仿宋" w:cs="仿宋"/>
          <w:sz w:val="24"/>
          <w:szCs w:val="24"/>
          <w:lang w:val="en-US" w:eastAsia="zh-CN"/>
        </w:rPr>
        <w:t>5</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_Toc10394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3.3 </w:t>
      </w:r>
      <w:r>
        <w:rPr>
          <w:rFonts w:hint="eastAsia" w:ascii="仿宋" w:hAnsi="仿宋" w:eastAsia="仿宋" w:cs="仿宋"/>
          <w:sz w:val="24"/>
          <w:szCs w:val="24"/>
          <w:lang w:val="en-US" w:eastAsia="zh-CN"/>
        </w:rPr>
        <w:t>功能性需求分析</w:t>
      </w:r>
      <w:r>
        <w:rPr>
          <w:rFonts w:hint="eastAsia" w:ascii="仿宋" w:hAnsi="仿宋" w:eastAsia="仿宋" w:cs="仿宋"/>
          <w:sz w:val="24"/>
          <w:szCs w:val="24"/>
        </w:rPr>
        <w:tab/>
      </w:r>
      <w:r>
        <w:rPr>
          <w:rFonts w:hint="eastAsia" w:ascii="仿宋" w:hAnsi="仿宋" w:eastAsia="仿宋" w:cs="仿宋"/>
          <w:sz w:val="24"/>
          <w:szCs w:val="24"/>
          <w:lang w:val="en-US" w:eastAsia="zh-CN"/>
        </w:rPr>
        <w:t>5</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_Toc10394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系统非功能性分析</w:t>
      </w:r>
      <w:r>
        <w:rPr>
          <w:rFonts w:hint="eastAsia" w:ascii="仿宋" w:hAnsi="仿宋" w:eastAsia="仿宋" w:cs="仿宋"/>
          <w:sz w:val="24"/>
          <w:szCs w:val="24"/>
        </w:rPr>
        <w:tab/>
      </w:r>
      <w:r>
        <w:rPr>
          <w:rFonts w:hint="eastAsia" w:ascii="仿宋" w:hAnsi="仿宋" w:eastAsia="仿宋" w:cs="仿宋"/>
          <w:sz w:val="24"/>
          <w:szCs w:val="24"/>
          <w:lang w:val="en-US" w:eastAsia="zh-CN"/>
        </w:rPr>
        <w:t>5</w:t>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_Toc24332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 </w:t>
      </w:r>
      <w:r>
        <w:rPr>
          <w:rFonts w:hint="eastAsia" w:ascii="仿宋" w:hAnsi="仿宋" w:eastAsia="仿宋" w:cs="仿宋"/>
          <w:sz w:val="24"/>
          <w:szCs w:val="24"/>
          <w:lang w:val="en-US" w:eastAsia="zh-CN"/>
        </w:rPr>
        <w:t>系统</w:t>
      </w:r>
      <w:r>
        <w:rPr>
          <w:rFonts w:hint="eastAsia" w:ascii="仿宋" w:hAnsi="仿宋" w:eastAsia="仿宋" w:cs="仿宋"/>
          <w:sz w:val="24"/>
          <w:szCs w:val="24"/>
        </w:rPr>
        <w:t>设计</w:t>
      </w:r>
      <w:r>
        <w:rPr>
          <w:rFonts w:hint="eastAsia" w:ascii="仿宋" w:hAnsi="仿宋" w:eastAsia="仿宋" w:cs="仿宋"/>
          <w:sz w:val="24"/>
          <w:szCs w:val="24"/>
        </w:rPr>
        <w:tab/>
      </w:r>
      <w:r>
        <w:rPr>
          <w:rFonts w:hint="eastAsia" w:ascii="仿宋" w:hAnsi="仿宋" w:eastAsia="仿宋" w:cs="仿宋"/>
          <w:sz w:val="24"/>
          <w:szCs w:val="24"/>
          <w:lang w:val="en-US" w:eastAsia="zh-CN"/>
        </w:rPr>
        <w:t>6</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_Toc5587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4.1 </w:t>
      </w:r>
      <w:r>
        <w:rPr>
          <w:rFonts w:hint="eastAsia" w:ascii="仿宋" w:hAnsi="仿宋" w:eastAsia="仿宋" w:cs="仿宋"/>
          <w:sz w:val="24"/>
          <w:szCs w:val="24"/>
          <w:lang w:val="en-US" w:eastAsia="zh-CN"/>
        </w:rPr>
        <w:t>主要功能模块设计</w:t>
      </w:r>
      <w:r>
        <w:rPr>
          <w:rFonts w:hint="eastAsia" w:ascii="仿宋" w:hAnsi="仿宋" w:eastAsia="仿宋" w:cs="仿宋"/>
          <w:sz w:val="24"/>
          <w:szCs w:val="24"/>
        </w:rPr>
        <w:tab/>
      </w:r>
      <w:r>
        <w:rPr>
          <w:rFonts w:hint="eastAsia" w:ascii="仿宋" w:hAnsi="仿宋" w:eastAsia="仿宋" w:cs="仿宋"/>
          <w:sz w:val="24"/>
          <w:szCs w:val="24"/>
          <w:lang w:val="en-US" w:eastAsia="zh-CN"/>
        </w:rPr>
        <w:t>6</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_Toc21332 </w:instrText>
      </w:r>
      <w:r>
        <w:rPr>
          <w:rFonts w:hint="eastAsia" w:ascii="仿宋" w:hAnsi="仿宋" w:eastAsia="仿宋" w:cs="仿宋"/>
          <w:sz w:val="24"/>
          <w:szCs w:val="24"/>
        </w:rPr>
        <w:fldChar w:fldCharType="separate"/>
      </w:r>
      <w:r>
        <w:rPr>
          <w:rFonts w:hint="eastAsia" w:ascii="仿宋" w:hAnsi="仿宋" w:eastAsia="仿宋" w:cs="仿宋"/>
          <w:sz w:val="24"/>
          <w:szCs w:val="24"/>
        </w:rPr>
        <w:t>4.2 数据库设计</w:t>
      </w:r>
      <w:r>
        <w:rPr>
          <w:rFonts w:hint="eastAsia" w:ascii="仿宋" w:hAnsi="仿宋" w:eastAsia="仿宋" w:cs="仿宋"/>
          <w:sz w:val="24"/>
          <w:szCs w:val="24"/>
        </w:rPr>
        <w:tab/>
      </w:r>
      <w:r>
        <w:rPr>
          <w:rFonts w:hint="eastAsia" w:ascii="仿宋" w:hAnsi="仿宋" w:eastAsia="仿宋" w:cs="仿宋"/>
          <w:sz w:val="24"/>
          <w:szCs w:val="24"/>
          <w:lang w:val="en-US" w:eastAsia="zh-CN"/>
        </w:rPr>
        <w:t>6</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default" w:eastAsia="仿宋"/>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_Toc21332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数据库</w:t>
      </w:r>
      <w:r>
        <w:rPr>
          <w:rFonts w:hint="eastAsia" w:ascii="仿宋" w:hAnsi="仿宋" w:eastAsia="仿宋" w:cs="仿宋"/>
          <w:sz w:val="24"/>
          <w:szCs w:val="24"/>
          <w:lang w:val="en-US" w:eastAsia="zh-CN"/>
        </w:rPr>
        <w:t>表</w:t>
      </w:r>
      <w:r>
        <w:rPr>
          <w:rFonts w:hint="eastAsia" w:ascii="仿宋" w:hAnsi="仿宋" w:eastAsia="仿宋" w:cs="仿宋"/>
          <w:sz w:val="24"/>
          <w:szCs w:val="24"/>
        </w:rPr>
        <w:t>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_Toc21332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_Toc25795 </w:instrText>
      </w:r>
      <w:r>
        <w:rPr>
          <w:rFonts w:hint="eastAsia" w:ascii="仿宋" w:hAnsi="仿宋" w:eastAsia="仿宋" w:cs="仿宋"/>
          <w:sz w:val="24"/>
          <w:szCs w:val="24"/>
        </w:rPr>
        <w:fldChar w:fldCharType="separate"/>
      </w:r>
      <w:r>
        <w:rPr>
          <w:rFonts w:hint="eastAsia" w:ascii="仿宋" w:hAnsi="仿宋" w:eastAsia="仿宋" w:cs="仿宋"/>
          <w:sz w:val="24"/>
          <w:szCs w:val="24"/>
        </w:rPr>
        <w:t>5 系统</w:t>
      </w:r>
      <w:r>
        <w:rPr>
          <w:rFonts w:hint="eastAsia" w:ascii="仿宋" w:hAnsi="仿宋" w:eastAsia="仿宋" w:cs="仿宋"/>
          <w:sz w:val="24"/>
          <w:szCs w:val="24"/>
          <w:lang w:val="en-US" w:eastAsia="zh-CN"/>
        </w:rPr>
        <w:t>实现与测试</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2</w:t>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_Toc17492 </w:instrText>
      </w:r>
      <w:r>
        <w:rPr>
          <w:rFonts w:hint="eastAsia" w:ascii="仿宋" w:hAnsi="仿宋" w:eastAsia="仿宋" w:cs="仿宋"/>
          <w:sz w:val="24"/>
          <w:szCs w:val="24"/>
        </w:rPr>
        <w:fldChar w:fldCharType="separate"/>
      </w:r>
      <w:r>
        <w:rPr>
          <w:rFonts w:hint="eastAsia" w:ascii="仿宋" w:hAnsi="仿宋" w:eastAsia="仿宋" w:cs="仿宋"/>
          <w:sz w:val="24"/>
          <w:szCs w:val="24"/>
        </w:rPr>
        <w:t>5.1 用户功能实现</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2</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_Toc21751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5.1.1 用户注册登录模块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2</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_Toc5179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5.1.2 </w:t>
      </w:r>
      <w:r>
        <w:rPr>
          <w:rFonts w:hint="eastAsia" w:ascii="仿宋" w:hAnsi="仿宋" w:eastAsia="仿宋" w:cs="仿宋"/>
          <w:bCs w:val="0"/>
          <w:sz w:val="24"/>
          <w:szCs w:val="24"/>
          <w:lang w:val="en-US" w:eastAsia="zh-CN"/>
        </w:rPr>
        <w:t>商品展示</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3</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_Toc17750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5.1.3 </w:t>
      </w:r>
      <w:r>
        <w:rPr>
          <w:rFonts w:hint="eastAsia" w:ascii="仿宋" w:hAnsi="仿宋" w:eastAsia="仿宋" w:cs="仿宋"/>
          <w:bCs w:val="0"/>
          <w:sz w:val="24"/>
          <w:szCs w:val="24"/>
          <w:lang w:val="en-US" w:eastAsia="zh-CN"/>
        </w:rPr>
        <w:t>商品搜索</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5</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_Toc21751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商品分类</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6</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_Toc5179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w:t>
      </w:r>
      <w:r>
        <w:rPr>
          <w:rFonts w:hint="eastAsia" w:ascii="仿宋" w:hAnsi="仿宋" w:eastAsia="仿宋" w:cs="仿宋"/>
          <w:bCs w:val="0"/>
          <w:sz w:val="24"/>
          <w:szCs w:val="24"/>
          <w:lang w:val="en-US" w:eastAsia="zh-CN"/>
        </w:rPr>
        <w:t>5</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个人信息</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17</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_Toc24066 </w:instrText>
      </w:r>
      <w:r>
        <w:rPr>
          <w:rFonts w:hint="eastAsia" w:ascii="仿宋" w:hAnsi="仿宋" w:eastAsia="仿宋" w:cs="仿宋"/>
          <w:sz w:val="24"/>
          <w:szCs w:val="24"/>
        </w:rPr>
        <w:fldChar w:fldCharType="separate"/>
      </w:r>
      <w:r>
        <w:rPr>
          <w:rFonts w:hint="eastAsia" w:ascii="仿宋" w:hAnsi="仿宋" w:eastAsia="仿宋" w:cs="仿宋"/>
          <w:sz w:val="24"/>
          <w:szCs w:val="24"/>
        </w:rPr>
        <w:t>5.2 管理员功能实现</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9</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5.2.1 管理员登录模块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9</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5.2.2 </w:t>
      </w:r>
      <w:r>
        <w:rPr>
          <w:rFonts w:hint="eastAsia" w:ascii="仿宋" w:hAnsi="仿宋" w:eastAsia="仿宋" w:cs="仿宋"/>
          <w:bCs w:val="0"/>
          <w:sz w:val="24"/>
          <w:szCs w:val="24"/>
          <w:lang w:val="en-US" w:eastAsia="zh-CN"/>
        </w:rPr>
        <w:t>管理员添加商品模块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9</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_Toc12771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5.2.3 </w:t>
      </w:r>
      <w:r>
        <w:rPr>
          <w:rFonts w:hint="eastAsia" w:ascii="仿宋" w:hAnsi="仿宋" w:eastAsia="仿宋" w:cs="仿宋"/>
          <w:bCs w:val="0"/>
          <w:sz w:val="24"/>
          <w:szCs w:val="24"/>
          <w:lang w:val="en-US" w:eastAsia="zh-CN"/>
        </w:rPr>
        <w:t>商城商品配置</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0</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_Toc2295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商品分类</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0</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_Toc12771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5</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商品详情</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0</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_Toc2295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6</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订单管理</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1</w:t>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_Toc24066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系统测试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_Toc24066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 xml:space="preserve">.1 </w:t>
      </w:r>
      <w:r>
        <w:rPr>
          <w:rFonts w:hint="eastAsia" w:ascii="仿宋" w:hAnsi="仿宋" w:eastAsia="仿宋" w:cs="仿宋"/>
          <w:bCs w:val="0"/>
          <w:sz w:val="24"/>
          <w:szCs w:val="24"/>
          <w:lang w:val="en-US" w:eastAsia="zh-CN"/>
        </w:rPr>
        <w:t>测试概念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_Toc26104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 xml:space="preserve">.2 </w:t>
      </w:r>
      <w:r>
        <w:rPr>
          <w:rFonts w:hint="eastAsia" w:ascii="仿宋" w:hAnsi="仿宋" w:eastAsia="仿宋" w:cs="仿宋"/>
          <w:bCs w:val="0"/>
          <w:sz w:val="24"/>
          <w:szCs w:val="24"/>
          <w:lang w:val="en-US" w:eastAsia="zh-CN"/>
        </w:rPr>
        <w:t>测试结果</w:t>
      </w:r>
      <w:r>
        <w:rPr>
          <w:rFonts w:hint="eastAsia" w:ascii="仿宋" w:hAnsi="仿宋" w:eastAsia="仿宋" w:cs="仿宋"/>
          <w:sz w:val="24"/>
          <w:szCs w:val="24"/>
        </w:rPr>
        <w:tab/>
      </w:r>
      <w:r>
        <w:rPr>
          <w:rFonts w:hint="eastAsia" w:ascii="仿宋" w:hAnsi="仿宋" w:eastAsia="仿宋" w:cs="仿宋"/>
          <w:sz w:val="24"/>
          <w:szCs w:val="24"/>
          <w:lang w:val="en-US" w:eastAsia="zh-CN"/>
        </w:rPr>
        <w:t>22</w:t>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性能测试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_Toc26104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测试结论</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4</w:t>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_Toc1923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_Toc1923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_Toc1438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_Toc1438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rPr>
          <w:rFonts w:hint="eastAsia" w:ascii="仿宋" w:hAnsi="仿宋" w:eastAsia="仿宋" w:cs="仿宋"/>
          <w:sz w:val="24"/>
          <w:szCs w:val="24"/>
          <w:lang w:val="en-US" w:eastAsia="zh-CN"/>
        </w:rPr>
        <w:sectPr>
          <w:footerReference r:id="rId5"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0"/>
          <w:cols w:space="0" w:num="1"/>
          <w:docGrid w:type="lines" w:linePitch="312" w:charSpace="0"/>
        </w:sect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_Toc26845 </w:instrText>
      </w:r>
      <w:r>
        <w:rPr>
          <w:rFonts w:hint="eastAsia" w:ascii="仿宋" w:hAnsi="仿宋" w:eastAsia="仿宋" w:cs="仿宋"/>
          <w:sz w:val="24"/>
          <w:szCs w:val="24"/>
        </w:rPr>
        <w:fldChar w:fldCharType="separate"/>
      </w:r>
      <w:r>
        <w:rPr>
          <w:rFonts w:hint="eastAsia" w:ascii="仿宋" w:hAnsi="仿宋" w:eastAsia="仿宋" w:cs="仿宋"/>
          <w:kern w:val="0"/>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_Toc26845 \h </w:instrText>
      </w:r>
      <w:r>
        <w:rPr>
          <w:rFonts w:hint="eastAsia" w:ascii="仿宋" w:hAnsi="仿宋" w:eastAsia="仿宋" w:cs="仿宋"/>
          <w:sz w:val="24"/>
          <w:szCs w:val="24"/>
        </w:rPr>
        <w:fldChar w:fldCharType="separate"/>
      </w:r>
      <w:r>
        <w:rPr>
          <w:rFonts w:hint="eastAsia" w:ascii="仿宋" w:hAnsi="仿宋" w:eastAsia="仿宋" w:cs="仿宋"/>
          <w:sz w:val="24"/>
          <w:szCs w:val="24"/>
        </w:rPr>
        <w:t>30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 xml:space="preserve"> </w:t>
      </w:r>
    </w:p>
    <w:p>
      <w:pPr>
        <w:pStyle w:val="14"/>
        <w:keepNext w:val="0"/>
        <w:keepLines w:val="0"/>
        <w:pageBreakBefore w:val="0"/>
        <w:widowControl/>
        <w:kinsoku/>
        <w:wordWrap/>
        <w:overflowPunct/>
        <w:topLinePunct w:val="0"/>
        <w:autoSpaceDE/>
        <w:autoSpaceDN/>
        <w:bidi w:val="0"/>
        <w:adjustRightInd/>
        <w:snapToGrid/>
        <w:textAlignment w:val="auto"/>
        <w:outlineLvl w:val="0"/>
      </w:pPr>
      <w:r>
        <w:rPr>
          <w:rFonts w:hint="eastAsia" w:ascii="仿宋" w:hAnsi="仿宋" w:eastAsia="仿宋" w:cs="仿宋"/>
          <w:sz w:val="24"/>
          <w:szCs w:val="24"/>
        </w:rPr>
        <w:fldChar w:fldCharType="end"/>
      </w:r>
      <w:bookmarkStart w:id="0" w:name="_Toc25858"/>
      <w:r>
        <w:rPr>
          <w:rFonts w:hint="eastAsia"/>
        </w:rPr>
        <w:t>1 绪论</w:t>
      </w:r>
      <w:bookmarkEnd w:id="0"/>
    </w:p>
    <w:p>
      <w:pPr>
        <w:pStyle w:val="17"/>
        <w:keepNext w:val="0"/>
        <w:keepLines w:val="0"/>
        <w:pageBreakBefore w:val="0"/>
        <w:widowControl/>
        <w:numPr>
          <w:ilvl w:val="1"/>
          <w:numId w:val="1"/>
        </w:numPr>
        <w:kinsoku/>
        <w:wordWrap/>
        <w:overflowPunct/>
        <w:topLinePunct w:val="0"/>
        <w:autoSpaceDE/>
        <w:autoSpaceDN/>
        <w:bidi w:val="0"/>
        <w:adjustRightInd/>
        <w:snapToGrid/>
        <w:ind w:firstLine="482" w:firstLineChars="200"/>
        <w:textAlignment w:val="auto"/>
        <w:rPr>
          <w:rFonts w:hint="eastAsia"/>
        </w:rPr>
      </w:pPr>
      <w:bookmarkStart w:id="1" w:name="_Toc9685"/>
      <w:r>
        <w:rPr>
          <w:rFonts w:hint="eastAsia"/>
        </w:rPr>
        <w:t>选题的背景及意义</w:t>
      </w:r>
      <w:bookmarkEnd w:id="1"/>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在当今数字化时代，人们越来越习惯于在线购物，同时也逐渐开始关注本地生活服务。尤其是在疫情期间，人们更加重视本地生活服务，例如餐饮、快递、家政等服务。因此，本地生活服务类商城的研究具有非常重要的意义。首先，本地生活服务类商城可以提供一个方便、快捷的购物平台，让用户可以在家中轻松购买所需的服务和商品，减少了用户外出的时间和风险。其次，商家可以通过这样的平台展示自己的产品和服务，吸引更多潜在客户。商家可以通过平台实现在线支付、配送等服务，提高了商家的销售效率和用户满意度。最后，本地生活服务类商城的研究也可以为相关领域的研究提供参考和借鉴。在构建平台的过程中，需要考虑到用户体验、安全性、效率等因素，这些因素对于其他电商平台的研发也具有重要意义。因此，本地生活服务类商城的研究具有实际应用价值和理论意义，可以推动本地服务业的发展和数字化升级，也能够为电商平台的研究提供新的思路和方法</w:t>
      </w:r>
      <w:r>
        <w:rPr>
          <w:rFonts w:hint="eastAsia" w:ascii="仿宋" w:hAnsi="仿宋" w:eastAsia="仿宋"/>
          <w:color w:val="000000"/>
          <w:vertAlign w:val="superscript"/>
        </w:rPr>
        <w:t>[</w:t>
      </w:r>
      <w:r>
        <w:rPr>
          <w:rFonts w:ascii="仿宋" w:hAnsi="仿宋" w:eastAsia="仿宋"/>
          <w:color w:val="000000"/>
          <w:vertAlign w:val="superscript"/>
        </w:rPr>
        <w:t>1]</w:t>
      </w:r>
      <w:r>
        <w:rPr>
          <w:rFonts w:hint="eastAsia" w:ascii="仿宋" w:hAnsi="仿宋" w:eastAsia="仿宋" w:cstheme="minorBidi"/>
          <w:b w:val="0"/>
          <w:bCs/>
          <w:color w:val="000000"/>
          <w:kern w:val="2"/>
          <w:sz w:val="24"/>
          <w:szCs w:val="24"/>
          <w:lang w:val="en-US" w:eastAsia="zh-CN" w:bidi="ar-SA"/>
        </w:rPr>
        <w:t>。</w:t>
      </w:r>
    </w:p>
    <w:p>
      <w:pPr>
        <w:pStyle w:val="17"/>
        <w:keepNext w:val="0"/>
        <w:keepLines w:val="0"/>
        <w:pageBreakBefore w:val="0"/>
        <w:widowControl/>
        <w:kinsoku/>
        <w:wordWrap/>
        <w:overflowPunct/>
        <w:topLinePunct w:val="0"/>
        <w:autoSpaceDE/>
        <w:autoSpaceDN/>
        <w:bidi w:val="0"/>
        <w:adjustRightInd/>
        <w:snapToGrid/>
        <w:textAlignment w:val="auto"/>
        <w:rPr>
          <w:rFonts w:hint="eastAsia"/>
        </w:rPr>
      </w:pPr>
      <w:bookmarkStart w:id="2" w:name="_Toc16518"/>
      <w:r>
        <w:rPr>
          <w:rFonts w:hint="eastAsia"/>
        </w:rPr>
        <w:t>1.2 国</w:t>
      </w:r>
      <w:r>
        <w:rPr>
          <w:rFonts w:hint="eastAsia"/>
          <w:lang w:val="en-US" w:eastAsia="zh-CN"/>
        </w:rPr>
        <w:t>内</w:t>
      </w:r>
      <w:r>
        <w:rPr>
          <w:rFonts w:hint="eastAsia"/>
        </w:rPr>
        <w:t>外研究现状</w:t>
      </w:r>
      <w:bookmarkEnd w:id="2"/>
      <w:bookmarkStart w:id="3" w:name="_Toc15594"/>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1.2.1 国内研究现状</w:t>
      </w:r>
      <w:bookmarkEnd w:id="3"/>
      <w:bookmarkStart w:id="4" w:name="_Toc30345"/>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在国内，本地生活服务类商城的研究和发展呈现出快速增长的趋势。其中，淘宝、京东等大型电商平台通过线上购物和本地服务的结合，为用户提供更加便捷的本地生活服务。同时，新兴的本地服务平台如饿了么、美团外卖等也在积极开发和运营本地生活服务类商城，为用户提供餐饮、快递、家政等服务。此外，近年来，一些新型的本地生活服务类商城开始出现。这些商城通过结合线上和线下的优势，实现更加深入的本地生活服务。例如，可以提供本地特色商品和服务，并通过线下门店、服务站等形式提供快速便捷的配送和服务</w:t>
      </w:r>
      <w:r>
        <w:rPr>
          <w:rFonts w:hint="eastAsia" w:ascii="仿宋" w:hAnsi="仿宋" w:eastAsia="仿宋"/>
          <w:color w:val="000000"/>
          <w:vertAlign w:val="superscript"/>
        </w:rPr>
        <w:t>[</w:t>
      </w:r>
      <w:r>
        <w:rPr>
          <w:rFonts w:hint="eastAsia"/>
          <w:color w:val="000000"/>
          <w:vertAlign w:val="superscript"/>
          <w:lang w:val="en-US" w:eastAsia="zh-CN"/>
        </w:rPr>
        <w:t>2</w:t>
      </w:r>
      <w:r>
        <w:rPr>
          <w:rFonts w:ascii="仿宋" w:hAnsi="仿宋" w:eastAsia="仿宋"/>
          <w:color w:val="000000"/>
          <w:vertAlign w:val="superscript"/>
        </w:rPr>
        <w:t>]</w:t>
      </w:r>
      <w:r>
        <w:rPr>
          <w:rFonts w:hint="eastAsia" w:ascii="仿宋" w:hAnsi="仿宋" w:eastAsia="仿宋" w:cstheme="minorBidi"/>
          <w:b w:val="0"/>
          <w:bCs/>
          <w:color w:val="000000"/>
          <w:kern w:val="2"/>
          <w:sz w:val="24"/>
          <w:szCs w:val="24"/>
          <w:lang w:val="en-US" w:eastAsia="zh-CN" w:bidi="ar-SA"/>
        </w:rPr>
        <w:t>。总的来说，本地生活服务类商城在国内的研究和发展正处于蓬勃发展的阶段，各大平台和商家都在积极探索和实践新的商业模式和技术架构，以提高用户的体验和满意度，推动本地服务业的数字化升级和发展。</w:t>
      </w:r>
    </w:p>
    <w:bookmarkEnd w:id="4"/>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1.2.2 国外研究现状</w:t>
      </w:r>
      <w:bookmarkStart w:id="5" w:name="_Toc16572"/>
    </w:p>
    <w:p>
      <w:pPr>
        <w:pStyle w:val="17"/>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_GB2312" w:eastAsia="仿宋_GB2312" w:hAnsiTheme="minorHAnsi" w:cstheme="minorBidi"/>
          <w:b w:val="0"/>
          <w:bCs w:val="0"/>
          <w:kern w:val="2"/>
          <w:sz w:val="21"/>
          <w:szCs w:val="21"/>
          <w:lang w:val="en-US" w:eastAsia="zh-CN" w:bidi="ar-SA"/>
        </w:rPr>
        <w:t>在国外，本地生活服务类商城的研究和发展同样呈现出快速增长的趋势。一些知名的本地服务平台，如Uber Eats、Deliveroo、Postmates等，已经在全球范围内推广其本地服务类商城，并且取得了良好的市场反响。这些平台通过结合线上和线下的优势，为用户提供了包括餐饮、超市购物、药品配送等各类本地生活服务。此外，一些新兴的本地服务平台，如TaskRabbit、Handy等，也在积极探索和实践新的本地生活服务模式，如家政服务、修理服务等。</w:t>
      </w:r>
      <w:r>
        <w:rPr>
          <w:rFonts w:hint="eastAsia" w:ascii="仿宋" w:hAnsi="仿宋" w:eastAsia="仿宋" w:cstheme="minorBidi"/>
          <w:b w:val="0"/>
          <w:bCs/>
          <w:color w:val="000000"/>
          <w:kern w:val="2"/>
          <w:sz w:val="24"/>
          <w:szCs w:val="24"/>
          <w:lang w:val="en-US" w:eastAsia="zh-CN" w:bidi="ar-SA"/>
        </w:rPr>
        <w:t>G</w:t>
      </w:r>
      <w:r>
        <w:rPr>
          <w:rFonts w:hint="eastAsia" w:cstheme="minorBidi"/>
          <w:b w:val="0"/>
          <w:bCs/>
          <w:color w:val="000000"/>
          <w:kern w:val="2"/>
          <w:sz w:val="24"/>
          <w:szCs w:val="24"/>
          <w:lang w:val="en-US" w:eastAsia="zh-CN" w:bidi="ar-SA"/>
        </w:rPr>
        <w:t>in</w:t>
      </w:r>
      <w:r>
        <w:rPr>
          <w:rFonts w:hint="eastAsia" w:ascii="仿宋" w:hAnsi="仿宋" w:eastAsia="仿宋" w:cstheme="minorBidi"/>
          <w:b w:val="0"/>
          <w:bCs/>
          <w:color w:val="000000"/>
          <w:kern w:val="2"/>
          <w:sz w:val="24"/>
          <w:szCs w:val="24"/>
          <w:lang w:val="en-US" w:eastAsia="zh-CN" w:bidi="ar-SA"/>
        </w:rPr>
        <w:t>是一款轻量级的Go语言Web框架，具有出色的性能和高并发处理能力。而Vue是一款前端框架，可以实现响应式的UI设计，同时也具有高效的数据渲染能力。使用G</w:t>
      </w:r>
      <w:r>
        <w:rPr>
          <w:rFonts w:hint="eastAsia" w:cstheme="minorBidi"/>
          <w:b w:val="0"/>
          <w:bCs/>
          <w:color w:val="000000"/>
          <w:kern w:val="2"/>
          <w:sz w:val="24"/>
          <w:szCs w:val="24"/>
          <w:lang w:val="en-US" w:eastAsia="zh-CN" w:bidi="ar-SA"/>
        </w:rPr>
        <w:t>in</w:t>
      </w:r>
      <w:r>
        <w:rPr>
          <w:rFonts w:hint="eastAsia" w:ascii="仿宋" w:hAnsi="仿宋" w:eastAsia="仿宋" w:cstheme="minorBidi"/>
          <w:b w:val="0"/>
          <w:bCs/>
          <w:color w:val="000000"/>
          <w:kern w:val="2"/>
          <w:sz w:val="24"/>
          <w:szCs w:val="24"/>
          <w:lang w:val="en-US" w:eastAsia="zh-CN" w:bidi="ar-SA"/>
        </w:rPr>
        <w:t>+Vue技术栈的本地生活服务类商城具有高效、可扩展、良好的用户体验和安全性等优势，同时也具有创新的技术实现方式。这样的技术架构可以为本地生活服务行业的数字化升级提供新思路和技术支持</w:t>
      </w:r>
      <w:r>
        <w:rPr>
          <w:rFonts w:hint="eastAsia" w:ascii="仿宋" w:hAnsi="仿宋" w:eastAsia="仿宋"/>
          <w:color w:val="000000"/>
          <w:vertAlign w:val="superscript"/>
        </w:rPr>
        <w:t>[</w:t>
      </w:r>
      <w:r>
        <w:rPr>
          <w:rFonts w:hint="eastAsia"/>
          <w:color w:val="000000"/>
          <w:vertAlign w:val="superscript"/>
          <w:lang w:val="en-US" w:eastAsia="zh-CN"/>
        </w:rPr>
        <w:t>3</w:t>
      </w:r>
      <w:r>
        <w:rPr>
          <w:rFonts w:ascii="仿宋" w:hAnsi="仿宋" w:eastAsia="仿宋"/>
          <w:color w:val="000000"/>
          <w:vertAlign w:val="superscript"/>
        </w:rPr>
        <w:t>]</w:t>
      </w:r>
      <w:r>
        <w:rPr>
          <w:rFonts w:hint="eastAsia" w:ascii="仿宋" w:hAnsi="仿宋" w:eastAsia="仿宋" w:cstheme="minorBidi"/>
          <w:b w:val="0"/>
          <w:bCs/>
          <w:color w:val="000000"/>
          <w:kern w:val="2"/>
          <w:sz w:val="24"/>
          <w:szCs w:val="24"/>
          <w:lang w:val="en-US" w:eastAsia="zh-CN" w:bidi="ar-SA"/>
        </w:rPr>
        <w:t>。</w:t>
      </w:r>
    </w:p>
    <w:p>
      <w:pPr>
        <w:pStyle w:val="17"/>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rPr>
      </w:pPr>
      <w:r>
        <w:rPr>
          <w:rFonts w:hint="eastAsia"/>
        </w:rPr>
        <w:t>1.</w:t>
      </w:r>
      <w:r>
        <w:rPr>
          <w:rFonts w:hint="eastAsia"/>
          <w:lang w:val="en-US" w:eastAsia="zh-CN"/>
        </w:rPr>
        <w:t>3</w:t>
      </w:r>
      <w:r>
        <w:rPr>
          <w:rFonts w:hint="eastAsia"/>
        </w:rPr>
        <w:t xml:space="preserve"> </w:t>
      </w:r>
      <w:r>
        <w:rPr>
          <w:rFonts w:hint="eastAsia"/>
          <w:lang w:val="en-US" w:eastAsia="zh-CN"/>
        </w:rPr>
        <w:t>课题研究内容</w:t>
      </w:r>
      <w:bookmarkEnd w:id="5"/>
    </w:p>
    <w:p>
      <w:pPr>
        <w:spacing w:line="400" w:lineRule="exact"/>
        <w:ind w:firstLine="420" w:firstLineChars="200"/>
        <w:rPr>
          <w:rFonts w:hint="eastAsia" w:ascii="仿宋_GB2312" w:eastAsia="仿宋_GB2312"/>
          <w:szCs w:val="21"/>
          <w:lang w:val="en-US" w:eastAsia="zh-CN"/>
        </w:rPr>
      </w:pPr>
      <w:r>
        <w:rPr>
          <w:rFonts w:hint="eastAsia" w:ascii="仿宋_GB2312" w:eastAsia="仿宋_GB2312"/>
          <w:szCs w:val="21"/>
          <w:lang w:val="en-US" w:eastAsia="zh-Hans"/>
        </w:rPr>
        <w:t>本课题</w:t>
      </w:r>
      <w:r>
        <w:rPr>
          <w:rFonts w:hint="eastAsia" w:ascii="仿宋_GB2312" w:eastAsia="仿宋_GB2312"/>
          <w:szCs w:val="21"/>
          <w:lang w:val="en-US" w:eastAsia="zh-CN"/>
        </w:rPr>
        <w:t>是</w:t>
      </w:r>
      <w:r>
        <w:rPr>
          <w:rFonts w:hint="eastAsia" w:ascii="仿宋_GB2312" w:eastAsia="仿宋_GB2312"/>
          <w:szCs w:val="21"/>
        </w:rPr>
        <w:t>面向大众服务的线上购物系统</w:t>
      </w:r>
      <w:r>
        <w:rPr>
          <w:rFonts w:hint="eastAsia" w:ascii="仿宋_GB2312" w:eastAsia="仿宋_GB2312"/>
          <w:szCs w:val="21"/>
          <w:lang w:eastAsia="zh-CN"/>
        </w:rPr>
        <w:t>，</w:t>
      </w:r>
      <w:r>
        <w:rPr>
          <w:rFonts w:hint="eastAsia" w:ascii="仿宋_GB2312" w:eastAsia="仿宋_GB2312"/>
          <w:szCs w:val="21"/>
        </w:rPr>
        <w:t>本系统由后台服务器、微信小程序购物客户端</w:t>
      </w:r>
      <w:r>
        <w:rPr>
          <w:rFonts w:hint="eastAsia" w:ascii="仿宋_GB2312" w:eastAsia="仿宋_GB2312"/>
          <w:szCs w:val="21"/>
          <w:lang w:val="en-US" w:eastAsia="zh-CN"/>
        </w:rPr>
        <w:t>两</w:t>
      </w:r>
      <w:r>
        <w:rPr>
          <w:rFonts w:hint="eastAsia" w:ascii="仿宋_GB2312" w:eastAsia="仿宋_GB2312"/>
          <w:szCs w:val="21"/>
        </w:rPr>
        <w:t>部分组成。</w:t>
      </w:r>
      <w:r>
        <w:rPr>
          <w:rFonts w:hint="eastAsia" w:ascii="仿宋_GB2312" w:eastAsia="仿宋_GB2312"/>
          <w:szCs w:val="21"/>
          <w:lang w:val="en-US" w:eastAsia="zh-CN"/>
        </w:rPr>
        <w:t>后端开发为基于Gin框架进行后端API接口的开发，实现用户注册、登录、商家入驻、商品管理、订单管理等功能。前端开发为基于Vue框架进行前端页面的开发，实现商城的商品展示、购物车、订单结算、支付等功能，并考虑用户体验和响应速度的优化。数据库设计上</w:t>
      </w:r>
      <w:r>
        <w:rPr>
          <w:rFonts w:hint="eastAsia" w:ascii="仿宋_GB2312" w:eastAsia="仿宋_GB2312"/>
          <w:szCs w:val="21"/>
        </w:rPr>
        <w:t>包括用户信息、商家信息、商品信息、订单信息等。</w:t>
      </w:r>
      <w:r>
        <w:rPr>
          <w:rFonts w:hint="eastAsia" w:ascii="仿宋_GB2312" w:eastAsia="仿宋_GB2312"/>
          <w:szCs w:val="21"/>
          <w:lang w:val="en-US" w:eastAsia="zh-CN"/>
        </w:rPr>
        <w:t>最后，对商城系统进行测试，包括功能测试、性能测试、安全测试等，确保系统能够稳定运行并保障用户数据安全。</w:t>
      </w:r>
    </w:p>
    <w:p>
      <w:pPr>
        <w:rPr>
          <w:rFonts w:hint="eastAsia"/>
        </w:rPr>
      </w:pPr>
      <w:bookmarkStart w:id="6" w:name="_Toc17531"/>
      <w:bookmarkStart w:id="7" w:name="_Toc12957"/>
      <w:r>
        <w:rPr>
          <w:rFonts w:hint="eastAsia"/>
        </w:rPr>
        <w:br w:type="page"/>
      </w:r>
    </w:p>
    <w:p>
      <w:pPr>
        <w:pStyle w:val="14"/>
        <w:keepNext w:val="0"/>
        <w:keepLines w:val="0"/>
        <w:pageBreakBefore w:val="0"/>
        <w:widowControl/>
        <w:kinsoku/>
        <w:wordWrap/>
        <w:overflowPunct/>
        <w:topLinePunct w:val="0"/>
        <w:autoSpaceDE/>
        <w:autoSpaceDN/>
        <w:bidi w:val="0"/>
        <w:adjustRightInd/>
        <w:snapToGrid/>
        <w:textAlignment w:val="auto"/>
        <w:outlineLvl w:val="0"/>
      </w:pPr>
      <w:r>
        <w:rPr>
          <w:rFonts w:hint="eastAsia"/>
        </w:rPr>
        <w:t>2 系统核心技术</w:t>
      </w:r>
      <w:bookmarkEnd w:id="6"/>
      <w:bookmarkEnd w:id="7"/>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eastAsia="仿宋"/>
          <w:lang w:val="en-US" w:eastAsia="zh-CN"/>
        </w:rPr>
      </w:pPr>
      <w:bookmarkStart w:id="8" w:name="_Toc25560"/>
      <w:bookmarkStart w:id="9" w:name="_Toc2683"/>
      <w:r>
        <w:rPr>
          <w:rFonts w:hint="eastAsia"/>
        </w:rPr>
        <w:t xml:space="preserve">2.1 Web后端框架 </w:t>
      </w:r>
      <w:bookmarkEnd w:id="8"/>
      <w:bookmarkEnd w:id="9"/>
      <w:r>
        <w:rPr>
          <w:rFonts w:hint="eastAsia"/>
          <w:lang w:val="en-US" w:eastAsia="zh-CN"/>
        </w:rPr>
        <w:t>Gin</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bookmarkStart w:id="10" w:name="_Toc28719"/>
      <w:bookmarkStart w:id="11" w:name="_Toc23956"/>
      <w:r>
        <w:rPr>
          <w:rFonts w:hint="eastAsia" w:ascii="仿宋" w:hAnsi="仿宋" w:eastAsia="仿宋" w:cstheme="minorBidi"/>
          <w:b w:val="0"/>
          <w:bCs/>
          <w:color w:val="000000"/>
          <w:kern w:val="2"/>
          <w:sz w:val="24"/>
          <w:szCs w:val="24"/>
          <w:lang w:val="en-US" w:eastAsia="zh-CN" w:bidi="ar-SA"/>
        </w:rPr>
        <w:t>Gin是一个基于Go语言的Web框架，其特点是高性能和简洁易用。Gin使用了类似于Martini的API设计，但是性能比Martini更好。Gin还提供了许多中间件，可以方便地扩展功能，例如日志记录、JWT验证、CORS等。在本地生活服务类商城的开发中，采用Gin框架作为后端框架，能够提供高效、稳定的API服务和可扩展的功能，同时能够与Vue框架的前端页面实现良好的协作和数据交互</w:t>
      </w:r>
      <w:r>
        <w:rPr>
          <w:rFonts w:hint="eastAsia" w:ascii="仿宋" w:hAnsi="仿宋" w:eastAsia="仿宋"/>
          <w:color w:val="000000"/>
          <w:vertAlign w:val="superscript"/>
        </w:rPr>
        <w:t>[</w:t>
      </w:r>
      <w:r>
        <w:rPr>
          <w:rFonts w:hint="eastAsia"/>
          <w:color w:val="000000"/>
          <w:vertAlign w:val="superscript"/>
          <w:lang w:val="en-US" w:eastAsia="zh-CN"/>
        </w:rPr>
        <w:t>5</w:t>
      </w:r>
      <w:r>
        <w:rPr>
          <w:rFonts w:ascii="仿宋" w:hAnsi="仿宋" w:eastAsia="仿宋"/>
          <w:color w:val="000000"/>
          <w:vertAlign w:val="superscript"/>
        </w:rPr>
        <w:t>]</w:t>
      </w:r>
      <w:r>
        <w:rPr>
          <w:rFonts w:hint="eastAsia" w:ascii="仿宋" w:hAnsi="仿宋" w:eastAsia="仿宋" w:cstheme="minorBidi"/>
          <w:b w:val="0"/>
          <w:bCs/>
          <w:color w:val="000000"/>
          <w:kern w:val="2"/>
          <w:sz w:val="24"/>
          <w:szCs w:val="24"/>
          <w:lang w:val="en-US" w:eastAsia="zh-CN" w:bidi="ar-SA"/>
        </w:rPr>
        <w:t>。</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eastAsia="仿宋"/>
          <w:lang w:val="en-US" w:eastAsia="zh-CN"/>
        </w:rPr>
      </w:pPr>
      <w:r>
        <w:rPr>
          <w:rFonts w:hint="eastAsia"/>
        </w:rPr>
        <w:t>2.2</w:t>
      </w:r>
      <w:bookmarkEnd w:id="10"/>
      <w:bookmarkEnd w:id="11"/>
      <w:r>
        <w:rPr>
          <w:rFonts w:hint="eastAsia"/>
          <w:lang w:val="en-US" w:eastAsia="zh-CN"/>
        </w:rPr>
        <w:t xml:space="preserve"> 数据存储MySQL</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b w:val="0"/>
          <w:bCs/>
          <w:lang w:val="en-US" w:eastAsia="zh-CN"/>
        </w:rPr>
      </w:pPr>
      <w:bookmarkStart w:id="12" w:name="_Toc29271"/>
      <w:bookmarkStart w:id="13" w:name="_Toc27296"/>
      <w:r>
        <w:rPr>
          <w:rFonts w:hint="eastAsia"/>
          <w:b w:val="0"/>
          <w:bCs/>
          <w:lang w:val="en-US" w:eastAsia="zh-CN"/>
        </w:rPr>
        <w:t>Mysql是一个流行的关系型数据库管理系统，具有开源、跨平台、高性能、可扩展性、支持SQL的特性，作为后端数据库系统能够提供稳定、可靠的数据存储和管理功能，同时支持复杂的SQL查询和事务处理，满足商城应用程序的各种数据管理需求。</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eastAsia="仿宋"/>
          <w:lang w:val="en-US" w:eastAsia="zh-CN"/>
        </w:rPr>
      </w:pPr>
      <w:r>
        <w:rPr>
          <w:rFonts w:hint="eastAsia"/>
        </w:rPr>
        <w:t xml:space="preserve">2.3 </w:t>
      </w:r>
      <w:bookmarkEnd w:id="12"/>
      <w:bookmarkEnd w:id="13"/>
      <w:r>
        <w:rPr>
          <w:rFonts w:hint="eastAsia"/>
          <w:lang w:val="en-US" w:eastAsia="zh-CN"/>
        </w:rPr>
        <w:t>Web前端框架Vue</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cstheme="minorBidi"/>
          <w:b w:val="0"/>
          <w:bCs/>
          <w:color w:val="000000"/>
          <w:kern w:val="2"/>
          <w:sz w:val="24"/>
          <w:szCs w:val="24"/>
          <w:lang w:val="en-US" w:eastAsia="zh-CN" w:bidi="ar-SA"/>
        </w:rPr>
      </w:pPr>
      <w:bookmarkStart w:id="14" w:name="_Toc11556"/>
      <w:bookmarkStart w:id="15" w:name="_Toc1159"/>
      <w:r>
        <w:rPr>
          <w:rFonts w:hint="eastAsia" w:ascii="仿宋" w:hAnsi="仿宋" w:eastAsia="仿宋" w:cstheme="minorBidi"/>
          <w:b w:val="0"/>
          <w:bCs/>
          <w:color w:val="000000"/>
          <w:kern w:val="2"/>
          <w:sz w:val="24"/>
          <w:szCs w:val="24"/>
          <w:lang w:val="en-US" w:eastAsia="zh-CN" w:bidi="ar-SA"/>
        </w:rPr>
        <w:t>Vue是一个流行的JavaScript前端框架，用于构建交互式的Web用户界面。Vue采用了组件化的开发方式，能够轻松实现数据驱动、模块化、可复用的Web应用程序</w:t>
      </w:r>
      <w:r>
        <w:rPr>
          <w:rFonts w:hint="eastAsia" w:cstheme="minorBidi"/>
          <w:b w:val="0"/>
          <w:bCs/>
          <w:color w:val="000000"/>
          <w:kern w:val="2"/>
          <w:sz w:val="24"/>
          <w:szCs w:val="24"/>
          <w:lang w:val="en-US" w:eastAsia="zh-CN" w:bidi="ar-SA"/>
        </w:rPr>
        <w:t>,也</w:t>
      </w:r>
      <w:r>
        <w:rPr>
          <w:rFonts w:hint="eastAsia" w:ascii="仿宋" w:hAnsi="仿宋" w:eastAsia="仿宋" w:cstheme="minorBidi"/>
          <w:b w:val="0"/>
          <w:bCs/>
          <w:color w:val="000000"/>
          <w:kern w:val="2"/>
          <w:sz w:val="24"/>
          <w:szCs w:val="24"/>
          <w:lang w:val="en-US" w:eastAsia="zh-CN" w:bidi="ar-SA"/>
        </w:rPr>
        <w:t>能够提供灵活、高效的UI开发和组件化的开发方式</w:t>
      </w:r>
      <w:r>
        <w:rPr>
          <w:rFonts w:hint="eastAsia" w:cstheme="minorBidi"/>
          <w:b w:val="0"/>
          <w:bCs/>
          <w:color w:val="000000"/>
          <w:kern w:val="2"/>
          <w:sz w:val="24"/>
          <w:szCs w:val="24"/>
          <w:lang w:val="en-US" w:eastAsia="zh-CN" w:bidi="ar-SA"/>
        </w:rPr>
        <w:t>。</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ascii="微软雅黑" w:hAnsi="微软雅黑" w:eastAsia="微软雅黑" w:cs="微软雅黑"/>
          <w:i w:val="0"/>
          <w:iCs w:val="0"/>
          <w:caps w:val="0"/>
          <w:color w:val="374151"/>
          <w:spacing w:val="0"/>
          <w:sz w:val="16"/>
          <w:szCs w:val="16"/>
          <w:shd w:val="clear" w:fill="F7F7F8"/>
          <w:lang w:val="en-US"/>
        </w:rPr>
      </w:pPr>
      <w:r>
        <w:rPr>
          <w:rFonts w:hint="eastAsia" w:ascii="仿宋" w:hAnsi="仿宋" w:eastAsia="仿宋" w:cstheme="minorBidi"/>
          <w:color w:val="000000"/>
          <w:kern w:val="2"/>
          <w:sz w:val="24"/>
          <w:szCs w:val="24"/>
          <w:lang w:val="en-US" w:eastAsia="zh-CN" w:bidi="ar-SA"/>
        </w:rPr>
        <w:t xml:space="preserve">2.4 </w:t>
      </w:r>
      <w:r>
        <w:rPr>
          <w:rFonts w:hint="eastAsia" w:cstheme="minorBidi"/>
          <w:color w:val="000000"/>
          <w:kern w:val="2"/>
          <w:sz w:val="24"/>
          <w:szCs w:val="24"/>
          <w:lang w:val="en-US" w:eastAsia="zh-CN" w:bidi="ar-SA"/>
        </w:rPr>
        <w:t>登录认证JWT</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JWT（JSON Web Token）是一种用于身份验证和授权的开放标准，它可以在网络应用程序之间安全地传输声明。JWT的优点在于它可以在不需要在服务器端存储会话信息的情况下，实现无状态的身份验证和授权。这使得JWT成为了现代Web应用程序中广泛使用的身份验证和授权机制。JWT的出现，为Web应用程序的身份验证和授权带来了更加安全和便捷的解决方案，成为了现代Web应用程序开发中不可或缺的一部分</w:t>
      </w:r>
      <w:r>
        <w:rPr>
          <w:rFonts w:hint="eastAsia" w:ascii="仿宋" w:hAnsi="仿宋" w:eastAsia="仿宋"/>
          <w:color w:val="000000"/>
          <w:vertAlign w:val="superscript"/>
        </w:rPr>
        <w:t>[</w:t>
      </w:r>
      <w:r>
        <w:rPr>
          <w:rFonts w:hint="eastAsia"/>
          <w:color w:val="000000"/>
          <w:vertAlign w:val="superscript"/>
          <w:lang w:val="en-US" w:eastAsia="zh-CN"/>
        </w:rPr>
        <w:t>4</w:t>
      </w:r>
      <w:r>
        <w:rPr>
          <w:rFonts w:ascii="仿宋" w:hAnsi="仿宋" w:eastAsia="仿宋"/>
          <w:color w:val="000000"/>
          <w:vertAlign w:val="superscript"/>
        </w:rPr>
        <w:t>]</w:t>
      </w:r>
      <w:r>
        <w:rPr>
          <w:rFonts w:hint="eastAsia" w:ascii="仿宋" w:hAnsi="仿宋" w:eastAsia="仿宋" w:cstheme="minorBidi"/>
          <w:b w:val="0"/>
          <w:bCs/>
          <w:color w:val="000000"/>
          <w:kern w:val="2"/>
          <w:sz w:val="24"/>
          <w:szCs w:val="24"/>
          <w:lang w:val="en-US" w:eastAsia="zh-CN" w:bidi="ar-SA"/>
        </w:rPr>
        <w:t>。</w:t>
      </w:r>
    </w:p>
    <w:p>
      <w:pPr>
        <w:pStyle w:val="17"/>
        <w:keepNext w:val="0"/>
        <w:keepLines w:val="0"/>
        <w:pageBreakBefore w:val="0"/>
        <w:widowControl/>
        <w:kinsoku/>
        <w:wordWrap/>
        <w:overflowPunct/>
        <w:topLinePunct w:val="0"/>
        <w:autoSpaceDE/>
        <w:autoSpaceDN/>
        <w:bidi w:val="0"/>
        <w:adjustRightInd/>
        <w:snapToGrid/>
        <w:ind w:left="0" w:leftChars="0" w:firstLine="482" w:firstLineChars="200"/>
        <w:textAlignment w:val="auto"/>
        <w:rPr>
          <w:rFonts w:hint="eastAsia" w:ascii="仿宋" w:hAnsi="仿宋" w:eastAsia="仿宋" w:cstheme="minorBidi"/>
          <w:color w:val="000000"/>
          <w:kern w:val="2"/>
          <w:sz w:val="24"/>
          <w:szCs w:val="24"/>
          <w:lang w:val="en-US" w:eastAsia="zh-CN" w:bidi="ar-SA"/>
        </w:rPr>
      </w:pPr>
      <w:r>
        <w:rPr>
          <w:rFonts w:hint="eastAsia" w:ascii="仿宋" w:hAnsi="仿宋" w:eastAsia="仿宋" w:cstheme="minorBidi"/>
          <w:color w:val="000000"/>
          <w:kern w:val="2"/>
          <w:sz w:val="24"/>
          <w:szCs w:val="24"/>
          <w:lang w:val="en-US" w:eastAsia="zh-CN" w:bidi="ar-SA"/>
        </w:rPr>
        <w:t>2.</w:t>
      </w:r>
      <w:r>
        <w:rPr>
          <w:rFonts w:hint="eastAsia" w:cstheme="minorBidi"/>
          <w:color w:val="000000"/>
          <w:kern w:val="2"/>
          <w:sz w:val="24"/>
          <w:szCs w:val="24"/>
          <w:lang w:val="en-US" w:eastAsia="zh-CN" w:bidi="ar-SA"/>
        </w:rPr>
        <w:t xml:space="preserve">5 </w:t>
      </w:r>
      <w:r>
        <w:rPr>
          <w:rFonts w:hint="eastAsia" w:ascii="仿宋" w:hAnsi="仿宋" w:eastAsia="仿宋" w:cstheme="minorBidi"/>
          <w:color w:val="000000"/>
          <w:kern w:val="2"/>
          <w:sz w:val="24"/>
          <w:szCs w:val="24"/>
          <w:lang w:val="en-US" w:eastAsia="zh-CN" w:bidi="ar-SA"/>
        </w:rPr>
        <w:t>容器化部署方式 Docker</w:t>
      </w:r>
      <w:bookmarkEnd w:id="14"/>
      <w:bookmarkEnd w:id="15"/>
      <w:bookmarkStart w:id="16" w:name="_Toc29323"/>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ascii="微软雅黑" w:hAnsi="微软雅黑" w:eastAsia="微软雅黑" w:cs="微软雅黑"/>
          <w:i w:val="0"/>
          <w:iCs w:val="0"/>
          <w:caps w:val="0"/>
          <w:color w:val="374151"/>
          <w:spacing w:val="0"/>
          <w:sz w:val="16"/>
          <w:szCs w:val="16"/>
          <w:shd w:val="clear" w:fill="F7F7F8"/>
        </w:rPr>
      </w:pPr>
      <w:r>
        <w:rPr>
          <w:rFonts w:hint="eastAsia" w:ascii="仿宋" w:hAnsi="仿宋" w:eastAsia="仿宋" w:cstheme="minorBidi"/>
          <w:b w:val="0"/>
          <w:bCs/>
          <w:color w:val="000000"/>
          <w:kern w:val="2"/>
          <w:sz w:val="24"/>
          <w:szCs w:val="24"/>
          <w:lang w:val="en-US" w:eastAsia="zh-CN" w:bidi="ar-SA"/>
        </w:rPr>
        <w:t>使用Docker进行容器化部署的过程包括安装Docker引擎、创建Docker镜像、运行Docker容器、管理Docker容器、使用Docker Compose和使用Docker Swarm等步骤。通过使用Docker，开发人员和运维人员可以更加轻松地管理和扩展应用程序，从而提高应用程序的可靠性和可维护性</w:t>
      </w:r>
      <w:r>
        <w:rPr>
          <w:rFonts w:hint="eastAsia" w:ascii="仿宋" w:hAnsi="仿宋" w:eastAsia="仿宋"/>
          <w:color w:val="000000"/>
          <w:vertAlign w:val="superscript"/>
        </w:rPr>
        <w:t>[</w:t>
      </w:r>
      <w:r>
        <w:rPr>
          <w:rFonts w:hint="eastAsia"/>
          <w:color w:val="000000"/>
          <w:vertAlign w:val="superscript"/>
          <w:lang w:val="en-US" w:eastAsia="zh-CN"/>
        </w:rPr>
        <w:t>5</w:t>
      </w:r>
      <w:r>
        <w:rPr>
          <w:rFonts w:ascii="仿宋" w:hAnsi="仿宋" w:eastAsia="仿宋"/>
          <w:color w:val="000000"/>
          <w:vertAlign w:val="superscript"/>
        </w:rPr>
        <w:t>]</w:t>
      </w:r>
      <w:r>
        <w:rPr>
          <w:rFonts w:ascii="微软雅黑" w:hAnsi="微软雅黑" w:eastAsia="微软雅黑" w:cs="微软雅黑"/>
          <w:i w:val="0"/>
          <w:iCs w:val="0"/>
          <w:caps w:val="0"/>
          <w:color w:val="374151"/>
          <w:spacing w:val="0"/>
          <w:sz w:val="16"/>
          <w:szCs w:val="16"/>
          <w:shd w:val="clear" w:fill="F7F7F8"/>
        </w:rPr>
        <w:t>。</w:t>
      </w:r>
    </w:p>
    <w:p>
      <w:pPr>
        <w:rPr>
          <w:rFonts w:hint="eastAsia"/>
        </w:rPr>
      </w:pPr>
      <w:r>
        <w:rPr>
          <w:rFonts w:hint="eastAsia"/>
        </w:rPr>
        <w:br w:type="page"/>
      </w:r>
    </w:p>
    <w:p>
      <w:pPr>
        <w:pStyle w:val="14"/>
        <w:keepNext w:val="0"/>
        <w:keepLines w:val="0"/>
        <w:pageBreakBefore w:val="0"/>
        <w:widowControl/>
        <w:kinsoku/>
        <w:wordWrap/>
        <w:overflowPunct/>
        <w:topLinePunct w:val="0"/>
        <w:autoSpaceDE/>
        <w:autoSpaceDN/>
        <w:bidi w:val="0"/>
        <w:adjustRightInd/>
        <w:snapToGrid/>
        <w:textAlignment w:val="auto"/>
        <w:outlineLvl w:val="0"/>
      </w:pPr>
      <w:r>
        <w:rPr>
          <w:rFonts w:hint="eastAsia"/>
        </w:rPr>
        <w:t>3 系统需求分析</w:t>
      </w:r>
      <w:bookmarkEnd w:id="16"/>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17" w:name="_Toc23983"/>
      <w:r>
        <w:rPr>
          <w:rFonts w:hint="eastAsia"/>
        </w:rPr>
        <w:t>3.1 可行性分析</w:t>
      </w:r>
      <w:bookmarkEnd w:id="17"/>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18" w:name="_Toc939"/>
      <w:r>
        <w:rPr>
          <w:rFonts w:hint="eastAsia" w:ascii="仿宋" w:hAnsi="仿宋" w:eastAsia="仿宋"/>
          <w:bCs w:val="0"/>
          <w:color w:val="000000"/>
          <w:sz w:val="24"/>
          <w:szCs w:val="24"/>
          <w:lang w:val="en-US" w:eastAsia="zh-CN"/>
        </w:rPr>
        <w:t>3.1.1 技术可行性</w:t>
      </w:r>
      <w:bookmarkEnd w:id="18"/>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本项目采用</w:t>
      </w:r>
      <w:r>
        <w:rPr>
          <w:rFonts w:hint="eastAsia" w:ascii="Times New Roman" w:hAnsi="Times New Roman" w:eastAsia="仿宋" w:cs="Times New Roman"/>
          <w:color w:val="000000"/>
          <w:kern w:val="2"/>
          <w:sz w:val="24"/>
          <w:szCs w:val="24"/>
          <w:lang w:val="en-US" w:eastAsia="zh-CN" w:bidi="ar-SA"/>
        </w:rPr>
        <w:t>B/S</w:t>
      </w:r>
      <w:r>
        <w:rPr>
          <w:rFonts w:hint="eastAsia" w:ascii="仿宋" w:hAnsi="仿宋" w:eastAsia="仿宋"/>
          <w:color w:val="000000"/>
          <w:sz w:val="24"/>
        </w:rPr>
        <w:t>架构，相比于</w:t>
      </w:r>
      <w:r>
        <w:rPr>
          <w:rFonts w:hint="eastAsia" w:ascii="Times New Roman" w:hAnsi="Times New Roman" w:eastAsia="仿宋" w:cs="Times New Roman"/>
          <w:color w:val="000000"/>
          <w:kern w:val="2"/>
          <w:sz w:val="24"/>
          <w:szCs w:val="24"/>
          <w:lang w:val="en-US" w:eastAsia="zh-CN" w:bidi="ar-SA"/>
        </w:rPr>
        <w:t>C/S</w:t>
      </w:r>
      <w:r>
        <w:rPr>
          <w:rFonts w:hint="eastAsia" w:ascii="仿宋" w:hAnsi="仿宋" w:eastAsia="仿宋"/>
          <w:color w:val="000000"/>
          <w:sz w:val="24"/>
        </w:rPr>
        <w:t>架构，维护和升级方式简单</w:t>
      </w:r>
      <w:r>
        <w:rPr>
          <w:rFonts w:hint="eastAsia" w:ascii="仿宋" w:hAnsi="仿宋" w:eastAsia="仿宋"/>
          <w:color w:val="000000"/>
          <w:sz w:val="24"/>
          <w:lang w:eastAsia="zh-CN"/>
        </w:rPr>
        <w:t>，</w:t>
      </w:r>
      <w:r>
        <w:rPr>
          <w:rFonts w:hint="eastAsia" w:ascii="仿宋" w:hAnsi="仿宋" w:eastAsia="仿宋"/>
          <w:color w:val="000000"/>
          <w:sz w:val="24"/>
        </w:rPr>
        <w:t>成本较低，选择更多</w:t>
      </w:r>
      <w:r>
        <w:rPr>
          <w:rFonts w:hint="eastAsia" w:ascii="仿宋" w:hAnsi="仿宋" w:eastAsia="仿宋"/>
          <w:color w:val="000000"/>
          <w:sz w:val="24"/>
          <w:lang w:eastAsia="zh-CN"/>
        </w:rPr>
        <w:t>，</w:t>
      </w:r>
      <w:r>
        <w:rPr>
          <w:rFonts w:hint="eastAsia" w:ascii="仿宋" w:hAnsi="仿宋" w:eastAsia="仿宋"/>
          <w:color w:val="000000"/>
          <w:sz w:val="24"/>
        </w:rPr>
        <w:t>用户只需通过浏览器进行站点访问。</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系统采用市面上流行的架构，前端为</w:t>
      </w:r>
      <w:r>
        <w:rPr>
          <w:rFonts w:hint="eastAsia" w:ascii="Times New Roman" w:hAnsi="Times New Roman" w:eastAsia="仿宋" w:cs="Times New Roman"/>
          <w:b w:val="0"/>
          <w:bCs w:val="0"/>
          <w:color w:val="000000"/>
          <w:kern w:val="2"/>
          <w:sz w:val="24"/>
          <w:szCs w:val="24"/>
          <w:lang w:val="en-US" w:eastAsia="zh-CN" w:bidi="ar-SA"/>
        </w:rPr>
        <w:t>Vue</w:t>
      </w:r>
      <w:r>
        <w:rPr>
          <w:rFonts w:hint="eastAsia" w:ascii="仿宋" w:hAnsi="仿宋" w:eastAsia="仿宋"/>
          <w:color w:val="000000"/>
          <w:sz w:val="24"/>
        </w:rPr>
        <w:t>框架，后端为</w:t>
      </w:r>
      <w:r>
        <w:rPr>
          <w:rFonts w:hint="eastAsia" w:ascii="仿宋" w:hAnsi="仿宋" w:eastAsia="仿宋"/>
          <w:b w:val="0"/>
          <w:bCs w:val="0"/>
          <w:color w:val="000000"/>
          <w:sz w:val="24"/>
          <w:lang w:val="en-US" w:eastAsia="zh-CN"/>
        </w:rPr>
        <w:t xml:space="preserve">Gin </w:t>
      </w:r>
      <w:r>
        <w:rPr>
          <w:rFonts w:hint="eastAsia" w:ascii="仿宋" w:hAnsi="仿宋" w:eastAsia="仿宋"/>
          <w:color w:val="000000"/>
          <w:sz w:val="24"/>
        </w:rPr>
        <w:t>框架，使用</w:t>
      </w:r>
      <w:r>
        <w:rPr>
          <w:rFonts w:hint="eastAsia" w:ascii="仿宋" w:hAnsi="仿宋" w:eastAsia="仿宋"/>
          <w:b w:val="0"/>
          <w:bCs w:val="0"/>
          <w:color w:val="000000"/>
          <w:sz w:val="24"/>
          <w:lang w:val="en-US" w:eastAsia="zh-CN"/>
        </w:rPr>
        <w:t>JWT</w:t>
      </w:r>
      <w:r>
        <w:rPr>
          <w:rFonts w:hint="eastAsia" w:ascii="仿宋" w:hAnsi="仿宋" w:eastAsia="仿宋"/>
          <w:color w:val="000000"/>
          <w:sz w:val="24"/>
          <w:lang w:val="en-US" w:eastAsia="zh-CN"/>
        </w:rPr>
        <w:t>进行登录验证</w:t>
      </w:r>
      <w:r>
        <w:rPr>
          <w:rFonts w:hint="eastAsia" w:ascii="仿宋" w:hAnsi="仿宋" w:eastAsia="仿宋"/>
          <w:color w:val="000000"/>
          <w:sz w:val="24"/>
        </w:rPr>
        <w:t>，</w:t>
      </w:r>
      <w:r>
        <w:rPr>
          <w:rFonts w:hint="eastAsia" w:ascii="仿宋" w:hAnsi="仿宋" w:eastAsia="仿宋"/>
          <w:color w:val="000000"/>
          <w:sz w:val="24"/>
          <w:lang w:val="en-US" w:eastAsia="zh-CN"/>
        </w:rPr>
        <w:t>使用</w:t>
      </w:r>
      <w:r>
        <w:rPr>
          <w:rFonts w:hint="eastAsia" w:ascii="Times New Roman" w:hAnsi="Times New Roman" w:eastAsia="仿宋" w:cs="Times New Roman"/>
          <w:color w:val="000000"/>
          <w:kern w:val="2"/>
          <w:sz w:val="24"/>
          <w:szCs w:val="24"/>
          <w:lang w:val="en-US" w:eastAsia="zh-CN" w:bidi="ar-SA"/>
        </w:rPr>
        <w:t>RabbitMq</w:t>
      </w:r>
      <w:r>
        <w:rPr>
          <w:rFonts w:hint="eastAsia" w:ascii="仿宋" w:hAnsi="仿宋" w:eastAsia="仿宋"/>
          <w:color w:val="000000"/>
          <w:sz w:val="24"/>
        </w:rPr>
        <w:t xml:space="preserve"> 进行消息发送，大大提升消息的处理能力和消息的及时性</w:t>
      </w:r>
      <w:r>
        <w:rPr>
          <w:rFonts w:hint="eastAsia" w:ascii="仿宋" w:hAnsi="仿宋" w:eastAsia="仿宋"/>
          <w:color w:val="000000"/>
          <w:sz w:val="24"/>
          <w:vertAlign w:val="superscript"/>
        </w:rPr>
        <w:t>[8</w:t>
      </w:r>
      <w:r>
        <w:rPr>
          <w:rFonts w:ascii="仿宋" w:hAnsi="仿宋" w:eastAsia="仿宋"/>
          <w:color w:val="000000"/>
          <w:sz w:val="24"/>
          <w:vertAlign w:val="superscript"/>
        </w:rPr>
        <w:t>]</w:t>
      </w:r>
      <w:r>
        <w:rPr>
          <w:rFonts w:hint="eastAsia" w:ascii="仿宋" w:hAnsi="仿宋" w:eastAsia="仿宋"/>
          <w:color w:val="000000"/>
          <w:sz w:val="24"/>
        </w:rPr>
        <w:t>。在查询时，采用</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olor w:val="000000"/>
          <w:sz w:val="24"/>
        </w:rPr>
        <w:t>进行内存存储，增加访问的快速性。本系统基于</w:t>
      </w:r>
      <w:r>
        <w:rPr>
          <w:rFonts w:hint="eastAsia" w:ascii="Times New Roman" w:hAnsi="Times New Roman" w:eastAsia="仿宋" w:cs="Times New Roman"/>
          <w:color w:val="000000"/>
          <w:kern w:val="2"/>
          <w:sz w:val="24"/>
          <w:szCs w:val="24"/>
          <w:lang w:val="en-US" w:eastAsia="zh-CN" w:bidi="ar-SA"/>
        </w:rPr>
        <w:t>eladmin</w:t>
      </w:r>
      <w:r>
        <w:rPr>
          <w:rFonts w:hint="eastAsia" w:ascii="仿宋" w:hAnsi="仿宋" w:eastAsia="仿宋"/>
          <w:color w:val="000000"/>
          <w:sz w:val="24"/>
        </w:rPr>
        <w:t xml:space="preserve"> 系统，模块解耦独立，使得系统得到更好的维护</w:t>
      </w:r>
      <w:r>
        <w:rPr>
          <w:rFonts w:hint="eastAsia" w:ascii="仿宋" w:hAnsi="仿宋" w:eastAsia="仿宋"/>
          <w:color w:val="000000"/>
          <w:sz w:val="24"/>
          <w:vertAlign w:val="superscript"/>
        </w:rPr>
        <w:t>[9</w:t>
      </w:r>
      <w:r>
        <w:rPr>
          <w:rFonts w:ascii="仿宋" w:hAnsi="仿宋" w:eastAsia="仿宋"/>
          <w:color w:val="000000"/>
          <w:sz w:val="24"/>
          <w:vertAlign w:val="superscript"/>
        </w:rPr>
        <w:t>]</w:t>
      </w:r>
      <w:r>
        <w:rPr>
          <w:rFonts w:hint="eastAsia" w:ascii="仿宋" w:hAnsi="仿宋" w:eastAsia="仿宋"/>
          <w:color w:val="000000"/>
          <w:sz w:val="24"/>
        </w:rPr>
        <w:t>。</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19" w:name="_Toc20269"/>
      <w:r>
        <w:rPr>
          <w:rFonts w:hint="eastAsia" w:ascii="仿宋" w:hAnsi="仿宋" w:eastAsia="仿宋"/>
          <w:bCs w:val="0"/>
          <w:color w:val="000000"/>
          <w:sz w:val="24"/>
          <w:szCs w:val="24"/>
          <w:lang w:val="en-US" w:eastAsia="zh-CN"/>
        </w:rPr>
        <w:t>3.1.2 操作可行性</w:t>
      </w:r>
      <w:bookmarkEnd w:id="19"/>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本系统界面简洁，功能明确，用户在使用</w:t>
      </w:r>
      <w:r>
        <w:rPr>
          <w:rFonts w:hint="eastAsia" w:ascii="仿宋" w:hAnsi="仿宋" w:eastAsia="仿宋"/>
          <w:color w:val="000000"/>
          <w:sz w:val="24"/>
          <w:lang w:val="en-US" w:eastAsia="zh-CN"/>
        </w:rPr>
        <w:t>过程</w:t>
      </w:r>
      <w:r>
        <w:rPr>
          <w:rFonts w:hint="eastAsia" w:ascii="仿宋" w:hAnsi="仿宋" w:eastAsia="仿宋"/>
          <w:color w:val="000000"/>
          <w:sz w:val="24"/>
        </w:rPr>
        <w:t>中只需极短的时间，便可以了解系统的功能，对用户十分友好。</w:t>
      </w:r>
      <w:r>
        <w:rPr>
          <w:rFonts w:hint="eastAsia" w:ascii="仿宋" w:hAnsi="仿宋" w:eastAsia="仿宋"/>
          <w:color w:val="000000"/>
          <w:sz w:val="24"/>
          <w:lang w:val="en-US" w:eastAsia="zh-CN"/>
        </w:rPr>
        <w:t>app端</w:t>
      </w:r>
      <w:r>
        <w:rPr>
          <w:rFonts w:hint="eastAsia" w:ascii="仿宋" w:hAnsi="仿宋" w:eastAsia="仿宋"/>
          <w:color w:val="000000"/>
          <w:sz w:val="24"/>
        </w:rPr>
        <w:t>为</w:t>
      </w:r>
      <w:r>
        <w:rPr>
          <w:rFonts w:hint="eastAsia" w:ascii="仿宋" w:hAnsi="仿宋" w:eastAsia="仿宋"/>
          <w:color w:val="000000"/>
          <w:sz w:val="24"/>
          <w:lang w:val="en-US" w:eastAsia="zh-CN"/>
        </w:rPr>
        <w:t>商品</w:t>
      </w:r>
      <w:r>
        <w:rPr>
          <w:rFonts w:hint="eastAsia" w:ascii="仿宋" w:hAnsi="仿宋" w:eastAsia="仿宋"/>
          <w:color w:val="000000"/>
          <w:sz w:val="24"/>
        </w:rPr>
        <w:t>信息展示页面，用户可以通过</w:t>
      </w:r>
      <w:r>
        <w:rPr>
          <w:rFonts w:hint="eastAsia" w:ascii="仿宋" w:hAnsi="仿宋" w:eastAsia="仿宋"/>
          <w:color w:val="000000"/>
          <w:sz w:val="24"/>
          <w:lang w:val="en-US" w:eastAsia="zh-CN"/>
        </w:rPr>
        <w:t>商品信息</w:t>
      </w:r>
      <w:r>
        <w:rPr>
          <w:rFonts w:hint="eastAsia" w:ascii="仿宋" w:hAnsi="仿宋" w:eastAsia="仿宋"/>
          <w:color w:val="000000"/>
          <w:sz w:val="24"/>
        </w:rPr>
        <w:t>列表，来获取自己想要的</w:t>
      </w:r>
      <w:r>
        <w:rPr>
          <w:rFonts w:hint="eastAsia" w:ascii="仿宋" w:hAnsi="仿宋" w:eastAsia="仿宋"/>
          <w:color w:val="000000"/>
          <w:sz w:val="24"/>
          <w:lang w:val="en-US" w:eastAsia="zh-CN"/>
        </w:rPr>
        <w:t>商品</w:t>
      </w:r>
      <w:r>
        <w:rPr>
          <w:rFonts w:hint="eastAsia" w:ascii="仿宋" w:hAnsi="仿宋" w:eastAsia="仿宋"/>
          <w:color w:val="000000"/>
          <w:sz w:val="24"/>
        </w:rPr>
        <w:t>的信息，通过信息，了解</w:t>
      </w:r>
      <w:r>
        <w:rPr>
          <w:rFonts w:hint="eastAsia" w:ascii="仿宋" w:hAnsi="仿宋" w:eastAsia="仿宋"/>
          <w:color w:val="000000"/>
          <w:sz w:val="24"/>
          <w:lang w:val="en-US" w:eastAsia="zh-CN"/>
        </w:rPr>
        <w:t xml:space="preserve">商品介绍  </w:t>
      </w:r>
      <w:r>
        <w:rPr>
          <w:rFonts w:hint="eastAsia" w:ascii="仿宋" w:hAnsi="仿宋" w:eastAsia="仿宋"/>
          <w:color w:val="000000"/>
          <w:sz w:val="24"/>
        </w:rPr>
        <w:t>。后台采用管理系统形式，管理员可以通过管理系统，对成员，角色等进行控制，当有新的</w:t>
      </w:r>
      <w:r>
        <w:rPr>
          <w:rFonts w:hint="eastAsia" w:ascii="仿宋" w:hAnsi="仿宋" w:eastAsia="仿宋"/>
          <w:color w:val="000000"/>
          <w:sz w:val="24"/>
          <w:lang w:val="en-US" w:eastAsia="zh-CN"/>
        </w:rPr>
        <w:t>商品</w:t>
      </w:r>
      <w:r>
        <w:rPr>
          <w:rFonts w:hint="eastAsia" w:ascii="仿宋" w:hAnsi="仿宋" w:eastAsia="仿宋"/>
          <w:color w:val="000000"/>
          <w:sz w:val="24"/>
        </w:rPr>
        <w:t>时，</w:t>
      </w:r>
      <w:r>
        <w:rPr>
          <w:rFonts w:hint="eastAsia" w:ascii="仿宋" w:hAnsi="仿宋" w:eastAsia="仿宋"/>
          <w:color w:val="000000"/>
          <w:sz w:val="24"/>
          <w:lang w:val="en-US" w:eastAsia="zh-CN"/>
        </w:rPr>
        <w:t>管理员</w:t>
      </w:r>
      <w:r>
        <w:rPr>
          <w:rFonts w:hint="eastAsia" w:ascii="仿宋" w:hAnsi="仿宋" w:eastAsia="仿宋"/>
          <w:color w:val="000000"/>
          <w:sz w:val="24"/>
        </w:rPr>
        <w:t>可以上架</w:t>
      </w:r>
      <w:r>
        <w:rPr>
          <w:rFonts w:hint="eastAsia" w:ascii="仿宋" w:hAnsi="仿宋" w:eastAsia="仿宋"/>
          <w:color w:val="000000"/>
          <w:sz w:val="24"/>
          <w:lang w:val="en-US" w:eastAsia="zh-CN"/>
        </w:rPr>
        <w:t>商品</w:t>
      </w:r>
      <w:r>
        <w:rPr>
          <w:rFonts w:hint="eastAsia" w:ascii="仿宋" w:hAnsi="仿宋" w:eastAsia="仿宋"/>
          <w:color w:val="000000"/>
          <w:sz w:val="24"/>
        </w:rPr>
        <w:t>。</w:t>
      </w:r>
    </w:p>
    <w:p>
      <w:pPr>
        <w:spacing w:line="400" w:lineRule="exact"/>
        <w:ind w:firstLine="480" w:firstLineChars="200"/>
        <w:rPr>
          <w:rFonts w:hint="eastAsia" w:ascii="仿宋" w:hAnsi="仿宋" w:eastAsia="仿宋"/>
          <w:color w:val="000000"/>
          <w:sz w:val="24"/>
          <w:lang w:val="en-US" w:eastAsia="zh-CN"/>
        </w:rPr>
      </w:pPr>
      <w:r>
        <w:rPr>
          <w:rFonts w:hint="eastAsia" w:ascii="仿宋" w:hAnsi="仿宋" w:eastAsia="仿宋"/>
          <w:color w:val="000000"/>
          <w:sz w:val="24"/>
        </w:rPr>
        <w:t>在操作方面，用户只需一部手机或者电脑，便可以轻松登录系统，实时查阅当前</w:t>
      </w:r>
      <w:r>
        <w:rPr>
          <w:rFonts w:hint="eastAsia" w:ascii="仿宋" w:hAnsi="仿宋" w:eastAsia="仿宋"/>
          <w:color w:val="000000"/>
          <w:sz w:val="24"/>
          <w:lang w:val="en-US" w:eastAsia="zh-CN"/>
        </w:rPr>
        <w:t>商品</w:t>
      </w:r>
      <w:r>
        <w:rPr>
          <w:rFonts w:hint="eastAsia" w:ascii="仿宋" w:hAnsi="仿宋" w:eastAsia="仿宋"/>
          <w:color w:val="000000"/>
          <w:sz w:val="24"/>
        </w:rPr>
        <w:t>情况等，方便快捷。</w:t>
      </w:r>
      <w:r>
        <w:rPr>
          <w:rFonts w:hint="eastAsia" w:ascii="仿宋" w:hAnsi="仿宋" w:eastAsia="仿宋"/>
          <w:color w:val="000000"/>
          <w:sz w:val="24"/>
          <w:lang w:val="en-US" w:eastAsia="zh-CN"/>
        </w:rPr>
        <w:t xml:space="preserve"> </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20" w:name="_Toc6457"/>
      <w:r>
        <w:rPr>
          <w:rFonts w:hint="eastAsia" w:ascii="仿宋" w:hAnsi="仿宋" w:eastAsia="仿宋"/>
          <w:bCs w:val="0"/>
          <w:color w:val="000000"/>
          <w:sz w:val="24"/>
          <w:szCs w:val="24"/>
          <w:lang w:val="en-US" w:eastAsia="zh-CN"/>
        </w:rPr>
        <w:t>3.1.3 经济可行性</w:t>
      </w:r>
      <w:bookmarkEnd w:id="20"/>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本系统收益来源主要是通过</w:t>
      </w:r>
      <w:r>
        <w:rPr>
          <w:rFonts w:hint="eastAsia" w:ascii="仿宋" w:hAnsi="仿宋" w:eastAsia="仿宋"/>
          <w:color w:val="000000"/>
          <w:sz w:val="24"/>
          <w:lang w:val="en-US" w:eastAsia="zh-CN"/>
        </w:rPr>
        <w:t>平台</w:t>
      </w:r>
      <w:r>
        <w:rPr>
          <w:rFonts w:hint="eastAsia" w:ascii="仿宋" w:hAnsi="仿宋" w:eastAsia="仿宋"/>
          <w:color w:val="000000"/>
          <w:sz w:val="24"/>
        </w:rPr>
        <w:t>进行</w:t>
      </w:r>
      <w:r>
        <w:rPr>
          <w:rFonts w:hint="eastAsia" w:ascii="仿宋" w:hAnsi="仿宋" w:eastAsia="仿宋"/>
          <w:color w:val="000000"/>
          <w:sz w:val="24"/>
          <w:lang w:val="en-US" w:eastAsia="zh-CN"/>
        </w:rPr>
        <w:t>商品</w:t>
      </w:r>
      <w:r>
        <w:rPr>
          <w:rFonts w:hint="eastAsia" w:ascii="仿宋" w:hAnsi="仿宋" w:eastAsia="仿宋"/>
          <w:color w:val="000000"/>
          <w:sz w:val="24"/>
        </w:rPr>
        <w:t>的售卖，会获得一定的利润等。本系统开发周期短，开发成本低，符合经济可行性。</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综上所述，本系统从技术上、操作上、经济上都具有很高的可行性，是可以进行实施的。</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1" w:name="_Toc130154660"/>
      <w:bookmarkStart w:id="22" w:name="_Toc132099087"/>
      <w:bookmarkStart w:id="23" w:name="_Toc130153039"/>
      <w:bookmarkStart w:id="24" w:name="_Toc132989750"/>
      <w:r>
        <w:rPr>
          <w:rFonts w:hint="eastAsia"/>
        </w:rPr>
        <w:t>3.2 用例分析</w:t>
      </w:r>
      <w:bookmarkEnd w:id="21"/>
      <w:bookmarkEnd w:id="22"/>
      <w:bookmarkEnd w:id="23"/>
      <w:bookmarkEnd w:id="24"/>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本系统的系统用户有系统浏览者</w:t>
      </w:r>
      <w:r>
        <w:rPr>
          <w:rFonts w:hint="eastAsia"/>
          <w:b w:val="0"/>
          <w:bCs/>
          <w:lang w:val="en-US" w:eastAsia="zh-CN"/>
        </w:rPr>
        <w:t>和</w:t>
      </w:r>
      <w:r>
        <w:rPr>
          <w:rFonts w:hint="eastAsia"/>
          <w:b w:val="0"/>
          <w:bCs/>
        </w:rPr>
        <w:t>管理员</w:t>
      </w:r>
      <w:r>
        <w:rPr>
          <w:rFonts w:hint="eastAsia"/>
          <w:b w:val="0"/>
          <w:bCs/>
          <w:lang w:val="en-US" w:eastAsia="zh-CN"/>
        </w:rPr>
        <w:t>两</w:t>
      </w:r>
      <w:r>
        <w:rPr>
          <w:rFonts w:hint="eastAsia"/>
          <w:b w:val="0"/>
          <w:bCs/>
        </w:rPr>
        <w:t>类，它们的描述和功能如表3.1所示。</w:t>
      </w:r>
    </w:p>
    <w:p>
      <w:pPr>
        <w:ind w:firstLine="0" w:firstLineChars="0"/>
        <w:jc w:val="center"/>
        <w:rPr>
          <w:rFonts w:hint="eastAsia" w:ascii="仿宋" w:hAnsi="仿宋" w:eastAsia="仿宋" w:cs="仿宋"/>
          <w:b/>
          <w:bCs/>
          <w:sz w:val="21"/>
          <w:szCs w:val="21"/>
        </w:rPr>
      </w:pPr>
      <w:r>
        <w:rPr>
          <w:rFonts w:hint="eastAsia" w:ascii="仿宋" w:hAnsi="仿宋" w:eastAsia="仿宋" w:cs="仿宋"/>
          <w:b/>
          <w:bCs/>
          <w:sz w:val="21"/>
          <w:szCs w:val="21"/>
        </w:rPr>
        <w:t>表3.1  系统用户角色描述</w:t>
      </w:r>
    </w:p>
    <w:tbl>
      <w:tblPr>
        <w:tblStyle w:val="12"/>
        <w:tblW w:w="7797" w:type="dxa"/>
        <w:tblInd w:w="675"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8"/>
        <w:gridCol w:w="2020"/>
        <w:gridCol w:w="431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76" w:hRule="atLeast"/>
        </w:trPr>
        <w:tc>
          <w:tcPr>
            <w:tcW w:w="1458" w:type="dxa"/>
            <w:tcBorders>
              <w:top w:val="single" w:color="auto" w:sz="12" w:space="0"/>
              <w:bottom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角色名</w:t>
            </w:r>
          </w:p>
        </w:tc>
        <w:tc>
          <w:tcPr>
            <w:tcW w:w="2020" w:type="dxa"/>
            <w:tcBorders>
              <w:top w:val="single" w:color="auto" w:sz="12" w:space="0"/>
              <w:bottom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角色功能</w:t>
            </w:r>
          </w:p>
        </w:tc>
        <w:tc>
          <w:tcPr>
            <w:tcW w:w="4319" w:type="dxa"/>
            <w:tcBorders>
              <w:top w:val="single" w:color="auto" w:sz="12" w:space="0"/>
              <w:bottom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角色功能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458" w:type="dxa"/>
            <w:tcBorders>
              <w:top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系统管理员</w:t>
            </w:r>
          </w:p>
        </w:tc>
        <w:tc>
          <w:tcPr>
            <w:tcW w:w="2020" w:type="dxa"/>
            <w:tcBorders>
              <w:top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系统主要参与者</w:t>
            </w:r>
          </w:p>
        </w:tc>
        <w:tc>
          <w:tcPr>
            <w:tcW w:w="4319" w:type="dxa"/>
            <w:tcBorders>
              <w:top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对</w:t>
            </w:r>
            <w:r>
              <w:rPr>
                <w:rFonts w:hint="eastAsia" w:ascii="仿宋_GB2312" w:hAnsi="仿宋" w:cs="宋体"/>
                <w:color w:val="000000"/>
                <w:kern w:val="0"/>
                <w:sz w:val="21"/>
                <w:szCs w:val="21"/>
                <w:lang w:val="en-US" w:eastAsia="zh-CN"/>
              </w:rPr>
              <w:t>商品.类别</w:t>
            </w:r>
            <w:r>
              <w:rPr>
                <w:rFonts w:hint="eastAsia" w:ascii="仿宋_GB2312" w:hAnsi="仿宋" w:cs="宋体"/>
                <w:color w:val="000000"/>
                <w:kern w:val="0"/>
                <w:sz w:val="21"/>
                <w:szCs w:val="21"/>
              </w:rPr>
              <w:t>、</w:t>
            </w:r>
            <w:r>
              <w:rPr>
                <w:rFonts w:hint="eastAsia" w:ascii="仿宋_GB2312" w:hAnsi="仿宋" w:cs="宋体"/>
                <w:color w:val="000000"/>
                <w:kern w:val="0"/>
                <w:sz w:val="21"/>
                <w:szCs w:val="21"/>
                <w:lang w:val="en-US" w:eastAsia="zh-CN"/>
              </w:rPr>
              <w:t>订单</w:t>
            </w:r>
            <w:r>
              <w:rPr>
                <w:rFonts w:hint="eastAsia" w:ascii="仿宋_GB2312" w:hAnsi="仿宋" w:cs="宋体"/>
                <w:color w:val="000000"/>
                <w:kern w:val="0"/>
                <w:sz w:val="21"/>
                <w:szCs w:val="21"/>
              </w:rPr>
              <w:t>等进行管理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458" w:type="dxa"/>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浏览者</w:t>
            </w:r>
          </w:p>
        </w:tc>
        <w:tc>
          <w:tcPr>
            <w:tcW w:w="2020" w:type="dxa"/>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系统主要参与者</w:t>
            </w:r>
          </w:p>
        </w:tc>
        <w:tc>
          <w:tcPr>
            <w:tcW w:w="4319" w:type="dxa"/>
            <w:shd w:val="clear" w:color="auto" w:fill="auto"/>
            <w:noWrap/>
            <w:vAlign w:val="center"/>
          </w:tcPr>
          <w:p>
            <w:pPr>
              <w:widowControl/>
              <w:spacing w:line="240" w:lineRule="auto"/>
              <w:ind w:firstLine="0" w:firstLineChars="0"/>
              <w:jc w:val="center"/>
              <w:rPr>
                <w:rFonts w:hint="default" w:ascii="仿宋_GB2312" w:hAnsi="仿宋" w:cs="宋体" w:eastAsiaTheme="minorEastAsia"/>
                <w:color w:val="000000"/>
                <w:kern w:val="0"/>
                <w:sz w:val="21"/>
                <w:szCs w:val="21"/>
                <w:lang w:val="en-US" w:eastAsia="zh-CN"/>
              </w:rPr>
            </w:pPr>
            <w:r>
              <w:rPr>
                <w:rFonts w:hint="eastAsia" w:ascii="仿宋_GB2312" w:hAnsi="仿宋" w:cs="宋体"/>
                <w:color w:val="000000"/>
                <w:kern w:val="0"/>
                <w:sz w:val="21"/>
                <w:szCs w:val="21"/>
              </w:rPr>
              <w:t>查看</w:t>
            </w:r>
            <w:r>
              <w:rPr>
                <w:rFonts w:hint="eastAsia" w:ascii="仿宋_GB2312" w:hAnsi="仿宋" w:cs="宋体"/>
                <w:color w:val="000000"/>
                <w:kern w:val="0"/>
                <w:sz w:val="21"/>
                <w:szCs w:val="21"/>
                <w:lang w:val="en-US" w:eastAsia="zh-CN"/>
              </w:rPr>
              <w:t>商品、购买商品、地址配置</w:t>
            </w:r>
          </w:p>
        </w:tc>
      </w:tr>
    </w:tbl>
    <w:p>
      <w:pPr>
        <w:spacing w:line="400" w:lineRule="exact"/>
        <w:ind w:firstLine="480" w:firstLineChars="200"/>
        <w:rPr>
          <w:rFonts w:hint="eastAsia" w:ascii="仿宋" w:hAnsi="仿宋" w:eastAsia="仿宋"/>
          <w:color w:val="000000"/>
          <w:sz w:val="24"/>
        </w:rPr>
      </w:pP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5" w:name="_Toc18060"/>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r>
        <w:rPr>
          <w:rFonts w:hint="eastAsia"/>
        </w:rPr>
        <w:t>3.</w:t>
      </w:r>
      <w:r>
        <w:rPr>
          <w:rFonts w:hint="eastAsia"/>
          <w:lang w:val="en-US" w:eastAsia="zh-CN"/>
        </w:rPr>
        <w:t>3</w:t>
      </w:r>
      <w:r>
        <w:rPr>
          <w:rFonts w:hint="eastAsia"/>
        </w:rPr>
        <w:t xml:space="preserve"> 功能性需求分析</w:t>
      </w:r>
      <w:bookmarkEnd w:id="25"/>
    </w:p>
    <w:p>
      <w:pPr>
        <w:ind w:firstLine="480"/>
        <w:rPr>
          <w:rFonts w:hint="eastAsia" w:ascii="仿宋" w:hAnsi="仿宋" w:eastAsia="仿宋"/>
          <w:color w:val="000000"/>
          <w:sz w:val="24"/>
          <w:lang w:eastAsia="zh-CN"/>
        </w:rPr>
      </w:pPr>
      <w:r>
        <w:rPr>
          <w:rFonts w:hint="eastAsia" w:ascii="仿宋" w:hAnsi="仿宋" w:eastAsia="仿宋" w:cstheme="minorBidi"/>
          <w:b w:val="0"/>
          <w:bCs/>
          <w:color w:val="000000"/>
          <w:kern w:val="2"/>
          <w:sz w:val="24"/>
          <w:szCs w:val="24"/>
          <w:lang w:val="en-US" w:eastAsia="zh-CN" w:bidi="ar-SA"/>
        </w:rPr>
        <w:t>经过对待解决问题的综合与分析，首先，商城应该提供用户注册和登录功能，允许用户使用用户名和密码的方式进行登录和注册，方便用户进行交易和查看订单</w:t>
      </w:r>
      <w:r>
        <w:rPr>
          <w:rFonts w:ascii="Segoe UI" w:hAnsi="Segoe UI" w:eastAsia="Segoe UI" w:cs="Segoe UI"/>
          <w:i w:val="0"/>
          <w:iCs w:val="0"/>
          <w:caps w:val="0"/>
          <w:color w:val="374151"/>
          <w:spacing w:val="0"/>
          <w:sz w:val="19"/>
          <w:szCs w:val="19"/>
          <w:shd w:val="clear" w:fill="F7F7F8"/>
        </w:rPr>
        <w:t>。</w:t>
      </w:r>
      <w:r>
        <w:rPr>
          <w:rFonts w:hint="eastAsia" w:ascii="仿宋" w:hAnsi="仿宋" w:eastAsia="仿宋" w:cstheme="minorBidi"/>
          <w:b w:val="0"/>
          <w:bCs/>
          <w:color w:val="000000"/>
          <w:kern w:val="2"/>
          <w:sz w:val="24"/>
          <w:szCs w:val="24"/>
          <w:lang w:val="en-US" w:eastAsia="zh-CN" w:bidi="ar-SA"/>
        </w:rPr>
        <w:t>本管理系统商品在类型管理模块要实现查询、添加、编辑和删除商品类型功能</w:t>
      </w:r>
      <w:bookmarkStart w:id="26" w:name="_Toc130153044"/>
      <w:bookmarkStart w:id="27" w:name="_Toc130154665"/>
      <w:r>
        <w:rPr>
          <w:rFonts w:hint="eastAsia" w:ascii="仿宋" w:hAnsi="仿宋" w:eastAsia="仿宋" w:cstheme="minorBidi"/>
          <w:b w:val="0"/>
          <w:bCs/>
          <w:color w:val="000000"/>
          <w:kern w:val="2"/>
          <w:sz w:val="24"/>
          <w:szCs w:val="24"/>
          <w:lang w:val="en-US" w:eastAsia="zh-CN" w:bidi="ar-SA"/>
        </w:rPr>
        <w:t>，也可对某个分类进行下级修改；</w:t>
      </w:r>
      <w:bookmarkEnd w:id="26"/>
      <w:bookmarkEnd w:id="27"/>
      <w:r>
        <w:rPr>
          <w:rFonts w:hint="eastAsia" w:ascii="仿宋" w:hAnsi="仿宋" w:eastAsia="仿宋" w:cstheme="minorBidi"/>
          <w:b w:val="0"/>
          <w:bCs/>
          <w:color w:val="000000"/>
          <w:kern w:val="2"/>
          <w:sz w:val="24"/>
          <w:szCs w:val="24"/>
          <w:lang w:val="en-US" w:eastAsia="zh-CN" w:bidi="ar-SA"/>
        </w:rPr>
        <w:t>在商品管理模块要实现增加、删除、编辑和查找商品功能，可以对热销商品、新品上线、为你推荐分别进行配置，也可以对商城首页轮播图进行配置，用户可以根据商品类别查找商品也可以使用关键词搜索商品。同时，商城应具有购物车管理功能，可以添加、删除、修改商品，也应具备订单管理功能，对订单添加、删除、修改、查询、结算的功能。在对商品进行支付时，也应支持支付宝和微信两种支付方式。</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8" w:name="_Toc130154671"/>
      <w:bookmarkStart w:id="29" w:name="_Toc132989752"/>
      <w:bookmarkStart w:id="30" w:name="_Toc132099100"/>
      <w:bookmarkStart w:id="31" w:name="_Toc130153050"/>
      <w:bookmarkStart w:id="32" w:name="_Toc24332"/>
      <w:r>
        <w:rPr>
          <w:rFonts w:hint="eastAsia"/>
        </w:rPr>
        <w:t>3.4 系统非功能需求</w:t>
      </w:r>
      <w:bookmarkEnd w:id="28"/>
      <w:bookmarkEnd w:id="29"/>
      <w:bookmarkEnd w:id="30"/>
      <w:bookmarkEnd w:id="31"/>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商城系统的设计时还应该考虑系统的非功能需求。一般来说，系统非功能性需求包括兼容性、易操作性、可扩展性和可靠性。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（1）兼容性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从使用角度来看系统可分为客户端与服务器两部分。本系统采用的B/S结构，在设计前端代码时考虑了不同浏览器兼容的样式脚本的问题，因此，本系统具有较好的兼容性，用户在不同浏览器仍能查看相同的系统页面。</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（2）易操作性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在系统功能实现过程中应尽可能地简化业务操作功能，以最低的运行成本完成事件流程。考虑到多数使用者对计算机专业知识掌握不够，系统操作难度高会降低人们的使用率。本系统操作简单易上手，适合计算机知识低的人群使用。</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（3）可扩展性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事情总是不停变化着，软件系统亦不例外，久而久之，人们对商城管理系统的要求也会不断变化，相应人员需要对系统的功能进行调整。开发者使用面向对象程序设计方法，严格遵循开发规范开发管理系统，以系统可扩展性。因此，该系统在开发过程中满足软件流程规范、面向对象思想的发展、善用接口编程，以便后期新增其他功能。</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（4）可靠性</w:t>
      </w:r>
      <w:bookmarkStart w:id="33" w:name="_Toc130153051"/>
      <w:bookmarkStart w:id="34" w:name="_Toc130154672"/>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软件系统得以大规模应用，其中一个重要原因是它有很好的可靠性，如果系统内的各项数据没有可靠性，就会在实际工作中丧失管理意义，使得其作用不能完全被发挥。系统可靠度越高，使用价值越大，用户体验越好。</w:t>
      </w:r>
      <w:bookmarkEnd w:id="33"/>
      <w:bookmarkEnd w:id="34"/>
    </w:p>
    <w:p>
      <w:pPr>
        <w:rPr>
          <w:rFonts w:hint="eastAsia"/>
        </w:rPr>
      </w:pPr>
      <w:bookmarkStart w:id="35" w:name="_Toc132989753"/>
      <w:bookmarkStart w:id="36" w:name="_Toc132099101"/>
      <w:r>
        <w:rPr>
          <w:rFonts w:hint="eastAsia"/>
        </w:rPr>
        <w:br w:type="page"/>
      </w:r>
    </w:p>
    <w:p>
      <w:pPr>
        <w:pStyle w:val="14"/>
        <w:keepNext w:val="0"/>
        <w:keepLines w:val="0"/>
        <w:pageBreakBefore w:val="0"/>
        <w:widowControl/>
        <w:kinsoku/>
        <w:wordWrap/>
        <w:overflowPunct/>
        <w:topLinePunct w:val="0"/>
        <w:autoSpaceDE/>
        <w:autoSpaceDN/>
        <w:bidi w:val="0"/>
        <w:adjustRightInd/>
        <w:snapToGrid/>
        <w:textAlignment w:val="auto"/>
        <w:outlineLvl w:val="0"/>
        <w:rPr>
          <w:rFonts w:hint="eastAsia"/>
        </w:rPr>
      </w:pPr>
      <w:r>
        <w:rPr>
          <w:rFonts w:hint="eastAsia"/>
        </w:rPr>
        <w:t>4 系统设计</w:t>
      </w:r>
      <w:bookmarkEnd w:id="35"/>
      <w:bookmarkEnd w:id="36"/>
    </w:p>
    <w:p>
      <w:pPr>
        <w:pStyle w:val="17"/>
        <w:keepNext w:val="0"/>
        <w:keepLines w:val="0"/>
        <w:pageBreakBefore w:val="0"/>
        <w:widowControl/>
        <w:kinsoku/>
        <w:wordWrap/>
        <w:overflowPunct/>
        <w:topLinePunct w:val="0"/>
        <w:autoSpaceDE/>
        <w:autoSpaceDN/>
        <w:bidi w:val="0"/>
        <w:adjustRightInd/>
        <w:snapToGrid/>
        <w:ind w:left="0" w:leftChars="0" w:firstLine="482" w:firstLineChars="200"/>
        <w:textAlignment w:val="auto"/>
        <w:rPr>
          <w:rFonts w:hint="eastAsia"/>
        </w:rPr>
      </w:pPr>
      <w:bookmarkStart w:id="37" w:name="_Toc132099102"/>
      <w:bookmarkStart w:id="38" w:name="_Toc132989754"/>
      <w:bookmarkStart w:id="39" w:name="_Toc130153053"/>
      <w:bookmarkStart w:id="40" w:name="_Toc130154674"/>
      <w:r>
        <w:rPr>
          <w:rFonts w:hint="eastAsia"/>
        </w:rPr>
        <w:t>4.1 主要功能模块设计</w:t>
      </w:r>
      <w:bookmarkEnd w:id="37"/>
      <w:bookmarkEnd w:id="38"/>
      <w:bookmarkEnd w:id="39"/>
      <w:bookmarkEnd w:id="40"/>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本系统主要分六大模块，商品类型模块包含了更新和新增子类商品类型等功能；购物车模块用来将商品添加到购物车中；商品模块包含商品更新、查询等功能；用户地址模块配置了用户地址信息；订单模块包含了对订单的查询、修改等功能；关于我们模块包含了更新公司简介的功能；统计分析模块包含了个人信息。基于gin+vue的本地生活服务类商城的功能模块图如图4-1所示。</w:t>
      </w:r>
    </w:p>
    <w:p>
      <w:pPr>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drawing>
          <wp:inline distT="0" distB="0" distL="114300" distR="114300">
            <wp:extent cx="5275580" cy="3856990"/>
            <wp:effectExtent l="0" t="0" r="12700" b="13970"/>
            <wp:docPr id="1" name="图片 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结构图"/>
                    <pic:cNvPicPr>
                      <a:picLocks noChangeAspect="1"/>
                    </pic:cNvPicPr>
                  </pic:nvPicPr>
                  <pic:blipFill>
                    <a:blip r:embed="rId8"/>
                    <a:stretch>
                      <a:fillRect/>
                    </a:stretch>
                  </pic:blipFill>
                  <pic:spPr>
                    <a:xfrm>
                      <a:off x="0" y="0"/>
                      <a:ext cx="5275580" cy="3856990"/>
                    </a:xfrm>
                    <a:prstGeom prst="rect">
                      <a:avLst/>
                    </a:prstGeom>
                  </pic:spPr>
                </pic:pic>
              </a:graphicData>
            </a:graphic>
          </wp:inline>
        </w:drawing>
      </w:r>
    </w:p>
    <w:p>
      <w:pPr>
        <w:ind w:left="2100" w:leftChars="0" w:firstLine="420" w:firstLineChars="0"/>
        <w:rPr>
          <w:rFonts w:hint="default" w:ascii="仿宋" w:hAnsi="仿宋" w:eastAsia="仿宋" w:cstheme="minorBidi"/>
          <w:b/>
          <w:bCs w:val="0"/>
          <w:color w:val="000000"/>
          <w:kern w:val="2"/>
          <w:sz w:val="21"/>
          <w:szCs w:val="21"/>
          <w:lang w:val="en-US" w:eastAsia="zh-CN" w:bidi="ar-SA"/>
        </w:rPr>
      </w:pPr>
      <w:r>
        <w:rPr>
          <w:rFonts w:hint="eastAsia" w:ascii="仿宋" w:hAnsi="仿宋" w:eastAsia="仿宋" w:cstheme="minorBidi"/>
          <w:b/>
          <w:bCs w:val="0"/>
          <w:color w:val="000000"/>
          <w:kern w:val="2"/>
          <w:sz w:val="21"/>
          <w:szCs w:val="21"/>
          <w:lang w:val="en-US" w:eastAsia="zh-CN" w:bidi="ar-SA"/>
        </w:rPr>
        <w:t>图4-1 本地生活服务类商城功能模块图</w:t>
      </w:r>
    </w:p>
    <w:bookmarkEnd w:id="32"/>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eastAsia="仿宋"/>
          <w:lang w:val="en-US" w:eastAsia="zh-CN"/>
        </w:rPr>
      </w:pPr>
      <w:bookmarkStart w:id="41" w:name="_Toc5587"/>
      <w:r>
        <w:rPr>
          <w:rFonts w:hint="eastAsia"/>
        </w:rPr>
        <w:t>4.</w:t>
      </w:r>
      <w:bookmarkEnd w:id="41"/>
      <w:r>
        <w:rPr>
          <w:rFonts w:hint="eastAsia"/>
          <w:lang w:val="en-US" w:eastAsia="zh-CN"/>
        </w:rPr>
        <w:t>2 数据库设计</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在数据库设计时，有</w:t>
      </w:r>
      <w:r>
        <w:rPr>
          <w:rFonts w:hint="eastAsia" w:ascii="仿宋" w:hAnsi="仿宋" w:eastAsia="仿宋"/>
          <w:color w:val="000000"/>
          <w:sz w:val="24"/>
          <w:lang w:val="en-US" w:eastAsia="zh-CN"/>
        </w:rPr>
        <w:t>五</w:t>
      </w:r>
      <w:r>
        <w:rPr>
          <w:rFonts w:hint="eastAsia" w:ascii="仿宋" w:hAnsi="仿宋" w:eastAsia="仿宋"/>
          <w:color w:val="000000"/>
          <w:sz w:val="24"/>
        </w:rPr>
        <w:t>个实体构成，分别是</w:t>
      </w:r>
      <w:r>
        <w:rPr>
          <w:rFonts w:hint="eastAsia" w:ascii="仿宋" w:hAnsi="仿宋" w:eastAsia="仿宋"/>
          <w:color w:val="000000"/>
          <w:sz w:val="24"/>
          <w:lang w:val="en-US" w:eastAsia="zh-CN"/>
        </w:rPr>
        <w:t>商品</w:t>
      </w:r>
      <w:r>
        <w:rPr>
          <w:rFonts w:hint="eastAsia" w:ascii="仿宋" w:hAnsi="仿宋" w:eastAsia="仿宋"/>
          <w:color w:val="000000"/>
          <w:sz w:val="24"/>
        </w:rPr>
        <w:t>实体、</w:t>
      </w:r>
      <w:r>
        <w:rPr>
          <w:rFonts w:hint="eastAsia" w:ascii="仿宋" w:hAnsi="仿宋" w:eastAsia="仿宋"/>
          <w:color w:val="000000"/>
          <w:sz w:val="24"/>
          <w:lang w:val="en-US" w:eastAsia="zh-CN"/>
        </w:rPr>
        <w:t>用户</w:t>
      </w:r>
      <w:r>
        <w:rPr>
          <w:rFonts w:hint="eastAsia" w:ascii="仿宋" w:hAnsi="仿宋" w:eastAsia="仿宋"/>
          <w:color w:val="000000"/>
          <w:sz w:val="24"/>
        </w:rPr>
        <w:t>实体、</w:t>
      </w:r>
      <w:r>
        <w:rPr>
          <w:rFonts w:hint="eastAsia" w:ascii="仿宋" w:hAnsi="仿宋" w:eastAsia="仿宋"/>
          <w:color w:val="000000"/>
          <w:sz w:val="24"/>
          <w:lang w:val="en-US" w:eastAsia="zh-CN"/>
        </w:rPr>
        <w:t>管理员</w:t>
      </w:r>
      <w:r>
        <w:rPr>
          <w:rFonts w:hint="eastAsia" w:ascii="仿宋" w:hAnsi="仿宋" w:eastAsia="仿宋"/>
          <w:color w:val="000000"/>
          <w:sz w:val="24"/>
        </w:rPr>
        <w:t>实体、</w:t>
      </w:r>
      <w:r>
        <w:rPr>
          <w:rFonts w:hint="eastAsia" w:ascii="仿宋" w:hAnsi="仿宋" w:eastAsia="仿宋"/>
          <w:color w:val="000000"/>
          <w:sz w:val="24"/>
          <w:lang w:val="en-US" w:eastAsia="zh-CN"/>
        </w:rPr>
        <w:t>购物车</w:t>
      </w:r>
      <w:r>
        <w:rPr>
          <w:rFonts w:hint="eastAsia" w:ascii="仿宋" w:hAnsi="仿宋" w:eastAsia="仿宋"/>
          <w:color w:val="000000"/>
          <w:sz w:val="24"/>
        </w:rPr>
        <w:t>实体、</w:t>
      </w:r>
      <w:r>
        <w:rPr>
          <w:rFonts w:hint="eastAsia" w:ascii="仿宋" w:hAnsi="仿宋" w:eastAsia="仿宋"/>
          <w:color w:val="000000"/>
          <w:sz w:val="24"/>
          <w:lang w:val="en-US" w:eastAsia="zh-CN"/>
        </w:rPr>
        <w:t>订单</w:t>
      </w:r>
      <w:r>
        <w:rPr>
          <w:rFonts w:hint="eastAsia" w:ascii="仿宋" w:hAnsi="仿宋" w:eastAsia="仿宋"/>
          <w:color w:val="000000"/>
          <w:sz w:val="24"/>
        </w:rPr>
        <w:t>实体</w:t>
      </w:r>
      <w:r>
        <w:rPr>
          <w:rFonts w:hint="eastAsia" w:ascii="仿宋" w:hAnsi="仿宋" w:eastAsia="仿宋"/>
          <w:color w:val="000000"/>
          <w:sz w:val="24"/>
          <w:lang w:eastAsia="zh-CN"/>
        </w:rPr>
        <w:t>。</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其中</w:t>
      </w:r>
      <w:r>
        <w:rPr>
          <w:rFonts w:hint="eastAsia" w:ascii="仿宋" w:hAnsi="仿宋" w:eastAsia="仿宋"/>
          <w:color w:val="000000"/>
          <w:sz w:val="24"/>
          <w:lang w:val="en-US" w:eastAsia="zh-CN"/>
        </w:rPr>
        <w:t>管理员</w:t>
      </w:r>
      <w:r>
        <w:rPr>
          <w:rFonts w:hint="eastAsia" w:ascii="仿宋" w:hAnsi="仿宋" w:eastAsia="仿宋"/>
          <w:color w:val="000000"/>
          <w:sz w:val="24"/>
        </w:rPr>
        <w:t>实体代表</w:t>
      </w:r>
      <w:r>
        <w:rPr>
          <w:rFonts w:hint="eastAsia" w:ascii="仿宋" w:hAnsi="仿宋" w:eastAsia="仿宋"/>
          <w:color w:val="000000"/>
          <w:sz w:val="24"/>
          <w:lang w:val="en-US" w:eastAsia="zh-CN"/>
        </w:rPr>
        <w:t>可以发布商品信息的用户</w:t>
      </w:r>
      <w:r>
        <w:rPr>
          <w:rFonts w:hint="eastAsia" w:ascii="仿宋" w:hAnsi="仿宋" w:eastAsia="仿宋"/>
          <w:color w:val="000000"/>
          <w:sz w:val="24"/>
        </w:rPr>
        <w:t>，</w:t>
      </w:r>
      <w:r>
        <w:rPr>
          <w:rFonts w:hint="eastAsia" w:ascii="仿宋" w:hAnsi="仿宋" w:eastAsia="仿宋"/>
          <w:color w:val="000000"/>
          <w:sz w:val="24"/>
          <w:lang w:val="en-US" w:eastAsia="zh-CN"/>
        </w:rPr>
        <w:t>商品</w:t>
      </w:r>
      <w:r>
        <w:rPr>
          <w:rFonts w:hint="eastAsia" w:ascii="仿宋" w:hAnsi="仿宋" w:eastAsia="仿宋"/>
          <w:color w:val="000000"/>
          <w:sz w:val="24"/>
        </w:rPr>
        <w:t>实体代表</w:t>
      </w:r>
      <w:r>
        <w:rPr>
          <w:rFonts w:hint="eastAsia" w:ascii="仿宋" w:hAnsi="仿宋" w:eastAsia="仿宋"/>
          <w:color w:val="000000"/>
          <w:sz w:val="24"/>
          <w:lang w:val="en-US" w:eastAsia="zh-CN"/>
        </w:rPr>
        <w:t>商品</w:t>
      </w:r>
      <w:r>
        <w:rPr>
          <w:rFonts w:hint="eastAsia" w:ascii="仿宋" w:hAnsi="仿宋" w:eastAsia="仿宋"/>
          <w:color w:val="000000"/>
          <w:sz w:val="24"/>
        </w:rPr>
        <w:t>信息，</w:t>
      </w:r>
      <w:r>
        <w:rPr>
          <w:rFonts w:hint="eastAsia" w:ascii="仿宋" w:hAnsi="仿宋" w:eastAsia="仿宋"/>
          <w:color w:val="000000"/>
          <w:sz w:val="24"/>
          <w:lang w:val="en-US" w:eastAsia="zh-CN"/>
        </w:rPr>
        <w:t>购物车</w:t>
      </w:r>
      <w:r>
        <w:rPr>
          <w:rFonts w:hint="eastAsia" w:ascii="仿宋" w:hAnsi="仿宋" w:eastAsia="仿宋"/>
          <w:color w:val="000000"/>
          <w:sz w:val="24"/>
        </w:rPr>
        <w:t>实体代表用户收藏的</w:t>
      </w:r>
      <w:r>
        <w:rPr>
          <w:rFonts w:hint="eastAsia" w:ascii="仿宋" w:hAnsi="仿宋" w:eastAsia="仿宋"/>
          <w:color w:val="000000"/>
          <w:sz w:val="24"/>
          <w:lang w:val="en-US" w:eastAsia="zh-CN"/>
        </w:rPr>
        <w:t>商品</w:t>
      </w:r>
      <w:r>
        <w:rPr>
          <w:rFonts w:hint="eastAsia" w:ascii="仿宋" w:hAnsi="仿宋" w:eastAsia="仿宋"/>
          <w:color w:val="000000"/>
          <w:sz w:val="24"/>
        </w:rPr>
        <w:t>，</w:t>
      </w:r>
      <w:r>
        <w:rPr>
          <w:rFonts w:hint="eastAsia" w:ascii="仿宋" w:hAnsi="仿宋" w:eastAsia="仿宋"/>
          <w:color w:val="000000"/>
          <w:sz w:val="24"/>
          <w:lang w:val="en-US" w:eastAsia="zh-CN"/>
        </w:rPr>
        <w:t>订单实体代表商品被购买信息</w:t>
      </w:r>
      <w:r>
        <w:rPr>
          <w:rFonts w:hint="eastAsia" w:ascii="仿宋" w:hAnsi="仿宋" w:eastAsia="仿宋"/>
          <w:color w:val="000000"/>
          <w:sz w:val="24"/>
        </w:rPr>
        <w:t>，这</w:t>
      </w:r>
      <w:r>
        <w:rPr>
          <w:rFonts w:hint="eastAsia" w:ascii="仿宋" w:hAnsi="仿宋" w:eastAsia="仿宋"/>
          <w:color w:val="000000"/>
          <w:sz w:val="24"/>
          <w:lang w:val="en-US" w:eastAsia="zh-CN"/>
        </w:rPr>
        <w:t>五</w:t>
      </w:r>
      <w:r>
        <w:rPr>
          <w:rFonts w:hint="eastAsia" w:ascii="仿宋" w:hAnsi="仿宋" w:eastAsia="仿宋"/>
          <w:color w:val="000000"/>
          <w:sz w:val="24"/>
        </w:rPr>
        <w:t>个实体的</w:t>
      </w:r>
      <w:r>
        <w:rPr>
          <w:rFonts w:hint="eastAsia" w:ascii="Times New Roman" w:hAnsi="Times New Roman" w:eastAsia="仿宋" w:cs="Times New Roman"/>
          <w:color w:val="000000"/>
          <w:kern w:val="2"/>
          <w:sz w:val="24"/>
          <w:szCs w:val="24"/>
          <w:lang w:val="en-US" w:eastAsia="zh-CN" w:bidi="ar-SA"/>
        </w:rPr>
        <w:t>E-R</w:t>
      </w:r>
      <w:r>
        <w:rPr>
          <w:rFonts w:hint="eastAsia" w:ascii="仿宋" w:hAnsi="仿宋" w:eastAsia="仿宋"/>
          <w:color w:val="000000"/>
          <w:sz w:val="24"/>
        </w:rPr>
        <w:t>图</w:t>
      </w:r>
      <w:r>
        <w:rPr>
          <w:rFonts w:hint="eastAsia" w:ascii="Times New Roman" w:hAnsi="Times New Roman" w:eastAsia="仿宋" w:cs="Times New Roman"/>
          <w:color w:val="000000"/>
          <w:kern w:val="2"/>
          <w:sz w:val="24"/>
          <w:szCs w:val="24"/>
          <w:lang w:val="en-US" w:eastAsia="zh-CN" w:bidi="ar-SA"/>
        </w:rPr>
        <w:t>4-2</w:t>
      </w:r>
      <w:r>
        <w:rPr>
          <w:rFonts w:hint="eastAsia" w:ascii="仿宋" w:hAnsi="仿宋" w:eastAsia="仿宋"/>
          <w:color w:val="000000"/>
          <w:sz w:val="24"/>
        </w:rPr>
        <w:t>所示。</w:t>
      </w:r>
    </w:p>
    <w:p>
      <w:pPr>
        <w:spacing w:line="240" w:lineRule="auto"/>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5266690" cy="2933700"/>
            <wp:effectExtent l="0" t="0" r="6350" b="7620"/>
            <wp:docPr id="8" name="图片 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图"/>
                    <pic:cNvPicPr>
                      <a:picLocks noChangeAspect="1"/>
                    </pic:cNvPicPr>
                  </pic:nvPicPr>
                  <pic:blipFill>
                    <a:blip r:embed="rId9"/>
                    <a:stretch>
                      <a:fillRect/>
                    </a:stretch>
                  </pic:blipFill>
                  <pic:spPr>
                    <a:xfrm>
                      <a:off x="0" y="0"/>
                      <a:ext cx="5266690" cy="2933700"/>
                    </a:xfrm>
                    <a:prstGeom prst="rect">
                      <a:avLst/>
                    </a:prstGeom>
                  </pic:spPr>
                </pic:pic>
              </a:graphicData>
            </a:graphic>
          </wp:inline>
        </w:drawing>
      </w:r>
    </w:p>
    <w:p>
      <w:pPr>
        <w:spacing w:line="240" w:lineRule="auto"/>
        <w:ind w:firstLine="2741" w:firstLineChars="1300"/>
        <w:rPr>
          <w:rFonts w:hint="default"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4-2 系统E-R图</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2" w:name="_Toc21332"/>
      <w:r>
        <w:rPr>
          <w:rFonts w:hint="eastAsia"/>
        </w:rPr>
        <w:t>4.</w:t>
      </w:r>
      <w:r>
        <w:rPr>
          <w:rFonts w:hint="eastAsia"/>
          <w:lang w:val="en-US" w:eastAsia="zh-CN"/>
        </w:rPr>
        <w:t>3</w:t>
      </w:r>
      <w:r>
        <w:rPr>
          <w:rFonts w:hint="eastAsia"/>
        </w:rPr>
        <w:t xml:space="preserve"> 数据库表设计</w:t>
      </w:r>
      <w:bookmarkEnd w:id="42"/>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通过</w:t>
      </w:r>
      <w:r>
        <w:rPr>
          <w:rFonts w:hint="eastAsia" w:ascii="Times New Roman" w:hAnsi="Times New Roman" w:eastAsia="仿宋" w:cs="Times New Roman"/>
          <w:color w:val="000000"/>
          <w:kern w:val="2"/>
          <w:sz w:val="24"/>
          <w:szCs w:val="24"/>
          <w:lang w:val="en-US" w:eastAsia="zh-CN" w:bidi="ar-SA"/>
        </w:rPr>
        <w:t>E-R</w:t>
      </w:r>
      <w:r>
        <w:rPr>
          <w:rFonts w:hint="eastAsia" w:ascii="仿宋" w:hAnsi="仿宋" w:eastAsia="仿宋"/>
          <w:color w:val="000000"/>
          <w:sz w:val="24"/>
        </w:rPr>
        <w:t>图设计关系数据模型，本系统共设计</w:t>
      </w:r>
      <w:r>
        <w:rPr>
          <w:rFonts w:hint="eastAsia" w:ascii="仿宋" w:hAnsi="仿宋" w:eastAsia="仿宋"/>
          <w:color w:val="000000"/>
          <w:sz w:val="24"/>
          <w:lang w:val="en-US" w:eastAsia="zh-CN"/>
        </w:rPr>
        <w:t>12</w:t>
      </w:r>
      <w:r>
        <w:rPr>
          <w:rFonts w:hint="eastAsia" w:ascii="仿宋" w:hAnsi="仿宋" w:eastAsia="仿宋"/>
          <w:color w:val="000000"/>
          <w:sz w:val="24"/>
        </w:rPr>
        <w:t>张数据表，如表</w:t>
      </w:r>
      <w:r>
        <w:rPr>
          <w:rFonts w:hint="eastAsia" w:ascii="Times New Roman" w:hAnsi="Times New Roman" w:eastAsia="仿宋" w:cs="Times New Roman"/>
          <w:color w:val="000000"/>
          <w:kern w:val="2"/>
          <w:sz w:val="24"/>
          <w:szCs w:val="24"/>
          <w:lang w:val="en-US" w:eastAsia="zh-CN" w:bidi="ar-SA"/>
        </w:rPr>
        <w:t>4.1-4.12</w:t>
      </w:r>
      <w:r>
        <w:rPr>
          <w:rFonts w:hint="eastAsia" w:ascii="仿宋" w:hAnsi="仿宋" w:eastAsia="仿宋"/>
          <w:color w:val="000000"/>
          <w:sz w:val="24"/>
        </w:rPr>
        <w:t>所示。</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在设计数据库表的过程中,需要遵循以下原则：</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（1）使用合理的数据类型及合理的数据长度，数据长度较长会影响查询效率。</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（2）尽量避免在</w:t>
      </w:r>
      <w:r>
        <w:rPr>
          <w:rFonts w:hint="eastAsia" w:ascii="Times New Roman" w:hAnsi="Times New Roman" w:eastAsia="仿宋" w:cs="Times New Roman"/>
          <w:color w:val="000000"/>
          <w:kern w:val="2"/>
          <w:sz w:val="24"/>
          <w:szCs w:val="24"/>
          <w:lang w:val="en-US" w:eastAsia="zh-CN" w:bidi="ar-SA"/>
        </w:rPr>
        <w:t>SQL</w:t>
      </w:r>
      <w:r>
        <w:rPr>
          <w:rFonts w:hint="eastAsia" w:ascii="仿宋" w:hAnsi="仿宋" w:eastAsia="仿宋"/>
          <w:color w:val="000000"/>
          <w:sz w:val="24"/>
        </w:rPr>
        <w:t>语句中进行函数、计算等操作，否则将影响</w:t>
      </w:r>
      <w:r>
        <w:rPr>
          <w:rFonts w:hint="eastAsia" w:ascii="Times New Roman" w:hAnsi="Times New Roman" w:eastAsia="仿宋" w:cs="Times New Roman"/>
          <w:color w:val="000000"/>
          <w:kern w:val="2"/>
          <w:sz w:val="24"/>
          <w:szCs w:val="24"/>
          <w:lang w:val="en-US" w:eastAsia="zh-CN" w:bidi="ar-SA"/>
        </w:rPr>
        <w:t>MySQL</w:t>
      </w:r>
      <w:r>
        <w:rPr>
          <w:rFonts w:hint="eastAsia" w:ascii="仿宋" w:hAnsi="仿宋" w:eastAsia="仿宋"/>
          <w:color w:val="000000"/>
          <w:sz w:val="24"/>
        </w:rPr>
        <w:t>引擎使用索引进行查询。</w:t>
      </w:r>
    </w:p>
    <w:p>
      <w:pPr>
        <w:spacing w:line="400" w:lineRule="exact"/>
        <w:ind w:firstLine="1476" w:firstLineChars="700"/>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 xml:space="preserve">.1 </w:t>
      </w:r>
      <w:r>
        <w:rPr>
          <w:rFonts w:hint="eastAsia" w:ascii="仿宋" w:hAnsi="仿宋" w:eastAsia="仿宋"/>
          <w:b/>
          <w:bCs/>
          <w:sz w:val="21"/>
          <w:szCs w:val="21"/>
          <w:lang w:val="en-US" w:eastAsia="zh-CN"/>
        </w:rPr>
        <w:t>管理员信息</w:t>
      </w:r>
      <w:r>
        <w:rPr>
          <w:rFonts w:hint="eastAsia" w:ascii="仿宋" w:hAnsi="仿宋" w:eastAsia="仿宋"/>
          <w:b/>
          <w:bCs/>
          <w:sz w:val="21"/>
          <w:szCs w:val="21"/>
        </w:rPr>
        <w:t>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tb_newbee_mall_admin_user</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3059"/>
        <w:gridCol w:w="1471"/>
        <w:gridCol w:w="1292"/>
        <w:gridCol w:w="983"/>
        <w:gridCol w:w="172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793"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862"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57"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576"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009"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admin_user_id</w:t>
            </w:r>
          </w:p>
        </w:tc>
        <w:tc>
          <w:tcPr>
            <w:tcW w:w="862"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nil"/>
              <w:bottom w:val="nil"/>
            </w:tcBorders>
            <w:vAlign w:val="center"/>
          </w:tcPr>
          <w:p>
            <w:pPr>
              <w:pStyle w:val="19"/>
              <w:ind w:firstLine="0" w:firstLineChars="0"/>
              <w:jc w:val="left"/>
              <w:rPr>
                <w:rFonts w:ascii="Times New Roman" w:hAnsi="Times New Roman" w:cs="Times New Roman"/>
                <w:sz w:val="21"/>
              </w:rPr>
            </w:pPr>
            <w:r>
              <w:rPr>
                <w:rFonts w:hint="default" w:ascii="Times New Roman" w:hAnsi="Times New Roman" w:eastAsia="仿宋" w:cs="Times New Roman"/>
                <w:color w:val="000000"/>
                <w:kern w:val="2"/>
                <w:sz w:val="24"/>
                <w:szCs w:val="24"/>
                <w:lang w:val="en-US" w:eastAsia="zh-CN" w:bidi="ar-SA"/>
              </w:rPr>
              <w:t>NOT NULL</w:t>
            </w:r>
          </w:p>
        </w:tc>
        <w:tc>
          <w:tcPr>
            <w:tcW w:w="576"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login_user_name</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6"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管理员登录名称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login_password</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6"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20</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管理员登录密码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nick_name</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varchar</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76"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管理员显示昵称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locked</w:t>
            </w:r>
          </w:p>
        </w:tc>
        <w:tc>
          <w:tcPr>
            <w:tcW w:w="862"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tinyint</w:t>
            </w:r>
          </w:p>
        </w:tc>
        <w:tc>
          <w:tcPr>
            <w:tcW w:w="757"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6"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single" w:color="auto" w:sz="12" w:space="0"/>
            </w:tcBorders>
            <w:vAlign w:val="center"/>
          </w:tcPr>
          <w:p>
            <w:pPr>
              <w:pStyle w:val="19"/>
              <w:ind w:firstLine="0" w:firstLineChars="0"/>
              <w:jc w:val="left"/>
              <w:rPr>
                <w:rFonts w:hint="eastAsia" w:ascii="Times New Roman" w:hAnsi="Times New Roman" w:eastAsia="仿宋" w:cs="Times New Roman"/>
                <w:b/>
                <w:bCs/>
                <w:sz w:val="21"/>
                <w:lang w:val="en-US" w:eastAsia="zh-CN"/>
              </w:rPr>
            </w:pPr>
            <w:r>
              <w:rPr>
                <w:rFonts w:hint="eastAsia" w:ascii="Times New Roman" w:hAnsi="Times New Roman" w:cs="Times New Roman"/>
                <w:sz w:val="21"/>
                <w:lang w:val="en-US" w:eastAsia="zh-CN"/>
              </w:rPr>
              <w:t>是否锁定</w:t>
            </w:r>
          </w:p>
        </w:tc>
      </w:tr>
    </w:tbl>
    <w:p>
      <w:pPr>
        <w:spacing w:before="312" w:beforeLines="100" w:after="312" w:afterLines="100" w:line="400" w:lineRule="exact"/>
        <w:ind w:firstLine="1476" w:firstLineChars="700"/>
        <w:jc w:val="both"/>
        <w:rPr>
          <w:rFonts w:hint="eastAsia" w:ascii="仿宋" w:hAnsi="仿宋" w:eastAsia="仿宋"/>
          <w:b/>
          <w:bCs/>
          <w:sz w:val="21"/>
          <w:szCs w:val="21"/>
        </w:rPr>
      </w:pPr>
    </w:p>
    <w:p>
      <w:pPr>
        <w:spacing w:before="312" w:beforeLines="100" w:after="312" w:afterLines="100" w:line="400" w:lineRule="exact"/>
        <w:ind w:firstLine="1476" w:firstLineChars="700"/>
        <w:jc w:val="both"/>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2</w:t>
      </w:r>
      <w:r>
        <w:rPr>
          <w:rFonts w:ascii="仿宋" w:hAnsi="仿宋" w:eastAsia="仿宋"/>
          <w:b/>
          <w:bCs/>
          <w:sz w:val="21"/>
          <w:szCs w:val="21"/>
        </w:rPr>
        <w:t xml:space="preserve"> </w:t>
      </w:r>
      <w:r>
        <w:rPr>
          <w:rFonts w:hint="eastAsia" w:ascii="仿宋" w:hAnsi="仿宋" w:eastAsia="仿宋"/>
          <w:b/>
          <w:bCs/>
          <w:sz w:val="21"/>
          <w:szCs w:val="21"/>
          <w:lang w:val="en-US" w:eastAsia="zh-CN"/>
        </w:rPr>
        <w:t>token表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tb_newbee_mall_admin_user_token</w:t>
      </w:r>
    </w:p>
    <w:tbl>
      <w:tblPr>
        <w:tblStyle w:val="12"/>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057" w:type="pct"/>
            <w:tcBorders>
              <w:tl2br w:val="nil"/>
              <w:tr2bl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tl2br w:val="nil"/>
              <w:tr2bl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tl2br w:val="nil"/>
              <w:tr2bl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tl2br w:val="nil"/>
              <w:tr2bl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tl2br w:val="nil"/>
              <w:tr2bl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admin_user_id</w:t>
            </w:r>
          </w:p>
        </w:tc>
        <w:tc>
          <w:tcPr>
            <w:tcW w:w="104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0</w:t>
            </w:r>
          </w:p>
        </w:tc>
        <w:tc>
          <w:tcPr>
            <w:tcW w:w="1614" w:type="pct"/>
            <w:tcBorders>
              <w:tl2br w:val="nil"/>
              <w:tr2bl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token</w:t>
            </w:r>
          </w:p>
        </w:tc>
        <w:tc>
          <w:tcPr>
            <w:tcW w:w="104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32</w:t>
            </w:r>
          </w:p>
        </w:tc>
        <w:tc>
          <w:tcPr>
            <w:tcW w:w="1614" w:type="pct"/>
            <w:tcBorders>
              <w:tl2br w:val="nil"/>
              <w:tr2bl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token值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update_time</w:t>
            </w:r>
          </w:p>
        </w:tc>
        <w:tc>
          <w:tcPr>
            <w:tcW w:w="104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datetime</w:t>
            </w:r>
          </w:p>
        </w:tc>
        <w:tc>
          <w:tcPr>
            <w:tcW w:w="851"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0</w:t>
            </w:r>
          </w:p>
        </w:tc>
        <w:tc>
          <w:tcPr>
            <w:tcW w:w="1614" w:type="pct"/>
            <w:tcBorders>
              <w:tl2br w:val="nil"/>
              <w:tr2bl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修改时间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expire_time</w:t>
            </w:r>
          </w:p>
        </w:tc>
        <w:tc>
          <w:tcPr>
            <w:tcW w:w="104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datetime</w:t>
            </w:r>
          </w:p>
        </w:tc>
        <w:tc>
          <w:tcPr>
            <w:tcW w:w="851"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l2br w:val="nil"/>
              <w:tr2bl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0</w:t>
            </w:r>
          </w:p>
        </w:tc>
        <w:tc>
          <w:tcPr>
            <w:tcW w:w="1614" w:type="pct"/>
            <w:tcBorders>
              <w:tl2br w:val="nil"/>
              <w:tr2bl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token过期时间</w:t>
            </w:r>
          </w:p>
        </w:tc>
      </w:tr>
    </w:tbl>
    <w:p>
      <w:pPr>
        <w:spacing w:before="312" w:beforeLines="100" w:after="312" w:afterLines="100" w:line="400" w:lineRule="exact"/>
        <w:ind w:firstLine="1476" w:firstLineChars="700"/>
        <w:jc w:val="both"/>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rPr>
        <w:t>3</w:t>
      </w:r>
      <w:r>
        <w:rPr>
          <w:rFonts w:ascii="仿宋" w:hAnsi="仿宋" w:eastAsia="仿宋"/>
          <w:b/>
          <w:bCs/>
          <w:sz w:val="21"/>
          <w:szCs w:val="21"/>
        </w:rPr>
        <w:t xml:space="preserve"> </w:t>
      </w:r>
      <w:r>
        <w:rPr>
          <w:rFonts w:hint="eastAsia" w:ascii="仿宋" w:hAnsi="仿宋" w:eastAsia="仿宋"/>
          <w:b/>
          <w:bCs/>
          <w:sz w:val="21"/>
          <w:szCs w:val="21"/>
          <w:lang w:val="en-US" w:eastAsia="zh-CN"/>
        </w:rPr>
        <w:t>轮播图配置表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tb_newbee_mall_carousel</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carousel_id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lang w:val="en-US" w:eastAsia="zh-CN"/>
              </w:rPr>
              <w:t>首页轮播图</w:t>
            </w: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carsousel_url</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cs="Times New Roman"/>
                <w:sz w:val="21"/>
              </w:rPr>
            </w:pPr>
            <w:r>
              <w:rPr>
                <w:rFonts w:ascii="Times New Roman" w:hAnsi="Times New Roman" w:cs="Times New Roman"/>
                <w:sz w:val="21"/>
              </w:rPr>
              <w:t>轮播图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eastAsia="zh-CN" w:bidi="ar-SA"/>
              </w:rPr>
            </w:pPr>
            <w:r>
              <w:rPr>
                <w:rFonts w:hint="eastAsia" w:ascii="Times New Roman" w:hAnsi="Times New Roman" w:cs="Times New Roman"/>
                <w:color w:val="000000"/>
                <w:kern w:val="2"/>
                <w:sz w:val="24"/>
                <w:szCs w:val="24"/>
                <w:lang w:val="en-US" w:eastAsia="zh-CN" w:bidi="ar-SA"/>
              </w:rPr>
              <w:t>r</w:t>
            </w:r>
            <w:r>
              <w:rPr>
                <w:rFonts w:hint="default" w:ascii="Times New Roman" w:hAnsi="Times New Roman" w:cs="Times New Roman"/>
                <w:color w:val="000000"/>
                <w:kern w:val="2"/>
                <w:sz w:val="24"/>
                <w:szCs w:val="24"/>
                <w:lang w:eastAsia="zh-CN" w:bidi="ar-SA"/>
              </w:rPr>
              <w:t>edirect_url</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cs="Times New Roman"/>
                <w:sz w:val="21"/>
              </w:rPr>
            </w:pPr>
            <w:r>
              <w:rPr>
                <w:rFonts w:ascii="Times New Roman" w:hAnsi="Times New Roman" w:cs="Times New Roman"/>
                <w:sz w:val="21"/>
              </w:rPr>
              <w:t>点击后的跳转链接</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eastAsia="zh-CN" w:bidi="ar-SA"/>
              </w:rPr>
            </w:pPr>
            <w:r>
              <w:rPr>
                <w:rFonts w:hint="eastAsia" w:ascii="Times New Roman" w:hAnsi="Times New Roman" w:cs="Times New Roman"/>
                <w:color w:val="000000"/>
                <w:kern w:val="2"/>
                <w:sz w:val="24"/>
                <w:szCs w:val="24"/>
                <w:lang w:val="en-US" w:eastAsia="zh-CN" w:bidi="ar-SA"/>
              </w:rPr>
              <w:t>c</w:t>
            </w:r>
            <w:r>
              <w:rPr>
                <w:rFonts w:hint="default" w:ascii="Times New Roman" w:hAnsi="Times New Roman" w:cs="Times New Roman"/>
                <w:color w:val="000000"/>
                <w:kern w:val="2"/>
                <w:sz w:val="24"/>
                <w:szCs w:val="24"/>
                <w:lang w:eastAsia="zh-CN" w:bidi="ar-SA"/>
              </w:rPr>
              <w:t>arousel_rank</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cs="Times New Roman"/>
                <w:sz w:val="21"/>
              </w:rPr>
            </w:pPr>
            <w:r>
              <w:rPr>
                <w:rFonts w:ascii="Times New Roman" w:hAnsi="Times New Roman" w:cs="Times New Roman"/>
                <w:sz w:val="21"/>
              </w:rPr>
              <w:t>排序值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ind w:firstLine="1054" w:firstLineChars="500"/>
        <w:jc w:val="both"/>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4</w:t>
      </w:r>
      <w:r>
        <w:rPr>
          <w:rFonts w:ascii="仿宋" w:hAnsi="仿宋" w:eastAsia="仿宋"/>
          <w:b/>
          <w:bCs/>
          <w:sz w:val="21"/>
          <w:szCs w:val="21"/>
        </w:rPr>
        <w:t xml:space="preserve"> </w:t>
      </w:r>
      <w:r>
        <w:rPr>
          <w:rFonts w:hint="eastAsia" w:ascii="仿宋" w:hAnsi="仿宋" w:eastAsia="仿宋"/>
          <w:b/>
          <w:bCs/>
          <w:sz w:val="21"/>
          <w:szCs w:val="21"/>
          <w:lang w:val="en-US" w:eastAsia="zh-CN"/>
        </w:rPr>
        <w:t>商品类别表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tb_newbee_mall_goods_category</w:t>
      </w:r>
    </w:p>
    <w:tbl>
      <w:tblPr>
        <w:tblStyle w:val="12"/>
        <w:tblW w:w="5000" w:type="pct"/>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057" w:type="pct"/>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category_id</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分类id</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PrEx>
        <w:trPr>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category_level</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分类级别</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parent_id</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父分类id</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category_name</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分类名称</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category_rank</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排序值</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PrEx>
        <w:trPr>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更新人</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7" w:type="pct"/>
            <w:tcBorders>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bottom w:val="single" w:color="auto" w:sz="12" w:space="0"/>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bl>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5</w:t>
      </w:r>
      <w:r>
        <w:rPr>
          <w:rFonts w:ascii="仿宋" w:hAnsi="仿宋" w:eastAsia="仿宋"/>
          <w:b/>
          <w:bCs/>
          <w:sz w:val="21"/>
          <w:szCs w:val="21"/>
        </w:rPr>
        <w:t xml:space="preserve"> </w:t>
      </w:r>
      <w:r>
        <w:rPr>
          <w:rFonts w:hint="eastAsia" w:ascii="仿宋" w:hAnsi="仿宋" w:eastAsia="仿宋"/>
          <w:b/>
          <w:bCs/>
          <w:sz w:val="21"/>
          <w:szCs w:val="21"/>
          <w:lang w:val="en-US" w:eastAsia="zh-CN"/>
        </w:rPr>
        <w:t>商品详情表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tb_newbee_mall_goods_info</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71"/>
        <w:gridCol w:w="1670"/>
        <w:gridCol w:w="1336"/>
        <w:gridCol w:w="696"/>
        <w:gridCol w:w="25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33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979"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83"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9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33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979"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3"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goods_name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goods_intro</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商品简介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goods_category_id</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goods_cover_img</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goods_carousel</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商品轮播图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goods_detail_content</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商品详情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original_price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bigint</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商品价格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stock_num</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bigint</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商品库存数量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tag</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商品标签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goods_sell_status</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bit</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商品上架状态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create_user</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添加者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update_user</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更新者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979"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783"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97"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6</w:t>
      </w:r>
      <w:r>
        <w:rPr>
          <w:rFonts w:ascii="仿宋" w:hAnsi="仿宋" w:eastAsia="仿宋"/>
          <w:b/>
          <w:bCs/>
          <w:sz w:val="21"/>
          <w:szCs w:val="21"/>
        </w:rPr>
        <w:t xml:space="preserve"> </w:t>
      </w:r>
      <w:r>
        <w:rPr>
          <w:rFonts w:hint="eastAsia" w:ascii="仿宋" w:hAnsi="仿宋" w:eastAsia="仿宋"/>
          <w:b/>
          <w:bCs/>
          <w:sz w:val="21"/>
          <w:szCs w:val="21"/>
          <w:lang w:val="en-US" w:eastAsia="zh-CN"/>
        </w:rPr>
        <w:t>商品配置表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tb_newbee_mall_index_config</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71"/>
        <w:gridCol w:w="1671"/>
        <w:gridCol w:w="1334"/>
        <w:gridCol w:w="696"/>
        <w:gridCol w:w="2555"/>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33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979"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82"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9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config_id</w:t>
            </w:r>
          </w:p>
        </w:tc>
        <w:tc>
          <w:tcPr>
            <w:tcW w:w="979"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config_name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config_type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商品简介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redirect_url</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config_rank</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商品轮播图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create_user</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添加者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update_user</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更新者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979"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782"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97"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eastAsia" w:ascii="仿宋" w:hAnsi="仿宋" w:eastAsia="仿宋"/>
          <w:b/>
          <w:bCs/>
          <w:sz w:val="24"/>
        </w:rPr>
      </w:pPr>
    </w:p>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7</w:t>
      </w:r>
      <w:r>
        <w:rPr>
          <w:rFonts w:ascii="仿宋" w:hAnsi="仿宋" w:eastAsia="仿宋"/>
          <w:b/>
          <w:bCs/>
          <w:sz w:val="21"/>
          <w:szCs w:val="21"/>
        </w:rPr>
        <w:t xml:space="preserve"> </w:t>
      </w:r>
      <w:r>
        <w:rPr>
          <w:rFonts w:hint="eastAsia" w:ascii="仿宋" w:hAnsi="仿宋" w:eastAsia="仿宋"/>
          <w:b/>
          <w:bCs/>
          <w:sz w:val="21"/>
          <w:szCs w:val="21"/>
          <w:lang w:val="en-US" w:eastAsia="zh-CN"/>
        </w:rPr>
        <w:t>商品订单表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tb_newbee_mall_order</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71"/>
        <w:gridCol w:w="1670"/>
        <w:gridCol w:w="1334"/>
        <w:gridCol w:w="696"/>
        <w:gridCol w:w="255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331"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979"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82"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98"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order_id</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8"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订单表主键id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order_no</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8"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979"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498"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用户主键id</w:t>
            </w:r>
          </w:p>
        </w:tc>
      </w:tr>
    </w:tbl>
    <w:p>
      <w:pPr>
        <w:spacing w:before="312" w:beforeLines="100" w:after="312" w:afterLines="100" w:line="400" w:lineRule="exact"/>
        <w:ind w:firstLine="7379" w:firstLineChars="3500"/>
        <w:jc w:val="both"/>
        <w:rPr>
          <w:rFonts w:hint="default" w:ascii="仿宋" w:hAnsi="仿宋" w:eastAsia="仿宋"/>
          <w:b/>
          <w:bCs/>
          <w:sz w:val="21"/>
          <w:szCs w:val="21"/>
          <w:lang w:val="en-US" w:eastAsia="zh-CN"/>
        </w:rPr>
      </w:pPr>
      <w:r>
        <w:rPr>
          <w:rFonts w:hint="eastAsia" w:ascii="仿宋" w:hAnsi="仿宋" w:eastAsia="仿宋"/>
          <w:b/>
          <w:bCs/>
          <w:sz w:val="21"/>
          <w:szCs w:val="21"/>
          <w:lang w:val="en-US" w:eastAsia="zh-CN"/>
        </w:rPr>
        <w:t>续表4.7</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71"/>
        <w:gridCol w:w="1670"/>
        <w:gridCol w:w="1334"/>
        <w:gridCol w:w="696"/>
        <w:gridCol w:w="255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73" w:hRule="atLeast"/>
          <w:jc w:val="center"/>
        </w:trPr>
        <w:tc>
          <w:tcPr>
            <w:tcW w:w="1331" w:type="pct"/>
            <w:tcBorders>
              <w:top w:val="single" w:color="auto" w:sz="12"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total_price</w:t>
            </w:r>
          </w:p>
        </w:tc>
        <w:tc>
          <w:tcPr>
            <w:tcW w:w="979" w:type="pct"/>
            <w:tcBorders>
              <w:top w:val="single" w:color="auto" w:sz="12"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single" w:color="auto" w:sz="12"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12"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8" w:type="pct"/>
            <w:tcBorders>
              <w:top w:val="single" w:color="auto" w:sz="12"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订单总价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pay_time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8"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支付时间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order_status</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bit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8"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订单状态：0.待支付1.已支付2.配货完成3.出库成功4.交付完成</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8"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8"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extra_info</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8"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订单body</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979"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782"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98"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ind w:firstLine="1687" w:firstLineChars="800"/>
        <w:jc w:val="both"/>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8</w:t>
      </w:r>
      <w:r>
        <w:rPr>
          <w:rFonts w:ascii="仿宋" w:hAnsi="仿宋" w:eastAsia="仿宋"/>
          <w:b/>
          <w:bCs/>
          <w:sz w:val="21"/>
          <w:szCs w:val="21"/>
        </w:rPr>
        <w:t xml:space="preserve"> </w:t>
      </w:r>
      <w:r>
        <w:rPr>
          <w:rFonts w:hint="eastAsia" w:ascii="仿宋" w:hAnsi="仿宋" w:eastAsia="仿宋"/>
          <w:b/>
          <w:bCs/>
          <w:sz w:val="21"/>
          <w:szCs w:val="21"/>
          <w:lang w:val="en-US" w:eastAsia="zh-CN"/>
        </w:rPr>
        <w:t>收获地址表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tb_newbee_mall_order_address</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收货人姓名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user_phone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收货人手机号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province_name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city_name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region_name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detail_address</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收件详细地址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single" w:color="auto" w:sz="8"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single" w:color="auto" w:sz="8"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single" w:color="auto" w:sz="8"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single" w:color="auto" w:sz="8"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single" w:color="auto" w:sz="8" w:space="0"/>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bl>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eastAsia" w:ascii="仿宋" w:hAnsi="仿宋" w:eastAsia="仿宋"/>
          <w:b/>
          <w:bCs/>
          <w:sz w:val="21"/>
          <w:szCs w:val="21"/>
        </w:rPr>
      </w:pPr>
    </w:p>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9</w:t>
      </w:r>
      <w:r>
        <w:rPr>
          <w:rFonts w:ascii="仿宋" w:hAnsi="仿宋" w:eastAsia="仿宋"/>
          <w:b/>
          <w:bCs/>
          <w:sz w:val="21"/>
          <w:szCs w:val="21"/>
        </w:rPr>
        <w:t xml:space="preserve"> </w:t>
      </w:r>
      <w:r>
        <w:rPr>
          <w:rFonts w:hint="eastAsia" w:ascii="仿宋" w:hAnsi="仿宋" w:eastAsia="仿宋"/>
          <w:b/>
          <w:bCs/>
          <w:sz w:val="21"/>
          <w:szCs w:val="21"/>
          <w:lang w:val="en-US" w:eastAsia="zh-CN"/>
        </w:rPr>
        <w:t>商品订单详情表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tb_newbee_mall_order_item</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37"/>
        <w:gridCol w:w="1754"/>
        <w:gridCol w:w="1418"/>
        <w:gridCol w:w="696"/>
        <w:gridCol w:w="272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135"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28"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31"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95"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order_item_id</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订单关联购物项主键id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order_id</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关联商品id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goods_name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下单时商品的名称（订单快照）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goods_cover_img</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下单时商品的主图（订单快照）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selling_price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下单时商品的价格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goods_count</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数量（订单快照）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28"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31"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single" w:color="auto" w:sz="12" w:space="0"/>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single" w:color="auto" w:sz="12" w:space="0"/>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bl>
    <w:p>
      <w:pPr>
        <w:spacing w:line="400" w:lineRule="exact"/>
        <w:rPr>
          <w:rFonts w:hint="eastAsia" w:ascii="仿宋_GB2312" w:eastAsia="仿宋_GB2312"/>
          <w:sz w:val="21"/>
          <w:szCs w:val="21"/>
          <w:lang w:val="en-US" w:eastAsia="zh-CN"/>
        </w:rPr>
      </w:pPr>
    </w:p>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10</w:t>
      </w:r>
      <w:r>
        <w:rPr>
          <w:rFonts w:ascii="仿宋" w:hAnsi="仿宋" w:eastAsia="仿宋"/>
          <w:b/>
          <w:bCs/>
          <w:sz w:val="21"/>
          <w:szCs w:val="21"/>
        </w:rPr>
        <w:t xml:space="preserve"> </w:t>
      </w:r>
      <w:r>
        <w:rPr>
          <w:rFonts w:hint="eastAsia" w:ascii="仿宋" w:hAnsi="仿宋" w:eastAsia="仿宋"/>
          <w:b/>
          <w:bCs/>
          <w:sz w:val="21"/>
          <w:szCs w:val="21"/>
          <w:lang w:val="en-US" w:eastAsia="zh-CN"/>
        </w:rPr>
        <w:t>商品购物车表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tb_newbee_mall_shopping_cart_item</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88"/>
        <w:gridCol w:w="1741"/>
        <w:gridCol w:w="1404"/>
        <w:gridCol w:w="696"/>
        <w:gridCol w:w="2698"/>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165"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20"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23"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8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cart_item_id</w:t>
            </w:r>
          </w:p>
        </w:tc>
        <w:tc>
          <w:tcPr>
            <w:tcW w:w="1020"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23"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订单关联购物项主键id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关联商品id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goods_count</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下单时商品的名称（订单快照）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20"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23"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581"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line="400" w:lineRule="exact"/>
        <w:rPr>
          <w:rFonts w:hint="eastAsia" w:ascii="仿宋_GB2312" w:eastAsia="仿宋_GB2312"/>
          <w:szCs w:val="21"/>
          <w:lang w:val="en-US" w:eastAsia="zh-CN"/>
        </w:rPr>
      </w:pPr>
    </w:p>
    <w:p>
      <w:pPr>
        <w:spacing w:line="400" w:lineRule="exact"/>
        <w:rPr>
          <w:rFonts w:hint="eastAsia" w:ascii="仿宋_GB2312" w:eastAsia="仿宋_GB2312"/>
          <w:szCs w:val="21"/>
          <w:lang w:val="en-US" w:eastAsia="zh-CN"/>
        </w:rPr>
      </w:pPr>
    </w:p>
    <w:p>
      <w:pPr>
        <w:spacing w:before="312" w:beforeLines="100" w:after="312" w:afterLines="100" w:line="400" w:lineRule="exact"/>
        <w:jc w:val="center"/>
        <w:rPr>
          <w:rFonts w:hint="eastAsia" w:ascii="仿宋" w:hAnsi="仿宋" w:eastAsia="仿宋"/>
          <w:b/>
          <w:bCs/>
          <w:sz w:val="24"/>
        </w:rPr>
      </w:pPr>
    </w:p>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ascii="仿宋" w:hAnsi="仿宋" w:eastAsia="仿宋"/>
          <w:b/>
          <w:bCs/>
          <w:sz w:val="21"/>
          <w:szCs w:val="21"/>
        </w:rPr>
        <w:t>.</w:t>
      </w:r>
      <w:r>
        <w:rPr>
          <w:rFonts w:hint="eastAsia" w:ascii="仿宋" w:hAnsi="仿宋" w:eastAsia="仿宋"/>
          <w:b/>
          <w:bCs/>
          <w:sz w:val="21"/>
          <w:szCs w:val="21"/>
          <w:lang w:val="en-US" w:eastAsia="zh-CN"/>
        </w:rPr>
        <w:t>11</w:t>
      </w:r>
      <w:r>
        <w:rPr>
          <w:rFonts w:ascii="仿宋" w:hAnsi="仿宋" w:eastAsia="仿宋"/>
          <w:b/>
          <w:bCs/>
          <w:sz w:val="21"/>
          <w:szCs w:val="21"/>
        </w:rPr>
        <w:t xml:space="preserve"> </w:t>
      </w:r>
      <w:r>
        <w:rPr>
          <w:rFonts w:hint="eastAsia" w:ascii="仿宋" w:hAnsi="仿宋" w:eastAsia="仿宋"/>
          <w:b/>
          <w:bCs/>
          <w:sz w:val="21"/>
          <w:szCs w:val="21"/>
          <w:lang w:val="en-US" w:eastAsia="zh-CN"/>
        </w:rPr>
        <w:t>用户表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tb_newbee_mall_user</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88"/>
        <w:gridCol w:w="1741"/>
        <w:gridCol w:w="1404"/>
        <w:gridCol w:w="696"/>
        <w:gridCol w:w="2698"/>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165"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20"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23"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81" w:type="pct"/>
            <w:tcBorders>
              <w:bottom w:val="nil"/>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nick_name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用户昵称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login_name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登录名称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password_md5</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Md5加密后的密码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introduce_sign</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个性签名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581"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locked_flag</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bit</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注销标识字段</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create_time</w:t>
            </w:r>
          </w:p>
        </w:tc>
        <w:tc>
          <w:tcPr>
            <w:tcW w:w="1020"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datetime</w:t>
            </w:r>
          </w:p>
        </w:tc>
        <w:tc>
          <w:tcPr>
            <w:tcW w:w="823"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581" w:type="pct"/>
            <w:tcBorders>
              <w:top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注册时间</w:t>
            </w:r>
          </w:p>
        </w:tc>
      </w:tr>
    </w:tbl>
    <w:p>
      <w:pPr>
        <w:spacing w:before="312" w:beforeLines="100" w:after="312" w:afterLines="100" w:line="400" w:lineRule="exact"/>
        <w:jc w:val="center"/>
        <w:rPr>
          <w:rFonts w:hint="default" w:ascii="仿宋" w:hAnsi="仿宋" w:eastAsia="仿宋"/>
          <w:b/>
          <w:bCs/>
          <w:sz w:val="21"/>
          <w:szCs w:val="21"/>
          <w:lang w:val="en-US" w:eastAsia="zh-CN"/>
        </w:rPr>
      </w:pPr>
      <w:r>
        <w:rPr>
          <w:rFonts w:hint="eastAsia" w:ascii="仿宋" w:hAnsi="仿宋" w:eastAsia="仿宋"/>
          <w:b/>
          <w:bCs/>
          <w:sz w:val="21"/>
          <w:szCs w:val="21"/>
        </w:rPr>
        <w:t>表4</w:t>
      </w:r>
      <w:r>
        <w:rPr>
          <w:rFonts w:hint="eastAsia" w:ascii="仿宋" w:hAnsi="仿宋" w:eastAsia="仿宋"/>
          <w:b/>
          <w:bCs/>
          <w:sz w:val="21"/>
          <w:szCs w:val="21"/>
          <w:lang w:val="en-US" w:eastAsia="zh-CN"/>
        </w:rPr>
        <w:t>.12</w:t>
      </w:r>
      <w:r>
        <w:rPr>
          <w:rFonts w:ascii="仿宋" w:hAnsi="仿宋" w:eastAsia="仿宋"/>
          <w:b/>
          <w:bCs/>
          <w:sz w:val="21"/>
          <w:szCs w:val="21"/>
        </w:rPr>
        <w:t xml:space="preserve"> </w:t>
      </w:r>
      <w:r>
        <w:rPr>
          <w:rFonts w:hint="eastAsia" w:ascii="仿宋" w:hAnsi="仿宋" w:eastAsia="仿宋"/>
          <w:b/>
          <w:bCs/>
          <w:sz w:val="21"/>
          <w:szCs w:val="21"/>
          <w:lang w:val="en-US" w:eastAsia="zh-CN"/>
        </w:rPr>
        <w:t>用户地址表</w:t>
      </w:r>
      <w:r>
        <w:rPr>
          <w:rFonts w:hint="eastAsia" w:ascii="仿宋" w:hAnsi="仿宋" w:eastAsia="仿宋" w:cs="宋体"/>
          <w:b/>
          <w:color w:val="000000"/>
          <w:kern w:val="0"/>
          <w:sz w:val="21"/>
          <w:szCs w:val="21"/>
        </w:rPr>
        <w:t xml:space="preserve"> —— </w:t>
      </w:r>
      <w:r>
        <w:rPr>
          <w:rFonts w:hint="eastAsia" w:ascii="仿宋" w:hAnsi="仿宋" w:eastAsia="仿宋" w:cs="宋体"/>
          <w:b/>
          <w:color w:val="000000"/>
          <w:kern w:val="0"/>
          <w:sz w:val="21"/>
          <w:szCs w:val="21"/>
          <w:lang w:val="en-US" w:eastAsia="zh-CN"/>
        </w:rPr>
        <w:t>tb_newbee_mall_user_address</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address_id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订单关联购物项主键id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收货人姓名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user_phone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收货人手机号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586"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default_flag</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是否为默认0-非默认 1-是默认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province_name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city_name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region_name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detail_address</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收货详细地址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line="400" w:lineRule="exact"/>
        <w:rPr>
          <w:rFonts w:hint="eastAsia" w:ascii="仿宋_GB2312" w:eastAsia="仿宋_GB2312"/>
          <w:szCs w:val="21"/>
          <w:lang w:val="en-US" w:eastAsia="zh-CN"/>
        </w:rPr>
      </w:pPr>
    </w:p>
    <w:p>
      <w:pPr>
        <w:pStyle w:val="14"/>
        <w:keepNext w:val="0"/>
        <w:keepLines w:val="0"/>
        <w:pageBreakBefore w:val="0"/>
        <w:widowControl/>
        <w:kinsoku/>
        <w:wordWrap/>
        <w:overflowPunct/>
        <w:topLinePunct w:val="0"/>
        <w:autoSpaceDE/>
        <w:autoSpaceDN/>
        <w:bidi w:val="0"/>
        <w:adjustRightInd/>
        <w:snapToGrid/>
        <w:textAlignment w:val="auto"/>
        <w:outlineLvl w:val="0"/>
        <w:rPr>
          <w:rFonts w:hint="eastAsia"/>
        </w:rPr>
      </w:pPr>
      <w:bookmarkStart w:id="43" w:name="_Toc25795"/>
    </w:p>
    <w:p>
      <w:pPr>
        <w:rPr>
          <w:rFonts w:hint="eastAsia"/>
        </w:rPr>
      </w:pPr>
      <w:r>
        <w:rPr>
          <w:rFonts w:hint="eastAsia"/>
        </w:rPr>
        <w:br w:type="page"/>
      </w:r>
    </w:p>
    <w:p>
      <w:pPr>
        <w:pStyle w:val="14"/>
        <w:keepNext w:val="0"/>
        <w:keepLines w:val="0"/>
        <w:pageBreakBefore w:val="0"/>
        <w:widowControl/>
        <w:kinsoku/>
        <w:wordWrap/>
        <w:overflowPunct/>
        <w:topLinePunct w:val="0"/>
        <w:autoSpaceDE/>
        <w:autoSpaceDN/>
        <w:bidi w:val="0"/>
        <w:adjustRightInd/>
        <w:snapToGrid/>
        <w:textAlignment w:val="auto"/>
        <w:outlineLvl w:val="0"/>
        <w:rPr>
          <w:rFonts w:hint="default" w:eastAsia="仿宋"/>
          <w:lang w:val="en-US" w:eastAsia="zh-CN"/>
        </w:rPr>
      </w:pPr>
      <w:r>
        <w:rPr>
          <w:rFonts w:hint="eastAsia"/>
        </w:rPr>
        <w:t xml:space="preserve">5 </w:t>
      </w:r>
      <w:bookmarkEnd w:id="43"/>
      <w:r>
        <w:rPr>
          <w:rFonts w:hint="eastAsia"/>
          <w:lang w:val="en-US" w:eastAsia="zh-CN"/>
        </w:rPr>
        <w:t>系统实现与测试</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4" w:name="_Toc17492"/>
      <w:r>
        <w:rPr>
          <w:rFonts w:hint="eastAsia"/>
        </w:rPr>
        <w:t>5.1 用户功能实现</w:t>
      </w:r>
      <w:bookmarkEnd w:id="44"/>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45" w:name="_Toc21751"/>
      <w:r>
        <w:rPr>
          <w:rFonts w:hint="eastAsia" w:ascii="仿宋" w:hAnsi="仿宋" w:eastAsia="仿宋"/>
          <w:bCs w:val="0"/>
          <w:color w:val="000000"/>
          <w:sz w:val="24"/>
          <w:szCs w:val="24"/>
          <w:lang w:val="en-US" w:eastAsia="zh-CN"/>
        </w:rPr>
        <w:t>5.1.1 用户注册登录模块</w:t>
      </w:r>
      <w:bookmarkEnd w:id="45"/>
    </w:p>
    <w:p>
      <w:pPr>
        <w:spacing w:line="400" w:lineRule="exact"/>
        <w:ind w:firstLine="480" w:firstLineChars="200"/>
        <w:rPr>
          <w:rFonts w:hint="default" w:ascii="仿宋" w:hAnsi="仿宋" w:eastAsia="仿宋"/>
          <w:color w:val="000000"/>
          <w:sz w:val="24"/>
          <w:lang w:val="en-US" w:eastAsia="zh-CN"/>
        </w:rPr>
      </w:pPr>
      <w:r>
        <w:rPr>
          <w:rFonts w:hint="eastAsia" w:ascii="仿宋" w:hAnsi="仿宋" w:eastAsia="仿宋"/>
          <w:color w:val="000000"/>
          <w:sz w:val="24"/>
        </w:rPr>
        <w:t>用户端注册</w:t>
      </w:r>
      <w:r>
        <w:rPr>
          <w:rFonts w:hint="eastAsia" w:ascii="仿宋" w:hAnsi="仿宋" w:eastAsia="仿宋"/>
          <w:color w:val="000000"/>
          <w:sz w:val="24"/>
          <w:lang w:eastAsia="zh-CN"/>
        </w:rPr>
        <w:t>，</w:t>
      </w:r>
      <w:r>
        <w:rPr>
          <w:rFonts w:hint="eastAsia" w:ascii="仿宋" w:hAnsi="仿宋" w:eastAsia="仿宋"/>
          <w:color w:val="000000"/>
          <w:sz w:val="24"/>
          <w:lang w:val="en-US" w:eastAsia="zh-CN"/>
        </w:rPr>
        <w:t>输入用户名、密码、验证码进行注册，同时需要进行账号验证和安全认证，登录时通过用户名和密码进行匹配校验。</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用户端</w:t>
      </w:r>
      <w:r>
        <w:rPr>
          <w:rFonts w:hint="eastAsia" w:ascii="仿宋" w:hAnsi="仿宋" w:eastAsia="仿宋"/>
          <w:color w:val="000000"/>
          <w:sz w:val="24"/>
          <w:lang w:val="en-US" w:eastAsia="zh-CN"/>
        </w:rPr>
        <w:t>注册</w:t>
      </w:r>
      <w:r>
        <w:rPr>
          <w:rFonts w:hint="eastAsia" w:ascii="仿宋" w:hAnsi="仿宋" w:eastAsia="仿宋"/>
          <w:color w:val="000000"/>
          <w:sz w:val="24"/>
        </w:rPr>
        <w:t>页面如</w:t>
      </w:r>
      <w:r>
        <w:rPr>
          <w:rFonts w:hint="eastAsia" w:ascii="Times New Roman" w:hAnsi="Times New Roman" w:eastAsia="仿宋" w:cs="Times New Roman"/>
          <w:color w:val="000000"/>
          <w:kern w:val="2"/>
          <w:sz w:val="24"/>
          <w:szCs w:val="24"/>
          <w:lang w:val="en-US" w:eastAsia="zh-CN" w:bidi="ar-SA"/>
        </w:rPr>
        <w:t>5-1</w:t>
      </w:r>
      <w:r>
        <w:rPr>
          <w:rFonts w:hint="eastAsia" w:ascii="仿宋" w:hAnsi="仿宋" w:eastAsia="仿宋"/>
          <w:color w:val="000000"/>
          <w:sz w:val="24"/>
        </w:rPr>
        <w:t>所示。</w:t>
      </w:r>
    </w:p>
    <w:p>
      <w:pPr>
        <w:jc w:val="center"/>
        <w:rPr>
          <w:rFonts w:hint="eastAsia" w:eastAsiaTheme="minorEastAsia"/>
          <w:lang w:eastAsia="zh-CN"/>
        </w:rPr>
      </w:pPr>
      <w:r>
        <w:rPr>
          <w:rFonts w:hint="eastAsia" w:eastAsiaTheme="minorEastAsia"/>
          <w:lang w:eastAsia="zh-CN"/>
        </w:rPr>
        <w:drawing>
          <wp:inline distT="0" distB="0" distL="114300" distR="114300">
            <wp:extent cx="1616075" cy="2894330"/>
            <wp:effectExtent l="0" t="0" r="14605" b="1270"/>
            <wp:docPr id="2" name="图片 2"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注册"/>
                    <pic:cNvPicPr>
                      <a:picLocks noChangeAspect="1"/>
                    </pic:cNvPicPr>
                  </pic:nvPicPr>
                  <pic:blipFill>
                    <a:blip r:embed="rId10"/>
                    <a:stretch>
                      <a:fillRect/>
                    </a:stretch>
                  </pic:blipFill>
                  <pic:spPr>
                    <a:xfrm>
                      <a:off x="0" y="0"/>
                      <a:ext cx="1616075" cy="2894330"/>
                    </a:xfrm>
                    <a:prstGeom prst="rect">
                      <a:avLst/>
                    </a:prstGeom>
                  </pic:spPr>
                </pic:pic>
              </a:graphicData>
            </a:graphic>
          </wp:inline>
        </w:drawing>
      </w:r>
    </w:p>
    <w:p>
      <w:pPr>
        <w:jc w:val="center"/>
        <w:rPr>
          <w:rFonts w:ascii="仿宋" w:hAnsi="仿宋" w:eastAsia="仿宋" w:cs="仿宋"/>
          <w:b w:val="0"/>
          <w:bCs w:val="0"/>
          <w:szCs w:val="22"/>
        </w:rPr>
      </w:pPr>
      <w:r>
        <w:rPr>
          <w:rFonts w:hint="eastAsia" w:ascii="仿宋" w:hAnsi="仿宋" w:eastAsia="仿宋" w:cs="仿宋"/>
          <w:b/>
          <w:bCs/>
          <w:szCs w:val="22"/>
        </w:rPr>
        <w:t xml:space="preserve">图5-1 </w:t>
      </w:r>
      <w:r>
        <w:rPr>
          <w:rFonts w:hint="eastAsia" w:ascii="仿宋" w:hAnsi="仿宋" w:eastAsia="仿宋" w:cs="仿宋"/>
          <w:b/>
          <w:bCs/>
          <w:szCs w:val="22"/>
          <w:lang w:val="en-US" w:eastAsia="zh-CN"/>
        </w:rPr>
        <w:t>注册</w:t>
      </w:r>
      <w:r>
        <w:rPr>
          <w:rFonts w:hint="eastAsia" w:ascii="仿宋" w:hAnsi="仿宋" w:eastAsia="仿宋" w:cs="仿宋"/>
          <w:b/>
          <w:bCs/>
          <w:szCs w:val="22"/>
        </w:rPr>
        <w:t>页面</w:t>
      </w:r>
    </w:p>
    <w:p>
      <w:pPr>
        <w:spacing w:line="400" w:lineRule="exact"/>
        <w:ind w:firstLine="482" w:firstLineChars="200"/>
        <w:jc w:val="left"/>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5.1.2 商品展示模块</w:t>
      </w:r>
    </w:p>
    <w:p>
      <w:pPr>
        <w:spacing w:line="400" w:lineRule="exact"/>
        <w:ind w:firstLine="480" w:firstLineChars="200"/>
        <w:jc w:val="left"/>
        <w:rPr>
          <w:rFonts w:ascii="仿宋" w:hAnsi="仿宋" w:eastAsia="仿宋"/>
          <w:color w:val="000000"/>
          <w:sz w:val="24"/>
        </w:rPr>
      </w:pPr>
      <w:r>
        <w:rPr>
          <w:rFonts w:hint="eastAsia" w:ascii="仿宋" w:hAnsi="仿宋" w:eastAsia="仿宋"/>
          <w:color w:val="000000"/>
          <w:sz w:val="24"/>
        </w:rPr>
        <w:t>在登录后，跳到</w:t>
      </w:r>
      <w:r>
        <w:rPr>
          <w:rFonts w:hint="eastAsia" w:ascii="仿宋" w:hAnsi="仿宋" w:eastAsia="仿宋"/>
          <w:color w:val="000000"/>
          <w:sz w:val="24"/>
          <w:lang w:val="en-US" w:eastAsia="zh-CN"/>
        </w:rPr>
        <w:t>商城首页</w:t>
      </w:r>
      <w:r>
        <w:rPr>
          <w:rFonts w:hint="eastAsia" w:ascii="仿宋" w:hAnsi="仿宋" w:eastAsia="仿宋"/>
          <w:color w:val="000000"/>
          <w:sz w:val="24"/>
        </w:rPr>
        <w:t>，</w:t>
      </w:r>
      <w:r>
        <w:rPr>
          <w:rFonts w:hint="eastAsia" w:ascii="仿宋" w:hAnsi="仿宋" w:eastAsia="仿宋"/>
          <w:color w:val="000000"/>
          <w:sz w:val="24"/>
          <w:lang w:val="en-US" w:eastAsia="zh-CN"/>
        </w:rPr>
        <w:t>首页</w:t>
      </w:r>
      <w:r>
        <w:rPr>
          <w:rFonts w:hint="eastAsia" w:ascii="仿宋" w:hAnsi="仿宋" w:eastAsia="仿宋"/>
          <w:color w:val="000000"/>
          <w:sz w:val="24"/>
        </w:rPr>
        <w:t>展示</w:t>
      </w:r>
      <w:r>
        <w:rPr>
          <w:rFonts w:hint="eastAsia" w:ascii="仿宋" w:hAnsi="仿宋" w:eastAsia="仿宋"/>
          <w:color w:val="000000"/>
          <w:sz w:val="24"/>
          <w:lang w:val="en-US" w:eastAsia="zh-CN"/>
        </w:rPr>
        <w:t>商品</w:t>
      </w:r>
      <w:r>
        <w:rPr>
          <w:rFonts w:hint="eastAsia" w:ascii="仿宋" w:hAnsi="仿宋" w:eastAsia="仿宋"/>
          <w:color w:val="000000"/>
          <w:sz w:val="24"/>
        </w:rPr>
        <w:t>的信息。</w:t>
      </w:r>
      <w:r>
        <w:rPr>
          <w:rFonts w:hint="eastAsia" w:ascii="仿宋" w:hAnsi="仿宋" w:eastAsia="仿宋"/>
          <w:color w:val="000000"/>
          <w:sz w:val="24"/>
          <w:lang w:val="en-US" w:eastAsia="zh-CN"/>
        </w:rPr>
        <w:t>首先是商品轮播图展示</w:t>
      </w:r>
      <w:r>
        <w:rPr>
          <w:rFonts w:hint="eastAsia" w:ascii="仿宋" w:hAnsi="仿宋" w:eastAsia="仿宋"/>
          <w:color w:val="000000"/>
          <w:sz w:val="24"/>
        </w:rPr>
        <w:t>如图5-</w:t>
      </w:r>
      <w:r>
        <w:rPr>
          <w:rFonts w:hint="eastAsia" w:ascii="仿宋" w:hAnsi="仿宋" w:eastAsia="仿宋"/>
          <w:color w:val="000000"/>
          <w:sz w:val="24"/>
          <w:lang w:val="en-US" w:eastAsia="zh-CN"/>
        </w:rPr>
        <w:t>2</w:t>
      </w:r>
      <w:r>
        <w:rPr>
          <w:rFonts w:hint="eastAsia" w:ascii="仿宋" w:hAnsi="仿宋" w:eastAsia="仿宋"/>
          <w:color w:val="000000"/>
          <w:sz w:val="24"/>
        </w:rPr>
        <w:t>所示。</w:t>
      </w:r>
    </w:p>
    <w:p>
      <w:pPr>
        <w:spacing w:line="240" w:lineRule="auto"/>
        <w:ind w:leftChars="900"/>
        <w:jc w:val="both"/>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 xml:space="preserve">        </w:t>
      </w:r>
      <w:r>
        <w:rPr>
          <w:rFonts w:hint="eastAsia" w:ascii="仿宋" w:hAnsi="仿宋" w:eastAsia="仿宋"/>
          <w:bCs w:val="0"/>
          <w:color w:val="000000"/>
          <w:sz w:val="24"/>
          <w:szCs w:val="24"/>
          <w:lang w:val="en-US" w:eastAsia="zh-CN"/>
        </w:rPr>
        <w:drawing>
          <wp:inline distT="0" distB="0" distL="114300" distR="114300">
            <wp:extent cx="1987550" cy="3496945"/>
            <wp:effectExtent l="0" t="0" r="8890" b="8255"/>
            <wp:docPr id="3" name="图片 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首页"/>
                    <pic:cNvPicPr>
                      <a:picLocks noChangeAspect="1"/>
                    </pic:cNvPicPr>
                  </pic:nvPicPr>
                  <pic:blipFill>
                    <a:blip r:embed="rId11"/>
                    <a:stretch>
                      <a:fillRect/>
                    </a:stretch>
                  </pic:blipFill>
                  <pic:spPr>
                    <a:xfrm>
                      <a:off x="0" y="0"/>
                      <a:ext cx="1987550" cy="3496945"/>
                    </a:xfrm>
                    <a:prstGeom prst="rect">
                      <a:avLst/>
                    </a:prstGeom>
                  </pic:spPr>
                </pic:pic>
              </a:graphicData>
            </a:graphic>
          </wp:inline>
        </w:drawing>
      </w:r>
    </w:p>
    <w:p>
      <w:pPr>
        <w:spacing w:line="240" w:lineRule="auto"/>
        <w:ind w:firstLine="3373" w:firstLineChars="1600"/>
        <w:jc w:val="left"/>
        <w:rPr>
          <w:rFonts w:hint="default"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图5-2  商品轮播图</w:t>
      </w:r>
    </w:p>
    <w:p>
      <w:pPr>
        <w:spacing w:line="240" w:lineRule="auto"/>
        <w:jc w:val="left"/>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之后首页展示商品依次为热门商品，新品上线，最新推荐。点击具体商品，可进入商品详情页，可看到商品详情信息，如图5-3。</w:t>
      </w: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940560" cy="3393440"/>
            <wp:effectExtent l="0" t="0" r="10160" b="5080"/>
            <wp:docPr id="7" name="图片 7"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商品详情"/>
                    <pic:cNvPicPr>
                      <a:picLocks noChangeAspect="1"/>
                    </pic:cNvPicPr>
                  </pic:nvPicPr>
                  <pic:blipFill>
                    <a:blip r:embed="rId12"/>
                    <a:stretch>
                      <a:fillRect/>
                    </a:stretch>
                  </pic:blipFill>
                  <pic:spPr>
                    <a:xfrm>
                      <a:off x="0" y="0"/>
                      <a:ext cx="1940560" cy="3393440"/>
                    </a:xfrm>
                    <a:prstGeom prst="rect">
                      <a:avLst/>
                    </a:prstGeom>
                  </pic:spPr>
                </pic:pic>
              </a:graphicData>
            </a:graphic>
          </wp:inline>
        </w:drawing>
      </w:r>
    </w:p>
    <w:p>
      <w:pPr>
        <w:spacing w:line="240" w:lineRule="auto"/>
        <w:ind w:left="420" w:leftChars="0" w:firstLine="3162" w:firstLineChars="1500"/>
        <w:jc w:val="both"/>
        <w:rPr>
          <w:rFonts w:hint="default"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5-3 商品详情</w:t>
      </w:r>
    </w:p>
    <w:p>
      <w:pPr>
        <w:spacing w:line="240" w:lineRule="auto"/>
        <w:ind w:firstLine="480"/>
        <w:jc w:val="left"/>
        <w:rPr>
          <w:rFonts w:hint="default"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点击加入购物车，会显示添加成功，同时修改购物车数量，并在购物车菜单下显示商品信息详情，如图5-4所示。之后可点击结算跳转至生成订单模块，根据选择的商品内容计算商品总价，结算时需要选择address即商品地址，默认使用个人地址中心默认地址。最后需要选择支付方式为支付宝支付还是微信支付，如图5-5所示。</w:t>
      </w: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760855" cy="3202305"/>
            <wp:effectExtent l="0" t="0" r="6985" b="13335"/>
            <wp:docPr id="10" name="图片 10" descr="购物车菜单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购物车菜单栏"/>
                    <pic:cNvPicPr>
                      <a:picLocks noChangeAspect="1"/>
                    </pic:cNvPicPr>
                  </pic:nvPicPr>
                  <pic:blipFill>
                    <a:blip r:embed="rId13"/>
                    <a:stretch>
                      <a:fillRect/>
                    </a:stretch>
                  </pic:blipFill>
                  <pic:spPr>
                    <a:xfrm>
                      <a:off x="0" y="0"/>
                      <a:ext cx="1760855" cy="3202305"/>
                    </a:xfrm>
                    <a:prstGeom prst="rect">
                      <a:avLst/>
                    </a:prstGeom>
                  </pic:spPr>
                </pic:pic>
              </a:graphicData>
            </a:graphic>
          </wp:inline>
        </w:drawing>
      </w:r>
    </w:p>
    <w:p>
      <w:pPr>
        <w:spacing w:line="240" w:lineRule="auto"/>
        <w:ind w:firstLine="480"/>
        <w:jc w:val="center"/>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 xml:space="preserve">  </w:t>
      </w:r>
      <w:r>
        <w:rPr>
          <w:rFonts w:hint="eastAsia" w:ascii="仿宋" w:hAnsi="仿宋" w:eastAsia="仿宋"/>
          <w:b/>
          <w:bCs/>
          <w:color w:val="000000"/>
          <w:sz w:val="21"/>
          <w:szCs w:val="21"/>
          <w:lang w:val="en-US" w:eastAsia="zh-CN"/>
        </w:rPr>
        <w:t xml:space="preserve"> 图 5-4 购物车菜单详情页</w:t>
      </w: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945005" cy="3471545"/>
            <wp:effectExtent l="0" t="0" r="5715" b="3175"/>
            <wp:docPr id="12" name="图片 12" descr="支付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支付方式"/>
                    <pic:cNvPicPr>
                      <a:picLocks noChangeAspect="1"/>
                    </pic:cNvPicPr>
                  </pic:nvPicPr>
                  <pic:blipFill>
                    <a:blip r:embed="rId14"/>
                    <a:stretch>
                      <a:fillRect/>
                    </a:stretch>
                  </pic:blipFill>
                  <pic:spPr>
                    <a:xfrm>
                      <a:off x="0" y="0"/>
                      <a:ext cx="1945005" cy="3471545"/>
                    </a:xfrm>
                    <a:prstGeom prst="rect">
                      <a:avLst/>
                    </a:prstGeom>
                  </pic:spPr>
                </pic:pic>
              </a:graphicData>
            </a:graphic>
          </wp:inline>
        </w:drawing>
      </w:r>
    </w:p>
    <w:p>
      <w:pPr>
        <w:spacing w:line="240" w:lineRule="auto"/>
        <w:ind w:firstLine="691" w:firstLineChars="328"/>
        <w:jc w:val="center"/>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5-5 支付方式</w:t>
      </w:r>
    </w:p>
    <w:p>
      <w:pPr>
        <w:spacing w:line="400" w:lineRule="exact"/>
        <w:ind w:firstLine="482" w:firstLineChars="200"/>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5.1.3 商品搜索模块</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在搜索框中输入关键词，可根据关键词匹配搜索展示相关商品。如图5-6所示。也可以根据默认推荐，是否为最新商品以及商品价格进行排序。</w:t>
      </w: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885950" cy="3375025"/>
            <wp:effectExtent l="0" t="0" r="3810" b="8255"/>
            <wp:docPr id="13" name="图片 13" descr="商品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商品搜索"/>
                    <pic:cNvPicPr>
                      <a:picLocks noChangeAspect="1"/>
                    </pic:cNvPicPr>
                  </pic:nvPicPr>
                  <pic:blipFill>
                    <a:blip r:embed="rId15"/>
                    <a:stretch>
                      <a:fillRect/>
                    </a:stretch>
                  </pic:blipFill>
                  <pic:spPr>
                    <a:xfrm>
                      <a:off x="0" y="0"/>
                      <a:ext cx="1885950" cy="3375025"/>
                    </a:xfrm>
                    <a:prstGeom prst="rect">
                      <a:avLst/>
                    </a:prstGeom>
                  </pic:spPr>
                </pic:pic>
              </a:graphicData>
            </a:graphic>
          </wp:inline>
        </w:drawing>
      </w:r>
    </w:p>
    <w:p>
      <w:pPr>
        <w:spacing w:line="240" w:lineRule="auto"/>
        <w:ind w:firstLine="3428" w:firstLineChars="1626"/>
        <w:jc w:val="both"/>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5-6 商品搜索</w:t>
      </w:r>
    </w:p>
    <w:p>
      <w:pPr>
        <w:spacing w:line="400" w:lineRule="exact"/>
        <w:ind w:firstLine="482" w:firstLineChars="200"/>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5.1.4 商品分类模块</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在分类菜单栏下可以查找到所有商品的分类信息，并根据当前大类还可展示所属该大类的商品小类别。如图5-7所示。</w:t>
      </w: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2044700" cy="3713480"/>
            <wp:effectExtent l="0" t="0" r="12700" b="5080"/>
            <wp:docPr id="14" name="图片 14" descr="商品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商品分类"/>
                    <pic:cNvPicPr>
                      <a:picLocks noChangeAspect="1"/>
                    </pic:cNvPicPr>
                  </pic:nvPicPr>
                  <pic:blipFill>
                    <a:blip r:embed="rId16"/>
                    <a:stretch>
                      <a:fillRect/>
                    </a:stretch>
                  </pic:blipFill>
                  <pic:spPr>
                    <a:xfrm>
                      <a:off x="0" y="0"/>
                      <a:ext cx="2044700" cy="3713480"/>
                    </a:xfrm>
                    <a:prstGeom prst="rect">
                      <a:avLst/>
                    </a:prstGeom>
                  </pic:spPr>
                </pic:pic>
              </a:graphicData>
            </a:graphic>
          </wp:inline>
        </w:drawing>
      </w:r>
    </w:p>
    <w:p>
      <w:pPr>
        <w:spacing w:line="240" w:lineRule="auto"/>
        <w:ind w:firstLine="3217" w:firstLineChars="1526"/>
        <w:jc w:val="both"/>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5-7 商品分类</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点击进入某个具体分类后，可以查找到该分类下所有的商品。如图5-8所示。</w:t>
      </w: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2141220" cy="3862705"/>
            <wp:effectExtent l="0" t="0" r="7620" b="8255"/>
            <wp:docPr id="15" name="图片 15" descr="分类下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分类下商品"/>
                    <pic:cNvPicPr>
                      <a:picLocks noChangeAspect="1"/>
                    </pic:cNvPicPr>
                  </pic:nvPicPr>
                  <pic:blipFill>
                    <a:blip r:embed="rId17"/>
                    <a:stretch>
                      <a:fillRect/>
                    </a:stretch>
                  </pic:blipFill>
                  <pic:spPr>
                    <a:xfrm>
                      <a:off x="0" y="0"/>
                      <a:ext cx="2141220" cy="3862705"/>
                    </a:xfrm>
                    <a:prstGeom prst="rect">
                      <a:avLst/>
                    </a:prstGeom>
                  </pic:spPr>
                </pic:pic>
              </a:graphicData>
            </a:graphic>
          </wp:inline>
        </w:drawing>
      </w:r>
    </w:p>
    <w:p>
      <w:pPr>
        <w:spacing w:line="240" w:lineRule="auto"/>
        <w:ind w:firstLine="2998" w:firstLineChars="1422"/>
        <w:jc w:val="both"/>
        <w:rPr>
          <w:rFonts w:hint="eastAsia" w:ascii="仿宋" w:hAnsi="仿宋" w:eastAsia="仿宋"/>
          <w:bCs w:val="0"/>
          <w:color w:val="000000"/>
          <w:sz w:val="21"/>
          <w:szCs w:val="21"/>
          <w:lang w:val="en-US" w:eastAsia="zh-CN"/>
        </w:rPr>
      </w:pPr>
      <w:r>
        <w:rPr>
          <w:rFonts w:hint="eastAsia" w:ascii="仿宋" w:hAnsi="仿宋" w:eastAsia="仿宋"/>
          <w:b/>
          <w:bCs/>
          <w:color w:val="000000"/>
          <w:sz w:val="21"/>
          <w:szCs w:val="21"/>
          <w:lang w:val="en-US" w:eastAsia="zh-CN"/>
        </w:rPr>
        <w:t>图 5-8 具体分类下所有商品</w:t>
      </w:r>
    </w:p>
    <w:p>
      <w:pPr>
        <w:spacing w:line="400" w:lineRule="exact"/>
        <w:ind w:firstLine="482" w:firstLineChars="200"/>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5.1.5 个人信息模块</w:t>
      </w:r>
    </w:p>
    <w:p>
      <w:pPr>
        <w:spacing w:line="240" w:lineRule="auto"/>
        <w:ind w:firstLine="480" w:firstLineChars="200"/>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点击菜单栏我的，可进入个人信息模块，包含个人基本信息，昵称、登录名、个性签名如图5-9所示。</w:t>
      </w:r>
    </w:p>
    <w:p>
      <w:pPr>
        <w:spacing w:line="240" w:lineRule="auto"/>
        <w:jc w:val="center"/>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 xml:space="preserve">  </w:t>
      </w:r>
      <w:r>
        <w:rPr>
          <w:rFonts w:hint="eastAsia" w:ascii="仿宋" w:hAnsi="仿宋" w:eastAsia="仿宋"/>
          <w:b w:val="0"/>
          <w:bCs w:val="0"/>
          <w:color w:val="000000"/>
          <w:sz w:val="24"/>
          <w:szCs w:val="24"/>
          <w:lang w:val="en-US" w:eastAsia="zh-CN"/>
        </w:rPr>
        <w:drawing>
          <wp:inline distT="0" distB="0" distL="114300" distR="114300">
            <wp:extent cx="2106295" cy="3738245"/>
            <wp:effectExtent l="0" t="0" r="12065" b="10795"/>
            <wp:docPr id="16" name="图片 16"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
                    <pic:cNvPicPr>
                      <a:picLocks noChangeAspect="1"/>
                    </pic:cNvPicPr>
                  </pic:nvPicPr>
                  <pic:blipFill>
                    <a:blip r:embed="rId18"/>
                    <a:stretch>
                      <a:fillRect/>
                    </a:stretch>
                  </pic:blipFill>
                  <pic:spPr>
                    <a:xfrm>
                      <a:off x="0" y="0"/>
                      <a:ext cx="2106295" cy="3738245"/>
                    </a:xfrm>
                    <a:prstGeom prst="rect">
                      <a:avLst/>
                    </a:prstGeom>
                  </pic:spPr>
                </pic:pic>
              </a:graphicData>
            </a:graphic>
          </wp:inline>
        </w:drawing>
      </w:r>
    </w:p>
    <w:p>
      <w:pPr>
        <w:spacing w:line="240" w:lineRule="auto"/>
        <w:jc w:val="center"/>
        <w:rPr>
          <w:rFonts w:hint="default" w:ascii="仿宋" w:hAnsi="仿宋" w:eastAsia="仿宋"/>
          <w:b w:val="0"/>
          <w:bCs w:val="0"/>
          <w:color w:val="000000"/>
          <w:sz w:val="24"/>
          <w:szCs w:val="24"/>
          <w:lang w:val="en-US" w:eastAsia="zh-CN"/>
        </w:rPr>
      </w:pPr>
      <w:r>
        <w:rPr>
          <w:rFonts w:hint="eastAsia" w:ascii="仿宋" w:hAnsi="仿宋" w:eastAsia="仿宋"/>
          <w:b/>
          <w:bCs/>
          <w:color w:val="000000"/>
          <w:sz w:val="21"/>
          <w:szCs w:val="21"/>
          <w:lang w:val="en-US" w:eastAsia="zh-CN"/>
        </w:rPr>
        <w:t>图5-9 我的信息</w:t>
      </w:r>
    </w:p>
    <w:p>
      <w:pPr>
        <w:spacing w:line="400" w:lineRule="exact"/>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我的订单信息，全部、待付款、待确认、待发货、已发货、交易完成。如图5-10所示。</w:t>
      </w:r>
    </w:p>
    <w:p>
      <w:pPr>
        <w:spacing w:line="240" w:lineRule="auto"/>
        <w:jc w:val="center"/>
        <w:rPr>
          <w:rFonts w:hint="default" w:ascii="仿宋" w:hAnsi="仿宋" w:eastAsia="仿宋"/>
          <w:b w:val="0"/>
          <w:bCs w:val="0"/>
          <w:color w:val="000000"/>
          <w:sz w:val="24"/>
          <w:szCs w:val="24"/>
          <w:lang w:val="en-US" w:eastAsia="zh-CN"/>
        </w:rPr>
      </w:pPr>
      <w:r>
        <w:rPr>
          <w:rFonts w:hint="default" w:ascii="仿宋" w:hAnsi="仿宋" w:eastAsia="仿宋"/>
          <w:b w:val="0"/>
          <w:bCs w:val="0"/>
          <w:color w:val="000000"/>
          <w:sz w:val="24"/>
          <w:szCs w:val="24"/>
          <w:lang w:val="en-US" w:eastAsia="zh-CN"/>
        </w:rPr>
        <w:drawing>
          <wp:inline distT="0" distB="0" distL="114300" distR="114300">
            <wp:extent cx="1862455" cy="3300095"/>
            <wp:effectExtent l="0" t="0" r="12065" b="6985"/>
            <wp:docPr id="17" name="图片 17" descr="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我的订单"/>
                    <pic:cNvPicPr>
                      <a:picLocks noChangeAspect="1"/>
                    </pic:cNvPicPr>
                  </pic:nvPicPr>
                  <pic:blipFill>
                    <a:blip r:embed="rId19"/>
                    <a:stretch>
                      <a:fillRect/>
                    </a:stretch>
                  </pic:blipFill>
                  <pic:spPr>
                    <a:xfrm>
                      <a:off x="0" y="0"/>
                      <a:ext cx="1862455" cy="3300095"/>
                    </a:xfrm>
                    <a:prstGeom prst="rect">
                      <a:avLst/>
                    </a:prstGeom>
                  </pic:spPr>
                </pic:pic>
              </a:graphicData>
            </a:graphic>
          </wp:inline>
        </w:drawing>
      </w:r>
    </w:p>
    <w:p>
      <w:pPr>
        <w:spacing w:line="240" w:lineRule="auto"/>
        <w:ind w:firstLine="3162" w:firstLineChars="1500"/>
        <w:jc w:val="both"/>
        <w:rPr>
          <w:rFonts w:hint="default"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5-10  我的订单</w:t>
      </w:r>
    </w:p>
    <w:p>
      <w:pPr>
        <w:spacing w:line="400" w:lineRule="exact"/>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地址管理，可以新增地址，包含姓名、电话、地区、详细地址、是否设为默认收货地址。如图5-11。</w:t>
      </w:r>
    </w:p>
    <w:p>
      <w:pPr>
        <w:spacing w:line="400" w:lineRule="exact"/>
        <w:rPr>
          <w:rFonts w:hint="default" w:ascii="仿宋" w:hAnsi="仿宋" w:eastAsia="仿宋"/>
          <w:b w:val="0"/>
          <w:bCs w:val="0"/>
          <w:color w:val="000000"/>
          <w:sz w:val="24"/>
          <w:szCs w:val="24"/>
          <w:lang w:val="en-US" w:eastAsia="zh-CN"/>
        </w:rPr>
      </w:pPr>
    </w:p>
    <w:p>
      <w:pPr>
        <w:spacing w:line="240" w:lineRule="auto"/>
        <w:ind w:firstLine="480"/>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2188845" cy="2327275"/>
            <wp:effectExtent l="0" t="0" r="5715" b="4445"/>
            <wp:docPr id="18" name="图片 18" descr="新增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新增地址"/>
                    <pic:cNvPicPr>
                      <a:picLocks noChangeAspect="1"/>
                    </pic:cNvPicPr>
                  </pic:nvPicPr>
                  <pic:blipFill>
                    <a:blip r:embed="rId20"/>
                    <a:stretch>
                      <a:fillRect/>
                    </a:stretch>
                  </pic:blipFill>
                  <pic:spPr>
                    <a:xfrm>
                      <a:off x="0" y="0"/>
                      <a:ext cx="2188845" cy="2327275"/>
                    </a:xfrm>
                    <a:prstGeom prst="rect">
                      <a:avLst/>
                    </a:prstGeom>
                  </pic:spPr>
                </pic:pic>
              </a:graphicData>
            </a:graphic>
          </wp:inline>
        </w:drawing>
      </w:r>
    </w:p>
    <w:p>
      <w:pPr>
        <w:spacing w:line="240" w:lineRule="auto"/>
        <w:ind w:firstLine="3217" w:firstLineChars="1526"/>
        <w:jc w:val="both"/>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5-11 新增地址</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6" w:name="_Toc24066"/>
      <w:r>
        <w:rPr>
          <w:rFonts w:hint="eastAsia"/>
        </w:rPr>
        <w:t>5.2 管理员功能实现</w:t>
      </w:r>
      <w:bookmarkEnd w:id="46"/>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47" w:name="_Toc26104"/>
      <w:r>
        <w:rPr>
          <w:rFonts w:hint="eastAsia" w:ascii="仿宋" w:hAnsi="仿宋" w:eastAsia="仿宋"/>
          <w:bCs w:val="0"/>
          <w:color w:val="000000"/>
          <w:sz w:val="24"/>
          <w:szCs w:val="24"/>
          <w:lang w:val="en-US" w:eastAsia="zh-CN"/>
        </w:rPr>
        <w:t>5.2.1 管理员登录模块</w:t>
      </w:r>
      <w:bookmarkEnd w:id="47"/>
    </w:p>
    <w:p>
      <w:pPr>
        <w:pStyle w:val="11"/>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管理员通过账号和密码进行登录。在输入正确验证码后，进行登录。如图</w:t>
      </w:r>
      <w:r>
        <w:rPr>
          <w:rFonts w:hint="eastAsia" w:ascii="Times New Roman" w:hAnsi="Times New Roman" w:eastAsia="仿宋" w:cs="Times New Roman"/>
          <w:color w:val="000000"/>
          <w:kern w:val="2"/>
          <w:sz w:val="24"/>
          <w:szCs w:val="24"/>
          <w:lang w:val="en-US" w:eastAsia="zh-CN" w:bidi="ar-SA"/>
        </w:rPr>
        <w:t>5-12</w:t>
      </w:r>
      <w:r>
        <w:rPr>
          <w:rFonts w:hint="eastAsia" w:ascii="仿宋" w:hAnsi="仿宋" w:eastAsia="仿宋" w:cstheme="minorBidi"/>
          <w:color w:val="000000"/>
          <w:kern w:val="2"/>
        </w:rPr>
        <w:t>所示。</w:t>
      </w:r>
    </w:p>
    <w:p>
      <w:pPr>
        <w:pStyle w:val="17"/>
        <w:keepNext w:val="0"/>
        <w:keepLines w:val="0"/>
        <w:pageBreakBefore w:val="0"/>
        <w:widowControl/>
        <w:kinsoku/>
        <w:wordWrap/>
        <w:overflowPunct/>
        <w:topLinePunct w:val="0"/>
        <w:autoSpaceDE/>
        <w:autoSpaceDN/>
        <w:bidi w:val="0"/>
        <w:adjustRightInd/>
        <w:snapToGrid/>
        <w:spacing w:line="240" w:lineRule="auto"/>
        <w:ind w:firstLine="482" w:firstLineChars="200"/>
        <w:jc w:val="center"/>
        <w:textAlignment w:val="auto"/>
        <w:rPr>
          <w:rFonts w:hint="eastAsia" w:eastAsia="仿宋"/>
          <w:lang w:eastAsia="zh-CN"/>
        </w:rPr>
      </w:pPr>
      <w:r>
        <w:rPr>
          <w:rFonts w:hint="eastAsia" w:eastAsia="仿宋"/>
          <w:lang w:eastAsia="zh-CN"/>
        </w:rPr>
        <w:drawing>
          <wp:inline distT="0" distB="0" distL="114300" distR="114300">
            <wp:extent cx="3928745" cy="2108200"/>
            <wp:effectExtent l="0" t="0" r="3175" b="10160"/>
            <wp:docPr id="19" name="图片 19" descr="管理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登录"/>
                    <pic:cNvPicPr>
                      <a:picLocks noChangeAspect="1"/>
                    </pic:cNvPicPr>
                  </pic:nvPicPr>
                  <pic:blipFill>
                    <a:blip r:embed="rId21"/>
                    <a:stretch>
                      <a:fillRect/>
                    </a:stretch>
                  </pic:blipFill>
                  <pic:spPr>
                    <a:xfrm>
                      <a:off x="0" y="0"/>
                      <a:ext cx="3928745" cy="2108200"/>
                    </a:xfrm>
                    <a:prstGeom prst="rect">
                      <a:avLst/>
                    </a:prstGeom>
                  </pic:spPr>
                </pic:pic>
              </a:graphicData>
            </a:graphic>
          </wp:inline>
        </w:drawing>
      </w:r>
    </w:p>
    <w:p>
      <w:pPr>
        <w:spacing w:line="240" w:lineRule="auto"/>
        <w:ind w:firstLine="3006" w:firstLineChars="1426"/>
        <w:jc w:val="both"/>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5-12 管理员登录</w:t>
      </w:r>
    </w:p>
    <w:p>
      <w:pPr>
        <w:pStyle w:val="11"/>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用户输入账号和密码，并且填写正确的验证码，验证码每隔</w:t>
      </w:r>
      <w:r>
        <w:rPr>
          <w:rFonts w:hint="eastAsia" w:ascii="Times New Roman" w:hAnsi="Times New Roman" w:eastAsia="仿宋" w:cs="Times New Roman"/>
          <w:color w:val="000000"/>
          <w:kern w:val="2"/>
          <w:sz w:val="24"/>
          <w:szCs w:val="24"/>
          <w:lang w:val="en-US" w:eastAsia="zh-CN" w:bidi="ar-SA"/>
        </w:rPr>
        <w:t>60</w:t>
      </w:r>
      <w:r>
        <w:rPr>
          <w:rFonts w:hint="eastAsia" w:ascii="仿宋" w:hAnsi="仿宋" w:eastAsia="仿宋" w:cstheme="minorBidi"/>
          <w:color w:val="000000"/>
          <w:kern w:val="2"/>
        </w:rPr>
        <w:t>秒过期，需要刷新验证码。</w:t>
      </w:r>
    </w:p>
    <w:p>
      <w:pPr>
        <w:pStyle w:val="11"/>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管理员登录实现原理：</w:t>
      </w:r>
    </w:p>
    <w:p>
      <w:pPr>
        <w:pStyle w:val="11"/>
        <w:widowControl/>
        <w:spacing w:beforeAutospacing="0" w:afterAutospacing="0" w:line="400" w:lineRule="exact"/>
        <w:ind w:firstLine="480" w:firstLineChars="200"/>
        <w:jc w:val="both"/>
        <w:rPr>
          <w:rFonts w:hint="eastAsia" w:ascii="仿宋" w:hAnsi="仿宋" w:eastAsia="仿宋" w:cstheme="minorBidi"/>
          <w:color w:val="000000"/>
          <w:kern w:val="2"/>
        </w:rPr>
      </w:pPr>
      <w:r>
        <w:rPr>
          <w:rFonts w:hint="eastAsia" w:ascii="仿宋" w:hAnsi="仿宋" w:eastAsia="仿宋" w:cstheme="minorBidi"/>
          <w:color w:val="000000"/>
          <w:kern w:val="2"/>
        </w:rPr>
        <w:t>在管理员登录页面，输入</w:t>
      </w:r>
      <w:r>
        <w:rPr>
          <w:rFonts w:hint="eastAsia" w:ascii="Times New Roman" w:hAnsi="Times New Roman" w:eastAsia="仿宋" w:cs="Times New Roman"/>
          <w:color w:val="000000"/>
          <w:kern w:val="2"/>
          <w:sz w:val="24"/>
          <w:szCs w:val="24"/>
          <w:lang w:val="en-US" w:eastAsia="zh-CN" w:bidi="ar-SA"/>
        </w:rPr>
        <w:t>username</w:t>
      </w:r>
      <w:r>
        <w:rPr>
          <w:rFonts w:hint="eastAsia" w:ascii="仿宋" w:hAnsi="仿宋" w:eastAsia="仿宋" w:cstheme="minorBidi"/>
          <w:color w:val="000000"/>
          <w:kern w:val="2"/>
        </w:rPr>
        <w:t>和</w:t>
      </w:r>
      <w:r>
        <w:rPr>
          <w:rFonts w:hint="eastAsia" w:ascii="Times New Roman" w:hAnsi="Times New Roman" w:eastAsia="仿宋" w:cs="Times New Roman"/>
          <w:color w:val="000000"/>
          <w:kern w:val="2"/>
          <w:sz w:val="24"/>
          <w:szCs w:val="24"/>
          <w:lang w:val="en-US" w:eastAsia="zh-CN" w:bidi="ar-SA"/>
        </w:rPr>
        <w:t>password</w:t>
      </w:r>
      <w:r>
        <w:rPr>
          <w:rFonts w:hint="eastAsia" w:ascii="仿宋" w:hAnsi="仿宋" w:eastAsia="仿宋" w:cstheme="minorBidi"/>
          <w:color w:val="000000"/>
          <w:kern w:val="2"/>
        </w:rPr>
        <w:t>，前端请求/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auth</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stheme="minorBidi"/>
          <w:color w:val="000000"/>
          <w:kern w:val="2"/>
        </w:rPr>
        <w:t>，调用</w:t>
      </w:r>
      <w:r>
        <w:rPr>
          <w:rFonts w:hint="eastAsia" w:ascii="Times New Roman" w:hAnsi="Times New Roman" w:eastAsia="仿宋" w:cs="Times New Roman"/>
          <w:color w:val="000000"/>
          <w:kern w:val="2"/>
          <w:sz w:val="24"/>
          <w:szCs w:val="24"/>
          <w:lang w:val="en-US" w:eastAsia="zh-CN" w:bidi="ar-SA"/>
        </w:rPr>
        <w:t>AuthorizationController</w:t>
      </w:r>
      <w:r>
        <w:rPr>
          <w:rFonts w:hint="eastAsia" w:ascii="仿宋" w:hAnsi="仿宋" w:eastAsia="仿宋" w:cstheme="minorBidi"/>
          <w:color w:val="000000"/>
          <w:kern w:val="2"/>
        </w:rPr>
        <w:t>下的</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stheme="minorBidi"/>
          <w:color w:val="000000"/>
          <w:kern w:val="2"/>
        </w:rPr>
        <w:t>方法，通过</w:t>
      </w:r>
      <w:r>
        <w:rPr>
          <w:rFonts w:hint="eastAsia" w:ascii="Times New Roman" w:hAnsi="Times New Roman" w:eastAsia="仿宋" w:cs="Times New Roman"/>
          <w:color w:val="000000"/>
          <w:kern w:val="2"/>
          <w:sz w:val="24"/>
          <w:szCs w:val="24"/>
          <w:lang w:val="en-US" w:eastAsia="zh-CN" w:bidi="ar-SA"/>
        </w:rPr>
        <w:t>Rsa</w:t>
      </w:r>
      <w:r>
        <w:rPr>
          <w:rFonts w:hint="eastAsia" w:ascii="仿宋" w:hAnsi="仿宋" w:eastAsia="仿宋" w:cstheme="minorBidi"/>
          <w:color w:val="000000"/>
          <w:kern w:val="2"/>
        </w:rPr>
        <w:t>对账号密码进行解密，</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stheme="minorBidi"/>
          <w:color w:val="000000"/>
          <w:kern w:val="2"/>
        </w:rPr>
        <w:t>查询验证码，通过</w:t>
      </w:r>
      <w:r>
        <w:rPr>
          <w:rFonts w:hint="eastAsia" w:ascii="Times New Roman" w:hAnsi="Times New Roman" w:eastAsia="仿宋" w:cs="Times New Roman"/>
          <w:color w:val="000000"/>
          <w:kern w:val="2"/>
          <w:sz w:val="24"/>
          <w:szCs w:val="24"/>
          <w:lang w:val="en-US" w:eastAsia="zh-CN" w:bidi="ar-SA"/>
        </w:rPr>
        <w:t>userService</w:t>
      </w:r>
      <w:r>
        <w:rPr>
          <w:rFonts w:hint="eastAsia" w:ascii="仿宋" w:hAnsi="仿宋" w:eastAsia="仿宋" w:cstheme="minorBidi"/>
          <w:color w:val="000000"/>
          <w:kern w:val="2"/>
        </w:rPr>
        <w:t>对象通过</w:t>
      </w:r>
      <w:r>
        <w:rPr>
          <w:rFonts w:hint="eastAsia" w:ascii="Times New Roman" w:hAnsi="Times New Roman" w:eastAsia="仿宋" w:cs="Times New Roman"/>
          <w:color w:val="000000"/>
          <w:kern w:val="2"/>
          <w:sz w:val="24"/>
          <w:szCs w:val="24"/>
          <w:lang w:val="en-US" w:eastAsia="zh-CN" w:bidi="ar-SA"/>
        </w:rPr>
        <w:t>username</w:t>
      </w:r>
      <w:r>
        <w:rPr>
          <w:rFonts w:hint="eastAsia" w:ascii="仿宋" w:hAnsi="仿宋" w:eastAsia="仿宋" w:cstheme="minorBidi"/>
          <w:color w:val="000000"/>
          <w:kern w:val="2"/>
        </w:rPr>
        <w:t>获取用户信息，通过</w:t>
      </w:r>
      <w:r>
        <w:rPr>
          <w:rFonts w:hint="eastAsia" w:ascii="Times New Roman" w:hAnsi="Times New Roman" w:eastAsia="仿宋" w:cs="Times New Roman"/>
          <w:color w:val="000000"/>
          <w:kern w:val="2"/>
          <w:sz w:val="24"/>
          <w:szCs w:val="24"/>
          <w:lang w:val="en-US" w:eastAsia="zh-CN" w:bidi="ar-SA"/>
        </w:rPr>
        <w:t>JwtUserDto</w:t>
      </w:r>
      <w:r>
        <w:rPr>
          <w:rFonts w:hint="eastAsia" w:ascii="仿宋" w:hAnsi="仿宋" w:eastAsia="仿宋" w:cstheme="minorBidi"/>
          <w:color w:val="000000"/>
          <w:kern w:val="2"/>
        </w:rPr>
        <w:t>对象生成令牌，利用</w:t>
      </w:r>
      <w:r>
        <w:rPr>
          <w:rFonts w:hint="eastAsia" w:ascii="Times New Roman" w:hAnsi="Times New Roman" w:eastAsia="仿宋" w:cs="Times New Roman"/>
          <w:color w:val="000000"/>
          <w:kern w:val="2"/>
          <w:sz w:val="24"/>
          <w:szCs w:val="24"/>
          <w:lang w:val="en-US" w:eastAsia="zh-CN" w:bidi="ar-SA"/>
        </w:rPr>
        <w:t>foreach</w:t>
      </w:r>
      <w:r>
        <w:rPr>
          <w:rFonts w:hint="eastAsia" w:ascii="仿宋" w:hAnsi="仿宋" w:eastAsia="仿宋" w:cstheme="minorBidi"/>
          <w:color w:val="000000"/>
          <w:kern w:val="2"/>
        </w:rPr>
        <w:t>遍历用户角色</w:t>
      </w:r>
      <w:r>
        <w:rPr>
          <w:rFonts w:hint="eastAsia" w:ascii="Times New Roman" w:hAnsi="Times New Roman" w:eastAsia="仿宋" w:cs="Times New Roman"/>
          <w:color w:val="000000"/>
          <w:kern w:val="2"/>
          <w:sz w:val="24"/>
          <w:szCs w:val="24"/>
          <w:lang w:val="en-US" w:eastAsia="zh-CN" w:bidi="ar-SA"/>
        </w:rPr>
        <w:t>roles</w:t>
      </w:r>
      <w:r>
        <w:rPr>
          <w:rFonts w:hint="eastAsia" w:ascii="仿宋" w:hAnsi="仿宋" w:eastAsia="仿宋" w:cstheme="minorBidi"/>
          <w:color w:val="000000"/>
          <w:kern w:val="2"/>
        </w:rPr>
        <w:t>，判断是否有用户权限，如果有，验证是否设置为单点登录，如果是，那么踢掉之前的</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stheme="minorBidi"/>
          <w:color w:val="000000"/>
          <w:kern w:val="2"/>
        </w:rPr>
        <w:t>。</w:t>
      </w:r>
    </w:p>
    <w:p>
      <w:pPr>
        <w:pStyle w:val="11"/>
        <w:widowControl/>
        <w:spacing w:beforeAutospacing="0" w:afterAutospacing="0" w:line="400" w:lineRule="exact"/>
        <w:ind w:firstLine="480" w:firstLineChars="200"/>
        <w:jc w:val="both"/>
        <w:rPr>
          <w:rFonts w:hint="eastAsia" w:ascii="仿宋" w:hAnsi="仿宋" w:eastAsia="仿宋" w:cstheme="minorBidi"/>
          <w:color w:val="000000"/>
          <w:kern w:val="2"/>
        </w:rPr>
      </w:pP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5.2.2 管理员添加商品模块</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管理员添加商品，包含商品分类（商品分类根据配置树状显示大类及其下的小类）、商品名称、商品简介、商品价格、商品受卖价、商品库存、商品标签、上架状态、商品主图、详情内容。如图5-13所示。</w:t>
      </w:r>
    </w:p>
    <w:p>
      <w:pPr>
        <w:spacing w:line="240" w:lineRule="auto"/>
        <w:jc w:val="both"/>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568315" cy="2510790"/>
            <wp:effectExtent l="0" t="0" r="9525" b="3810"/>
            <wp:docPr id="20" name="图片 20" descr="pc端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c端添加商品"/>
                    <pic:cNvPicPr>
                      <a:picLocks noChangeAspect="1"/>
                    </pic:cNvPicPr>
                  </pic:nvPicPr>
                  <pic:blipFill>
                    <a:blip r:embed="rId22"/>
                    <a:stretch>
                      <a:fillRect/>
                    </a:stretch>
                  </pic:blipFill>
                  <pic:spPr>
                    <a:xfrm>
                      <a:off x="0" y="0"/>
                      <a:ext cx="5568315" cy="2510790"/>
                    </a:xfrm>
                    <a:prstGeom prst="rect">
                      <a:avLst/>
                    </a:prstGeom>
                  </pic:spPr>
                </pic:pic>
              </a:graphicData>
            </a:graphic>
          </wp:inline>
        </w:drawing>
      </w:r>
    </w:p>
    <w:p>
      <w:pPr>
        <w:spacing w:line="240" w:lineRule="auto"/>
        <w:ind w:firstLine="3162" w:firstLineChars="1500"/>
        <w:jc w:val="both"/>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图5-13 添加商品</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5.2.3 商城商品配置模块</w:t>
      </w:r>
    </w:p>
    <w:p>
      <w:pPr>
        <w:spacing w:line="240" w:lineRule="auto"/>
        <w:ind w:firstLine="480" w:firstLineChars="20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主要分为四大部分，轮播图配置，热销商品配置，新品上线配置，为你推荐配置。可以增加商品，对某条商品信息进行修改，删除商品或者批量删除商品，如图5-14所示。</w:t>
      </w:r>
    </w:p>
    <w:p>
      <w:pPr>
        <w:spacing w:line="240" w:lineRule="auto"/>
        <w:jc w:val="cente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263515" cy="2117090"/>
            <wp:effectExtent l="0" t="0" r="9525" b="1270"/>
            <wp:docPr id="21" name="图片 21" descr="pc端首页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c端首页配置"/>
                    <pic:cNvPicPr>
                      <a:picLocks noChangeAspect="1"/>
                    </pic:cNvPicPr>
                  </pic:nvPicPr>
                  <pic:blipFill>
                    <a:blip r:embed="rId23"/>
                    <a:stretch>
                      <a:fillRect/>
                    </a:stretch>
                  </pic:blipFill>
                  <pic:spPr>
                    <a:xfrm>
                      <a:off x="0" y="0"/>
                      <a:ext cx="5263515" cy="2117090"/>
                    </a:xfrm>
                    <a:prstGeom prst="rect">
                      <a:avLst/>
                    </a:prstGeom>
                  </pic:spPr>
                </pic:pic>
              </a:graphicData>
            </a:graphic>
          </wp:inline>
        </w:drawing>
      </w:r>
    </w:p>
    <w:p>
      <w:pPr>
        <w:spacing w:line="240" w:lineRule="auto"/>
        <w:ind w:firstLine="2951" w:firstLineChars="1400"/>
        <w:jc w:val="both"/>
        <w:rPr>
          <w:rFonts w:hint="default"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图5-14商城商品配置模块</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5.2.4 商品分类模块</w:t>
      </w:r>
    </w:p>
    <w:p>
      <w:pPr>
        <w:spacing w:line="240" w:lineRule="auto"/>
        <w:ind w:firstLine="480" w:firstLineChars="20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包含分类名称，排序值，添加时间，修改分类操作，为当前分类添加下级分类，单条删除分类操作，添加分类以及批量删除分类，如图5-15所示。</w:t>
      </w:r>
    </w:p>
    <w:p>
      <w:pPr>
        <w:spacing w:line="240" w:lineRule="auto"/>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271135" cy="2517775"/>
            <wp:effectExtent l="0" t="0" r="1905" b="12065"/>
            <wp:docPr id="22" name="图片 22" descr="pc端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c端分类管理"/>
                    <pic:cNvPicPr>
                      <a:picLocks noChangeAspect="1"/>
                    </pic:cNvPicPr>
                  </pic:nvPicPr>
                  <pic:blipFill>
                    <a:blip r:embed="rId24"/>
                    <a:stretch>
                      <a:fillRect/>
                    </a:stretch>
                  </pic:blipFill>
                  <pic:spPr>
                    <a:xfrm>
                      <a:off x="0" y="0"/>
                      <a:ext cx="5271135" cy="2517775"/>
                    </a:xfrm>
                    <a:prstGeom prst="rect">
                      <a:avLst/>
                    </a:prstGeom>
                  </pic:spPr>
                </pic:pic>
              </a:graphicData>
            </a:graphic>
          </wp:inline>
        </w:drawing>
      </w:r>
    </w:p>
    <w:p>
      <w:pPr>
        <w:spacing w:line="240" w:lineRule="auto"/>
        <w:ind w:firstLine="3162" w:firstLineChars="1500"/>
        <w:rPr>
          <w:rFonts w:hint="default"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 5-15商品分类模块</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5.2.5 商品详情模块</w:t>
      </w:r>
    </w:p>
    <w:p>
      <w:pPr>
        <w:ind w:firstLine="480" w:firstLineChars="20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管理员可以新增商品，主要用来展示商品编号，商品名，商品简介，商品图片，商品库存，商品售价，上架状态，修改商品，控制商品下架。默认每页10条，可以切换商品展示页码，如图5-16所示。</w:t>
      </w:r>
    </w:p>
    <w:p>
      <w:pP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196205" cy="1583690"/>
            <wp:effectExtent l="0" t="0" r="635" b="1270"/>
            <wp:docPr id="23" name="图片 23" descr="pc端商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c端商品管理"/>
                    <pic:cNvPicPr>
                      <a:picLocks noChangeAspect="1"/>
                    </pic:cNvPicPr>
                  </pic:nvPicPr>
                  <pic:blipFill>
                    <a:blip r:embed="rId25"/>
                    <a:stretch>
                      <a:fillRect/>
                    </a:stretch>
                  </pic:blipFill>
                  <pic:spPr>
                    <a:xfrm>
                      <a:off x="0" y="0"/>
                      <a:ext cx="5196205" cy="1583690"/>
                    </a:xfrm>
                    <a:prstGeom prst="rect">
                      <a:avLst/>
                    </a:prstGeom>
                  </pic:spPr>
                </pic:pic>
              </a:graphicData>
            </a:graphic>
          </wp:inline>
        </w:drawing>
      </w:r>
    </w:p>
    <w:p>
      <w:pPr>
        <w:ind w:left="2520" w:leftChars="0" w:firstLine="420" w:firstLineChars="0"/>
        <w:rPr>
          <w:rFonts w:hint="eastAsia" w:ascii="仿宋" w:hAnsi="仿宋" w:eastAsia="仿宋"/>
          <w:b/>
          <w:bCs/>
          <w:color w:val="000000"/>
          <w:sz w:val="21"/>
          <w:szCs w:val="21"/>
          <w:lang w:val="en-US" w:eastAsia="zh-CN"/>
        </w:rPr>
      </w:pPr>
      <w:r>
        <w:rPr>
          <w:rFonts w:hint="eastAsia" w:ascii="仿宋" w:hAnsi="仿宋" w:eastAsia="仿宋"/>
          <w:b/>
          <w:bCs/>
          <w:color w:val="000000"/>
          <w:sz w:val="21"/>
          <w:szCs w:val="21"/>
          <w:lang w:val="en-US" w:eastAsia="zh-CN"/>
        </w:rPr>
        <w:t>图5-16 商品详情</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5.2.6 订单管理模块</w:t>
      </w:r>
    </w:p>
    <w:p>
      <w:pPr>
        <w:ind w:firstLine="480" w:firstLineChars="20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管理员可以通过订单号查询订单详情，包含订单总价，订单状态，支付方式，创建时间等，也可以根据订单状态来筛选，包含待支付，已支付，配货完成，出库完成，交易成功，手动关闭，超时关闭和商家关闭，可以点击配货完成按钮、出库按钮或者关闭订单按钮来调整订单状态，如图5-17所示。</w:t>
      </w:r>
    </w:p>
    <w:p>
      <w:pP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265420" cy="1652270"/>
            <wp:effectExtent l="0" t="0" r="7620" b="8890"/>
            <wp:docPr id="24" name="图片 24" descr="pc端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c端订单管理"/>
                    <pic:cNvPicPr>
                      <a:picLocks noChangeAspect="1"/>
                    </pic:cNvPicPr>
                  </pic:nvPicPr>
                  <pic:blipFill>
                    <a:blip r:embed="rId26"/>
                    <a:stretch>
                      <a:fillRect/>
                    </a:stretch>
                  </pic:blipFill>
                  <pic:spPr>
                    <a:xfrm>
                      <a:off x="0" y="0"/>
                      <a:ext cx="5265420" cy="1652270"/>
                    </a:xfrm>
                    <a:prstGeom prst="rect">
                      <a:avLst/>
                    </a:prstGeom>
                  </pic:spPr>
                </pic:pic>
              </a:graphicData>
            </a:graphic>
          </wp:inline>
        </w:drawing>
      </w:r>
    </w:p>
    <w:p>
      <w:pPr>
        <w:ind w:left="2520" w:leftChars="0" w:firstLine="420" w:firstLineChars="0"/>
        <w:rPr>
          <w:rFonts w:hint="eastAsia" w:ascii="仿宋" w:hAnsi="仿宋" w:eastAsia="仿宋"/>
          <w:bCs w:val="0"/>
          <w:color w:val="000000"/>
          <w:sz w:val="24"/>
          <w:szCs w:val="24"/>
          <w:lang w:val="en-US" w:eastAsia="zh-CN"/>
        </w:rPr>
      </w:pPr>
      <w:r>
        <w:rPr>
          <w:rFonts w:hint="eastAsia" w:ascii="仿宋" w:hAnsi="仿宋" w:eastAsia="仿宋"/>
          <w:b/>
          <w:bCs/>
          <w:color w:val="000000"/>
          <w:sz w:val="21"/>
          <w:szCs w:val="21"/>
          <w:lang w:val="en-US" w:eastAsia="zh-CN"/>
        </w:rPr>
        <w:t>图 5-17 订单管理</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lang w:val="en-US" w:eastAsia="zh-CN"/>
        </w:rPr>
      </w:pPr>
      <w:bookmarkStart w:id="48" w:name="_Toc15794"/>
      <w:bookmarkStart w:id="49" w:name="_Toc31796"/>
      <w:r>
        <w:rPr>
          <w:rFonts w:hint="eastAsia"/>
          <w:lang w:val="en-US" w:eastAsia="zh-CN"/>
        </w:rPr>
        <w:t>5.3 系统测试</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50" w:name="_Toc130153074"/>
      <w:bookmarkStart w:id="51" w:name="_Toc130154695"/>
      <w:bookmarkStart w:id="52" w:name="_Toc132099122"/>
      <w:bookmarkStart w:id="53" w:name="_Toc132989775"/>
      <w:r>
        <w:rPr>
          <w:rFonts w:hint="eastAsia"/>
        </w:rPr>
        <w:t>5.</w:t>
      </w:r>
      <w:r>
        <w:rPr>
          <w:rFonts w:hint="eastAsia"/>
          <w:lang w:val="en-US" w:eastAsia="zh-CN"/>
        </w:rPr>
        <w:t>3</w:t>
      </w:r>
      <w:r>
        <w:rPr>
          <w:rFonts w:hint="eastAsia"/>
        </w:rPr>
        <w:t>.1 测试概念</w:t>
      </w:r>
      <w:bookmarkEnd w:id="50"/>
      <w:bookmarkEnd w:id="51"/>
      <w:bookmarkEnd w:id="52"/>
      <w:bookmarkEnd w:id="53"/>
    </w:p>
    <w:p>
      <w:pPr>
        <w:spacing w:line="400" w:lineRule="exact"/>
        <w:ind w:firstLine="480" w:firstLineChars="200"/>
        <w:rPr>
          <w:rFonts w:hint="eastAsia" w:ascii="仿宋" w:hAnsi="仿宋" w:eastAsia="仿宋"/>
          <w:color w:val="000000"/>
          <w:sz w:val="24"/>
        </w:rPr>
      </w:pPr>
      <w:bookmarkStart w:id="54" w:name="_Toc130154696"/>
      <w:bookmarkStart w:id="55" w:name="_Toc130153075"/>
      <w:r>
        <w:rPr>
          <w:rFonts w:hint="eastAsia" w:ascii="仿宋" w:hAnsi="仿宋" w:eastAsia="仿宋"/>
          <w:color w:val="000000"/>
          <w:sz w:val="24"/>
        </w:rPr>
        <w:t>在系统生命周期中，测试的地位十分重要。系统测试的目的是通过对新闻发布管理系统后端的不同模块的功能进行测试，尽可能地发现系统在功能上的不足，然后再将所发现的不足并修补，保障系统处于安全的、可靠的状态。系统软件测试指通过自己设计的测试用例验证系统程序操作是否正确，并把操作的结果和期望的结果相比较，如果期望的结果和操作的结果相符就会测试成功，否则此功能的测试失败。通常情况下，当检测到某个功能模块存在某一软件缺陷时，则此模块可能会出现更多缺陷。软件测试时，软件缺陷检测得越早，修复得越易，花费的代价越低。</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软件测试是检验软件系统质量的重要手段，在不同环境下，软件系统的测试方法也有所差异。在软件测试过程中，同样要有一个确定的测试对象，这是因为一切测试方案、测试过程都围绕着测试对象进行。</w:t>
      </w:r>
      <w:bookmarkEnd w:id="54"/>
      <w:bookmarkEnd w:id="55"/>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lang w:val="en-US" w:eastAsia="zh-CN"/>
        </w:rPr>
      </w:pPr>
    </w:p>
    <w:bookmarkEnd w:id="48"/>
    <w:bookmarkEnd w:id="49"/>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lang w:val="en-US" w:eastAsia="zh-CN"/>
        </w:rPr>
      </w:pPr>
      <w:r>
        <w:rPr>
          <w:rFonts w:hint="eastAsia"/>
          <w:lang w:val="en-US" w:eastAsia="zh-CN"/>
        </w:rPr>
        <w:t>5.3.2测试结果</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本测试所有的输入都保证符合用户的使用场景，输出数据要符合系统的预期。</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（1）用户模块有登录的功能，操作时需正确显示操作结果，性能要求是能够快速判断用户所填的各种值，并做相应的操作。</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测试用例如表</w:t>
      </w:r>
      <w:r>
        <w:rPr>
          <w:rFonts w:hint="eastAsia" w:ascii="仿宋" w:hAnsi="仿宋" w:eastAsia="仿宋"/>
          <w:color w:val="000000"/>
          <w:sz w:val="24"/>
          <w:lang w:val="en-US" w:eastAsia="zh-CN"/>
        </w:rPr>
        <w:t>5</w:t>
      </w:r>
      <w:r>
        <w:rPr>
          <w:rFonts w:hint="eastAsia" w:ascii="Times New Roman" w:hAnsi="Times New Roman" w:eastAsia="仿宋" w:cs="Times New Roman"/>
          <w:color w:val="000000"/>
          <w:kern w:val="2"/>
          <w:sz w:val="24"/>
          <w:szCs w:val="24"/>
          <w:lang w:val="en-US" w:eastAsia="zh-CN" w:bidi="ar-SA"/>
        </w:rPr>
        <w:t>-1</w:t>
      </w:r>
      <w:r>
        <w:rPr>
          <w:rFonts w:hint="eastAsia" w:ascii="仿宋" w:hAnsi="仿宋" w:eastAsia="仿宋"/>
          <w:color w:val="000000"/>
          <w:sz w:val="24"/>
        </w:rPr>
        <w:t>所示。</w:t>
      </w:r>
    </w:p>
    <w:p>
      <w:pPr>
        <w:spacing w:line="400" w:lineRule="exact"/>
        <w:jc w:val="center"/>
        <w:rPr>
          <w:rFonts w:hint="eastAsia" w:ascii="仿宋" w:hAnsi="仿宋" w:eastAsia="仿宋" w:cs="仿宋"/>
          <w:b/>
          <w:color w:val="000000"/>
          <w:kern w:val="0"/>
          <w:sz w:val="21"/>
          <w:szCs w:val="21"/>
        </w:rPr>
      </w:pPr>
    </w:p>
    <w:p>
      <w:pPr>
        <w:spacing w:line="400" w:lineRule="exact"/>
        <w:jc w:val="center"/>
        <w:rPr>
          <w:rFonts w:ascii="Times New Roman" w:hAnsi="Times New Roman" w:eastAsia="仿宋" w:cs="宋体"/>
          <w:b/>
          <w:color w:val="000000"/>
          <w:kern w:val="0"/>
          <w:sz w:val="24"/>
        </w:rPr>
      </w:pPr>
      <w:r>
        <w:rPr>
          <w:rFonts w:hint="eastAsia" w:ascii="仿宋" w:hAnsi="仿宋" w:eastAsia="仿宋" w:cs="仿宋"/>
          <w:b/>
          <w:color w:val="000000"/>
          <w:kern w:val="0"/>
          <w:sz w:val="21"/>
          <w:szCs w:val="21"/>
        </w:rPr>
        <w:t>表</w:t>
      </w:r>
      <w:r>
        <w:rPr>
          <w:rFonts w:hint="eastAsia" w:ascii="仿宋" w:hAnsi="仿宋" w:eastAsia="仿宋" w:cs="仿宋"/>
          <w:b/>
          <w:color w:val="000000"/>
          <w:kern w:val="0"/>
          <w:sz w:val="21"/>
          <w:szCs w:val="21"/>
          <w:lang w:val="en-US" w:eastAsia="zh-CN"/>
        </w:rPr>
        <w:t>5</w:t>
      </w:r>
      <w:r>
        <w:rPr>
          <w:rFonts w:hint="eastAsia" w:ascii="仿宋" w:hAnsi="仿宋" w:eastAsia="仿宋" w:cs="仿宋"/>
          <w:b/>
          <w:color w:val="000000"/>
          <w:kern w:val="0"/>
          <w:sz w:val="21"/>
          <w:szCs w:val="21"/>
        </w:rPr>
        <w:t>-1 用户登录测试用例表</w:t>
      </w:r>
    </w:p>
    <w:tbl>
      <w:tblPr>
        <w:tblStyle w:val="12"/>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525"/>
        <w:gridCol w:w="1525"/>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用户登录</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（1）进入登录页面</w:t>
            </w:r>
          </w:p>
          <w:p>
            <w:pPr>
              <w:spacing w:line="300" w:lineRule="atLeast"/>
              <w:jc w:val="left"/>
              <w:rPr>
                <w:rFonts w:ascii="Times New Roman" w:hAnsi="Times New Roman" w:eastAsia="仿宋"/>
                <w:szCs w:val="21"/>
              </w:rPr>
            </w:pPr>
            <w:r>
              <w:rPr>
                <w:rFonts w:hint="eastAsia" w:ascii="Times New Roman" w:hAnsi="Times New Roman" w:eastAsia="仿宋"/>
                <w:szCs w:val="21"/>
              </w:rPr>
              <w:t>（2）输入手机号，</w:t>
            </w:r>
            <w:r>
              <w:rPr>
                <w:rFonts w:hint="eastAsia" w:ascii="Times New Roman" w:hAnsi="Times New Roman" w:eastAsia="仿宋"/>
                <w:szCs w:val="21"/>
                <w:lang w:val="en-US" w:eastAsia="zh-CN"/>
              </w:rPr>
              <w:t>输入密码</w:t>
            </w:r>
            <w:r>
              <w:rPr>
                <w:rFonts w:hint="eastAsia" w:ascii="Times New Roman" w:hAnsi="Times New Roman" w:eastAsia="仿宋"/>
                <w:szCs w:val="21"/>
              </w:rPr>
              <w:t>，获取验证码</w:t>
            </w:r>
          </w:p>
        </w:tc>
        <w:tc>
          <w:tcPr>
            <w:tcW w:w="2525" w:type="dxa"/>
            <w:tcBorders>
              <w:top w:val="nil"/>
              <w:bottom w:val="single" w:color="auto" w:sz="12" w:space="0"/>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loginName</w:t>
            </w:r>
            <w:r>
              <w:rPr>
                <w:rFonts w:hint="eastAsia" w:ascii="Times New Roman" w:hAnsi="Times New Roman" w:eastAsia="仿宋"/>
                <w:szCs w:val="21"/>
              </w:rPr>
              <w:t>=</w:t>
            </w:r>
            <w:r>
              <w:rPr>
                <w:rFonts w:hint="eastAsia" w:ascii="Times New Roman" w:hAnsi="Times New Roman" w:eastAsia="仿宋"/>
                <w:szCs w:val="21"/>
                <w:lang w:val="en-US" w:eastAsia="zh-CN"/>
              </w:rPr>
              <w:t>15090386227</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passwordMd5=e10adc394ba59abbe56e057f20f883e</w:t>
            </w:r>
            <w:r>
              <w:rPr>
                <w:rFonts w:ascii="Consolas" w:hAnsi="Consolas" w:eastAsia="Consolas" w:cs="Consolas"/>
                <w:i w:val="0"/>
                <w:iCs w:val="0"/>
                <w:caps w:val="0"/>
                <w:color w:val="FFFFFF"/>
                <w:spacing w:val="0"/>
                <w:sz w:val="14"/>
                <w:szCs w:val="14"/>
              </w:rPr>
              <w:t>c3949ba59abbe56e057f20f883ee10adc3949ba59abbe56e057f20f883e</w:t>
            </w:r>
          </w:p>
        </w:tc>
        <w:tc>
          <w:tcPr>
            <w:tcW w:w="1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判断数据完整性，通过查询缓存是否有，如果有那么</w:t>
            </w:r>
            <w:r>
              <w:rPr>
                <w:rFonts w:hint="eastAsia" w:ascii="Times New Roman" w:hAnsi="Times New Roman" w:eastAsia="仿宋"/>
                <w:szCs w:val="21"/>
                <w:lang w:val="en-US" w:eastAsia="zh-CN"/>
              </w:rPr>
              <w:t>校验密码</w:t>
            </w:r>
            <w:r>
              <w:rPr>
                <w:rFonts w:hint="eastAsia" w:ascii="Times New Roman" w:hAnsi="Times New Roman" w:eastAsia="仿宋"/>
                <w:szCs w:val="21"/>
              </w:rPr>
              <w:t>；如果没有查询数据库，数据库进行验证是否存在</w:t>
            </w:r>
            <w:r>
              <w:rPr>
                <w:rFonts w:hint="eastAsia" w:ascii="Times New Roman" w:hAnsi="Times New Roman" w:eastAsia="仿宋"/>
                <w:szCs w:val="21"/>
                <w:lang w:val="en-US" w:eastAsia="zh-CN"/>
              </w:rPr>
              <w:t>该用户</w:t>
            </w:r>
            <w:r>
              <w:rPr>
                <w:rFonts w:hint="eastAsia" w:ascii="Times New Roman" w:hAnsi="Times New Roman" w:eastAsia="仿宋"/>
                <w:szCs w:val="21"/>
              </w:rPr>
              <w:t>，如果有</w:t>
            </w:r>
            <w:r>
              <w:rPr>
                <w:rFonts w:hint="eastAsia" w:ascii="Times New Roman" w:hAnsi="Times New Roman" w:eastAsia="仿宋"/>
                <w:szCs w:val="21"/>
                <w:lang w:val="en-US" w:eastAsia="zh-CN"/>
              </w:rPr>
              <w:t>校验密码</w:t>
            </w:r>
            <w:r>
              <w:rPr>
                <w:rFonts w:hint="eastAsia" w:ascii="Times New Roman" w:hAnsi="Times New Roman" w:eastAsia="仿宋"/>
                <w:szCs w:val="21"/>
              </w:rPr>
              <w:t>，如果没有那么提示操作失败，给予相关提示</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查询成功并进入首页</w:t>
            </w:r>
          </w:p>
        </w:tc>
      </w:tr>
    </w:tbl>
    <w:p>
      <w:pPr>
        <w:pStyle w:val="5"/>
        <w:spacing w:line="400" w:lineRule="exact"/>
        <w:ind w:firstLine="480"/>
        <w:rPr>
          <w:rFonts w:hint="default" w:ascii="仿宋" w:hAnsi="仿宋" w:eastAsia="仿宋"/>
          <w:color w:val="000000"/>
          <w:sz w:val="24"/>
          <w:lang w:val="en-US" w:eastAsia="zh-CN"/>
        </w:rPr>
      </w:pPr>
      <w:r>
        <w:rPr>
          <w:rFonts w:hint="eastAsia" w:ascii="仿宋" w:hAnsi="仿宋" w:eastAsia="仿宋"/>
          <w:color w:val="000000"/>
          <w:sz w:val="24"/>
        </w:rPr>
        <w:t>（2）</w:t>
      </w:r>
      <w:r>
        <w:rPr>
          <w:rFonts w:hint="eastAsia" w:ascii="仿宋" w:hAnsi="仿宋" w:eastAsia="仿宋"/>
          <w:color w:val="000000"/>
          <w:sz w:val="24"/>
          <w:lang w:val="en-US" w:eastAsia="zh-CN"/>
        </w:rPr>
        <w:t>用户商品首页是针对商品轮播图，热门商品，新品上线，最新推荐。可以对感兴趣的商品进行关键词搜索，浏览商品时进入某商品后还可以浏览详情，加入购物车，直接购买等。</w:t>
      </w:r>
      <w:r>
        <w:rPr>
          <w:rFonts w:hint="eastAsia" w:ascii="仿宋" w:hAnsi="仿宋" w:eastAsia="仿宋"/>
          <w:color w:val="000000"/>
          <w:sz w:val="24"/>
        </w:rPr>
        <w:t>操作时需正确显示操作结果，性能要求是能够快速判断用户所填的各种值，并做相应的操作。</w:t>
      </w:r>
    </w:p>
    <w:p>
      <w:pPr>
        <w:pStyle w:val="5"/>
        <w:spacing w:line="400" w:lineRule="exact"/>
        <w:ind w:firstLine="480"/>
        <w:rPr>
          <w:rFonts w:hint="eastAsia" w:ascii="仿宋" w:hAnsi="仿宋" w:eastAsia="仿宋"/>
          <w:color w:val="000000"/>
          <w:sz w:val="24"/>
        </w:rPr>
      </w:pPr>
      <w:r>
        <w:rPr>
          <w:rFonts w:hint="eastAsia" w:ascii="仿宋" w:hAnsi="仿宋" w:eastAsia="仿宋"/>
          <w:color w:val="000000"/>
          <w:sz w:val="24"/>
        </w:rPr>
        <w:t>测试用例如表</w:t>
      </w:r>
      <w:r>
        <w:rPr>
          <w:rFonts w:hint="eastAsia" w:ascii="仿宋" w:hAnsi="仿宋" w:eastAsia="仿宋"/>
          <w:color w:val="000000"/>
          <w:sz w:val="24"/>
          <w:lang w:val="en-US" w:eastAsia="zh-CN"/>
        </w:rPr>
        <w:t>5</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2</w:t>
      </w:r>
      <w:r>
        <w:rPr>
          <w:rFonts w:hint="eastAsia" w:ascii="仿宋" w:hAnsi="仿宋" w:eastAsia="仿宋"/>
          <w:color w:val="000000"/>
          <w:sz w:val="24"/>
        </w:rPr>
        <w:t>所示。</w:t>
      </w:r>
    </w:p>
    <w:p>
      <w:pPr>
        <w:spacing w:line="400" w:lineRule="exact"/>
        <w:jc w:val="center"/>
        <w:rPr>
          <w:rFonts w:hint="eastAsia" w:ascii="仿宋" w:hAnsi="仿宋" w:eastAsia="仿宋" w:cs="仿宋"/>
          <w:b/>
          <w:color w:val="000000"/>
          <w:kern w:val="0"/>
          <w:sz w:val="21"/>
          <w:szCs w:val="21"/>
        </w:rPr>
      </w:pPr>
      <w:r>
        <w:rPr>
          <w:rFonts w:hint="eastAsia" w:ascii="仿宋" w:hAnsi="仿宋" w:eastAsia="仿宋" w:cs="仿宋"/>
          <w:b/>
          <w:color w:val="000000"/>
          <w:kern w:val="0"/>
          <w:sz w:val="21"/>
          <w:szCs w:val="21"/>
        </w:rPr>
        <w:t>表</w:t>
      </w:r>
      <w:r>
        <w:rPr>
          <w:rFonts w:hint="eastAsia" w:ascii="仿宋" w:hAnsi="仿宋" w:eastAsia="仿宋" w:cs="仿宋"/>
          <w:b/>
          <w:color w:val="000000"/>
          <w:kern w:val="0"/>
          <w:sz w:val="21"/>
          <w:szCs w:val="21"/>
          <w:lang w:val="en-US" w:eastAsia="zh-CN"/>
        </w:rPr>
        <w:t>5</w:t>
      </w:r>
      <w:r>
        <w:rPr>
          <w:rFonts w:hint="eastAsia" w:ascii="仿宋" w:hAnsi="仿宋" w:eastAsia="仿宋" w:cs="仿宋"/>
          <w:b/>
          <w:color w:val="000000"/>
          <w:kern w:val="0"/>
          <w:sz w:val="21"/>
          <w:szCs w:val="21"/>
        </w:rPr>
        <w:t xml:space="preserve">-2 </w:t>
      </w:r>
      <w:r>
        <w:rPr>
          <w:rFonts w:hint="eastAsia" w:ascii="仿宋" w:hAnsi="仿宋" w:eastAsia="仿宋" w:cs="仿宋"/>
          <w:b/>
          <w:color w:val="000000"/>
          <w:kern w:val="0"/>
          <w:sz w:val="21"/>
          <w:szCs w:val="21"/>
          <w:lang w:val="en-US" w:eastAsia="zh-CN"/>
        </w:rPr>
        <w:t>商品</w:t>
      </w:r>
      <w:r>
        <w:rPr>
          <w:rFonts w:hint="eastAsia" w:ascii="仿宋" w:hAnsi="仿宋" w:eastAsia="仿宋" w:cs="仿宋"/>
          <w:b/>
          <w:color w:val="000000"/>
          <w:kern w:val="0"/>
          <w:sz w:val="21"/>
          <w:szCs w:val="21"/>
        </w:rPr>
        <w:t>模块测试用例表</w:t>
      </w:r>
    </w:p>
    <w:tbl>
      <w:tblPr>
        <w:tblStyle w:val="12"/>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1757"/>
        <w:gridCol w:w="2187"/>
        <w:gridCol w:w="2131"/>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175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18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2131"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22"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lang w:val="en-US" w:eastAsia="zh-CN"/>
              </w:rPr>
              <w:t>商品首页</w:t>
            </w:r>
            <w:r>
              <w:rPr>
                <w:rFonts w:hint="eastAsia" w:ascii="Times New Roman" w:hAnsi="Times New Roman" w:eastAsia="仿宋"/>
                <w:szCs w:val="21"/>
              </w:rPr>
              <w:t>展示</w:t>
            </w:r>
          </w:p>
        </w:tc>
        <w:tc>
          <w:tcPr>
            <w:tcW w:w="1757" w:type="dxa"/>
            <w:tcBorders>
              <w:top w:val="single" w:color="auto" w:sz="4" w:space="0"/>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rPr>
              <w:t>进入系统首页，展示</w:t>
            </w:r>
            <w:r>
              <w:rPr>
                <w:rFonts w:hint="eastAsia" w:ascii="Times New Roman" w:hAnsi="Times New Roman" w:eastAsia="仿宋"/>
                <w:szCs w:val="21"/>
                <w:lang w:val="en-US" w:eastAsia="zh-CN"/>
              </w:rPr>
              <w:t>商品</w:t>
            </w:r>
          </w:p>
        </w:tc>
        <w:tc>
          <w:tcPr>
            <w:tcW w:w="2187"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分为商品轮播图，热门商品，新品上线，最新推荐</w:t>
            </w:r>
          </w:p>
        </w:tc>
        <w:tc>
          <w:tcPr>
            <w:tcW w:w="1299"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包含的商品信息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394" w:hRule="atLeast"/>
          <w:jc w:val="center"/>
        </w:trPr>
        <w:tc>
          <w:tcPr>
            <w:tcW w:w="1154" w:type="dxa"/>
            <w:tcBorders>
              <w:top w:val="nil"/>
              <w:bottom w:val="nil"/>
            </w:tcBorders>
            <w:vAlign w:val="center"/>
          </w:tcPr>
          <w:p>
            <w:pPr>
              <w:spacing w:line="300" w:lineRule="atLeast"/>
              <w:jc w:val="left"/>
              <w:rPr>
                <w:rFonts w:hint="default" w:ascii="Times New Roman" w:hAnsi="Times New Roman" w:eastAsia="仿宋"/>
                <w:szCs w:val="21"/>
                <w:lang w:val="en-US"/>
              </w:rPr>
            </w:pPr>
            <w:r>
              <w:rPr>
                <w:rFonts w:hint="eastAsia" w:ascii="Times New Roman" w:hAnsi="Times New Roman" w:eastAsia="仿宋"/>
                <w:szCs w:val="21"/>
                <w:lang w:val="en-US" w:eastAsia="zh-CN"/>
              </w:rPr>
              <w:t>商品关键词搜索</w:t>
            </w:r>
          </w:p>
        </w:tc>
        <w:tc>
          <w:tcPr>
            <w:tcW w:w="1757" w:type="dxa"/>
            <w:tcBorders>
              <w:top w:val="nil"/>
              <w:bottom w:val="nil"/>
            </w:tcBorders>
            <w:vAlign w:val="center"/>
          </w:tcPr>
          <w:p>
            <w:pPr>
              <w:spacing w:line="240" w:lineRule="auto"/>
              <w:jc w:val="left"/>
              <w:rPr>
                <w:rFonts w:ascii="Times New Roman" w:hAnsi="Times New Roman" w:eastAsia="仿宋"/>
                <w:szCs w:val="21"/>
              </w:rPr>
            </w:pPr>
            <w:r>
              <w:rPr>
                <w:rFonts w:hint="eastAsia" w:ascii="Times New Roman" w:hAnsi="Times New Roman" w:eastAsia="仿宋"/>
                <w:szCs w:val="21"/>
              </w:rPr>
              <w:t>在</w:t>
            </w:r>
            <w:r>
              <w:rPr>
                <w:rFonts w:hint="eastAsia" w:ascii="Times New Roman" w:hAnsi="Times New Roman" w:eastAsia="仿宋"/>
                <w:szCs w:val="21"/>
                <w:lang w:val="en-US" w:eastAsia="zh-CN"/>
              </w:rPr>
              <w:t>搜索框</w:t>
            </w:r>
            <w:r>
              <w:rPr>
                <w:rFonts w:hint="eastAsia" w:ascii="Times New Roman" w:hAnsi="Times New Roman" w:eastAsia="仿宋"/>
                <w:szCs w:val="21"/>
              </w:rPr>
              <w:t>页顶部有三个选项，为</w:t>
            </w:r>
            <w:r>
              <w:rPr>
                <w:rFonts w:hint="eastAsia" w:ascii="Times New Roman" w:hAnsi="Times New Roman" w:eastAsia="仿宋"/>
                <w:szCs w:val="21"/>
                <w:lang w:val="en-US" w:eastAsia="zh-CN"/>
              </w:rPr>
              <w:t>推荐</w:t>
            </w:r>
            <w:r>
              <w:rPr>
                <w:rFonts w:hint="eastAsia" w:ascii="Times New Roman" w:hAnsi="Times New Roman" w:eastAsia="仿宋"/>
                <w:szCs w:val="21"/>
              </w:rPr>
              <w:t>、</w:t>
            </w:r>
            <w:r>
              <w:rPr>
                <w:rFonts w:hint="eastAsia" w:ascii="Times New Roman" w:hAnsi="Times New Roman" w:eastAsia="仿宋"/>
                <w:szCs w:val="21"/>
                <w:lang w:val="en-US" w:eastAsia="zh-CN"/>
              </w:rPr>
              <w:t>新品</w:t>
            </w:r>
            <w:r>
              <w:rPr>
                <w:rFonts w:hint="eastAsia" w:ascii="Times New Roman" w:hAnsi="Times New Roman" w:eastAsia="仿宋"/>
                <w:szCs w:val="21"/>
              </w:rPr>
              <w:t>、</w:t>
            </w:r>
            <w:r>
              <w:rPr>
                <w:rFonts w:hint="eastAsia" w:ascii="Times New Roman" w:hAnsi="Times New Roman" w:eastAsia="仿宋"/>
                <w:szCs w:val="21"/>
                <w:lang w:val="en-US" w:eastAsia="zh-CN"/>
              </w:rPr>
              <w:t>价格</w:t>
            </w:r>
            <w:r>
              <w:rPr>
                <w:rFonts w:hint="eastAsia" w:ascii="Times New Roman" w:hAnsi="Times New Roman" w:eastAsia="仿宋"/>
                <w:szCs w:val="21"/>
              </w:rPr>
              <w:t>，通过按钮筛选响应</w:t>
            </w:r>
            <w:r>
              <w:rPr>
                <w:rFonts w:hint="eastAsia" w:ascii="Times New Roman" w:hAnsi="Times New Roman" w:eastAsia="仿宋"/>
                <w:szCs w:val="21"/>
                <w:lang w:val="en-US" w:eastAsia="zh-CN"/>
              </w:rPr>
              <w:t>商品</w:t>
            </w:r>
          </w:p>
        </w:tc>
        <w:tc>
          <w:tcPr>
            <w:tcW w:w="2187" w:type="dxa"/>
            <w:tcBorders>
              <w:top w:val="nil"/>
              <w:bottom w:val="nil"/>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pageNumber:1</w:t>
            </w:r>
          </w:p>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Keyword:%E5%8D%8E%E4%B8%BA</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orderBy:price</w:t>
            </w:r>
          </w:p>
          <w:p>
            <w:pPr>
              <w:widowControl/>
              <w:numPr>
                <w:ilvl w:val="0"/>
                <w:numId w:val="2"/>
              </w:numPr>
              <w:spacing w:before="12" w:afterAutospacing="1" w:line="240" w:lineRule="atLeast"/>
              <w:ind w:left="2280"/>
            </w:pPr>
            <w:r>
              <w:rPr>
                <w:rFonts w:hint="eastAsia"/>
                <w:lang w:val="en-US" w:eastAsia="zh-CN"/>
              </w:rPr>
              <w:t>Page</w:t>
            </w: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根据对应的筛选项对</w:t>
            </w:r>
            <w:r>
              <w:rPr>
                <w:rFonts w:hint="eastAsia" w:ascii="Times New Roman" w:hAnsi="Times New Roman" w:eastAsia="仿宋"/>
                <w:szCs w:val="21"/>
                <w:lang w:val="en-US" w:eastAsia="zh-CN"/>
              </w:rPr>
              <w:t>商品</w:t>
            </w:r>
            <w:r>
              <w:rPr>
                <w:rFonts w:hint="eastAsia" w:ascii="Times New Roman" w:hAnsi="Times New Roman" w:eastAsia="仿宋"/>
                <w:szCs w:val="21"/>
              </w:rPr>
              <w:t>进行筛选</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w:t>
            </w:r>
            <w:r>
              <w:rPr>
                <w:rFonts w:hint="eastAsia" w:ascii="Times New Roman" w:hAnsi="Times New Roman" w:eastAsia="仿宋"/>
                <w:szCs w:val="21"/>
                <w:lang w:val="en-US" w:eastAsia="zh-CN"/>
              </w:rPr>
              <w:t>商品</w:t>
            </w:r>
            <w:r>
              <w:rPr>
                <w:rFonts w:hint="eastAsia" w:ascii="Times New Roman" w:hAnsi="Times New Roman" w:eastAsia="仿宋"/>
                <w:szCs w:val="21"/>
              </w:rPr>
              <w:t>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商品分类</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rPr>
              <w:t>点击</w:t>
            </w:r>
            <w:r>
              <w:rPr>
                <w:rFonts w:hint="eastAsia" w:ascii="Times New Roman" w:hAnsi="Times New Roman" w:eastAsia="仿宋"/>
                <w:szCs w:val="21"/>
                <w:lang w:val="en-US" w:eastAsia="zh-CN"/>
              </w:rPr>
              <w:t>分类菜单栏，选择具体分类标签</w:t>
            </w:r>
          </w:p>
        </w:tc>
        <w:tc>
          <w:tcPr>
            <w:tcW w:w="2187" w:type="dxa"/>
            <w:tcBorders>
              <w:top w:val="nil"/>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pageNumber:1</w:t>
            </w:r>
          </w:p>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goodsCategoryId:30</w:t>
            </w:r>
          </w:p>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keyword:</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orderBy:price</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rPr>
              <w:t>根据对应的</w:t>
            </w:r>
            <w:r>
              <w:rPr>
                <w:rFonts w:hint="eastAsia" w:ascii="Times New Roman" w:hAnsi="Times New Roman" w:eastAsia="仿宋"/>
                <w:szCs w:val="21"/>
                <w:lang w:val="en-US" w:eastAsia="zh-CN"/>
              </w:rPr>
              <w:t>分类标签</w:t>
            </w:r>
            <w:r>
              <w:rPr>
                <w:rFonts w:hint="eastAsia" w:ascii="Times New Roman" w:hAnsi="Times New Roman" w:eastAsia="仿宋"/>
                <w:szCs w:val="21"/>
              </w:rPr>
              <w:t>对</w:t>
            </w:r>
            <w:r>
              <w:rPr>
                <w:rFonts w:hint="eastAsia" w:ascii="Times New Roman" w:hAnsi="Times New Roman" w:eastAsia="仿宋"/>
                <w:szCs w:val="21"/>
                <w:lang w:val="en-US" w:eastAsia="zh-CN"/>
              </w:rPr>
              <w:t>商品</w:t>
            </w:r>
            <w:r>
              <w:rPr>
                <w:rFonts w:hint="eastAsia" w:ascii="Times New Roman" w:hAnsi="Times New Roman" w:eastAsia="仿宋"/>
                <w:szCs w:val="21"/>
              </w:rPr>
              <w:t>进行筛选</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w:t>
            </w:r>
            <w:r>
              <w:rPr>
                <w:rFonts w:hint="eastAsia" w:ascii="Times New Roman" w:hAnsi="Times New Roman" w:eastAsia="仿宋"/>
                <w:szCs w:val="21"/>
                <w:lang w:val="en-US" w:eastAsia="zh-CN"/>
              </w:rPr>
              <w:t>商品</w:t>
            </w:r>
            <w:r>
              <w:rPr>
                <w:rFonts w:hint="eastAsia" w:ascii="Times New Roman" w:hAnsi="Times New Roman" w:eastAsia="仿宋"/>
                <w:szCs w:val="21"/>
              </w:rPr>
              <w:t>列表</w:t>
            </w:r>
          </w:p>
        </w:tc>
      </w:tr>
    </w:tbl>
    <w:p>
      <w:pPr>
        <w:pStyle w:val="5"/>
        <w:numPr>
          <w:ilvl w:val="0"/>
          <w:numId w:val="0"/>
        </w:numPr>
        <w:spacing w:line="400" w:lineRule="exact"/>
        <w:rPr>
          <w:rFonts w:hint="eastAsia" w:ascii="仿宋" w:hAnsi="仿宋" w:eastAsia="仿宋"/>
          <w:color w:val="000000"/>
          <w:sz w:val="24"/>
          <w:lang w:val="en-US" w:eastAsia="zh-CN"/>
        </w:rPr>
      </w:pPr>
    </w:p>
    <w:p>
      <w:pPr>
        <w:pStyle w:val="5"/>
        <w:numPr>
          <w:ilvl w:val="0"/>
          <w:numId w:val="0"/>
        </w:numPr>
        <w:spacing w:line="400" w:lineRule="exact"/>
        <w:ind w:firstLine="7440" w:firstLineChars="3100"/>
        <w:rPr>
          <w:rFonts w:hint="default" w:ascii="仿宋" w:hAnsi="仿宋" w:eastAsia="仿宋"/>
          <w:color w:val="000000"/>
          <w:sz w:val="24"/>
          <w:lang w:val="en-US" w:eastAsia="zh-CN"/>
        </w:rPr>
      </w:pPr>
      <w:r>
        <w:rPr>
          <w:rFonts w:hint="eastAsia" w:ascii="仿宋" w:hAnsi="仿宋" w:eastAsia="仿宋"/>
          <w:color w:val="000000"/>
          <w:sz w:val="24"/>
          <w:lang w:val="en-US" w:eastAsia="zh-CN"/>
        </w:rPr>
        <w:t>续表5-2</w:t>
      </w:r>
    </w:p>
    <w:tbl>
      <w:tblPr>
        <w:tblStyle w:val="12"/>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1757"/>
        <w:gridCol w:w="2187"/>
        <w:gridCol w:w="2131"/>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商品加入购物车</w:t>
            </w:r>
          </w:p>
        </w:tc>
        <w:tc>
          <w:tcPr>
            <w:tcW w:w="1757"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在商品详情点击加入购物车按钮</w:t>
            </w:r>
          </w:p>
        </w:tc>
        <w:tc>
          <w:tcPr>
            <w:tcW w:w="2187" w:type="dxa"/>
            <w:tcBorders>
              <w:top w:val="single" w:color="auto" w:sz="4" w:space="0"/>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goodsCount:1</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goodsId:10895</w:t>
            </w:r>
          </w:p>
        </w:tc>
        <w:tc>
          <w:tcPr>
            <w:tcW w:w="2131" w:type="dxa"/>
            <w:tcBorders>
              <w:top w:val="single" w:color="auto" w:sz="4" w:space="0"/>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rPr>
              <w:t>对相应</w:t>
            </w:r>
            <w:r>
              <w:rPr>
                <w:rFonts w:hint="eastAsia" w:ascii="Times New Roman" w:hAnsi="Times New Roman" w:eastAsia="仿宋"/>
                <w:szCs w:val="21"/>
                <w:lang w:val="en-US" w:eastAsia="zh-CN"/>
              </w:rPr>
              <w:t>商品</w:t>
            </w:r>
            <w:r>
              <w:rPr>
                <w:rFonts w:hint="eastAsia" w:ascii="Times New Roman" w:hAnsi="Times New Roman" w:eastAsia="仿宋"/>
                <w:szCs w:val="21"/>
              </w:rPr>
              <w:t>进行收藏，并且在</w:t>
            </w:r>
            <w:r>
              <w:rPr>
                <w:rFonts w:hint="eastAsia" w:ascii="Times New Roman" w:hAnsi="Times New Roman" w:eastAsia="仿宋"/>
                <w:szCs w:val="21"/>
                <w:lang w:val="en-US" w:eastAsia="zh-CN"/>
              </w:rPr>
              <w:t>购物车</w:t>
            </w:r>
            <w:r>
              <w:rPr>
                <w:rFonts w:hint="eastAsia" w:ascii="Times New Roman" w:hAnsi="Times New Roman" w:eastAsia="仿宋"/>
                <w:szCs w:val="21"/>
              </w:rPr>
              <w:t>列表有相应的收藏</w:t>
            </w:r>
            <w:r>
              <w:rPr>
                <w:rFonts w:hint="eastAsia" w:ascii="Times New Roman" w:hAnsi="Times New Roman" w:eastAsia="仿宋"/>
                <w:szCs w:val="21"/>
                <w:lang w:val="en-US" w:eastAsia="zh-CN"/>
              </w:rPr>
              <w:t>商品</w:t>
            </w:r>
          </w:p>
        </w:tc>
        <w:tc>
          <w:tcPr>
            <w:tcW w:w="1299" w:type="dxa"/>
            <w:tcBorders>
              <w:top w:val="single" w:color="auto" w:sz="4" w:space="0"/>
              <w:bottom w:val="nil"/>
            </w:tcBorders>
          </w:tcPr>
          <w:p>
            <w:pPr>
              <w:spacing w:line="300" w:lineRule="atLeast"/>
              <w:jc w:val="left"/>
              <w:rPr>
                <w:rFonts w:hint="eastAsia"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szCs w:val="21"/>
                <w:lang w:val="en-US" w:eastAsia="zh-CN"/>
              </w:rPr>
              <w:t>tb_newbee_mall_shopping_cart_item</w:t>
            </w:r>
            <w:r>
              <w:rPr>
                <w:rFonts w:hint="eastAsia" w:ascii="Times New Roman" w:hAnsi="Times New Roman" w:eastAsia="仿宋"/>
                <w:szCs w:val="21"/>
              </w:rPr>
              <w:t>成功添加该</w:t>
            </w:r>
            <w:r>
              <w:rPr>
                <w:rFonts w:hint="eastAsia" w:ascii="Times New Roman" w:hAnsi="Times New Roman" w:eastAsia="仿宋"/>
                <w:szCs w:val="21"/>
                <w:lang w:val="en-US" w:eastAsia="zh-CN"/>
              </w:rPr>
              <w:t>购物车</w:t>
            </w:r>
            <w:r>
              <w:rPr>
                <w:rFonts w:hint="eastAsia" w:ascii="Times New Roman" w:hAnsi="Times New Roman" w:eastAsia="仿宋"/>
                <w:szCs w:val="21"/>
              </w:rPr>
              <w:t>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商品生成订单</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点击结算按钮</w:t>
            </w:r>
          </w:p>
        </w:tc>
        <w:tc>
          <w:tcPr>
            <w:tcW w:w="2187" w:type="dxa"/>
            <w:tcBorders>
              <w:top w:val="nil"/>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addressId:1</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cartItemIds:[7,8]</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对商品进行结算，更改订单信息为已支付状态</w:t>
            </w:r>
          </w:p>
        </w:tc>
        <w:tc>
          <w:tcPr>
            <w:tcW w:w="1299"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购买成功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4"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w:t>
            </w:r>
            <w:r>
              <w:rPr>
                <w:rFonts w:hint="eastAsia" w:ascii="Times New Roman" w:hAnsi="Times New Roman" w:eastAsia="仿宋"/>
                <w:szCs w:val="21"/>
                <w:lang w:val="en-US" w:eastAsia="zh-CN"/>
              </w:rPr>
              <w:t>购物车</w:t>
            </w:r>
            <w:r>
              <w:rPr>
                <w:rFonts w:hint="eastAsia" w:ascii="Times New Roman" w:hAnsi="Times New Roman" w:eastAsia="仿宋"/>
                <w:szCs w:val="21"/>
              </w:rPr>
              <w:t>列表</w:t>
            </w:r>
          </w:p>
        </w:tc>
        <w:tc>
          <w:tcPr>
            <w:tcW w:w="1757" w:type="dxa"/>
            <w:tcBorders>
              <w:top w:val="nil"/>
              <w:bottom w:val="single" w:color="auto" w:sz="4" w:space="0"/>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进入购物车菜单</w:t>
            </w:r>
            <w:r>
              <w:rPr>
                <w:rFonts w:hint="eastAsia" w:ascii="Times New Roman" w:hAnsi="Times New Roman" w:eastAsia="仿宋"/>
                <w:szCs w:val="21"/>
              </w:rPr>
              <w:t>页面，展示当前用户对应的收藏</w:t>
            </w:r>
            <w:r>
              <w:rPr>
                <w:rFonts w:hint="eastAsia" w:ascii="Times New Roman" w:hAnsi="Times New Roman" w:eastAsia="仿宋"/>
                <w:szCs w:val="21"/>
                <w:lang w:val="en-US" w:eastAsia="zh-CN"/>
              </w:rPr>
              <w:t>商品</w:t>
            </w:r>
          </w:p>
        </w:tc>
        <w:tc>
          <w:tcPr>
            <w:tcW w:w="2187" w:type="dxa"/>
            <w:tcBorders>
              <w:top w:val="nil"/>
              <w:bottom w:val="single" w:color="auto" w:sz="4" w:space="0"/>
            </w:tcBorders>
            <w:vAlign w:val="center"/>
          </w:tcPr>
          <w:p>
            <w:pPr>
              <w:widowControl/>
              <w:spacing w:before="12" w:afterAutospacing="1" w:line="240" w:lineRule="atLeast"/>
            </w:pPr>
            <w:r>
              <w:rPr>
                <w:rFonts w:hint="eastAsia" w:ascii="Times New Roman" w:hAnsi="Times New Roman" w:eastAsia="仿宋"/>
                <w:szCs w:val="21"/>
              </w:rPr>
              <w:t>无测试用例</w:t>
            </w:r>
          </w:p>
          <w:p>
            <w:pPr>
              <w:spacing w:line="300" w:lineRule="atLeast"/>
              <w:jc w:val="left"/>
              <w:rPr>
                <w:rFonts w:ascii="Times New Roman" w:hAnsi="Times New Roman" w:eastAsia="仿宋"/>
                <w:szCs w:val="21"/>
              </w:rPr>
            </w:pPr>
          </w:p>
        </w:tc>
        <w:tc>
          <w:tcPr>
            <w:tcW w:w="2131" w:type="dxa"/>
            <w:tcBorders>
              <w:top w:val="nil"/>
              <w:bottom w:val="single" w:color="auto" w:sz="4"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分页展示收藏车辆</w:t>
            </w:r>
          </w:p>
        </w:tc>
        <w:tc>
          <w:tcPr>
            <w:tcW w:w="1299" w:type="dxa"/>
            <w:tcBorders>
              <w:top w:val="nil"/>
              <w:bottom w:val="single" w:color="auto" w:sz="4" w:space="0"/>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rPr>
              <w:t>查询成功对应收藏的</w:t>
            </w:r>
            <w:r>
              <w:rPr>
                <w:rFonts w:hint="eastAsia" w:ascii="Times New Roman" w:hAnsi="Times New Roman" w:eastAsia="仿宋"/>
                <w:szCs w:val="21"/>
                <w:lang w:val="en-US" w:eastAsia="zh-CN"/>
              </w:rPr>
              <w:t>商品</w:t>
            </w:r>
          </w:p>
        </w:tc>
      </w:tr>
    </w:tbl>
    <w:p>
      <w:pPr>
        <w:pStyle w:val="5"/>
        <w:spacing w:line="400" w:lineRule="exact"/>
        <w:ind w:left="0" w:leftChars="0" w:firstLine="480" w:firstLineChars="200"/>
        <w:rPr>
          <w:rFonts w:hint="eastAsia" w:ascii="仿宋" w:hAnsi="仿宋" w:eastAsia="仿宋"/>
          <w:color w:val="000000"/>
          <w:sz w:val="24"/>
          <w:lang w:val="en-US" w:eastAsia="zh-CN"/>
        </w:rPr>
      </w:pPr>
      <w:r>
        <w:rPr>
          <w:rFonts w:hint="eastAsia" w:ascii="仿宋" w:hAnsi="仿宋" w:eastAsia="仿宋"/>
          <w:color w:val="000000"/>
          <w:sz w:val="24"/>
          <w:lang w:val="en-US" w:eastAsia="zh-CN"/>
        </w:rPr>
        <w:t>（3）用户个人信息</w:t>
      </w:r>
    </w:p>
    <w:p>
      <w:pPr>
        <w:pStyle w:val="5"/>
        <w:numPr>
          <w:ilvl w:val="0"/>
          <w:numId w:val="0"/>
        </w:num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测试用例如表</w:t>
      </w:r>
      <w:r>
        <w:rPr>
          <w:rFonts w:hint="eastAsia" w:ascii="仿宋" w:hAnsi="仿宋" w:eastAsia="仿宋"/>
          <w:color w:val="000000"/>
          <w:sz w:val="24"/>
          <w:lang w:val="en-US" w:eastAsia="zh-CN"/>
        </w:rPr>
        <w:t>5</w:t>
      </w:r>
      <w:r>
        <w:rPr>
          <w:rFonts w:hint="eastAsia" w:ascii="仿宋" w:hAnsi="仿宋" w:eastAsia="仿宋"/>
          <w:color w:val="000000"/>
          <w:sz w:val="24"/>
        </w:rPr>
        <w:t>-</w:t>
      </w:r>
      <w:r>
        <w:rPr>
          <w:rFonts w:hint="eastAsia" w:ascii="仿宋" w:hAnsi="仿宋" w:eastAsia="仿宋"/>
          <w:color w:val="000000"/>
          <w:sz w:val="24"/>
          <w:lang w:val="en-US" w:eastAsia="zh-CN"/>
        </w:rPr>
        <w:t>3</w:t>
      </w:r>
      <w:r>
        <w:rPr>
          <w:rFonts w:hint="eastAsia" w:ascii="仿宋" w:hAnsi="仿宋" w:eastAsia="仿宋"/>
          <w:color w:val="000000"/>
          <w:sz w:val="24"/>
        </w:rPr>
        <w:t>所示。</w:t>
      </w:r>
    </w:p>
    <w:p>
      <w:pPr>
        <w:spacing w:line="400" w:lineRule="exact"/>
        <w:jc w:val="center"/>
        <w:rPr>
          <w:rFonts w:hint="eastAsia" w:ascii="仿宋" w:hAnsi="仿宋" w:eastAsia="仿宋" w:cs="仿宋"/>
          <w:b/>
          <w:color w:val="000000"/>
          <w:kern w:val="0"/>
          <w:sz w:val="21"/>
          <w:szCs w:val="21"/>
        </w:rPr>
      </w:pPr>
      <w:r>
        <w:rPr>
          <w:rFonts w:hint="eastAsia" w:ascii="仿宋" w:hAnsi="仿宋" w:eastAsia="仿宋" w:cs="仿宋"/>
          <w:b/>
          <w:color w:val="000000"/>
          <w:kern w:val="0"/>
          <w:sz w:val="21"/>
          <w:szCs w:val="21"/>
        </w:rPr>
        <w:t>表</w:t>
      </w:r>
      <w:r>
        <w:rPr>
          <w:rFonts w:hint="eastAsia" w:ascii="仿宋" w:hAnsi="仿宋" w:eastAsia="仿宋" w:cs="仿宋"/>
          <w:b/>
          <w:color w:val="000000"/>
          <w:kern w:val="0"/>
          <w:sz w:val="21"/>
          <w:szCs w:val="21"/>
          <w:lang w:val="en-US" w:eastAsia="zh-CN"/>
        </w:rPr>
        <w:t>5</w:t>
      </w:r>
      <w:r>
        <w:rPr>
          <w:rFonts w:hint="eastAsia" w:ascii="仿宋" w:hAnsi="仿宋" w:eastAsia="仿宋" w:cs="仿宋"/>
          <w:b/>
          <w:color w:val="000000"/>
          <w:kern w:val="0"/>
          <w:sz w:val="21"/>
          <w:szCs w:val="21"/>
        </w:rPr>
        <w:t>-</w:t>
      </w:r>
      <w:r>
        <w:rPr>
          <w:rFonts w:hint="eastAsia" w:ascii="仿宋" w:hAnsi="仿宋" w:eastAsia="仿宋" w:cs="仿宋"/>
          <w:b/>
          <w:color w:val="000000"/>
          <w:kern w:val="0"/>
          <w:sz w:val="21"/>
          <w:szCs w:val="21"/>
          <w:lang w:val="en-US" w:eastAsia="zh-CN"/>
        </w:rPr>
        <w:t>3</w:t>
      </w:r>
      <w:r>
        <w:rPr>
          <w:rFonts w:hint="eastAsia" w:ascii="仿宋" w:hAnsi="仿宋" w:eastAsia="仿宋" w:cs="仿宋"/>
          <w:b/>
          <w:color w:val="000000"/>
          <w:kern w:val="0"/>
          <w:sz w:val="21"/>
          <w:szCs w:val="21"/>
        </w:rPr>
        <w:t xml:space="preserve"> </w:t>
      </w:r>
      <w:r>
        <w:rPr>
          <w:rFonts w:hint="eastAsia" w:ascii="仿宋" w:hAnsi="仿宋" w:eastAsia="仿宋" w:cs="仿宋"/>
          <w:b/>
          <w:color w:val="000000"/>
          <w:kern w:val="0"/>
          <w:sz w:val="21"/>
          <w:szCs w:val="21"/>
          <w:lang w:val="en-US" w:eastAsia="zh-CN"/>
        </w:rPr>
        <w:t>用户个人信息</w:t>
      </w:r>
      <w:r>
        <w:rPr>
          <w:rFonts w:hint="eastAsia" w:ascii="仿宋" w:hAnsi="仿宋" w:eastAsia="仿宋" w:cs="仿宋"/>
          <w:b/>
          <w:color w:val="000000"/>
          <w:kern w:val="0"/>
          <w:sz w:val="21"/>
          <w:szCs w:val="21"/>
        </w:rPr>
        <w:t>测试用例表</w:t>
      </w:r>
    </w:p>
    <w:tbl>
      <w:tblPr>
        <w:tblStyle w:val="12"/>
        <w:tblW w:w="8479"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1757"/>
        <w:gridCol w:w="2187"/>
        <w:gridCol w:w="2131"/>
        <w:gridCol w:w="125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5" w:hRule="atLeast"/>
          <w:jc w:val="center"/>
        </w:trPr>
        <w:tc>
          <w:tcPr>
            <w:tcW w:w="1154"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测试目标</w:t>
            </w:r>
          </w:p>
        </w:tc>
        <w:tc>
          <w:tcPr>
            <w:tcW w:w="1757" w:type="dxa"/>
            <w:tcBorders>
              <w:top w:val="single" w:color="auto" w:sz="4" w:space="0"/>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操作步骤</w:t>
            </w:r>
          </w:p>
        </w:tc>
        <w:tc>
          <w:tcPr>
            <w:tcW w:w="2187" w:type="dxa"/>
            <w:tcBorders>
              <w:top w:val="single" w:color="auto" w:sz="4" w:space="0"/>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测试用例</w:t>
            </w:r>
          </w:p>
        </w:tc>
        <w:tc>
          <w:tcPr>
            <w:tcW w:w="2131"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预期结果</w:t>
            </w:r>
          </w:p>
        </w:tc>
        <w:tc>
          <w:tcPr>
            <w:tcW w:w="1250"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22"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lang w:val="en-US" w:eastAsia="zh-CN"/>
              </w:rPr>
              <w:t>用户信息</w:t>
            </w:r>
            <w:r>
              <w:rPr>
                <w:rFonts w:hint="eastAsia" w:ascii="Times New Roman" w:hAnsi="Times New Roman" w:eastAsia="仿宋"/>
                <w:szCs w:val="21"/>
              </w:rPr>
              <w:t>展示</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rPr>
              <w:t>进入</w:t>
            </w:r>
            <w:r>
              <w:rPr>
                <w:rFonts w:hint="eastAsia" w:ascii="Times New Roman" w:hAnsi="Times New Roman" w:eastAsia="仿宋"/>
                <w:szCs w:val="21"/>
                <w:lang w:val="en-US" w:eastAsia="zh-CN"/>
              </w:rPr>
              <w:t>个人信息菜单栏</w:t>
            </w:r>
          </w:p>
        </w:tc>
        <w:tc>
          <w:tcPr>
            <w:tcW w:w="2187"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返回昵称，登录名，个性签名</w:t>
            </w:r>
          </w:p>
        </w:tc>
        <w:tc>
          <w:tcPr>
            <w:tcW w:w="1250"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展示昵称，登录名，个性签名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394" w:hRule="atLeast"/>
          <w:jc w:val="center"/>
        </w:trPr>
        <w:tc>
          <w:tcPr>
            <w:tcW w:w="1154" w:type="dxa"/>
            <w:tcBorders>
              <w:top w:val="nil"/>
              <w:bottom w:val="nil"/>
            </w:tcBorders>
            <w:vAlign w:val="center"/>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个人订单</w:t>
            </w:r>
          </w:p>
        </w:tc>
        <w:tc>
          <w:tcPr>
            <w:tcW w:w="1757" w:type="dxa"/>
            <w:tcBorders>
              <w:top w:val="nil"/>
              <w:bottom w:val="nil"/>
            </w:tcBorders>
            <w:vAlign w:val="center"/>
          </w:tcPr>
          <w:p>
            <w:pPr>
              <w:spacing w:line="240" w:lineRule="auto"/>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在个人信息页点击我的订单</w:t>
            </w:r>
          </w:p>
        </w:tc>
        <w:tc>
          <w:tcPr>
            <w:tcW w:w="2187" w:type="dxa"/>
            <w:tcBorders>
              <w:top w:val="nil"/>
              <w:bottom w:val="nil"/>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pageNumber:1</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status:0</w:t>
            </w:r>
          </w:p>
          <w:p>
            <w:pPr>
              <w:widowControl/>
              <w:numPr>
                <w:ilvl w:val="0"/>
                <w:numId w:val="2"/>
              </w:numPr>
              <w:spacing w:before="12" w:afterAutospacing="1" w:line="240" w:lineRule="atLeast"/>
              <w:ind w:left="2280"/>
            </w:pPr>
            <w:r>
              <w:rPr>
                <w:rFonts w:hint="eastAsia"/>
                <w:lang w:val="en-US" w:eastAsia="zh-CN"/>
              </w:rPr>
              <w:t>sPage</w:t>
            </w: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根据对应的筛选项对</w:t>
            </w:r>
            <w:r>
              <w:rPr>
                <w:rFonts w:hint="eastAsia" w:ascii="Times New Roman" w:hAnsi="Times New Roman" w:eastAsia="仿宋"/>
                <w:szCs w:val="21"/>
                <w:lang w:val="en-US" w:eastAsia="zh-CN"/>
              </w:rPr>
              <w:t>订单</w:t>
            </w:r>
            <w:r>
              <w:rPr>
                <w:rFonts w:hint="eastAsia" w:ascii="Times New Roman" w:hAnsi="Times New Roman" w:eastAsia="仿宋"/>
                <w:szCs w:val="21"/>
              </w:rPr>
              <w:t>进行筛选</w:t>
            </w:r>
          </w:p>
        </w:tc>
        <w:tc>
          <w:tcPr>
            <w:tcW w:w="1250"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w:t>
            </w:r>
            <w:r>
              <w:rPr>
                <w:rFonts w:hint="eastAsia" w:ascii="Times New Roman" w:hAnsi="Times New Roman" w:eastAsia="仿宋"/>
                <w:szCs w:val="21"/>
                <w:lang w:val="en-US" w:eastAsia="zh-CN"/>
              </w:rPr>
              <w:t>订单</w:t>
            </w:r>
            <w:r>
              <w:rPr>
                <w:rFonts w:hint="eastAsia" w:ascii="Times New Roman" w:hAnsi="Times New Roman" w:eastAsia="仿宋"/>
                <w:szCs w:val="21"/>
              </w:rPr>
              <w:t>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账号管理</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在个人信息页点击账号管理</w:t>
            </w:r>
          </w:p>
        </w:tc>
        <w:tc>
          <w:tcPr>
            <w:tcW w:w="218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无测试用例</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更新账号信息</w:t>
            </w:r>
          </w:p>
        </w:tc>
        <w:tc>
          <w:tcPr>
            <w:tcW w:w="1250"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对更改后账号信息保存即可更改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4" w:space="0"/>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地址管理</w:t>
            </w:r>
          </w:p>
        </w:tc>
        <w:tc>
          <w:tcPr>
            <w:tcW w:w="1757" w:type="dxa"/>
            <w:tcBorders>
              <w:top w:val="nil"/>
              <w:bottom w:val="single" w:color="auto" w:sz="4" w:space="0"/>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在个人信息页点击地址管理</w:t>
            </w:r>
          </w:p>
        </w:tc>
        <w:tc>
          <w:tcPr>
            <w:tcW w:w="2187" w:type="dxa"/>
            <w:tcBorders>
              <w:top w:val="nil"/>
              <w:bottom w:val="single" w:color="auto" w:sz="4" w:space="0"/>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无测试用例</w:t>
            </w:r>
          </w:p>
        </w:tc>
        <w:tc>
          <w:tcPr>
            <w:tcW w:w="2131" w:type="dxa"/>
            <w:tcBorders>
              <w:top w:val="nil"/>
              <w:bottom w:val="single" w:color="auto" w:sz="4" w:space="0"/>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更改个人地址信息</w:t>
            </w:r>
          </w:p>
        </w:tc>
        <w:tc>
          <w:tcPr>
            <w:tcW w:w="1250" w:type="dxa"/>
            <w:tcBorders>
              <w:top w:val="nil"/>
              <w:bottom w:val="single" w:color="auto" w:sz="4" w:space="0"/>
            </w:tcBorders>
          </w:tcPr>
          <w:p>
            <w:pPr>
              <w:spacing w:line="300" w:lineRule="atLeast"/>
              <w:jc w:val="left"/>
              <w:rPr>
                <w:rFonts w:hint="eastAsia"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szCs w:val="21"/>
                <w:lang w:val="en-US" w:eastAsia="zh-CN"/>
              </w:rPr>
              <w:t>tb_newbee_mall_order_address</w:t>
            </w:r>
            <w:r>
              <w:rPr>
                <w:rFonts w:hint="eastAsia" w:ascii="Times New Roman" w:hAnsi="Times New Roman" w:eastAsia="仿宋"/>
                <w:szCs w:val="21"/>
              </w:rPr>
              <w:t>成功添加</w:t>
            </w:r>
            <w:r>
              <w:rPr>
                <w:rFonts w:hint="eastAsia" w:ascii="Times New Roman" w:hAnsi="Times New Roman" w:eastAsia="仿宋"/>
                <w:szCs w:val="21"/>
                <w:lang w:val="en-US" w:eastAsia="zh-CN"/>
              </w:rPr>
              <w:t>新的地址</w:t>
            </w:r>
            <w:r>
              <w:rPr>
                <w:rFonts w:hint="eastAsia" w:ascii="Times New Roman" w:hAnsi="Times New Roman" w:eastAsia="仿宋"/>
                <w:szCs w:val="21"/>
              </w:rPr>
              <w:t>记录</w:t>
            </w:r>
          </w:p>
        </w:tc>
      </w:tr>
    </w:tbl>
    <w:p>
      <w:pPr>
        <w:pStyle w:val="5"/>
        <w:spacing w:line="400" w:lineRule="exact"/>
        <w:ind w:firstLine="480"/>
        <w:rPr>
          <w:rFonts w:hint="eastAsia" w:ascii="仿宋" w:hAnsi="仿宋" w:eastAsia="仿宋"/>
          <w:color w:val="000000"/>
          <w:sz w:val="24"/>
        </w:rPr>
      </w:pP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56" w:name="_Toc11804"/>
      <w:bookmarkStart w:id="57" w:name="_Toc5060"/>
      <w:r>
        <w:rPr>
          <w:rFonts w:hint="eastAsia"/>
          <w:lang w:val="en-US" w:eastAsia="zh-CN"/>
        </w:rPr>
        <w:t>5.3.3</w:t>
      </w:r>
      <w:r>
        <w:rPr>
          <w:rFonts w:hint="eastAsia"/>
        </w:rPr>
        <w:t xml:space="preserve"> 性能测试</w:t>
      </w:r>
      <w:bookmarkEnd w:id="56"/>
    </w:p>
    <w:p>
      <w:pPr>
        <w:spacing w:line="400" w:lineRule="exact"/>
        <w:ind w:firstLine="480" w:firstLineChars="200"/>
        <w:rPr>
          <w:rFonts w:hint="eastAsia" w:ascii="仿宋" w:hAnsi="仿宋" w:eastAsia="仿宋"/>
          <w:color w:val="000000"/>
          <w:sz w:val="24"/>
        </w:rPr>
      </w:pPr>
      <w:bookmarkStart w:id="58" w:name="_Toc27308"/>
      <w:r>
        <w:rPr>
          <w:rFonts w:hint="eastAsia" w:ascii="仿宋" w:hAnsi="仿宋" w:eastAsia="仿宋"/>
          <w:color w:val="000000"/>
          <w:sz w:val="24"/>
        </w:rPr>
        <w:t>经过性能测试，</w:t>
      </w:r>
      <w:r>
        <w:rPr>
          <w:rFonts w:hint="eastAsia" w:ascii="仿宋" w:hAnsi="仿宋" w:eastAsia="仿宋"/>
          <w:color w:val="000000"/>
          <w:sz w:val="24"/>
          <w:lang w:val="en-US" w:eastAsia="zh-CN"/>
        </w:rPr>
        <w:t>本系统</w:t>
      </w:r>
      <w:r>
        <w:rPr>
          <w:rFonts w:hint="eastAsia" w:ascii="仿宋" w:hAnsi="仿宋" w:eastAsia="仿宋"/>
          <w:color w:val="000000"/>
          <w:sz w:val="24"/>
        </w:rPr>
        <w:t>表现出了良好的性能表现。在100个并发用户下，商城的响应时间平均为2秒，最大值为4秒，符合预期要求。同时，商城的最大承载量达到了5000左右，可以满足大部分用户的购物需求。在长时间运行测试中，商城没有出现任何故障，稳定性得到了保证。</w:t>
      </w:r>
    </w:p>
    <w:p>
      <w:pPr>
        <w:spacing w:line="400" w:lineRule="exact"/>
        <w:ind w:firstLine="420" w:firstLineChars="0"/>
        <w:rPr>
          <w:rFonts w:hint="eastAsia" w:ascii="仿宋" w:hAnsi="仿宋" w:eastAsia="仿宋"/>
          <w:color w:val="000000"/>
          <w:sz w:val="24"/>
        </w:rPr>
      </w:pPr>
      <w:r>
        <w:rPr>
          <w:rFonts w:hint="eastAsia" w:ascii="仿宋" w:hAnsi="仿宋" w:eastAsia="仿宋"/>
          <w:color w:val="000000"/>
          <w:sz w:val="24"/>
        </w:rPr>
        <w:t>针对测试结果，我们提出了一些优化建议。首先是对数据库进行优化，采用分表存储的方式减少单个表的数据量，定期清理无用数据避免数据堆积导致性能下降。其次是缓存优化，对于经常被访问的数据和计算复杂的数据进行缓存，减少数据库的访问次数。最后是代码优化，避免使用不必要的全局变量，减少内存占用。</w:t>
      </w:r>
    </w:p>
    <w:p>
      <w:pPr>
        <w:spacing w:line="400" w:lineRule="exact"/>
        <w:ind w:firstLine="420" w:firstLineChars="0"/>
        <w:rPr>
          <w:rFonts w:hint="eastAsia" w:ascii="仿宋" w:hAnsi="仿宋" w:eastAsia="仿宋"/>
          <w:color w:val="000000"/>
          <w:sz w:val="24"/>
        </w:rPr>
      </w:pPr>
      <w:r>
        <w:rPr>
          <w:rFonts w:hint="eastAsia" w:ascii="仿宋" w:hAnsi="仿宋" w:eastAsia="仿宋"/>
          <w:color w:val="000000"/>
          <w:sz w:val="24"/>
        </w:rPr>
        <w:t>通过以上优化措施，我们</w:t>
      </w:r>
      <w:r>
        <w:rPr>
          <w:rFonts w:hint="eastAsia" w:ascii="仿宋" w:hAnsi="仿宋" w:eastAsia="仿宋"/>
          <w:color w:val="000000"/>
          <w:sz w:val="24"/>
          <w:lang w:val="en-US" w:eastAsia="zh-CN"/>
        </w:rPr>
        <w:t>该系统的</w:t>
      </w:r>
      <w:r>
        <w:rPr>
          <w:rFonts w:hint="eastAsia" w:ascii="仿宋" w:hAnsi="仿宋" w:eastAsia="仿宋"/>
          <w:color w:val="000000"/>
          <w:sz w:val="24"/>
        </w:rPr>
        <w:t>性能将会得到进一步提升，为用户提供更加优质的购物体验。</w:t>
      </w:r>
      <w:bookmarkEnd w:id="57"/>
      <w:bookmarkEnd w:id="58"/>
    </w:p>
    <w:p>
      <w:pPr>
        <w:rPr>
          <w:rFonts w:hint="eastAsia"/>
          <w:lang w:val="en-US" w:eastAsia="zh-CN"/>
        </w:rPr>
      </w:pPr>
      <w:bookmarkStart w:id="59" w:name="_Toc1923"/>
      <w:r>
        <w:rPr>
          <w:rFonts w:hint="eastAsia"/>
          <w:lang w:val="en-US" w:eastAsia="zh-CN"/>
        </w:rPr>
        <w:br w:type="page"/>
      </w:r>
    </w:p>
    <w:p>
      <w:pPr>
        <w:pStyle w:val="14"/>
        <w:outlineLvl w:val="0"/>
        <w:rPr>
          <w:rFonts w:hint="eastAsia"/>
        </w:rPr>
      </w:pPr>
      <w:r>
        <w:rPr>
          <w:rFonts w:hint="eastAsia"/>
          <w:lang w:val="en-US" w:eastAsia="zh-CN"/>
        </w:rPr>
        <w:t>6</w:t>
      </w:r>
      <w:r>
        <w:rPr>
          <w:rFonts w:hint="eastAsia"/>
        </w:rPr>
        <w:t xml:space="preserve"> 结论</w:t>
      </w:r>
      <w:bookmarkEnd w:id="59"/>
    </w:p>
    <w:p>
      <w:pPr>
        <w:pStyle w:val="14"/>
        <w:outlineLvl w:val="0"/>
        <w:rPr>
          <w:rFonts w:hint="eastAsia" w:ascii="仿宋" w:hAnsi="仿宋" w:eastAsia="仿宋"/>
          <w:b w:val="0"/>
          <w:bCs/>
          <w:color w:val="000000"/>
          <w:sz w:val="24"/>
        </w:rPr>
      </w:pPr>
      <w:r>
        <w:rPr>
          <w:rFonts w:hint="eastAsia"/>
          <w:lang w:val="en-US" w:eastAsia="zh-CN"/>
        </w:rPr>
        <w:tab/>
      </w:r>
      <w:r>
        <w:rPr>
          <w:rFonts w:hint="eastAsia"/>
          <w:lang w:val="en-US" w:eastAsia="zh-CN"/>
        </w:rPr>
        <w:t xml:space="preserve">   </w:t>
      </w:r>
      <w:r>
        <w:rPr>
          <w:rFonts w:hint="eastAsia" w:ascii="仿宋" w:hAnsi="仿宋" w:eastAsia="仿宋"/>
          <w:b w:val="0"/>
          <w:bCs/>
          <w:color w:val="000000"/>
          <w:sz w:val="24"/>
        </w:rPr>
        <w:t>本文设计并实现了一套商城管理系统，该系统具有完善的功能和良好的用户体验。通过对市场上已有的商城系统进行分析和比较，本文提出了一些改进和优化的方案，如增加商品推荐功能、优化购物车结算流程、提高系统安全性等。在系统实现过程中，本文采用了前后端分离的架构，使用了</w:t>
      </w:r>
      <w:r>
        <w:rPr>
          <w:rFonts w:hint="eastAsia" w:ascii="仿宋" w:hAnsi="仿宋" w:eastAsia="仿宋"/>
          <w:b w:val="0"/>
          <w:bCs/>
          <w:color w:val="000000"/>
          <w:sz w:val="24"/>
          <w:lang w:val="en-US" w:eastAsia="zh-CN"/>
        </w:rPr>
        <w:t>gin</w:t>
      </w:r>
      <w:r>
        <w:rPr>
          <w:rFonts w:hint="eastAsia" w:ascii="仿宋" w:hAnsi="仿宋" w:eastAsia="仿宋"/>
          <w:b w:val="0"/>
          <w:bCs/>
          <w:color w:val="000000"/>
          <w:sz w:val="24"/>
        </w:rPr>
        <w:t>、Vue.js等技术，实现了系统的基本功能和用户界面。同时，本文还对系统进行了性能测试和安全性测试，结果表明系统具有较高的性能和安全性。在未来，可以进一步完善系统的功能和优化用户体验，提高系统的可用性和稳定性。总之，本文设计的商城管理系统具有一定的实用价值和推广价值，可以为商城的管理和运营提供一定的帮助和支持。</w:t>
      </w: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bookmarkStart w:id="60" w:name="_Toc1438"/>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3654" w:firstLineChars="1300"/>
        <w:textAlignment w:val="auto"/>
        <w:rPr>
          <w:rFonts w:hint="eastAsia" w:ascii="仿宋" w:hAnsi="仿宋" w:eastAsia="仿宋"/>
          <w:color w:val="000000"/>
          <w:sz w:val="24"/>
        </w:rPr>
      </w:pPr>
      <w:r>
        <w:rPr>
          <w:rFonts w:hint="eastAsia" w:ascii="Times New Roman" w:hAnsi="Times New Roman" w:eastAsia="仿宋" w:cs="Times New Roman"/>
          <w:b/>
          <w:color w:val="000000"/>
          <w:sz w:val="28"/>
          <w:szCs w:val="28"/>
        </w:rPr>
        <w:t>参考文献</w:t>
      </w:r>
      <w:bookmarkEnd w:id="60"/>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bookmarkStart w:id="61" w:name="_Ref2555"/>
      <w:r>
        <w:rPr>
          <w:rFonts w:hint="eastAsia" w:ascii="仿宋" w:hAnsi="仿宋" w:eastAsia="仿宋"/>
          <w:color w:val="000000"/>
          <w:sz w:val="24"/>
        </w:rPr>
        <w:t>朱海洋.信息化背景下财务网上商城政府采购建设[N].财会信报,2022-12-22(007)</w:t>
      </w:r>
      <w:r>
        <w:rPr>
          <w:rFonts w:hint="eastAsia" w:ascii="仿宋" w:hAnsi="仿宋" w:eastAsia="仿宋"/>
          <w:color w:val="000000"/>
          <w:sz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兰志彬, 基于手机移动互联网+综合商城云平台开发及应用创新. 福建省,福建省我答答信息科技有限公司,2017-05-26.环小峰.我国</w:t>
      </w:r>
      <w:r>
        <w:rPr>
          <w:rFonts w:hint="eastAsia" w:ascii="仿宋" w:hAnsi="仿宋" w:eastAsia="仿宋"/>
          <w:color w:val="000000"/>
          <w:sz w:val="24"/>
          <w:lang w:val="en-US" w:eastAsia="zh-CN"/>
        </w:rPr>
        <w:t>商城</w:t>
      </w:r>
      <w:r>
        <w:rPr>
          <w:rFonts w:hint="eastAsia" w:ascii="仿宋" w:hAnsi="仿宋" w:eastAsia="仿宋"/>
          <w:color w:val="000000"/>
          <w:sz w:val="24"/>
        </w:rPr>
        <w:t>市场的现状与前景分析[</w:t>
      </w:r>
      <w:r>
        <w:rPr>
          <w:rFonts w:hint="eastAsia" w:ascii="仿宋" w:hAnsi="仿宋" w:eastAsia="仿宋"/>
          <w:color w:val="000000"/>
          <w:sz w:val="24"/>
          <w:lang w:val="en-US" w:eastAsia="zh-CN"/>
        </w:rPr>
        <w:t>J</w:t>
      </w:r>
      <w:r>
        <w:rPr>
          <w:rFonts w:hint="eastAsia" w:ascii="仿宋" w:hAnsi="仿宋" w:eastAsia="仿宋"/>
          <w:color w:val="000000"/>
          <w:sz w:val="24"/>
        </w:rPr>
        <w:t>],</w:t>
      </w:r>
      <w:r>
        <w:rPr>
          <w:rFonts w:hint="eastAsia" w:ascii="仿宋" w:hAnsi="仿宋" w:eastAsia="仿宋"/>
          <w:color w:val="000000"/>
          <w:sz w:val="24"/>
          <w:lang w:val="en-US" w:eastAsia="zh-CN"/>
        </w:rPr>
        <w:t>2021</w:t>
      </w:r>
      <w:r>
        <w:rPr>
          <w:rFonts w:hint="eastAsia" w:ascii="仿宋" w:hAnsi="仿宋" w:eastAsia="仿宋"/>
          <w:color w:val="000000"/>
          <w:sz w:val="24"/>
        </w:rPr>
        <w:t>,(</w:t>
      </w:r>
      <w:r>
        <w:rPr>
          <w:rFonts w:hint="eastAsia" w:ascii="仿宋" w:hAnsi="仿宋" w:eastAsia="仿宋"/>
          <w:color w:val="000000"/>
          <w:sz w:val="24"/>
          <w:lang w:val="en-US" w:eastAsia="zh-CN"/>
        </w:rPr>
        <w:t>06</w:t>
      </w:r>
      <w:r>
        <w:rPr>
          <w:rFonts w:hint="eastAsia" w:ascii="仿宋" w:hAnsi="仿宋" w:eastAsia="仿宋"/>
          <w:color w:val="000000"/>
          <w:sz w:val="24"/>
        </w:rPr>
        <w:t>):</w:t>
      </w:r>
      <w:r>
        <w:rPr>
          <w:rFonts w:hint="eastAsia" w:ascii="仿宋" w:hAnsi="仿宋" w:eastAsia="仿宋"/>
          <w:color w:val="000000"/>
          <w:sz w:val="24"/>
          <w:lang w:val="en-US" w:eastAsia="zh-CN"/>
        </w:rPr>
        <w:t>171</w:t>
      </w:r>
      <w:r>
        <w:rPr>
          <w:rFonts w:hint="eastAsia" w:ascii="仿宋" w:hAnsi="仿宋" w:eastAsia="仿宋"/>
          <w:color w:val="000000"/>
          <w:sz w:val="24"/>
        </w:rPr>
        <w:t>-</w:t>
      </w:r>
      <w:r>
        <w:rPr>
          <w:rFonts w:hint="eastAsia" w:ascii="仿宋" w:hAnsi="仿宋" w:eastAsia="仿宋"/>
          <w:color w:val="000000"/>
          <w:sz w:val="24"/>
          <w:lang w:val="en-US" w:eastAsia="zh-CN"/>
        </w:rPr>
        <w:t>172</w:t>
      </w:r>
      <w:r>
        <w:rPr>
          <w:rFonts w:hint="eastAsia" w:ascii="仿宋" w:hAnsi="仿宋" w:eastAsia="仿宋"/>
          <w:color w:val="000000"/>
          <w:sz w:val="24"/>
        </w:rPr>
        <w:t>.</w:t>
      </w:r>
    </w:p>
    <w:bookmarkEnd w:id="61"/>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bookmarkStart w:id="62" w:name="_Ref3675"/>
      <w:r>
        <w:rPr>
          <w:rFonts w:hint="eastAsia" w:ascii="仿宋" w:hAnsi="仿宋" w:eastAsia="仿宋"/>
          <w:color w:val="000000"/>
          <w:sz w:val="24"/>
        </w:rPr>
        <w:t>齐洋,原变青,刘颖,杨婷.基于Gin和Vue.js的作业管理系统的设计[J].信息技术与信息化,2022(10):103-105+110.J</w:t>
      </w:r>
      <w:r>
        <w:rPr>
          <w:rFonts w:hint="eastAsia" w:ascii="仿宋" w:hAnsi="仿宋" w:eastAsia="仿宋"/>
          <w:color w:val="000000"/>
          <w:sz w:val="24"/>
          <w:lang w:val="en-US" w:eastAsia="zh-CN"/>
        </w:rPr>
        <w:t>oydip Kanjilal</w:t>
      </w:r>
      <w:r>
        <w:rPr>
          <w:rFonts w:hint="eastAsia" w:ascii="仿宋" w:hAnsi="仿宋" w:eastAsia="仿宋"/>
          <w:color w:val="000000"/>
          <w:sz w:val="24"/>
        </w:rPr>
        <w:t xml:space="preserve">. </w:t>
      </w:r>
      <w:r>
        <w:rPr>
          <w:rFonts w:hint="eastAsia" w:ascii="仿宋" w:hAnsi="仿宋" w:eastAsia="仿宋"/>
          <w:color w:val="000000"/>
          <w:sz w:val="24"/>
          <w:lang w:val="en-US" w:eastAsia="zh-CN"/>
        </w:rPr>
        <w:t>How to work with Redis Cache in</w:t>
      </w:r>
      <w:r>
        <w:rPr>
          <w:rFonts w:hint="eastAsia" w:ascii="仿宋" w:hAnsi="仿宋" w:eastAsia="仿宋"/>
          <w:color w:val="000000"/>
          <w:sz w:val="24"/>
        </w:rPr>
        <w:t xml:space="preserve"> .</w:t>
      </w:r>
      <w:r>
        <w:rPr>
          <w:rFonts w:hint="eastAsia" w:ascii="仿宋" w:hAnsi="仿宋" w:eastAsia="仿宋"/>
          <w:color w:val="000000"/>
          <w:sz w:val="24"/>
          <w:lang w:val="en-US" w:eastAsia="zh-CN"/>
        </w:rPr>
        <w:t>Net</w:t>
      </w:r>
      <w:r>
        <w:rPr>
          <w:rFonts w:hint="eastAsia" w:ascii="仿宋" w:hAnsi="仿宋" w:eastAsia="仿宋"/>
          <w:color w:val="000000"/>
          <w:sz w:val="24"/>
        </w:rPr>
        <w:t>[</w:t>
      </w:r>
      <w:r>
        <w:rPr>
          <w:rFonts w:hint="eastAsia" w:ascii="仿宋" w:hAnsi="仿宋" w:eastAsia="仿宋"/>
          <w:color w:val="000000"/>
          <w:sz w:val="24"/>
          <w:lang w:val="en-US" w:eastAsia="zh-CN"/>
        </w:rPr>
        <w:t>J</w:t>
      </w:r>
      <w:r>
        <w:rPr>
          <w:rFonts w:hint="eastAsia" w:ascii="仿宋" w:hAnsi="仿宋" w:eastAsia="仿宋"/>
          <w:color w:val="000000"/>
          <w:sz w:val="24"/>
        </w:rPr>
        <w:t xml:space="preserve">]. </w:t>
      </w:r>
      <w:r>
        <w:rPr>
          <w:rFonts w:hint="eastAsia" w:ascii="仿宋" w:hAnsi="仿宋" w:eastAsia="仿宋"/>
          <w:color w:val="000000"/>
          <w:sz w:val="24"/>
          <w:lang w:val="en-US" w:eastAsia="zh-CN"/>
        </w:rPr>
        <w:t>InfoWorld</w:t>
      </w:r>
      <w:r>
        <w:rPr>
          <w:rFonts w:hint="eastAsia" w:ascii="仿宋" w:hAnsi="仿宋" w:eastAsia="仿宋"/>
          <w:color w:val="000000"/>
          <w:sz w:val="24"/>
        </w:rPr>
        <w:t>.</w:t>
      </w:r>
      <w:r>
        <w:rPr>
          <w:rFonts w:hint="eastAsia" w:ascii="仿宋" w:hAnsi="仿宋" w:eastAsia="仿宋"/>
          <w:color w:val="000000"/>
          <w:sz w:val="24"/>
          <w:lang w:val="en-US" w:eastAsia="zh-CN"/>
        </w:rPr>
        <w:t>com</w:t>
      </w:r>
      <w:r>
        <w:rPr>
          <w:rFonts w:hint="eastAsia" w:ascii="仿宋" w:hAnsi="仿宋" w:eastAsia="仿宋"/>
          <w:color w:val="000000"/>
          <w:sz w:val="24"/>
        </w:rPr>
        <w:t xml:space="preserve">, </w:t>
      </w:r>
      <w:r>
        <w:rPr>
          <w:rFonts w:hint="eastAsia" w:ascii="仿宋" w:hAnsi="仿宋" w:eastAsia="仿宋"/>
          <w:color w:val="000000"/>
          <w:sz w:val="24"/>
          <w:lang w:val="en-US" w:eastAsia="zh-CN"/>
        </w:rPr>
        <w:t>2017,38(2):16-35.</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童敏,张黎娜,梁伍七.基于JWT的分布式系统认证授权机制设计和实现[J].合肥师范学院学报,2022,40(03):7-10.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孙景玉,孙浩,高婷玉,秦雯波,陈虹云.基于Redi</w:t>
      </w:r>
      <w:r>
        <w:rPr>
          <w:rFonts w:hint="eastAsia" w:ascii="仿宋" w:hAnsi="仿宋" w:eastAsia="仿宋"/>
          <w:color w:val="000000"/>
          <w:sz w:val="24"/>
          <w:lang w:val="en-US" w:eastAsia="zh-CN"/>
        </w:rPr>
        <w:t>s</w:t>
      </w:r>
      <w:r>
        <w:rPr>
          <w:rFonts w:hint="eastAsia" w:ascii="仿宋" w:hAnsi="仿宋" w:eastAsia="仿宋"/>
          <w:color w:val="000000"/>
          <w:sz w:val="24"/>
        </w:rPr>
        <w:t>的高并发秒杀系统,2022,23(12):45-47.DOI:10.16009/j.cnki.cn13-1295/tq.2022.12.02</w:t>
      </w:r>
      <w:r>
        <w:rPr>
          <w:rFonts w:hint="eastAsia" w:ascii="仿宋" w:hAnsi="仿宋" w:eastAsia="仿宋"/>
          <w:color w:val="000000"/>
          <w:sz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lang w:val="en-US" w:eastAsia="zh-CN"/>
        </w:rPr>
        <w:t>谷瑞军.</w:t>
      </w:r>
      <w:r>
        <w:rPr>
          <w:rFonts w:hint="eastAsia" w:ascii="仿宋" w:hAnsi="仿宋" w:eastAsia="仿宋"/>
          <w:color w:val="000000"/>
          <w:sz w:val="24"/>
        </w:rPr>
        <w:t>基于</w:t>
      </w:r>
      <w:r>
        <w:rPr>
          <w:rFonts w:hint="eastAsia" w:ascii="仿宋" w:hAnsi="仿宋" w:eastAsia="仿宋"/>
          <w:color w:val="000000"/>
          <w:sz w:val="24"/>
          <w:lang w:val="en-US" w:eastAsia="zh-CN"/>
        </w:rPr>
        <w:t>Docker</w:t>
      </w:r>
      <w:r>
        <w:rPr>
          <w:rFonts w:hint="eastAsia" w:ascii="仿宋" w:hAnsi="仿宋" w:eastAsia="仿宋"/>
          <w:color w:val="000000"/>
          <w:sz w:val="24"/>
        </w:rPr>
        <w:t>容器的轻量级大数据实验平台构建研究[</w:t>
      </w:r>
      <w:r>
        <w:rPr>
          <w:rFonts w:hint="eastAsia" w:ascii="仿宋" w:hAnsi="仿宋" w:eastAsia="仿宋"/>
          <w:color w:val="000000"/>
          <w:sz w:val="24"/>
          <w:lang w:val="en-US" w:eastAsia="zh-CN"/>
        </w:rPr>
        <w:t>J</w:t>
      </w:r>
      <w:r>
        <w:rPr>
          <w:rFonts w:hint="eastAsia" w:ascii="仿宋" w:hAnsi="仿宋" w:eastAsia="仿宋"/>
          <w:color w:val="000000"/>
          <w:sz w:val="24"/>
        </w:rPr>
        <w:t>].金陵科技学院学报,</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04</w:t>
      </w:r>
      <w:r>
        <w:rPr>
          <w:rFonts w:hint="eastAsia" w:ascii="仿宋" w:hAnsi="仿宋" w:eastAsia="仿宋"/>
          <w:color w:val="000000"/>
          <w:sz w:val="24"/>
        </w:rPr>
        <w:t>):</w:t>
      </w:r>
      <w:r>
        <w:rPr>
          <w:rFonts w:hint="eastAsia" w:ascii="仿宋" w:hAnsi="仿宋" w:eastAsia="仿宋"/>
          <w:color w:val="000000"/>
          <w:sz w:val="24"/>
          <w:lang w:val="en-US" w:eastAsia="zh-CN"/>
        </w:rPr>
        <w:t>1</w:t>
      </w:r>
      <w:r>
        <w:rPr>
          <w:rFonts w:hint="eastAsia" w:ascii="仿宋" w:hAnsi="仿宋" w:eastAsia="仿宋"/>
          <w:color w:val="000000"/>
          <w:sz w:val="24"/>
        </w:rPr>
        <w:t>-</w:t>
      </w:r>
      <w:r>
        <w:rPr>
          <w:rFonts w:hint="eastAsia" w:ascii="仿宋" w:hAnsi="仿宋" w:eastAsia="仿宋"/>
          <w:color w:val="000000"/>
          <w:sz w:val="24"/>
          <w:lang w:val="en-US" w:eastAsia="zh-CN"/>
        </w:rPr>
        <w:t>5.</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杨仕昊, 叶青, 吕明,等.物联网访客数据汇聚平台的设计与实现[</w:t>
      </w:r>
      <w:r>
        <w:rPr>
          <w:rFonts w:hint="eastAsia" w:ascii="仿宋" w:hAnsi="仿宋" w:eastAsia="仿宋"/>
          <w:color w:val="000000"/>
          <w:sz w:val="24"/>
          <w:lang w:val="en-US" w:eastAsia="zh-CN"/>
        </w:rPr>
        <w:t>J</w:t>
      </w:r>
      <w:r>
        <w:rPr>
          <w:rFonts w:hint="eastAsia" w:ascii="仿宋" w:hAnsi="仿宋" w:eastAsia="仿宋"/>
          <w:color w:val="000000"/>
          <w:sz w:val="24"/>
        </w:rPr>
        <w:t xml:space="preserve">]. 工业控制计算机, </w:t>
      </w:r>
      <w:r>
        <w:rPr>
          <w:rFonts w:hint="eastAsia" w:ascii="仿宋" w:hAnsi="仿宋" w:eastAsia="仿宋"/>
          <w:color w:val="000000"/>
          <w:sz w:val="24"/>
          <w:lang w:val="en-US" w:eastAsia="zh-CN"/>
        </w:rPr>
        <w:t>2020</w:t>
      </w:r>
      <w:r>
        <w:rPr>
          <w:rFonts w:hint="eastAsia" w:ascii="仿宋" w:hAnsi="仿宋" w:eastAsia="仿宋"/>
          <w:color w:val="000000"/>
          <w:sz w:val="24"/>
        </w:rPr>
        <w:t>(</w:t>
      </w:r>
      <w:r>
        <w:rPr>
          <w:rFonts w:hint="eastAsia" w:ascii="仿宋" w:hAnsi="仿宋" w:eastAsia="仿宋"/>
          <w:color w:val="000000"/>
          <w:sz w:val="24"/>
          <w:lang w:val="en-US" w:eastAsia="zh-CN"/>
        </w:rPr>
        <w:t>2</w:t>
      </w:r>
      <w:r>
        <w:rPr>
          <w:rFonts w:hint="eastAsia" w:ascii="仿宋" w:hAnsi="仿宋" w:eastAsia="仿宋"/>
          <w:color w:val="000000"/>
          <w:sz w:val="24"/>
        </w:rPr>
        <w:t>):</w:t>
      </w:r>
      <w:r>
        <w:rPr>
          <w:rFonts w:hint="eastAsia" w:ascii="仿宋" w:hAnsi="仿宋" w:eastAsia="仿宋"/>
          <w:color w:val="000000"/>
          <w:sz w:val="24"/>
          <w:lang w:val="en-US" w:eastAsia="zh-CN"/>
        </w:rPr>
        <w:t>121</w:t>
      </w:r>
      <w:r>
        <w:rPr>
          <w:rFonts w:hint="eastAsia" w:ascii="仿宋" w:hAnsi="仿宋" w:eastAsia="仿宋"/>
          <w:color w:val="000000"/>
          <w:sz w:val="24"/>
        </w:rPr>
        <w:t>-</w:t>
      </w:r>
      <w:r>
        <w:rPr>
          <w:rFonts w:hint="eastAsia" w:ascii="仿宋" w:hAnsi="仿宋" w:eastAsia="仿宋"/>
          <w:color w:val="000000"/>
          <w:sz w:val="24"/>
          <w:lang w:val="en-US" w:eastAsia="zh-CN"/>
        </w:rPr>
        <w:t>123</w:t>
      </w:r>
      <w:bookmarkEnd w:id="62"/>
      <w:bookmarkStart w:id="63" w:name="_Ref2814"/>
      <w:r>
        <w:rPr>
          <w:rFonts w:hint="eastAsia" w:ascii="仿宋" w:hAnsi="仿宋" w:eastAsia="仿宋"/>
          <w:color w:val="000000"/>
          <w:sz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奚科芳. 数据库查询语句优化方法初探[</w:t>
      </w:r>
      <w:r>
        <w:rPr>
          <w:rFonts w:hint="eastAsia" w:ascii="仿宋" w:hAnsi="仿宋" w:eastAsia="仿宋"/>
          <w:color w:val="000000"/>
          <w:sz w:val="24"/>
          <w:lang w:val="en-US" w:eastAsia="zh-CN"/>
        </w:rPr>
        <w:t>J</w:t>
      </w:r>
      <w:r>
        <w:rPr>
          <w:rFonts w:hint="eastAsia" w:ascii="仿宋" w:hAnsi="仿宋" w:eastAsia="仿宋"/>
          <w:color w:val="000000"/>
          <w:sz w:val="24"/>
        </w:rPr>
        <w:t xml:space="preserve">]. 数字技术与应用, </w:t>
      </w:r>
      <w:r>
        <w:rPr>
          <w:rFonts w:hint="eastAsia" w:ascii="仿宋" w:hAnsi="仿宋" w:eastAsia="仿宋"/>
          <w:color w:val="000000"/>
          <w:sz w:val="24"/>
          <w:lang w:val="en-US" w:eastAsia="zh-CN"/>
        </w:rPr>
        <w:t>2016</w:t>
      </w:r>
      <w:r>
        <w:rPr>
          <w:rFonts w:hint="eastAsia" w:ascii="仿宋" w:hAnsi="仿宋" w:eastAsia="仿宋"/>
          <w:color w:val="000000"/>
          <w:sz w:val="24"/>
        </w:rPr>
        <w:t>(</w:t>
      </w:r>
      <w:r>
        <w:rPr>
          <w:rFonts w:hint="eastAsia" w:ascii="仿宋" w:hAnsi="仿宋" w:eastAsia="仿宋"/>
          <w:color w:val="000000"/>
          <w:sz w:val="24"/>
          <w:lang w:val="en-US" w:eastAsia="zh-CN"/>
        </w:rPr>
        <w:t>11</w:t>
      </w:r>
      <w:r>
        <w:rPr>
          <w:rFonts w:hint="eastAsia" w:ascii="仿宋" w:hAnsi="仿宋" w:eastAsia="仿宋"/>
          <w:color w:val="000000"/>
          <w:sz w:val="24"/>
        </w:rPr>
        <w:t>):</w:t>
      </w:r>
      <w:r>
        <w:rPr>
          <w:rFonts w:hint="eastAsia" w:ascii="仿宋" w:hAnsi="仿宋" w:eastAsia="仿宋"/>
          <w:color w:val="000000"/>
          <w:sz w:val="24"/>
          <w:lang w:val="en-US" w:eastAsia="zh-CN"/>
        </w:rPr>
        <w:t>247</w:t>
      </w:r>
      <w:r>
        <w:rPr>
          <w:rFonts w:hint="eastAsia" w:ascii="仿宋" w:hAnsi="仿宋" w:eastAsia="仿宋"/>
          <w:color w:val="000000"/>
          <w:sz w:val="24"/>
        </w:rPr>
        <w:t>-</w:t>
      </w:r>
      <w:r>
        <w:rPr>
          <w:rFonts w:hint="eastAsia" w:ascii="仿宋" w:hAnsi="仿宋" w:eastAsia="仿宋"/>
          <w:color w:val="000000"/>
          <w:sz w:val="24"/>
          <w:lang w:val="en-US" w:eastAsia="zh-CN"/>
        </w:rPr>
        <w:t>248</w:t>
      </w:r>
      <w:bookmarkEnd w:id="63"/>
      <w:r>
        <w:rPr>
          <w:rFonts w:hint="eastAsia" w:ascii="仿宋" w:hAnsi="仿宋" w:eastAsia="仿宋"/>
          <w:color w:val="000000"/>
          <w:sz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赵琳.基于</w:t>
      </w:r>
      <w:r>
        <w:rPr>
          <w:rFonts w:hint="eastAsia" w:ascii="仿宋" w:hAnsi="仿宋" w:eastAsia="仿宋"/>
          <w:color w:val="000000"/>
          <w:sz w:val="24"/>
          <w:lang w:val="en-US" w:eastAsia="zh-CN"/>
        </w:rPr>
        <w:t>CentOS 7</w:t>
      </w:r>
      <w:r>
        <w:rPr>
          <w:rFonts w:hint="eastAsia" w:ascii="仿宋" w:hAnsi="仿宋" w:eastAsia="仿宋"/>
          <w:color w:val="000000"/>
          <w:sz w:val="24"/>
        </w:rPr>
        <w:t>系统实现Nginx负载均衡[</w:t>
      </w:r>
      <w:r>
        <w:rPr>
          <w:rFonts w:hint="eastAsia" w:ascii="仿宋" w:hAnsi="仿宋" w:eastAsia="仿宋"/>
          <w:color w:val="000000"/>
          <w:sz w:val="24"/>
          <w:lang w:val="en-US" w:eastAsia="zh-CN"/>
        </w:rPr>
        <w:t>J</w:t>
      </w:r>
      <w:r>
        <w:rPr>
          <w:rFonts w:hint="eastAsia" w:ascii="仿宋" w:hAnsi="仿宋" w:eastAsia="仿宋"/>
          <w:color w:val="000000"/>
          <w:sz w:val="24"/>
        </w:rPr>
        <w:t>].网络安全和信息化,</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02</w:t>
      </w:r>
      <w:r>
        <w:rPr>
          <w:rFonts w:hint="eastAsia" w:ascii="仿宋" w:hAnsi="仿宋" w:eastAsia="仿宋"/>
          <w:color w:val="000000"/>
          <w:sz w:val="24"/>
        </w:rPr>
        <w:t>):</w:t>
      </w:r>
      <w:r>
        <w:rPr>
          <w:rFonts w:hint="eastAsia" w:ascii="仿宋" w:hAnsi="仿宋" w:eastAsia="仿宋"/>
          <w:color w:val="000000"/>
          <w:sz w:val="24"/>
          <w:lang w:val="en-US" w:eastAsia="zh-CN"/>
        </w:rPr>
        <w:t>96</w:t>
      </w:r>
      <w:r>
        <w:rPr>
          <w:rFonts w:hint="eastAsia" w:ascii="仿宋" w:hAnsi="仿宋" w:eastAsia="仿宋"/>
          <w:color w:val="000000"/>
          <w:sz w:val="24"/>
        </w:rPr>
        <w:t>-</w:t>
      </w:r>
      <w:r>
        <w:rPr>
          <w:rFonts w:hint="eastAsia" w:ascii="仿宋" w:hAnsi="仿宋" w:eastAsia="仿宋"/>
          <w:color w:val="000000"/>
          <w:sz w:val="24"/>
          <w:lang w:val="en-US" w:eastAsia="zh-CN"/>
        </w:rPr>
        <w:t>99</w:t>
      </w:r>
      <w:r>
        <w:rPr>
          <w:rFonts w:hint="eastAsia" w:ascii="仿宋" w:hAnsi="仿宋" w:eastAsia="仿宋"/>
          <w:color w:val="000000"/>
          <w:sz w:val="24"/>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lang w:val="en-US" w:eastAsia="zh-CN"/>
        </w:rPr>
      </w:pPr>
      <w:r>
        <w:rPr>
          <w:rFonts w:hint="eastAsia" w:ascii="仿宋" w:hAnsi="仿宋" w:eastAsia="仿宋"/>
          <w:color w:val="000000"/>
          <w:sz w:val="24"/>
          <w:lang w:val="en-US" w:eastAsia="zh-CN"/>
        </w:rPr>
        <w:t>王杰.Redis数据库安全研究与实践[J].电脑知识与技术,2022,18(30):60-62.DOI:10.14004/j.cnki.ckt.2022.1962.</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石怡.基于</w:t>
      </w:r>
      <w:r>
        <w:rPr>
          <w:rFonts w:hint="eastAsia" w:ascii="仿宋" w:hAnsi="仿宋" w:eastAsia="仿宋"/>
          <w:color w:val="000000"/>
          <w:sz w:val="24"/>
          <w:lang w:val="en-US" w:eastAsia="zh-CN"/>
        </w:rPr>
        <w:t>MySQL</w:t>
      </w:r>
      <w:r>
        <w:rPr>
          <w:rFonts w:hint="eastAsia" w:ascii="仿宋" w:hAnsi="仿宋" w:eastAsia="仿宋"/>
          <w:color w:val="000000"/>
          <w:sz w:val="24"/>
        </w:rPr>
        <w:t>数据库的查询性能优化研究[</w:t>
      </w:r>
      <w:r>
        <w:rPr>
          <w:rFonts w:hint="eastAsia" w:ascii="仿宋" w:hAnsi="仿宋" w:eastAsia="仿宋"/>
          <w:color w:val="000000"/>
          <w:sz w:val="24"/>
          <w:lang w:val="en-US" w:eastAsia="zh-CN"/>
        </w:rPr>
        <w:t>J</w:t>
      </w:r>
      <w:r>
        <w:rPr>
          <w:rFonts w:hint="eastAsia" w:ascii="仿宋" w:hAnsi="仿宋" w:eastAsia="仿宋"/>
          <w:color w:val="000000"/>
          <w:sz w:val="24"/>
        </w:rPr>
        <w:t>].四川职业技术学院学报,</w:t>
      </w:r>
      <w:r>
        <w:rPr>
          <w:rFonts w:hint="eastAsia" w:ascii="仿宋" w:hAnsi="仿宋" w:eastAsia="仿宋"/>
          <w:color w:val="000000"/>
          <w:sz w:val="24"/>
          <w:lang w:val="en-US" w:eastAsia="zh-CN"/>
        </w:rPr>
        <w:t>2021</w:t>
      </w:r>
      <w:r>
        <w:rPr>
          <w:rFonts w:hint="eastAsia" w:ascii="仿宋" w:hAnsi="仿宋" w:eastAsia="仿宋"/>
          <w:color w:val="000000"/>
          <w:sz w:val="24"/>
        </w:rPr>
        <w:t>,</w:t>
      </w:r>
      <w:r>
        <w:rPr>
          <w:rFonts w:hint="eastAsia" w:ascii="仿宋" w:hAnsi="仿宋" w:eastAsia="仿宋"/>
          <w:color w:val="000000"/>
          <w:sz w:val="24"/>
          <w:lang w:val="en-US" w:eastAsia="zh-CN"/>
        </w:rPr>
        <w:t>31</w:t>
      </w:r>
      <w:r>
        <w:rPr>
          <w:rFonts w:hint="eastAsia" w:ascii="仿宋" w:hAnsi="仿宋" w:eastAsia="仿宋"/>
          <w:color w:val="000000"/>
          <w:sz w:val="24"/>
        </w:rPr>
        <w:t>(</w:t>
      </w:r>
      <w:r>
        <w:rPr>
          <w:rFonts w:hint="eastAsia" w:ascii="仿宋" w:hAnsi="仿宋" w:eastAsia="仿宋"/>
          <w:color w:val="000000"/>
          <w:sz w:val="24"/>
          <w:lang w:val="en-US" w:eastAsia="zh-CN"/>
        </w:rPr>
        <w:t>01</w:t>
      </w:r>
      <w:r>
        <w:rPr>
          <w:rFonts w:hint="eastAsia" w:ascii="仿宋" w:hAnsi="仿宋" w:eastAsia="仿宋"/>
          <w:color w:val="000000"/>
          <w:sz w:val="24"/>
        </w:rPr>
        <w:t>):</w:t>
      </w:r>
      <w:r>
        <w:rPr>
          <w:rFonts w:hint="eastAsia" w:ascii="仿宋" w:hAnsi="仿宋" w:eastAsia="仿宋"/>
          <w:color w:val="000000"/>
          <w:sz w:val="24"/>
          <w:lang w:val="en-US" w:eastAsia="zh-CN"/>
        </w:rPr>
        <w:t>164</w:t>
      </w:r>
      <w:r>
        <w:rPr>
          <w:rFonts w:hint="eastAsia" w:ascii="仿宋" w:hAnsi="仿宋" w:eastAsia="仿宋"/>
          <w:color w:val="000000"/>
          <w:sz w:val="24"/>
        </w:rPr>
        <w:t>-</w:t>
      </w:r>
      <w:r>
        <w:rPr>
          <w:rFonts w:hint="eastAsia" w:ascii="仿宋" w:hAnsi="仿宋" w:eastAsia="仿宋"/>
          <w:color w:val="000000"/>
          <w:sz w:val="24"/>
          <w:lang w:val="en-US" w:eastAsia="zh-CN"/>
        </w:rPr>
        <w:t>168</w:t>
      </w:r>
      <w:r>
        <w:rPr>
          <w:rFonts w:hint="eastAsia" w:ascii="仿宋" w:hAnsi="仿宋" w:eastAsia="仿宋"/>
          <w:color w:val="000000"/>
          <w:sz w:val="24"/>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范开勇;陈宇收.</w:t>
      </w:r>
      <w:r>
        <w:rPr>
          <w:rFonts w:hint="eastAsia" w:ascii="仿宋" w:hAnsi="仿宋" w:eastAsia="仿宋"/>
          <w:color w:val="000000"/>
          <w:sz w:val="24"/>
          <w:lang w:val="en-US" w:eastAsia="zh-CN"/>
        </w:rPr>
        <w:t>MySQL</w:t>
      </w:r>
      <w:r>
        <w:rPr>
          <w:rFonts w:hint="eastAsia" w:ascii="仿宋" w:hAnsi="仿宋" w:eastAsia="仿宋"/>
          <w:color w:val="000000"/>
          <w:sz w:val="24"/>
        </w:rPr>
        <w:t>数据库性能优化研究[</w:t>
      </w:r>
      <w:r>
        <w:rPr>
          <w:rFonts w:hint="eastAsia" w:ascii="仿宋" w:hAnsi="仿宋" w:eastAsia="仿宋"/>
          <w:color w:val="000000"/>
          <w:sz w:val="24"/>
          <w:lang w:val="en-US" w:eastAsia="zh-CN"/>
        </w:rPr>
        <w:t>J</w:t>
      </w:r>
      <w:r>
        <w:rPr>
          <w:rFonts w:hint="eastAsia" w:ascii="仿宋" w:hAnsi="仿宋" w:eastAsia="仿宋"/>
          <w:color w:val="000000"/>
          <w:sz w:val="24"/>
        </w:rPr>
        <w:t>].中国新通信,</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01</w:t>
      </w:r>
      <w:r>
        <w:rPr>
          <w:rFonts w:hint="eastAsia" w:ascii="仿宋" w:hAnsi="仿宋" w:eastAsia="仿宋"/>
          <w:color w:val="000000"/>
          <w:sz w:val="24"/>
        </w:rPr>
        <w:t>):</w:t>
      </w:r>
      <w:r>
        <w:rPr>
          <w:rFonts w:hint="eastAsia" w:ascii="仿宋" w:hAnsi="仿宋" w:eastAsia="仿宋"/>
          <w:color w:val="000000"/>
          <w:sz w:val="24"/>
          <w:lang w:val="en-US" w:eastAsia="zh-CN"/>
        </w:rPr>
        <w:t>57</w:t>
      </w:r>
      <w:r>
        <w:rPr>
          <w:rFonts w:hint="eastAsia" w:ascii="仿宋" w:hAnsi="仿宋" w:eastAsia="仿宋"/>
          <w:color w:val="000000"/>
          <w:sz w:val="24"/>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童敏,张黎娜,梁伍七.基于JWT的分布式系统认证授权机制设计和实现[J].合肥师范学院学报,2022,40(03):7-10.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王巍;刘梦荞;夏明昕;马福坛;王方旭.基于</w:t>
      </w:r>
      <w:r>
        <w:rPr>
          <w:rFonts w:hint="eastAsia" w:ascii="仿宋" w:hAnsi="仿宋" w:eastAsia="仿宋"/>
          <w:color w:val="000000"/>
          <w:sz w:val="24"/>
          <w:lang w:val="en-US" w:eastAsia="zh-CN"/>
        </w:rPr>
        <w:t>HTTP</w:t>
      </w:r>
      <w:r>
        <w:rPr>
          <w:rFonts w:hint="eastAsia" w:ascii="仿宋" w:hAnsi="仿宋" w:eastAsia="仿宋"/>
          <w:color w:val="000000"/>
          <w:sz w:val="24"/>
        </w:rPr>
        <w:t>的内存缓存服务的设计与实现[</w:t>
      </w:r>
      <w:r>
        <w:rPr>
          <w:rFonts w:hint="eastAsia" w:ascii="仿宋" w:hAnsi="仿宋" w:eastAsia="仿宋"/>
          <w:color w:val="000000"/>
          <w:sz w:val="24"/>
          <w:lang w:val="en-US" w:eastAsia="zh-CN"/>
        </w:rPr>
        <w:t>J</w:t>
      </w:r>
      <w:r>
        <w:rPr>
          <w:rFonts w:hint="eastAsia" w:ascii="仿宋" w:hAnsi="仿宋" w:eastAsia="仿宋"/>
          <w:color w:val="000000"/>
          <w:sz w:val="24"/>
        </w:rPr>
        <w:t>].电子技术与软件工程,</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03</w:t>
      </w:r>
      <w:r>
        <w:rPr>
          <w:rFonts w:hint="eastAsia" w:ascii="仿宋" w:hAnsi="仿宋" w:eastAsia="仿宋"/>
          <w:color w:val="000000"/>
          <w:sz w:val="24"/>
        </w:rPr>
        <w:t>):</w:t>
      </w:r>
      <w:r>
        <w:rPr>
          <w:rFonts w:hint="eastAsia" w:ascii="仿宋" w:hAnsi="仿宋" w:eastAsia="仿宋"/>
          <w:color w:val="000000"/>
          <w:sz w:val="24"/>
          <w:lang w:val="en-US" w:eastAsia="zh-CN"/>
        </w:rPr>
        <w:t>211</w:t>
      </w:r>
      <w:r>
        <w:rPr>
          <w:rFonts w:hint="eastAsia" w:ascii="仿宋" w:hAnsi="仿宋" w:eastAsia="仿宋"/>
          <w:color w:val="000000"/>
          <w:sz w:val="24"/>
        </w:rPr>
        <w:t>-</w:t>
      </w:r>
      <w:r>
        <w:rPr>
          <w:rFonts w:hint="eastAsia" w:ascii="仿宋" w:hAnsi="仿宋" w:eastAsia="仿宋"/>
          <w:color w:val="000000"/>
          <w:sz w:val="24"/>
          <w:lang w:val="en-US" w:eastAsia="zh-CN"/>
        </w:rPr>
        <w:t>214</w:t>
      </w:r>
      <w:r>
        <w:rPr>
          <w:rFonts w:hint="eastAsia" w:ascii="仿宋" w:hAnsi="仿宋" w:eastAsia="仿宋"/>
          <w:color w:val="000000"/>
          <w:sz w:val="24"/>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孙景玉,孙浩,高婷玉,秦雯波,陈虹云.基于Redi</w:t>
      </w:r>
      <w:r>
        <w:rPr>
          <w:rFonts w:hint="eastAsia" w:ascii="仿宋" w:hAnsi="仿宋" w:eastAsia="仿宋"/>
          <w:color w:val="000000"/>
          <w:sz w:val="24"/>
          <w:lang w:val="en-US" w:eastAsia="zh-CN"/>
        </w:rPr>
        <w:t>s</w:t>
      </w:r>
      <w:r>
        <w:rPr>
          <w:rFonts w:hint="eastAsia" w:ascii="仿宋" w:hAnsi="仿宋" w:eastAsia="仿宋"/>
          <w:color w:val="000000"/>
          <w:sz w:val="24"/>
        </w:rPr>
        <w:t>的高并发秒杀系统,2022,23(12):45-47.DOI:10.16009/j.cnki.cn13-1295/tq.2022.12.02</w:t>
      </w:r>
      <w:r>
        <w:rPr>
          <w:rFonts w:hint="eastAsia" w:ascii="仿宋" w:hAnsi="仿宋" w:eastAsia="仿宋"/>
          <w:color w:val="000000"/>
          <w:sz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程萍.基于Vue.js的科研管理系统实现策略研究[J].电脑知识与技术,2023,19(06):31-32+50.DOI:10.14004/j.cnki.ckt.2023.0311.</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Guyard Angeline,Martinez Jérémy,Audemar Simona. Le point de vue des rééducateurs sur les chirurgies fonctionnelles et conservatrices[J]. Hand Surgery and Rehabilitation,2022,41(6).</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Atlantic Terminal Mall, Mobilitie Bring 5G to Brooklyn[J]. Telecomworldwire,2020.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Archaeology and Anthropology; Reports from Stanford University Add New Data to Findings in Archaeology and Anthropology (Multivariate Analysis of Cooking Pots From Elite and "commoner" Contexts At Yanshi Shangcheng: Implications for the Politics of Daily Life and ...)[J]. Journal of Engineering,2020.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Wenyan Zhao,Weiqi Wang,Lina Ma. Research on Teaching and Practice of Graduation Design from the Perspective of "Internet Plus" with "Intangible Cultural Heritage" Art as the Core[J]. Frontiers in Educational Research,2022,5(21).</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Du Weijuan,Yang Nan. The Construction of "Internet Plus Project" Mixed Teaching Mode in the Course of Engineering Applied Mathematics[J]. Curriculum and Teaching Methodology,2022,5(5).</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Valerii Tkachenko,Svetlana Lukianiuk. Analysis of the use of the Redis in the distributed order processing system in the restaurant network[J]. Technology audit and production reserves,2021,5(2).</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 xml:space="preserve"> Redis Labs Selected as a Challenger in Gartner Magic Quadrant for Cloud Database Management Systems[J]. Manufacturing Close - Up,2020.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Williams Cody,Stander Maria Aletta,Medvedovici Andrei,Buica Astrid. Volatile terpenoid profiling in gin and beer – A targeted approach[J]. Journal of Food Composition and Analysis,2023,118.</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Subramani Vishal Bellie,Shi Changrong,Moghaddam Lalehvash,Atanda Luqman,Ramirez Jerome,del Río José C.,Rencoret Jorge,Bartley John,Doherty William O.S.. Cotton farming sustainability: Formation of trans-isoeugenol/ bio-aromatics, 5-chloromethylfurfural, C13–C17 liquid hydrocarbons &amp; fertilizer from cotton gin trash[J]. Journal of Cleaner Production,2022,363.</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Fornari Federico,Cavalli Alessandro,Cesini Daniele,Falabella Antonio,Fattibene Enrico,Morganti Lucia,Prosperini Andrea,Sapunenko Vladimir. Distributed file systems performance tests on Kubernetes/Docker clusters[J]. Journal of Physics: Conference Series,2023,2438(1).</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You Li,Sun Hui. Research and Design of Docker Technology Based Authority Management System[J]. Computational Intelligence and Neuroscience,2022,2022.</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Møller Pål. The Prospective Lynch Syndrome Database: background, design, main results and complete MySQL code[J]. Hereditary Cancer in Clinical Practice,2022,20(1).</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Witsarut Sriratana,Vittaya Khagwian,Sutham Satthamsakul. Analysis of Electric Current by Using MySQL Database on Web Server for Machine Performance Evaluation: A Case Study of Air Conditioning System[J],2020.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I K G Sudiartha,Sudiartha I K G,Indrayana I N E,Suasnawa I W,Asri S A,Sunu Putu Wijaya. Data Structure Comparison Between MySql Relational Database and Firebase Database NoSql on Mobile Based Tourist Tracking Application[J]. Journal of Physics: Conference Series,2020,1569(3).</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Xiamen Wangsu Co. Ltd.; "Method For Batch Processing Nginx Network Isolation Spaces And Nginx Server" in Patent Application Approval Process (USPTO 20200285506)[J]. Politics &amp; Government Week,2020.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Bo She,Qiang Wang,Xiaoge Zhong,Zhe Zhang,Zunying Qin,Guodong Li. The Design and Implementation of Campus Network Streaming Media Live Video On-Demand System Based on Nginx and FFmpeg[A]. Hubei Zhongke Institute of Geology and Environment Technology.Proceedings of the 2nd International Conference on Artificial Intelligence and Computer Science (AICS 2020)[C].Hubei Zhongke Institute of Geology and Environment Technology:湖北省众科地质与环境技术服务中心,2020:7.DOI:10.26914/c.cnkihy.2020.029110.</w:t>
      </w:r>
    </w:p>
    <w:p>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sectPr>
          <w:footerReference r:id="rId6"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1"/>
          <w:cols w:space="0" w:num="1"/>
          <w:docGrid w:type="lines" w:linePitch="312" w:charSpace="0"/>
        </w:sectPr>
      </w:pPr>
      <w:r>
        <w:rPr>
          <w:rFonts w:hint="eastAsia" w:ascii="仿宋" w:hAnsi="仿宋" w:eastAsia="仿宋"/>
          <w:color w:val="000000"/>
          <w:sz w:val="24"/>
        </w:rPr>
        <w:br w:type="page"/>
      </w:r>
    </w:p>
    <w:p>
      <w:pPr>
        <w:widowControl/>
        <w:spacing w:before="156" w:beforeLines="50" w:after="156" w:afterLines="50" w:line="400" w:lineRule="exact"/>
        <w:jc w:val="center"/>
        <w:outlineLvl w:val="0"/>
        <w:rPr>
          <w:rFonts w:ascii="仿宋" w:hAnsi="仿宋" w:eastAsia="仿宋" w:cs="Times New Roman"/>
          <w:b/>
          <w:color w:val="000000"/>
          <w:kern w:val="0"/>
          <w:sz w:val="28"/>
          <w:szCs w:val="28"/>
        </w:rPr>
      </w:pPr>
      <w:bookmarkStart w:id="64" w:name="_Toc26845"/>
      <w:r>
        <w:rPr>
          <w:rFonts w:hint="eastAsia" w:ascii="仿宋" w:hAnsi="仿宋" w:eastAsia="仿宋" w:cs="Times New Roman"/>
          <w:b/>
          <w:color w:val="000000"/>
          <w:kern w:val="0"/>
          <w:sz w:val="28"/>
          <w:szCs w:val="28"/>
        </w:rPr>
        <w:t>致谢</w:t>
      </w:r>
      <w:bookmarkEnd w:id="64"/>
    </w:p>
    <w:p>
      <w:pPr>
        <w:adjustRightInd w:val="0"/>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在此，我要向所有在我完成这篇论文过程中给予帮助和支持的人们表示感谢。</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在这里首先要感谢我的导师</w:t>
      </w:r>
      <w:r>
        <w:rPr>
          <w:rFonts w:hint="eastAsia" w:ascii="仿宋" w:hAnsi="仿宋" w:eastAsia="仿宋"/>
          <w:color w:val="000000"/>
          <w:sz w:val="24"/>
          <w:lang w:val="en-US" w:eastAsia="zh-CN"/>
        </w:rPr>
        <w:t>王新法</w:t>
      </w:r>
      <w:r>
        <w:rPr>
          <w:rFonts w:hint="eastAsia" w:ascii="仿宋" w:hAnsi="仿宋" w:eastAsia="仿宋"/>
          <w:color w:val="000000"/>
          <w:sz w:val="24"/>
        </w:rPr>
        <w:t>老师。老师平日里工作繁多，但在我做毕业设计的每个阶段，</w:t>
      </w:r>
      <w:r>
        <w:rPr>
          <w:rFonts w:hint="eastAsia" w:ascii="仿宋" w:hAnsi="仿宋" w:eastAsia="仿宋"/>
          <w:color w:val="000000"/>
          <w:sz w:val="24"/>
          <w:lang w:val="en-US" w:eastAsia="zh-CN"/>
        </w:rPr>
        <w:t>都细心帮助，提出一些新颖功能，并且耐心指导，他的专业知识和经验对我的研究起到了至关重要的作用，使得我的论文可以更加顺利的完成</w:t>
      </w:r>
      <w:r>
        <w:rPr>
          <w:rFonts w:hint="eastAsia" w:ascii="仿宋" w:hAnsi="仿宋" w:eastAsia="仿宋"/>
          <w:color w:val="000000"/>
          <w:sz w:val="24"/>
        </w:rPr>
        <w:t>。</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然后要感谢三月小组的李学勇老师，在大学四年中关心我们的学习状况，扩展我们的知识体系，使得我们在以后的学习中接触新知识快速，容易上手，也使得我实习过程顺利，找到了一个好的工作。</w:t>
      </w:r>
    </w:p>
    <w:p>
      <w:pPr>
        <w:adjustRightInd w:val="0"/>
        <w:spacing w:line="400" w:lineRule="exact"/>
        <w:ind w:firstLine="480" w:firstLineChars="200"/>
        <w:rPr>
          <w:rFonts w:hint="eastAsia" w:ascii="仿宋" w:hAnsi="仿宋" w:eastAsia="仿宋"/>
          <w:color w:val="000000"/>
          <w:sz w:val="24"/>
          <w:lang w:val="en-US" w:eastAsia="zh-CN"/>
        </w:rPr>
      </w:pPr>
      <w:r>
        <w:rPr>
          <w:rFonts w:hint="eastAsia" w:ascii="仿宋" w:hAnsi="仿宋" w:eastAsia="仿宋"/>
          <w:color w:val="000000"/>
          <w:sz w:val="24"/>
          <w:lang w:val="en-US" w:eastAsia="zh-CN"/>
        </w:rPr>
        <w:t>此外，我还要感谢这四年来全体老师对我的培养，他们在我学习中给予了我很多有价值的建议和意见，帮助我解决了许多问题。</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最后感谢信息工程学院和我的母校—河南科技学院四年来对我的大力栽培。</w:t>
      </w: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default" w:ascii="仿宋" w:hAnsi="仿宋" w:eastAsia="仿宋"/>
          <w:color w:val="000000"/>
          <w:sz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B0604020202020204"/>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7cdktAgAAV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J7cdktAgAAVwQAAA4AAAAAAAAAAQAgAAAAHwEAAGRycy9lMm9Eb2MueG1sUEsFBgAAAAAG&#10;AAYAWQEAAL4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38yactAgAAV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38yactAgAAVwQAAA4AAAAAAAAAAQAgAAAAHwEAAGRycy9lMm9Eb2MueG1sUEsFBgAAAAAG&#10;AAYAWQEAAL4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56+Us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nr5SwCAABXBAAADgAAAAAAAAABACAAAAAfAQAAZHJzL2Uyb0RvYy54bWxQSwUGAAAAAAYA&#10;BgBZAQAAvQ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XU/0tAgAAVw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xXU/0tAgAAVwQAAA4AAAAAAAAAAQAgAAAAHwEAAGRycy9lMm9Eb2MueG1sUEsFBgAAAAAG&#10;AAYAWQEAAL4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98C62C"/>
    <w:multiLevelType w:val="multilevel"/>
    <w:tmpl w:val="D798C62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9E5AC8D"/>
    <w:multiLevelType w:val="singleLevel"/>
    <w:tmpl w:val="49E5AC8D"/>
    <w:lvl w:ilvl="0" w:tentative="0">
      <w:start w:val="1"/>
      <w:numFmt w:val="decimal"/>
      <w:suff w:val="space"/>
      <w:lvlText w:val="[%1]"/>
      <w:lvlJc w:val="left"/>
    </w:lvl>
  </w:abstractNum>
  <w:abstractNum w:abstractNumId="2">
    <w:nsid w:val="6796213F"/>
    <w:multiLevelType w:val="multilevel"/>
    <w:tmpl w:val="6796213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xNWViNmQyMDUwMzMxODg5OTA5ZmFkMWY2ZGY5OWUifQ=="/>
  </w:docVars>
  <w:rsids>
    <w:rsidRoot w:val="00000000"/>
    <w:rsid w:val="06AB6A55"/>
    <w:rsid w:val="16297DC3"/>
    <w:rsid w:val="17BA2715"/>
    <w:rsid w:val="1CAC64A1"/>
    <w:rsid w:val="2BC65553"/>
    <w:rsid w:val="2D1D0955"/>
    <w:rsid w:val="389B36BA"/>
    <w:rsid w:val="403E0434"/>
    <w:rsid w:val="455C652A"/>
    <w:rsid w:val="487228C2"/>
    <w:rsid w:val="4C481D6D"/>
    <w:rsid w:val="4C6B056C"/>
    <w:rsid w:val="63FE1761"/>
    <w:rsid w:val="65B0539C"/>
    <w:rsid w:val="674C370A"/>
    <w:rsid w:val="6CF42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Lines="50" w:afterLines="50"/>
      <w:ind w:firstLine="0" w:firstLineChars="0"/>
      <w:outlineLvl w:val="0"/>
    </w:pPr>
    <w:rPr>
      <w:rFonts w:ascii="Cambria" w:hAnsi="Cambria"/>
      <w:b/>
      <w:bCs/>
      <w:kern w:val="44"/>
      <w:sz w:val="28"/>
      <w:szCs w:val="44"/>
    </w:rPr>
  </w:style>
  <w:style w:type="paragraph" w:styleId="3">
    <w:name w:val="heading 2"/>
    <w:basedOn w:val="1"/>
    <w:next w:val="1"/>
    <w:unhideWhenUsed/>
    <w:qFormat/>
    <w:uiPriority w:val="9"/>
    <w:pPr>
      <w:keepNext/>
      <w:keepLines/>
      <w:spacing w:beforeLines="50" w:afterLines="50"/>
      <w:ind w:firstLine="0" w:firstLineChars="0"/>
      <w:outlineLvl w:val="1"/>
    </w:pPr>
    <w:rPr>
      <w:rFonts w:ascii="Cambria" w:hAnsi="Cambria" w:cs="Times New Roman"/>
      <w:b/>
      <w:bCs/>
      <w:sz w:val="28"/>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200" w:firstLineChars="200"/>
    </w:p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0"/>
    <w:pPr>
      <w:spacing w:beforeAutospacing="1" w:afterAutospacing="1"/>
      <w:jc w:val="left"/>
    </w:pPr>
    <w:rPr>
      <w:rFonts w:cs="Times New Roman"/>
      <w:kern w:val="0"/>
      <w:sz w:val="24"/>
    </w:rPr>
  </w:style>
  <w:style w:type="paragraph" w:customStyle="1" w:styleId="14">
    <w:name w:val="论文一级标题1"/>
    <w:basedOn w:val="15"/>
    <w:qFormat/>
    <w:uiPriority w:val="0"/>
    <w:pPr>
      <w:tabs>
        <w:tab w:val="right" w:leader="dot" w:pos="8306"/>
      </w:tabs>
      <w:jc w:val="left"/>
    </w:pPr>
    <w:rPr>
      <w:rFonts w:cs="Times New Roman"/>
    </w:rPr>
  </w:style>
  <w:style w:type="paragraph" w:customStyle="1" w:styleId="15">
    <w:name w:val="论文一级标题"/>
    <w:basedOn w:val="16"/>
    <w:qFormat/>
    <w:uiPriority w:val="0"/>
    <w:pPr>
      <w:spacing w:before="312" w:beforeLines="100" w:after="312" w:afterLines="100" w:line="400" w:lineRule="exact"/>
      <w:jc w:val="center"/>
    </w:pPr>
    <w:rPr>
      <w:rFonts w:ascii="仿宋" w:hAnsi="仿宋" w:eastAsia="仿宋"/>
      <w:b/>
      <w:color w:val="000000"/>
      <w:sz w:val="28"/>
      <w:szCs w:val="28"/>
    </w:rPr>
  </w:style>
  <w:style w:type="paragraph" w:customStyle="1" w:styleId="16">
    <w:name w:val="WPSOffice手动目录 1"/>
    <w:qFormat/>
    <w:uiPriority w:val="0"/>
    <w:rPr>
      <w:rFonts w:asciiTheme="minorHAnsi" w:hAnsiTheme="minorHAnsi" w:eastAsiaTheme="minorEastAsia" w:cstheme="minorBidi"/>
      <w:lang w:val="en-US" w:eastAsia="zh-CN" w:bidi="ar-SA"/>
    </w:rPr>
  </w:style>
  <w:style w:type="paragraph" w:customStyle="1" w:styleId="17">
    <w:name w:val="论文二级标题2"/>
    <w:basedOn w:val="18"/>
    <w:qFormat/>
    <w:uiPriority w:val="0"/>
    <w:pPr>
      <w:ind w:firstLine="482" w:firstLineChars="200"/>
    </w:pPr>
  </w:style>
  <w:style w:type="paragraph" w:customStyle="1" w:styleId="18">
    <w:name w:val="论文二级标题"/>
    <w:basedOn w:val="1"/>
    <w:qFormat/>
    <w:uiPriority w:val="0"/>
    <w:pPr>
      <w:widowControl/>
      <w:spacing w:before="156" w:beforeLines="50" w:after="156" w:afterLines="50" w:line="400" w:lineRule="exact"/>
      <w:outlineLvl w:val="1"/>
    </w:pPr>
    <w:rPr>
      <w:rFonts w:ascii="仿宋" w:hAnsi="仿宋" w:eastAsia="仿宋"/>
      <w:b/>
      <w:color w:val="000000"/>
      <w:sz w:val="24"/>
    </w:rPr>
  </w:style>
  <w:style w:type="paragraph" w:customStyle="1" w:styleId="19">
    <w:name w:val="论文 图表"/>
    <w:basedOn w:val="1"/>
    <w:qFormat/>
    <w:uiPriority w:val="0"/>
    <w:pPr>
      <w:overflowPunct w:val="0"/>
      <w:autoSpaceDE w:val="0"/>
      <w:autoSpaceDN w:val="0"/>
      <w:spacing w:line="400" w:lineRule="exact"/>
      <w:ind w:firstLine="200" w:firstLineChars="200"/>
    </w:pPr>
    <w:rPr>
      <w:rFonts w:ascii="仿宋" w:hAnsi="宋体" w:eastAsia="仿宋" w:cs="宋体"/>
      <w:kern w:val="0"/>
      <w:sz w:val="24"/>
      <w:szCs w:val="21"/>
    </w:rPr>
  </w:style>
  <w:style w:type="character" w:customStyle="1" w:styleId="20">
    <w:name w:val="sentence"/>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11352</Words>
  <Characters>19537</Characters>
  <Lines>0</Lines>
  <Paragraphs>0</Paragraphs>
  <TotalTime>15</TotalTime>
  <ScaleCrop>false</ScaleCrop>
  <LinksUpToDate>false</LinksUpToDate>
  <CharactersWithSpaces>20536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2023-04-17T08:43:00Z</dcterms:created>
  <dc:creator>XiaoYQ</dc:creator>
  <cp:lastModifiedBy>aster</cp:lastModifiedBy>
  <dcterms:modified xsi:type="dcterms:W3CDTF">2023-05-11T12:18:50Z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3ACD95C52BD74688BF41C22A7F925B7A_13</vt:lpwstr>
  </property>
</Properties>
</file>