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CC5" w:rsidRDefault="00000000">
      <w:pPr>
        <w:spacing w:beforeLines="50" w:before="156" w:afterLines="50" w:after="156" w:line="500" w:lineRule="exact"/>
        <w:jc w:val="center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cs="Times New Roman" w:hint="eastAsia"/>
          <w:b/>
          <w:sz w:val="30"/>
          <w:szCs w:val="30"/>
        </w:rPr>
        <w:t>河南科技学院毕业论文（设计）指导过程记录表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13"/>
        <w:gridCol w:w="2134"/>
        <w:gridCol w:w="1903"/>
        <w:gridCol w:w="2335"/>
      </w:tblGrid>
      <w:tr w:rsidR="00814CC5">
        <w:trPr>
          <w:trHeight w:val="454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论文（设计）题目</w:t>
            </w:r>
          </w:p>
        </w:tc>
        <w:tc>
          <w:tcPr>
            <w:tcW w:w="6372" w:type="dxa"/>
            <w:gridSpan w:val="3"/>
            <w:vAlign w:val="center"/>
          </w:tcPr>
          <w:p w:rsidR="00814CC5" w:rsidRDefault="00000000">
            <w:pPr>
              <w:spacing w:line="400" w:lineRule="exact"/>
              <w:jc w:val="center"/>
              <w:rPr>
                <w:rFonts w:ascii="仿宋_GB2312" w:eastAsia="仿宋_GB2312" w:hAnsi="Calibri" w:cs="Times New Roman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</w:rPr>
              <w:t>基于</w:t>
            </w:r>
            <w:r w:rsidR="008C073D">
              <w:rPr>
                <w:rFonts w:ascii="仿宋_GB2312" w:eastAsia="仿宋_GB2312" w:hint="eastAsia"/>
                <w:color w:val="000000"/>
              </w:rPr>
              <w:t>SpringBoot</w:t>
            </w:r>
            <w:r w:rsidR="008C073D">
              <w:rPr>
                <w:rFonts w:ascii="仿宋_GB2312" w:eastAsia="仿宋_GB2312"/>
                <w:color w:val="000000"/>
              </w:rPr>
              <w:t>+V</w:t>
            </w:r>
            <w:r w:rsidR="008C073D">
              <w:rPr>
                <w:rFonts w:ascii="仿宋_GB2312" w:eastAsia="仿宋_GB2312" w:hint="eastAsia"/>
                <w:color w:val="000000"/>
              </w:rPr>
              <w:t>ue</w:t>
            </w:r>
            <w:r w:rsidR="008C073D">
              <w:rPr>
                <w:rFonts w:ascii="仿宋_GB2312" w:eastAsia="仿宋_GB2312"/>
                <w:color w:val="000000"/>
              </w:rPr>
              <w:t>+D</w:t>
            </w:r>
            <w:r w:rsidR="008C073D">
              <w:rPr>
                <w:rFonts w:ascii="仿宋_GB2312" w:eastAsia="仿宋_GB2312" w:hint="eastAsia"/>
                <w:color w:val="000000"/>
              </w:rPr>
              <w:t>ocker的个人博客网站的设计与实现</w:t>
            </w:r>
          </w:p>
        </w:tc>
      </w:tr>
      <w:tr w:rsidR="00814CC5">
        <w:trPr>
          <w:trHeight w:val="482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学生姓名</w:t>
            </w:r>
          </w:p>
        </w:tc>
        <w:tc>
          <w:tcPr>
            <w:tcW w:w="2134" w:type="dxa"/>
          </w:tcPr>
          <w:p w:rsidR="00814CC5" w:rsidRDefault="008C073D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王凯</w:t>
            </w:r>
          </w:p>
        </w:tc>
        <w:tc>
          <w:tcPr>
            <w:tcW w:w="1903" w:type="dxa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2335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color w:val="FF0000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通信工程</w:t>
            </w:r>
          </w:p>
        </w:tc>
      </w:tr>
      <w:tr w:rsidR="00814CC5">
        <w:trPr>
          <w:trHeight w:val="341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学生学号</w:t>
            </w:r>
          </w:p>
        </w:tc>
        <w:tc>
          <w:tcPr>
            <w:tcW w:w="2134" w:type="dxa"/>
          </w:tcPr>
          <w:p w:rsidR="00814CC5" w:rsidRDefault="00000000">
            <w:pPr>
              <w:spacing w:line="400" w:lineRule="exact"/>
              <w:ind w:firstLineChars="100" w:firstLine="210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201</w:t>
            </w:r>
            <w:r w:rsidR="008C073D">
              <w:rPr>
                <w:rFonts w:ascii="仿宋_GB2312" w:eastAsia="仿宋_GB2312" w:hAnsi="Calibri" w:cs="Times New Roman"/>
                <w:color w:val="000000" w:themeColor="text1"/>
                <w:szCs w:val="21"/>
              </w:rPr>
              <w:t>91544117</w:t>
            </w:r>
          </w:p>
        </w:tc>
        <w:tc>
          <w:tcPr>
            <w:tcW w:w="1903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班级</w:t>
            </w:r>
          </w:p>
        </w:tc>
        <w:tc>
          <w:tcPr>
            <w:tcW w:w="2335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color w:val="FF0000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通信1</w:t>
            </w:r>
            <w:r w:rsidR="008C073D">
              <w:rPr>
                <w:rFonts w:ascii="仿宋_GB2312" w:eastAsia="仿宋_GB2312" w:hAnsi="Calibri" w:cs="Times New Roman"/>
                <w:szCs w:val="21"/>
              </w:rPr>
              <w:t>91</w:t>
            </w:r>
          </w:p>
        </w:tc>
      </w:tr>
      <w:tr w:rsidR="00814CC5">
        <w:trPr>
          <w:trHeight w:val="362"/>
          <w:jc w:val="center"/>
        </w:trPr>
        <w:tc>
          <w:tcPr>
            <w:tcW w:w="2188" w:type="dxa"/>
            <w:gridSpan w:val="2"/>
            <w:vAlign w:val="center"/>
          </w:tcPr>
          <w:p w:rsidR="00814CC5" w:rsidRDefault="00000000">
            <w:pPr>
              <w:spacing w:line="400" w:lineRule="exact"/>
              <w:ind w:leftChars="-51" w:left="-107" w:rightChars="-137" w:right="-288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指导教师姓名</w:t>
            </w:r>
          </w:p>
        </w:tc>
        <w:tc>
          <w:tcPr>
            <w:tcW w:w="2134" w:type="dxa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李琳芳</w:t>
            </w:r>
          </w:p>
        </w:tc>
        <w:tc>
          <w:tcPr>
            <w:tcW w:w="1903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职称</w:t>
            </w:r>
          </w:p>
        </w:tc>
        <w:tc>
          <w:tcPr>
            <w:tcW w:w="2335" w:type="dxa"/>
            <w:vAlign w:val="center"/>
          </w:tcPr>
          <w:p w:rsidR="00814CC5" w:rsidRDefault="00000000">
            <w:pPr>
              <w:spacing w:line="400" w:lineRule="exact"/>
              <w:ind w:left="-107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讲师</w:t>
            </w:r>
          </w:p>
        </w:tc>
      </w:tr>
      <w:tr w:rsidR="00814CC5">
        <w:trPr>
          <w:trHeight w:val="500"/>
          <w:jc w:val="center"/>
        </w:trPr>
        <w:tc>
          <w:tcPr>
            <w:tcW w:w="8560" w:type="dxa"/>
            <w:gridSpan w:val="5"/>
            <w:vAlign w:val="center"/>
          </w:tcPr>
          <w:p w:rsidR="00814CC5" w:rsidRDefault="00000000">
            <w:pPr>
              <w:spacing w:line="400" w:lineRule="exact"/>
              <w:jc w:val="center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学生毕业论文（设计）指导过程记录</w:t>
            </w:r>
          </w:p>
        </w:tc>
      </w:tr>
      <w:tr w:rsidR="00814CC5">
        <w:trPr>
          <w:trHeight w:val="3782"/>
          <w:jc w:val="center"/>
        </w:trPr>
        <w:tc>
          <w:tcPr>
            <w:tcW w:w="1575" w:type="dxa"/>
            <w:vAlign w:val="center"/>
          </w:tcPr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毕业论文（设计）的选题和开题指导记录</w:t>
            </w:r>
          </w:p>
        </w:tc>
        <w:tc>
          <w:tcPr>
            <w:tcW w:w="6985" w:type="dxa"/>
            <w:gridSpan w:val="4"/>
          </w:tcPr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第1次指导：指导学生调研图像边缘检测方面相关文献，确定研究论文题目。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12</w:t>
            </w:r>
            <w:r>
              <w:rPr>
                <w:rFonts w:ascii="仿宋_GB2312" w:eastAsia="仿宋_GB2312" w:hint="eastAsia"/>
                <w:szCs w:val="21"/>
              </w:rPr>
              <w:t>月2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2</w:t>
            </w:r>
            <w:r>
              <w:rPr>
                <w:rFonts w:ascii="仿宋_GB2312" w:eastAsia="仿宋_GB2312" w:hint="eastAsia"/>
                <w:szCs w:val="21"/>
              </w:rPr>
              <w:t>次指导：下发任务书，指导学生收集更多相关文献，布置外文文献翻译、读书笔记、文献综述等任务。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次指导：查看学生外文文献、读书笔记、文献综述完成情况，指导学生撰写开题报告。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20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第</w:t>
            </w:r>
            <w:r>
              <w:rPr>
                <w:rFonts w:ascii="仿宋_GB2312" w:eastAsia="仿宋_GB2312"/>
                <w:szCs w:val="21"/>
              </w:rPr>
              <w:t>4</w:t>
            </w:r>
            <w:r>
              <w:rPr>
                <w:rFonts w:ascii="仿宋_GB2312" w:eastAsia="仿宋_GB2312" w:hint="eastAsia"/>
                <w:szCs w:val="21"/>
              </w:rPr>
              <w:t>次指导：指导学生修改开题报告中的国内外研究现状和研究内容、研究方法。</w:t>
            </w:r>
          </w:p>
          <w:p w:rsidR="00814CC5" w:rsidRDefault="00000000">
            <w:pPr>
              <w:ind w:firstLineChars="200" w:firstLine="420"/>
              <w:rPr>
                <w:rFonts w:ascii="仿宋_GB2312" w:eastAsia="仿宋_GB2312" w:hAnsi="Calibri" w:cs="Times New Roman"/>
                <w:color w:val="FF0000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                                           </w:t>
            </w: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 w:rsidR="002F5D97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 w:hint="eastAsia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1</w:t>
            </w:r>
            <w:r>
              <w:rPr>
                <w:rFonts w:ascii="仿宋_GB2312" w:eastAsia="仿宋_GB2312" w:hint="eastAsia"/>
                <w:szCs w:val="21"/>
              </w:rPr>
              <w:t>月</w:t>
            </w:r>
            <w:r>
              <w:rPr>
                <w:rFonts w:ascii="仿宋_GB2312" w:eastAsia="仿宋_GB2312"/>
                <w:szCs w:val="21"/>
              </w:rPr>
              <w:t>27</w:t>
            </w:r>
            <w:r>
              <w:rPr>
                <w:rFonts w:ascii="仿宋_GB2312" w:eastAsia="仿宋_GB2312" w:hint="eastAsia"/>
                <w:szCs w:val="21"/>
              </w:rPr>
              <w:t>日</w:t>
            </w:r>
          </w:p>
        </w:tc>
      </w:tr>
      <w:tr w:rsidR="00814CC5">
        <w:trPr>
          <w:trHeight w:val="3328"/>
          <w:jc w:val="center"/>
        </w:trPr>
        <w:tc>
          <w:tcPr>
            <w:tcW w:w="1575" w:type="dxa"/>
            <w:vAlign w:val="center"/>
          </w:tcPr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毕业论文（设计）进展情况指导记录</w:t>
            </w:r>
          </w:p>
        </w:tc>
        <w:tc>
          <w:tcPr>
            <w:tcW w:w="6985" w:type="dxa"/>
            <w:gridSpan w:val="4"/>
          </w:tcPr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第5次指导：指导学生对资料进行整理归纳，按照论文的要求撰写论文初稿。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10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第6次指导：指导学生完成论文摘要和目录部分。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20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第7次指导：查看学生论文正文内容，给出自己详细的意见。</w:t>
            </w:r>
          </w:p>
          <w:p w:rsidR="00814CC5" w:rsidRDefault="00000000">
            <w:pPr>
              <w:spacing w:line="36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年3月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60" w:lineRule="exact"/>
              <w:ind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第8次指导：指导学生完成论文结论、参考文献和致谢部分。</w:t>
            </w:r>
          </w:p>
          <w:p w:rsidR="00814CC5" w:rsidRDefault="00000000">
            <w:pPr>
              <w:spacing w:line="400" w:lineRule="exact"/>
              <w:ind w:firstLineChars="200" w:firstLine="420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15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</w:tc>
      </w:tr>
      <w:tr w:rsidR="00814CC5">
        <w:trPr>
          <w:trHeight w:val="3330"/>
          <w:jc w:val="center"/>
        </w:trPr>
        <w:tc>
          <w:tcPr>
            <w:tcW w:w="1575" w:type="dxa"/>
            <w:vAlign w:val="center"/>
          </w:tcPr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毕业 论文</w:t>
            </w:r>
          </w:p>
          <w:p w:rsidR="00814CC5" w:rsidRDefault="00000000"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szCs w:val="21"/>
              </w:rPr>
              <w:t>（设计）撰写指导记录</w:t>
            </w:r>
          </w:p>
          <w:p w:rsidR="00814CC5" w:rsidRDefault="00814CC5">
            <w:pPr>
              <w:spacing w:line="400" w:lineRule="exact"/>
              <w:rPr>
                <w:rFonts w:ascii="仿宋_GB2312" w:eastAsia="仿宋_GB2312"/>
                <w:szCs w:val="21"/>
              </w:rPr>
            </w:pPr>
          </w:p>
          <w:p w:rsidR="00814CC5" w:rsidRDefault="00814CC5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</w:p>
        </w:tc>
        <w:tc>
          <w:tcPr>
            <w:tcW w:w="6985" w:type="dxa"/>
            <w:gridSpan w:val="4"/>
          </w:tcPr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第9次指导：学生论文摘要部分不够简洁明了，指导其对优化算法的再次整理规划和对优化算法优点进行分析，完成摘要。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28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第10次指导：指导学生论文中的规范公式表达和必要的文字说明。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年4月10日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第11次指导：指导学生论文中结论冗长，让其修改的简明扼要。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年4月2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0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  <w:p w:rsidR="00814CC5" w:rsidRDefault="00000000">
            <w:pPr>
              <w:spacing w:line="320" w:lineRule="exact"/>
              <w:ind w:firstLineChars="200" w:firstLine="420"/>
              <w:rPr>
                <w:rFonts w:ascii="仿宋_GB2312" w:eastAsia="仿宋_GB2312" w:hAnsi="Calibri" w:cs="Times New Roman"/>
                <w:color w:val="000000" w:themeColor="text1"/>
                <w:szCs w:val="21"/>
              </w:rPr>
            </w:pPr>
            <w:r>
              <w:rPr>
                <w:rFonts w:ascii="仿宋_GB2312" w:eastAsia="仿宋_GB2312" w:hAnsi="Calibri" w:cs="Times New Roman" w:hint="eastAsia"/>
                <w:color w:val="000000" w:themeColor="text1"/>
                <w:szCs w:val="21"/>
              </w:rPr>
              <w:t>第12次指导：指导学生的论文排版问题，要求规范其文字大小写、标题格式、目录。</w:t>
            </w:r>
          </w:p>
          <w:p w:rsidR="00814CC5" w:rsidRDefault="00000000">
            <w:pPr>
              <w:spacing w:line="400" w:lineRule="exact"/>
              <w:rPr>
                <w:rFonts w:ascii="仿宋_GB2312" w:eastAsia="仿宋_GB2312" w:hAnsi="Calibri" w:cs="Times New Roman"/>
                <w:szCs w:val="21"/>
              </w:rPr>
            </w:pP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                                       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   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 xml:space="preserve">  202</w:t>
            </w:r>
            <w:r w:rsidR="002F5D97">
              <w:rPr>
                <w:rFonts w:ascii="仿宋_GB2312" w:eastAsia="仿宋_GB2312"/>
                <w:color w:val="000000" w:themeColor="text1"/>
                <w:szCs w:val="21"/>
              </w:rPr>
              <w:t>3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年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5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月</w:t>
            </w:r>
            <w:r>
              <w:rPr>
                <w:rFonts w:ascii="仿宋_GB2312" w:eastAsia="仿宋_GB2312" w:hint="eastAsia"/>
                <w:color w:val="000000" w:themeColor="text1"/>
                <w:szCs w:val="21"/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</w:rPr>
              <w:t>日</w:t>
            </w:r>
          </w:p>
        </w:tc>
      </w:tr>
    </w:tbl>
    <w:p w:rsidR="00814CC5" w:rsidRDefault="0000000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 </w:t>
      </w:r>
      <w:r>
        <w:rPr>
          <w:rFonts w:ascii="Calibri" w:eastAsia="宋体" w:hAnsi="Calibri" w:cs="Times New Roman" w:hint="eastAsia"/>
        </w:rPr>
        <w:t>说明：本表为指导教师指导毕业论文（设计）的过程记录表，由指导教师填写。</w:t>
      </w:r>
    </w:p>
    <w:p w:rsidR="00814CC5" w:rsidRDefault="00814CC5">
      <w:pPr>
        <w:spacing w:beforeLines="50" w:before="156" w:afterLines="50" w:after="156" w:line="500" w:lineRule="exact"/>
        <w:ind w:firstLineChars="500" w:firstLine="1050"/>
      </w:pPr>
    </w:p>
    <w:sectPr w:rsidR="0081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21B" w:rsidRDefault="0052321B" w:rsidP="008C073D">
      <w:r>
        <w:separator/>
      </w:r>
    </w:p>
  </w:endnote>
  <w:endnote w:type="continuationSeparator" w:id="0">
    <w:p w:rsidR="0052321B" w:rsidRDefault="0052321B" w:rsidP="008C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21B" w:rsidRDefault="0052321B" w:rsidP="008C073D">
      <w:r>
        <w:separator/>
      </w:r>
    </w:p>
  </w:footnote>
  <w:footnote w:type="continuationSeparator" w:id="0">
    <w:p w:rsidR="0052321B" w:rsidRDefault="0052321B" w:rsidP="008C0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yNDNlMGUwYzdjY2U5YzgxNmRlNDUwNjc1NGFiNTEifQ=="/>
  </w:docVars>
  <w:rsids>
    <w:rsidRoot w:val="00DB063C"/>
    <w:rsid w:val="00006F67"/>
    <w:rsid w:val="00094E40"/>
    <w:rsid w:val="00144D28"/>
    <w:rsid w:val="001751EA"/>
    <w:rsid w:val="002306D0"/>
    <w:rsid w:val="00246354"/>
    <w:rsid w:val="002575CB"/>
    <w:rsid w:val="002636B8"/>
    <w:rsid w:val="002C2920"/>
    <w:rsid w:val="002F5D97"/>
    <w:rsid w:val="00305485"/>
    <w:rsid w:val="00322A8B"/>
    <w:rsid w:val="003278D7"/>
    <w:rsid w:val="003C2D94"/>
    <w:rsid w:val="00417505"/>
    <w:rsid w:val="00435174"/>
    <w:rsid w:val="00495DEA"/>
    <w:rsid w:val="0052321B"/>
    <w:rsid w:val="00555A73"/>
    <w:rsid w:val="0055634D"/>
    <w:rsid w:val="00567BAA"/>
    <w:rsid w:val="00581718"/>
    <w:rsid w:val="005A67D2"/>
    <w:rsid w:val="005C10C5"/>
    <w:rsid w:val="005C190F"/>
    <w:rsid w:val="005E392E"/>
    <w:rsid w:val="00686223"/>
    <w:rsid w:val="006F2F6C"/>
    <w:rsid w:val="00702F96"/>
    <w:rsid w:val="007505F3"/>
    <w:rsid w:val="007C52B4"/>
    <w:rsid w:val="00814CC5"/>
    <w:rsid w:val="0082753E"/>
    <w:rsid w:val="008A7841"/>
    <w:rsid w:val="008C073D"/>
    <w:rsid w:val="008D3990"/>
    <w:rsid w:val="008E0320"/>
    <w:rsid w:val="008E1923"/>
    <w:rsid w:val="00952A8A"/>
    <w:rsid w:val="009A0693"/>
    <w:rsid w:val="009E70BE"/>
    <w:rsid w:val="00A21531"/>
    <w:rsid w:val="00AD41F4"/>
    <w:rsid w:val="00B2121F"/>
    <w:rsid w:val="00BA633C"/>
    <w:rsid w:val="00BE406D"/>
    <w:rsid w:val="00C14CE3"/>
    <w:rsid w:val="00C37028"/>
    <w:rsid w:val="00C64E0E"/>
    <w:rsid w:val="00C72E78"/>
    <w:rsid w:val="00D1374A"/>
    <w:rsid w:val="00D81F36"/>
    <w:rsid w:val="00D968D2"/>
    <w:rsid w:val="00DB063C"/>
    <w:rsid w:val="00DC672E"/>
    <w:rsid w:val="00DF702C"/>
    <w:rsid w:val="00EE1AEB"/>
    <w:rsid w:val="00F20D03"/>
    <w:rsid w:val="00F27292"/>
    <w:rsid w:val="00F441A3"/>
    <w:rsid w:val="00F60417"/>
    <w:rsid w:val="00F61E82"/>
    <w:rsid w:val="00FB3AD8"/>
    <w:rsid w:val="00FC484A"/>
    <w:rsid w:val="00FD4A01"/>
    <w:rsid w:val="00FF5346"/>
    <w:rsid w:val="2DE609B7"/>
    <w:rsid w:val="2E3A31FF"/>
    <w:rsid w:val="46960EEE"/>
    <w:rsid w:val="76D966AC"/>
    <w:rsid w:val="7AD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4C97E"/>
  <w15:docId w15:val="{EB29D1DB-AFA1-4B63-989C-DFF16EB2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丽莉</dc:creator>
  <cp:lastModifiedBy>往事 随风</cp:lastModifiedBy>
  <cp:revision>67</cp:revision>
  <dcterms:created xsi:type="dcterms:W3CDTF">2020-04-17T06:14:00Z</dcterms:created>
  <dcterms:modified xsi:type="dcterms:W3CDTF">2023-05-16T08:39:00Z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A3771A348DC04DB58FD14B4AED26875D</vt:lpwstr>
  </property>
</Properties>
</file>