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8"/>
      <w:bookmarkStart w:id="1" w:name="_Toc29454"/>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2" w:name="_Toc27927"/>
      <w:bookmarkStart w:id="3" w:name="_Toc19220"/>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Golang+Vue的博客论坛的设计与实现</w:t>
      </w:r>
      <w:bookmarkEnd w:id="2"/>
      <w:bookmarkEnd w:id="3"/>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bookmarkStart w:id="96" w:name="_GoBack"/>
      <w:bookmarkEnd w:id="96"/>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6"/>
        <w:tblW w:w="0" w:type="auto"/>
        <w:jc w:val="center"/>
        <w:tblLayout w:type="fixed"/>
        <w:tblCellMar>
          <w:top w:w="0" w:type="dxa"/>
          <w:left w:w="108" w:type="dxa"/>
          <w:bottom w:w="0" w:type="dxa"/>
          <w:right w:w="108" w:type="dxa"/>
        </w:tblCellMar>
      </w:tblPr>
      <w:tblGrid>
        <w:gridCol w:w="2962"/>
        <w:gridCol w:w="261"/>
        <w:gridCol w:w="2991"/>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2991"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kern w:val="0"/>
                <w:szCs w:val="20"/>
                <w:lang w:val="en-US" w:eastAsia="zh-CN"/>
              </w:rPr>
            </w:pPr>
            <w:r>
              <w:rPr>
                <w:rFonts w:hint="eastAsia" w:ascii="华文中宋" w:hAnsi="华文中宋" w:eastAsia="华文中宋" w:cs="Times New Roman"/>
                <w:b/>
                <w:bCs/>
                <w:kern w:val="0"/>
                <w:szCs w:val="20"/>
                <w:u w:val="none"/>
                <w:lang w:val="en-US" w:eastAsia="zh-CN"/>
              </w:rPr>
              <w:t>20191544119</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hint="eastAsia" w:ascii="华文中宋" w:hAnsi="华文中宋" w:eastAsia="华文中宋" w:cs="Times New Roman"/>
                <w:b/>
                <w:bCs/>
                <w:lang w:eastAsia="zh-CN"/>
              </w:rPr>
            </w:pPr>
            <w:bookmarkStart w:id="4"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2991"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4"/>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2991" w:type="dxa"/>
            <w:tcBorders>
              <w:top w:val="single" w:color="000000" w:sz="12" w:space="0"/>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sz w:val="24"/>
                <w:szCs w:val="21"/>
                <w:lang w:val="en-US" w:eastAsia="zh-CN"/>
              </w:rPr>
            </w:pPr>
            <w:r>
              <w:rPr>
                <w:rFonts w:hint="eastAsia" w:ascii="华文中宋" w:hAnsi="华文中宋" w:eastAsia="华文中宋" w:cs="Times New Roman"/>
                <w:b/>
                <w:bCs/>
                <w:sz w:val="24"/>
                <w:szCs w:val="21"/>
                <w:lang w:val="en-US" w:eastAsia="zh-CN"/>
              </w:rPr>
              <w:t>胡超</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2991"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2991" w:type="dxa"/>
            <w:tcBorders>
              <w:top w:val="single" w:color="000000" w:sz="12" w:space="0"/>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color w:val="auto"/>
                <w:lang w:val="en-US" w:eastAsia="zh-CN"/>
              </w:rPr>
            </w:pPr>
            <w:r>
              <w:rPr>
                <w:rFonts w:hint="eastAsia" w:ascii="华文中宋" w:hAnsi="华文中宋" w:eastAsia="华文中宋" w:cs="Times New Roman"/>
                <w:b/>
                <w:bCs/>
                <w:color w:val="auto"/>
                <w:u w:val="none"/>
                <w:lang w:val="en-US" w:eastAsia="zh-CN"/>
              </w:rPr>
              <w:t>通信工程</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991"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2991" w:type="dxa"/>
            <w:tcBorders>
              <w:top w:val="single" w:color="000000" w:sz="12" w:space="0"/>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信息工程学院</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991"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none"/>
              </w:rPr>
            </w:pPr>
          </w:p>
        </w:tc>
        <w:tc>
          <w:tcPr>
            <w:tcW w:w="2991" w:type="dxa"/>
            <w:tcBorders>
              <w:top w:val="single" w:color="000000" w:sz="12" w:space="0"/>
              <w:left w:val="nil"/>
              <w:bottom w:val="single" w:color="000000" w:sz="12" w:space="0"/>
              <w:right w:val="nil"/>
            </w:tcBorders>
            <w:vAlign w:val="center"/>
          </w:tcPr>
          <w:p>
            <w:pPr>
              <w:spacing w:line="440" w:lineRule="exact"/>
              <w:jc w:val="center"/>
              <w:rPr>
                <w:rFonts w:ascii="华文中宋" w:hAnsi="华文中宋" w:eastAsia="华文中宋" w:cs="Times New Roman"/>
                <w:b/>
                <w:bCs/>
                <w:u w:val="none"/>
              </w:rPr>
            </w:pPr>
            <w:r>
              <w:rPr>
                <w:rFonts w:hint="eastAsia" w:ascii="华文中宋" w:hAnsi="华文中宋" w:eastAsia="华文中宋" w:cs="Times New Roman"/>
                <w:b/>
                <w:bCs/>
                <w:u w:val="none"/>
                <w:lang w:val="en-US" w:eastAsia="zh-CN"/>
              </w:rPr>
              <w:t>蔡磊</w:t>
            </w:r>
            <w:r>
              <w:rPr>
                <w:rFonts w:hint="eastAsia" w:ascii="华文中宋" w:hAnsi="华文中宋" w:eastAsia="华文中宋" w:cs="Times New Roman"/>
                <w:b/>
                <w:bCs/>
                <w:u w:val="none"/>
              </w:rPr>
              <w:t>(</w:t>
            </w:r>
            <w:r>
              <w:rPr>
                <w:rFonts w:hint="eastAsia" w:ascii="华文中宋" w:hAnsi="华文中宋" w:eastAsia="华文中宋" w:cs="Times New Roman"/>
                <w:b/>
                <w:bCs/>
                <w:u w:val="none"/>
                <w:lang w:val="en-US" w:eastAsia="zh-CN"/>
              </w:rPr>
              <w:t>教授</w:t>
            </w:r>
            <w:r>
              <w:rPr>
                <w:rFonts w:ascii="华文中宋" w:hAnsi="华文中宋" w:eastAsia="华文中宋" w:cs="Times New Roman"/>
                <w:b/>
                <w:bCs/>
                <w:u w:val="none"/>
              </w:rPr>
              <w:t>)</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hint="eastAsia" w:ascii="华文中宋" w:hAnsi="华文中宋" w:eastAsia="华文中宋" w:cs="Times New Roman"/>
                <w:b/>
                <w:bCs/>
                <w:sz w:val="21"/>
                <w:szCs w:val="21"/>
                <w:lang w:eastAsia="zh-CN"/>
              </w:rPr>
            </w:pPr>
            <w:r>
              <w:rPr>
                <w:rFonts w:hint="eastAsia" w:ascii="华文中宋" w:hAnsi="华文中宋" w:eastAsia="华文中宋" w:cs="Times New Roman"/>
                <w:b/>
                <w:bCs/>
                <w:sz w:val="21"/>
                <w:szCs w:val="21"/>
                <w:lang w:eastAsia="zh-CN"/>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991" w:type="dxa"/>
            <w:tcBorders>
              <w:top w:val="single" w:color="000000" w:sz="12" w:space="0"/>
              <w:left w:val="nil"/>
              <w:bottom w:val="single" w:color="000000" w:sz="12" w:space="0"/>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2991" w:type="dxa"/>
            <w:tcBorders>
              <w:top w:val="single" w:color="000000" w:sz="12" w:space="0"/>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202</w:t>
            </w:r>
            <w:r>
              <w:rPr>
                <w:rFonts w:hint="eastAsia" w:ascii="华文中宋" w:hAnsi="华文中宋" w:eastAsia="华文中宋" w:cs="Times New Roman"/>
                <w:b/>
                <w:bCs/>
                <w:u w:val="none"/>
                <w:lang w:val="en-US" w:eastAsia="zh-CN"/>
              </w:rPr>
              <w:t>3</w:t>
            </w:r>
            <w:r>
              <w:rPr>
                <w:rFonts w:hint="eastAsia" w:ascii="华文中宋" w:hAnsi="华文中宋" w:eastAsia="华文中宋" w:cs="Times New Roman"/>
                <w:b/>
                <w:bCs/>
                <w:u w:val="none"/>
              </w:rPr>
              <w:t>年5月</w:t>
            </w:r>
            <w:r>
              <w:rPr>
                <w:rFonts w:hint="eastAsia" w:ascii="华文中宋" w:hAnsi="华文中宋" w:eastAsia="华文中宋" w:cs="Times New Roman"/>
                <w:b/>
                <w:bCs/>
                <w:u w:val="none"/>
                <w:lang w:val="en-US" w:eastAsia="zh-CN"/>
              </w:rPr>
              <w:t>4日</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5" w:name="_Toc28439"/>
      <w:bookmarkStart w:id="6" w:name="_Toc40989255"/>
      <w:bookmarkStart w:id="7" w:name="_Toc39571747"/>
      <w:bookmarkStart w:id="8" w:name="_Toc39578154"/>
      <w:bookmarkStart w:id="9" w:name="_Toc17950"/>
      <w:r>
        <w:rPr>
          <w:rFonts w:hint="eastAsia"/>
          <w:b/>
          <w:bCs/>
          <w:sz w:val="28"/>
          <w:szCs w:val="21"/>
        </w:rPr>
        <w:t>摘</w:t>
      </w:r>
      <w:r>
        <w:rPr>
          <w:b/>
          <w:bCs/>
          <w:sz w:val="28"/>
          <w:szCs w:val="21"/>
        </w:rPr>
        <w:t xml:space="preserve"> </w:t>
      </w:r>
      <w:r>
        <w:rPr>
          <w:rFonts w:hint="eastAsia"/>
          <w:b/>
          <w:bCs/>
          <w:sz w:val="28"/>
          <w:szCs w:val="21"/>
        </w:rPr>
        <w:t>要</w:t>
      </w:r>
      <w:bookmarkEnd w:id="5"/>
      <w:bookmarkEnd w:id="6"/>
      <w:bookmarkEnd w:id="7"/>
      <w:bookmarkEnd w:id="8"/>
      <w:bookmarkEnd w:id="9"/>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10" w:name="_Toc31811"/>
      <w:bookmarkStart w:id="11" w:name="_Toc8602"/>
      <w:r>
        <w:rPr>
          <w:rFonts w:ascii="Times New Roman" w:hAnsi="Times New Roman" w:cs="Times New Roman"/>
          <w:b/>
          <w:bCs/>
          <w:sz w:val="28"/>
          <w:szCs w:val="21"/>
        </w:rPr>
        <w:t>ABSTRACT</w:t>
      </w:r>
      <w:bookmarkEnd w:id="10"/>
      <w:bookmarkEnd w:id="11"/>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2"/>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pPr>
          <w:bookmarkStart w:id="12"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_Toc3882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_Toc3882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_Toc2915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_Toc2915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_Toc2908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_Toc13105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_Toc13105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_Toc29540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_Toc29540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_Toc16098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_Toc16098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_Toc24212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_Toc24212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_Toc17836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_Toc17836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_Toc6090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_Toc6090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_Toc15723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_Toc15723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_Toc8710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_Toc14192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8</w:t>
          </w:r>
          <w:r>
            <w:rPr>
              <w:rFonts w:hint="eastAsia" w:ascii="仿宋" w:hAnsi="仿宋" w:eastAsia="仿宋" w:cs="仿宋"/>
              <w:sz w:val="24"/>
              <w:szCs w:val="24"/>
            </w:rPr>
            <w:t xml:space="preserve"> B/S架构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_Toc14192 \h </w:instrText>
          </w:r>
          <w:r>
            <w:rPr>
              <w:rFonts w:hint="eastAsia" w:ascii="仿宋" w:hAnsi="仿宋" w:eastAsia="仿宋" w:cs="仿宋"/>
              <w:sz w:val="24"/>
              <w:szCs w:val="24"/>
            </w:rPr>
            <w:fldChar w:fldCharType="separate"/>
          </w:r>
          <w:r>
            <w:rPr>
              <w:b/>
            </w:rPr>
            <w:t>错误！未定义书签。</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_Toc8824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_Toc8824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_Toc25674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_Toc25674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_Toc26942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_Toc26942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_Toc30548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_Toc30548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_Toc24276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_Toc24276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_Toc6878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_Toc6878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_Toc24147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_Toc24147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_Toc32686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_Toc32686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_Toc8476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_Toc8476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_Toc4672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_Toc4672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_Toc19643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_Toc19643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_Toc2309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_Toc2309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_Toc4260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_Toc4260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_Toc1349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_Toc537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_Toc537 \h </w:instrText>
          </w:r>
          <w:r>
            <w:rPr>
              <w:rFonts w:hint="eastAsia" w:ascii="仿宋" w:hAnsi="仿宋" w:eastAsia="仿宋" w:cs="仿宋"/>
              <w:sz w:val="24"/>
              <w:szCs w:val="24"/>
            </w:rPr>
            <w:fldChar w:fldCharType="separate"/>
          </w:r>
          <w:r>
            <w:rPr>
              <w:rFonts w:hint="eastAsia" w:ascii="仿宋" w:hAnsi="仿宋" w:eastAsia="仿宋" w:cs="仿宋"/>
              <w:sz w:val="24"/>
              <w:szCs w:val="24"/>
            </w:rPr>
            <w:t>16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_Toc15438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_Toc15438 \h </w:instrText>
          </w:r>
          <w:r>
            <w:rPr>
              <w:rFonts w:hint="eastAsia" w:ascii="仿宋" w:hAnsi="仿宋" w:eastAsia="仿宋" w:cs="仿宋"/>
              <w:sz w:val="24"/>
              <w:szCs w:val="24"/>
            </w:rPr>
            <w:fldChar w:fldCharType="separate"/>
          </w:r>
          <w:r>
            <w:rPr>
              <w:rFonts w:hint="eastAsia" w:ascii="仿宋" w:hAnsi="仿宋" w:eastAsia="仿宋" w:cs="仿宋"/>
              <w:sz w:val="24"/>
              <w:szCs w:val="24"/>
            </w:rPr>
            <w:t>16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_Toc9619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_Toc9619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_Toc3721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_Toc3721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_Toc20683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_Toc20683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_Toc4169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_Toc1521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_Toc29637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_Toc29637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_Toc15442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_Toc15442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_Toc28991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_Toc28991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_Toc6315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_Toc6315 \h </w:instrText>
          </w:r>
          <w:r>
            <w:rPr>
              <w:rFonts w:hint="eastAsia" w:ascii="仿宋" w:hAnsi="仿宋" w:eastAsia="仿宋" w:cs="仿宋"/>
              <w:sz w:val="24"/>
              <w:szCs w:val="24"/>
            </w:rPr>
            <w:fldChar w:fldCharType="separate"/>
          </w:r>
          <w:r>
            <w:rPr>
              <w:rFonts w:hint="eastAsia" w:ascii="仿宋" w:hAnsi="仿宋" w:eastAsia="仿宋" w:cs="仿宋"/>
              <w:sz w:val="24"/>
              <w:szCs w:val="24"/>
            </w:rPr>
            <w:t>24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_Toc14841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_Toc14841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_Toc4300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_Toc4300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_Toc6096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_Toc6096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_Toc27960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_Toc27960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_Toc18130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_Toc18130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_Toc8446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_Toc16448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_Toc16448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_Toc28955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_Toc28955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_Toc10968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_Toc10968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_Toc28707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_Toc28707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_Toc620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_Toc620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_Toc14343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_Toc14343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tabs>
              <w:tab w:val="right" w:leader="dot" w:pos="8306"/>
            </w:tabs>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_Toc22783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_Toc22783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Cs w:val="24"/>
            </w:rPr>
            <w:fldChar w:fldCharType="end"/>
          </w:r>
        </w:p>
      </w:sdtContent>
    </w:sdt>
    <w:p>
      <w:pPr>
        <w:pStyle w:val="2"/>
        <w:pageBreakBefore w:val="0"/>
        <w:kinsoku/>
        <w:wordWrap/>
        <w:overflowPunct/>
        <w:topLinePunct w:val="0"/>
        <w:autoSpaceDE/>
        <w:autoSpaceDN/>
        <w:bidi w:val="0"/>
        <w:adjustRightInd/>
        <w:snapToGrid/>
        <w:spacing w:before="312" w:beforeLines="100" w:after="312" w:afterLines="10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13" w:name="_Toc3882"/>
      <w:r>
        <w:rPr>
          <w:rFonts w:hint="eastAsia" w:ascii="仿宋" w:hAnsi="仿宋"/>
          <w:sz w:val="28"/>
          <w:szCs w:val="28"/>
          <w:lang w:val="en-US" w:eastAsia="zh-CN"/>
        </w:rPr>
        <w:t>1 绪论</w:t>
      </w:r>
      <w:bookmarkEnd w:id="12"/>
      <w:bookmarkEnd w:id="13"/>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14" w:name="_Toc71299039"/>
      <w:bookmarkStart w:id="15" w:name="_Toc2915"/>
      <w:r>
        <w:rPr>
          <w:rFonts w:hint="eastAsia" w:ascii="仿宋" w:hAnsi="仿宋" w:eastAsia="仿宋"/>
          <w:color w:val="000000"/>
          <w:sz w:val="24"/>
          <w:szCs w:val="24"/>
        </w:rPr>
        <w:t>课题背景</w:t>
      </w:r>
      <w:bookmarkEnd w:id="14"/>
      <w:r>
        <w:rPr>
          <w:rFonts w:hint="eastAsia" w:ascii="仿宋" w:hAnsi="仿宋" w:eastAsia="仿宋"/>
          <w:color w:val="000000"/>
          <w:sz w:val="24"/>
          <w:szCs w:val="24"/>
          <w:lang w:val="en-US" w:eastAsia="zh-CN"/>
        </w:rPr>
        <w:t>及意义</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16" w:name="_Toc71299040"/>
      <w:bookmarkStart w:id="17" w:name="_Toc2908"/>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16"/>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8" w:name="_Toc13105"/>
      <w:bookmarkStart w:id="19"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8"/>
      <w:bookmarkEnd w:id="19"/>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20" w:name="_Toc71299042"/>
      <w:bookmarkStart w:id="21" w:name="_Toc29540"/>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20"/>
      <w:bookmarkEnd w:id="21"/>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22" w:name="_Hlk69737923"/>
      <w:r>
        <w:rPr>
          <w:rFonts w:hint="eastAsia" w:ascii="Times New Roman" w:hAnsi="Times New Roman" w:cstheme="minorBidi"/>
          <w:color w:val="auto"/>
          <w:kern w:val="2"/>
          <w:sz w:val="24"/>
          <w:szCs w:val="22"/>
          <w:lang w:val="en-US" w:eastAsia="zh-CN" w:bidi="ar-SA"/>
        </w:rPr>
        <w:t>框架</w:t>
      </w:r>
      <w:bookmarkEnd w:id="22"/>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71299046"/>
      <w:bookmarkStart w:id="24" w:name="_Toc16098"/>
      <w:r>
        <w:rPr>
          <w:rFonts w:hint="eastAsia" w:ascii="仿宋" w:hAnsi="仿宋" w:eastAsia="仿宋"/>
          <w:color w:val="000000"/>
          <w:sz w:val="24"/>
          <w:szCs w:val="24"/>
          <w:lang w:val="en-US" w:eastAsia="zh-CN"/>
        </w:rPr>
        <w:t>2.2 MySQL数据库</w:t>
      </w:r>
      <w:bookmarkEnd w:id="23"/>
      <w:bookmarkEnd w:id="24"/>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25" w:name="_Toc24212"/>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它支持多种数据结构，如字符串、列表、集合、有序集合、哈希表等。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26" w:name="_Toc17836"/>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2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7" w:name="_Toc6090"/>
      <w:bookmarkStart w:id="28"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27"/>
    </w:p>
    <w:bookmarkEnd w:id="28"/>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9" w:name="_Toc15723"/>
      <w:r>
        <w:rPr>
          <w:rFonts w:hint="eastAsia" w:ascii="仿宋" w:hAnsi="仿宋" w:eastAsia="仿宋"/>
          <w:color w:val="000000"/>
          <w:sz w:val="24"/>
          <w:szCs w:val="24"/>
          <w:lang w:val="en-US" w:eastAsia="zh-CN"/>
        </w:rPr>
        <w:t>2.6 Vue框架</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它采用数据驱动和组件化的思想，使得开发人员能够以声明式的方式构建用户界面。Vue.js具有双向数据绑定、虚拟DOM、模板语法、计算属性、事件处理等特性，帮助开发人员快速构建高性能、可维护的前端应用程序。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30" w:name="_Toc8710"/>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30"/>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2"/>
        <w:spacing w:before="312" w:beforeLines="100" w:after="312" w:afterLines="100" w:line="400" w:lineRule="exact"/>
        <w:rPr>
          <w:rFonts w:hint="default" w:ascii="仿宋" w:hAnsi="仿宋" w:eastAsia="仿宋"/>
          <w:sz w:val="28"/>
          <w:szCs w:val="28"/>
          <w:lang w:val="en-US" w:eastAsia="zh-CN"/>
        </w:rPr>
      </w:pPr>
      <w:bookmarkStart w:id="31" w:name="_Toc71299047"/>
      <w:bookmarkStart w:id="32" w:name="_Toc8824"/>
      <w:r>
        <w:rPr>
          <w:rFonts w:hint="eastAsia" w:ascii="仿宋" w:hAnsi="仿宋"/>
          <w:sz w:val="28"/>
          <w:szCs w:val="28"/>
        </w:rPr>
        <w:t>3</w:t>
      </w:r>
      <w:r>
        <w:rPr>
          <w:rFonts w:ascii="仿宋" w:hAnsi="仿宋"/>
          <w:sz w:val="28"/>
          <w:szCs w:val="28"/>
        </w:rPr>
        <w:t xml:space="preserve"> </w:t>
      </w:r>
      <w:bookmarkEnd w:id="31"/>
      <w:r>
        <w:rPr>
          <w:rFonts w:hint="eastAsia" w:ascii="仿宋" w:hAnsi="仿宋"/>
          <w:sz w:val="28"/>
          <w:szCs w:val="28"/>
          <w:lang w:val="en-US" w:eastAsia="zh-CN"/>
        </w:rPr>
        <w:t>网站设计</w:t>
      </w:r>
      <w:bookmarkEnd w:id="32"/>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3" w:name="_Toc71299048"/>
      <w:bookmarkStart w:id="34" w:name="_Toc16572"/>
      <w:r>
        <w:rPr>
          <w:rFonts w:hint="eastAsia" w:ascii="仿宋" w:hAnsi="仿宋" w:eastAsia="仿宋"/>
          <w:color w:val="000000"/>
          <w:sz w:val="24"/>
          <w:szCs w:val="24"/>
        </w:rPr>
        <w:t xml:space="preserve">3.1 </w:t>
      </w:r>
      <w:bookmarkEnd w:id="33"/>
      <w:r>
        <w:rPr>
          <w:rFonts w:hint="eastAsia" w:ascii="仿宋" w:hAnsi="仿宋" w:eastAsia="仿宋"/>
          <w:color w:val="000000"/>
          <w:sz w:val="24"/>
          <w:szCs w:val="24"/>
          <w:lang w:val="en-US" w:eastAsia="zh-CN"/>
        </w:rPr>
        <w:t>网站总体架构</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35"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35"/>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6" w:name="_Toc71299049"/>
      <w:bookmarkStart w:id="37" w:name="_Toc25674"/>
      <w:bookmarkStart w:id="38" w:name="OLE_LINK3"/>
      <w:r>
        <w:rPr>
          <w:rFonts w:hint="eastAsia" w:ascii="仿宋" w:hAnsi="仿宋" w:eastAsia="仿宋"/>
          <w:color w:val="000000"/>
          <w:sz w:val="24"/>
          <w:szCs w:val="24"/>
        </w:rPr>
        <w:t xml:space="preserve">3.2 </w:t>
      </w:r>
      <w:bookmarkEnd w:id="36"/>
      <w:r>
        <w:rPr>
          <w:rFonts w:hint="eastAsia" w:ascii="仿宋" w:hAnsi="仿宋" w:eastAsia="仿宋"/>
          <w:color w:val="000000"/>
          <w:sz w:val="24"/>
          <w:szCs w:val="24"/>
          <w:lang w:val="en-US" w:eastAsia="zh-CN"/>
        </w:rPr>
        <w:t>功能模块设计</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6134735" cy="3101340"/>
            <wp:effectExtent l="0" t="0" r="184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134735" cy="3101340"/>
                    </a:xfrm>
                    <a:prstGeom prst="rect">
                      <a:avLst/>
                    </a:prstGeom>
                    <a:noFill/>
                    <a:ln>
                      <a:noFill/>
                    </a:ln>
                  </pic:spPr>
                </pic:pic>
              </a:graphicData>
            </a:graphic>
          </wp:inline>
        </w:drawing>
      </w:r>
    </w:p>
    <w:p>
      <w:pPr>
        <w:pStyle w:val="48"/>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39" w:name="_Toc26942"/>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38"/>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0" w:name="_Toc29372"/>
      <w:bookmarkStart w:id="41" w:name="_Toc17383"/>
      <w:bookmarkStart w:id="42" w:name="_Toc293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40"/>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41"/>
      <w:bookmarkEnd w:id="42"/>
    </w:p>
    <w:p>
      <w:pPr>
        <w:spacing w:after="156" w:afterLines="50" w:line="400" w:lineRule="exact"/>
        <w:jc w:val="center"/>
        <w:rPr>
          <w:rFonts w:hint="eastAsia" w:ascii="仿宋" w:hAnsi="仿宋" w:eastAsia="仿宋" w:cs="宋体"/>
          <w:b/>
          <w:color w:val="000000"/>
          <w:kern w:val="0"/>
          <w:sz w:val="24"/>
          <w:szCs w:val="24"/>
          <w:lang w:val="en-US" w:eastAsia="zh-CN"/>
        </w:rPr>
      </w:pPr>
      <w:bookmarkStart w:id="43" w:name="_Toc8118_WPSOffice_Level2"/>
      <w:bookmarkStart w:id="44" w:name="_Toc18262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43"/>
      <w:bookmarkEnd w:id="44"/>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45"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46" w:name="_Toc5545"/>
      <w:bookmarkStart w:id="47" w:name="_Toc209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45"/>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46"/>
      <w:bookmarkEnd w:id="47"/>
    </w:p>
    <w:p>
      <w:pPr>
        <w:spacing w:after="156" w:afterLines="50" w:line="400" w:lineRule="exact"/>
        <w:jc w:val="center"/>
        <w:rPr>
          <w:rFonts w:hint="eastAsia" w:ascii="仿宋" w:hAnsi="仿宋" w:eastAsia="仿宋" w:cs="宋体"/>
          <w:b/>
          <w:color w:val="000000"/>
          <w:kern w:val="0"/>
          <w:sz w:val="24"/>
          <w:szCs w:val="24"/>
          <w:lang w:val="en-US" w:eastAsia="zh-CN"/>
        </w:rPr>
      </w:pPr>
      <w:bookmarkStart w:id="48"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49" w:name="_Toc30548"/>
      <w:r>
        <w:rPr>
          <w:rFonts w:hint="eastAsia" w:ascii="仿宋" w:hAnsi="仿宋"/>
          <w:sz w:val="28"/>
          <w:szCs w:val="28"/>
          <w:lang w:val="en-US" w:eastAsia="zh-CN"/>
        </w:rPr>
        <w:t>4</w:t>
      </w:r>
      <w:r>
        <w:rPr>
          <w:rFonts w:ascii="仿宋" w:hAnsi="仿宋"/>
          <w:sz w:val="28"/>
          <w:szCs w:val="28"/>
        </w:rPr>
        <w:t xml:space="preserve"> </w:t>
      </w:r>
      <w:bookmarkEnd w:id="48"/>
      <w:r>
        <w:rPr>
          <w:rFonts w:hint="eastAsia" w:ascii="仿宋" w:hAnsi="仿宋"/>
          <w:sz w:val="28"/>
          <w:szCs w:val="28"/>
          <w:lang w:val="en-US" w:eastAsia="zh-CN"/>
        </w:rPr>
        <w:t>论坛前端</w:t>
      </w:r>
      <w:bookmarkEnd w:id="49"/>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50" w:name="_Toc24276"/>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1" w:name="_Toc68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2" w:name="_Toc24147"/>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52"/>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756910" cy="2823210"/>
                    </a:xfrm>
                    <a:prstGeom prst="rect">
                      <a:avLst/>
                    </a:prstGeom>
                  </pic:spPr>
                </pic:pic>
              </a:graphicData>
            </a:graphic>
          </wp:inline>
        </w:drawing>
      </w:r>
    </w:p>
    <w:p>
      <w:pPr>
        <w:pStyle w:val="48"/>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53" w:name="_Toc32686"/>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53"/>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4" w:name="_Toc8476"/>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5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5" w:name="_Toc4672"/>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jc w:val="center"/>
        <w:rPr>
          <w:sz w:val="24"/>
          <w:szCs w:val="24"/>
        </w:rPr>
      </w:pPr>
      <w:bookmarkStart w:id="56"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56"/>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7" w:name="_Toc1964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5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603875" cy="2811780"/>
            <wp:effectExtent l="0" t="0" r="158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603875" cy="2811780"/>
                    </a:xfrm>
                    <a:prstGeom prst="rect">
                      <a:avLst/>
                    </a:prstGeom>
                    <a:noFill/>
                    <a:ln>
                      <a:noFill/>
                    </a:ln>
                  </pic:spPr>
                </pic:pic>
              </a:graphicData>
            </a:graphic>
          </wp:inline>
        </w:drawing>
      </w:r>
    </w:p>
    <w:p>
      <w:pPr>
        <w:pStyle w:val="48"/>
        <w:jc w:val="center"/>
        <w:rPr>
          <w:rFonts w:hint="eastAsia" w:ascii="仿宋" w:hAnsi="仿宋" w:cs="仿宋"/>
          <w:lang w:val="en-US" w:eastAsia="zh-CN"/>
        </w:rPr>
      </w:pPr>
      <w:bookmarkStart w:id="58"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58"/>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9" w:name="_Toc230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59"/>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0" w:name="_Toc426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60"/>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1" w:name="_Toc134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6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438775" cy="8119745"/>
                    </a:xfrm>
                    <a:prstGeom prst="rect">
                      <a:avLst/>
                    </a:prstGeom>
                  </pic:spPr>
                </pic:pic>
              </a:graphicData>
            </a:graphic>
          </wp:inline>
        </w:drawing>
      </w:r>
    </w:p>
    <w:p>
      <w:pPr>
        <w:pStyle w:val="48"/>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8"/>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2" w:name="_Toc537"/>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404485" cy="344360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63" w:name="_Toc15438"/>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8"/>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71135" cy="4822825"/>
                    </a:xfrm>
                    <a:prstGeom prst="rect">
                      <a:avLst/>
                    </a:prstGeom>
                    <a:noFill/>
                    <a:ln>
                      <a:noFill/>
                    </a:ln>
                  </pic:spPr>
                </pic:pic>
              </a:graphicData>
            </a:graphic>
          </wp:inline>
        </w:drawing>
      </w:r>
      <w:bookmarkStart w:id="64"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6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65" w:name="_Toc961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65"/>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6" w:name="_Toc3721"/>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6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7" w:name="_Toc20683"/>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67"/>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8" w:name="_Toc416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6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9" w:name="_Toc1521"/>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6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图</w:t>
      </w:r>
      <w:bookmarkStart w:id="70"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7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1" w:name="_Toc29637"/>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7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72" w:name="_Toc15442"/>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72"/>
    </w:p>
    <w:p>
      <w:pPr>
        <w:pStyle w:val="3"/>
        <w:spacing w:before="156" w:beforeLines="50" w:after="156" w:afterLines="50" w:line="400" w:lineRule="exact"/>
        <w:ind w:firstLine="482" w:firstLineChars="200"/>
        <w:rPr>
          <w:rFonts w:hint="eastAsia" w:ascii="仿宋" w:hAnsi="仿宋" w:eastAsia="仿宋" w:cs="仿宋"/>
        </w:rPr>
      </w:pPr>
      <w:bookmarkStart w:id="73" w:name="_Toc133310354"/>
      <w:bookmarkStart w:id="74" w:name="_Toc28991"/>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73"/>
      <w:r>
        <w:rPr>
          <w:rFonts w:hint="eastAsia" w:ascii="仿宋" w:hAnsi="仿宋" w:eastAsia="仿宋"/>
          <w:color w:val="000000"/>
          <w:sz w:val="24"/>
          <w:szCs w:val="24"/>
          <w:lang w:val="en-US" w:eastAsia="zh-CN"/>
        </w:rPr>
        <w:t>认证</w:t>
      </w:r>
      <w:bookmarkEnd w:id="7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95900" cy="2493645"/>
            <wp:effectExtent l="0" t="0" r="0" b="1905"/>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95900" cy="2493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5" w:name="_Toc6315"/>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76" w:name="_Toc9266_WPSOffice_Level2"/>
      <w:bookmarkStart w:id="77" w:name="_Toc14279_WPSOffice_Level2"/>
    </w:p>
    <w:bookmarkEnd w:id="76"/>
    <w:bookmarkEnd w:id="77"/>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381375" cy="685800"/>
            <wp:effectExtent l="0" t="0" r="9525" b="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3381375" cy="68580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8"/>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8"/>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8"/>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8" w:name="_Toc1484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71135" cy="935355"/>
            <wp:effectExtent l="0" t="0" r="5715" b="17145"/>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71135" cy="93535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4886325" cy="1457325"/>
            <wp:effectExtent l="0" t="0" r="9525" b="952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4886325" cy="145732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8595" cy="706120"/>
            <wp:effectExtent l="0" t="0" r="8255" b="17780"/>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68595" cy="706120"/>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79" w:name="_Toc4300"/>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rFonts w:hint="eastAsia"/>
          <w:lang w:val="en-US" w:eastAsia="zh-CN"/>
        </w:rPr>
      </w:pPr>
      <w:r>
        <w:t xml:space="preserve">图 </w:t>
      </w:r>
      <w:bookmarkStart w:id="80" w:name="OLE_LINK7"/>
      <w:r>
        <w:rPr>
          <w:rFonts w:hint="eastAsia"/>
          <w:lang w:val="en-US" w:eastAsia="zh-CN"/>
        </w:rPr>
        <w:t>5</w:t>
      </w:r>
      <w:r>
        <w:t>-</w:t>
      </w:r>
      <w:r>
        <w:rPr>
          <w:rFonts w:hint="eastAsia"/>
          <w:lang w:val="en-US" w:eastAsia="zh-CN"/>
        </w:rPr>
        <w:t>14 初始化翻译器</w:t>
      </w:r>
      <w:bookmarkEnd w:id="80"/>
    </w:p>
    <w:p>
      <w:pPr>
        <w:pStyle w:val="48"/>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8"/>
        <w:rPr>
          <w:rFonts w:hint="eastAsia" w:eastAsia="仿宋"/>
          <w:lang w:eastAsia="zh-CN"/>
        </w:rPr>
      </w:pPr>
      <w:r>
        <w:rPr>
          <w:rFonts w:hint="eastAsia" w:eastAsia="仿宋"/>
          <w:lang w:eastAsia="zh-CN"/>
        </w:rPr>
        <w:drawing>
          <wp:inline distT="0" distB="0" distL="114300" distR="114300">
            <wp:extent cx="5415915" cy="1721485"/>
            <wp:effectExtent l="0" t="0" r="13335"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415915" cy="172148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1" w:name="_Toc609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2533650" cy="266700"/>
            <wp:effectExtent l="0" t="0" r="0" b="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2533650" cy="26670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96865" cy="3085465"/>
            <wp:effectExtent l="0" t="0" r="13335" b="63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396865" cy="3085465"/>
                    </a:xfrm>
                    <a:prstGeom prst="rect">
                      <a:avLst/>
                    </a:prstGeom>
                  </pic:spPr>
                </pic:pic>
              </a:graphicData>
            </a:graphic>
          </wp:inline>
        </w:drawing>
      </w:r>
    </w:p>
    <w:p>
      <w:pPr>
        <w:pStyle w:val="48"/>
        <w:rPr>
          <w:rFonts w:hint="eastAsia"/>
          <w:lang w:val="en-US" w:eastAsia="zh-CN"/>
        </w:rPr>
      </w:pPr>
      <w:r>
        <w:t xml:space="preserve">图 </w:t>
      </w:r>
      <w:bookmarkStart w:id="82" w:name="OLE_LINK6"/>
      <w:r>
        <w:rPr>
          <w:rFonts w:hint="eastAsia"/>
          <w:lang w:val="en-US" w:eastAsia="zh-CN"/>
        </w:rPr>
        <w:t>5</w:t>
      </w:r>
      <w:r>
        <w:t>-</w:t>
      </w:r>
      <w:r>
        <w:rPr>
          <w:rFonts w:hint="eastAsia"/>
          <w:lang w:val="en-US" w:eastAsia="zh-CN"/>
        </w:rPr>
        <w:t>19 初始化日志记录器</w:t>
      </w:r>
      <w:bookmarkEnd w:id="82"/>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364480" cy="1797050"/>
            <wp:effectExtent l="0" t="0" r="7620" b="1270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364480" cy="179705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67325" cy="1343660"/>
            <wp:effectExtent l="0" t="0" r="9525" b="889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8"/>
        <w:ind w:left="2940" w:leftChars="0" w:firstLine="420" w:firstLineChars="0"/>
        <w:jc w:val="both"/>
        <w:rPr>
          <w:rFonts w:ascii="宋体" w:hAnsi="宋体" w:eastAsia="宋体" w:cs="宋体"/>
          <w:kern w:val="0"/>
          <w:sz w:val="24"/>
          <w:szCs w:val="24"/>
          <w:lang w:val="en-US" w:eastAsia="zh-CN" w:bidi="ar"/>
        </w:rPr>
      </w:pPr>
      <w:r>
        <w:t xml:space="preserve">图 </w:t>
      </w:r>
      <w:bookmarkStart w:id="83" w:name="OLE_LINK5"/>
      <w:r>
        <w:rPr>
          <w:rFonts w:hint="eastAsia"/>
          <w:lang w:val="en-US" w:eastAsia="zh-CN"/>
        </w:rPr>
        <w:t>5</w:t>
      </w:r>
      <w:r>
        <w:t>-</w:t>
      </w:r>
      <w:r>
        <w:rPr>
          <w:rFonts w:hint="eastAsia"/>
          <w:lang w:val="en-US" w:eastAsia="zh-CN"/>
        </w:rPr>
        <w:t>21 日志写入器</w:t>
      </w:r>
      <w:bookmarkEnd w:id="8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268595" cy="3142615"/>
            <wp:effectExtent l="0" t="0" r="8255" b="635"/>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68595" cy="3142615"/>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349240" cy="5052060"/>
            <wp:effectExtent l="0" t="0" r="3810" b="1524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349240" cy="505206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84" w:name="_Toc27960"/>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8"/>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5" w:name="_Toc18130"/>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85"/>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267325" cy="5628640"/>
            <wp:effectExtent l="0" t="0" r="9525" b="1016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267325" cy="5628640"/>
                    </a:xfrm>
                    <a:prstGeom prst="rect">
                      <a:avLst/>
                    </a:prstGeom>
                  </pic:spPr>
                </pic:pic>
              </a:graphicData>
            </a:graphic>
          </wp:inline>
        </w:drawing>
      </w:r>
    </w:p>
    <w:p>
      <w:pPr>
        <w:pStyle w:val="48"/>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bidi w:val="0"/>
        <w:ind w:firstLine="420" w:firstLineChars="0"/>
      </w:pPr>
      <w:r>
        <w:t>这段代码考虑了这样几个因素：</w:t>
      </w:r>
    </w:p>
    <w:p>
      <w:pPr>
        <w:numPr>
          <w:ilvl w:val="0"/>
          <w:numId w:val="10"/>
        </w:numPr>
        <w:bidi w:val="0"/>
        <w:ind w:firstLine="420" w:firstLineChars="0"/>
      </w:pPr>
      <w:r>
        <w:t>帖子的新旧程度postTime</w:t>
      </w:r>
      <w:r>
        <w:rPr>
          <w:rFonts w:hint="eastAsia"/>
          <w:lang w:val="en-US" w:eastAsia="zh-CN"/>
        </w:rPr>
        <w:t xml:space="preserve"> </w:t>
      </w:r>
    </w:p>
    <w:p>
      <w:pPr>
        <w:numPr>
          <w:ilvl w:val="0"/>
          <w:numId w:val="0"/>
        </w:numPr>
        <w:bidi w:val="0"/>
      </w:pPr>
      <w:r>
        <w:t>postTime的单位为秒，用unix时间戳计算。不难看出，一旦帖子发表，postTime就是固定值，不会随时间改变，而且帖子越新，postTime值越大。</w:t>
      </w:r>
    </w:p>
    <w:p>
      <w:pPr>
        <w:numPr>
          <w:ilvl w:val="0"/>
          <w:numId w:val="10"/>
        </w:numPr>
        <w:bidi w:val="0"/>
        <w:ind w:left="0" w:leftChars="0" w:firstLine="420" w:firstLineChars="0"/>
      </w:pPr>
      <w:r>
        <w:t>赞成票与反对票的差diffAbs</w:t>
      </w:r>
      <w:r>
        <w:rPr>
          <w:rFonts w:hint="eastAsia"/>
          <w:lang w:eastAsia="zh-CN"/>
        </w:rPr>
        <w:t>。</w:t>
      </w:r>
      <w:r>
        <w:t>diffAbs = 赞成票 - 反对票</w:t>
      </w:r>
    </w:p>
    <w:p>
      <w:pPr>
        <w:bidi w:val="0"/>
      </w:pPr>
      <w:r>
        <w:t>表示赞成票与反对票之间差额的绝对值。如果对某个帖子的评价，越是一边倒，diffAbs就越大。如果赞成票等于反对票，diffAbs就等于1。</w:t>
      </w:r>
    </w:p>
    <w:p>
      <w:pPr>
        <w:numPr>
          <w:ilvl w:val="0"/>
          <w:numId w:val="10"/>
        </w:numPr>
        <w:bidi w:val="0"/>
        <w:ind w:left="0" w:leftChars="0" w:firstLine="420" w:firstLineChars="0"/>
      </w:pPr>
      <w:r>
        <w:t>投票方向op</w:t>
      </w:r>
      <w:r>
        <w:rPr>
          <w:rFonts w:hint="eastAsia"/>
          <w:lang w:eastAsia="zh-CN"/>
        </w:rPr>
        <w:t>。</w:t>
      </w:r>
      <w:r>
        <w:t>op是一个符号变量，表示对文章的总体看法。如果赞成票居多，op就是+1；如果反对票居多，op就是-1；如果赞成票和反对票相等，op就是0。</w:t>
      </w:r>
    </w:p>
    <w:p>
      <w:pPr>
        <w:numPr>
          <w:ilvl w:val="0"/>
          <w:numId w:val="0"/>
        </w:numPr>
        <w:bidi w:val="0"/>
      </w:pPr>
    </w:p>
    <w:p>
      <w:pPr>
        <w:bidi w:val="0"/>
        <w:ind w:firstLine="420" w:firstLineChars="0"/>
      </w:pPr>
      <w:r>
        <w:t>op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bidi w:val="0"/>
        <w:ind w:firstLine="420" w:firstLineChars="0"/>
        <w:rPr>
          <w:rFonts w:hint="default"/>
          <w:lang w:val="en-US" w:eastAsia="zh-CN"/>
        </w:rPr>
      </w:pPr>
      <w:r>
        <w:t>结论就是，本项目的帖子排名，基本上由发帖时间决定，超级受欢迎的文章会排在最前面，一般性受欢迎的文章、有争议的文章都不会很靠前。</w:t>
      </w:r>
    </w:p>
    <w:p>
      <w:pPr>
        <w:pStyle w:val="2"/>
        <w:spacing w:before="312" w:beforeLines="100" w:after="312" w:afterLines="100" w:line="400" w:lineRule="exact"/>
        <w:rPr>
          <w:rFonts w:hint="eastAsia" w:ascii="仿宋" w:hAnsi="仿宋"/>
          <w:sz w:val="28"/>
          <w:szCs w:val="28"/>
          <w:lang w:val="en-US" w:eastAsia="zh-CN"/>
        </w:rPr>
      </w:pPr>
      <w:bookmarkStart w:id="86" w:name="_Toc8446"/>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86"/>
    </w:p>
    <w:p>
      <w:pPr>
        <w:pStyle w:val="3"/>
        <w:spacing w:before="156" w:beforeLines="50" w:after="156" w:afterLines="50" w:line="400" w:lineRule="exact"/>
        <w:ind w:firstLine="482" w:firstLineChars="200"/>
        <w:rPr>
          <w:sz w:val="24"/>
          <w:szCs w:val="24"/>
        </w:rPr>
      </w:pPr>
      <w:bookmarkStart w:id="87" w:name="_Toc1644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87"/>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591050" cy="5313045"/>
            <wp:effectExtent l="0" t="0" r="0" b="190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591050" cy="5313045"/>
                    </a:xfrm>
                    <a:prstGeom prst="rect">
                      <a:avLst/>
                    </a:prstGeom>
                  </pic:spPr>
                </pic:pic>
              </a:graphicData>
            </a:graphic>
          </wp:inline>
        </w:drawing>
      </w:r>
    </w:p>
    <w:p>
      <w:pPr>
        <w:pStyle w:val="48"/>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88" w:name="_Toc28955"/>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88"/>
    </w:p>
    <w:p>
      <w:pPr>
        <w:bidi w:val="0"/>
        <w:ind w:firstLine="420" w:firstLineChars="0"/>
        <w:rPr>
          <w:rFonts w:hint="eastAsia"/>
        </w:rPr>
      </w:pPr>
      <w:r>
        <w:rPr>
          <w:rFonts w:hint="eastAsia"/>
        </w:rPr>
        <w:t>在项目目录下，执行下面的命令根据Dockerfile构建Docker镜像，并指定镜像名称为bluebell_app</w:t>
      </w:r>
      <w:r>
        <w:rPr>
          <w:rFonts w:hint="eastAsia"/>
          <w:lang w:val="en-US" w:eastAsia="zh-CN"/>
        </w:rPr>
        <w:t xml:space="preserve"> </w:t>
      </w:r>
      <w:r>
        <w:rPr>
          <w:rFonts w:hint="eastAsia"/>
        </w:rPr>
        <w:t>:</w:t>
      </w:r>
    </w:p>
    <w:p>
      <w:pPr>
        <w:bidi w:val="0"/>
        <w:jc w:val="center"/>
        <w:rPr>
          <w:rFonts w:hint="eastAsia"/>
        </w:rPr>
      </w:pPr>
      <w:r>
        <w:rPr>
          <w:rFonts w:hint="eastAsia"/>
        </w:rPr>
        <w:t>docker build -t bluebell_app .</w:t>
      </w:r>
    </w:p>
    <w:p>
      <w:pPr>
        <w:bidi w:val="0"/>
        <w:ind w:firstLine="420" w:firstLineChars="0"/>
        <w:rPr>
          <w:rFonts w:hint="eastAsia"/>
        </w:rPr>
      </w:pPr>
      <w:r>
        <w:rPr>
          <w:rFonts w:hint="eastAsia"/>
        </w:rPr>
        <w:t>等待构建过程结束，</w:t>
      </w:r>
      <w:r>
        <w:rPr>
          <w:rFonts w:hint="eastAsia"/>
          <w:lang w:val="en-US" w:eastAsia="zh-CN"/>
        </w:rPr>
        <w:t>构建成功后</w:t>
      </w:r>
      <w:r>
        <w:rPr>
          <w:rFonts w:hint="eastAsia"/>
        </w:rPr>
        <w:t>输出如下</w:t>
      </w:r>
      <w:r>
        <w:rPr>
          <w:rFonts w:hint="eastAsia"/>
          <w:lang w:val="en-US" w:eastAsia="zh-CN"/>
        </w:rPr>
        <w:t>图6-2所</w:t>
      </w:r>
      <w:r>
        <w:rPr>
          <w:rFonts w:hint="eastAsia"/>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300980" cy="521970"/>
            <wp:effectExtent l="0" t="0" r="13970" b="11430"/>
            <wp:docPr id="80" name="图片 80"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2"/>
                    <pic:cNvPicPr>
                      <a:picLocks noChangeAspect="1"/>
                    </pic:cNvPicPr>
                  </pic:nvPicPr>
                  <pic:blipFill>
                    <a:blip r:embed="rId57"/>
                    <a:stretch>
                      <a:fillRect/>
                    </a:stretch>
                  </pic:blipFill>
                  <pic:spPr>
                    <a:xfrm>
                      <a:off x="0" y="0"/>
                      <a:ext cx="5300980" cy="521970"/>
                    </a:xfrm>
                    <a:prstGeom prst="rect">
                      <a:avLst/>
                    </a:prstGeom>
                  </pic:spPr>
                </pic:pic>
              </a:graphicData>
            </a:graphic>
          </wp:inline>
        </w:drawing>
      </w:r>
    </w:p>
    <w:p>
      <w:pPr>
        <w:pStyle w:val="48"/>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89" w:name="_Toc1096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89"/>
    </w:p>
    <w:p>
      <w:pPr>
        <w:bidi w:val="0"/>
        <w:ind w:firstLine="420" w:firstLineChars="0"/>
      </w:pPr>
      <w:r>
        <w:t>准备好了镜像，但是目前它什么也没做。接下来</w:t>
      </w:r>
      <w:r>
        <w:rPr>
          <w:rFonts w:hint="eastAsia"/>
          <w:lang w:val="en-US" w:eastAsia="zh-CN"/>
        </w:rPr>
        <w:t>运行</w:t>
      </w:r>
      <w:r>
        <w:t>镜像，以便它能够处理请求。运行中的镜像称为容器。执行下面的命令来运行镜像：</w:t>
      </w:r>
    </w:p>
    <w:p>
      <w:pPr>
        <w:bidi w:val="0"/>
        <w:jc w:val="center"/>
        <w:rPr>
          <w:rFonts w:hint="eastAsia"/>
          <w:lang w:val="en-US" w:eastAsia="zh-CN"/>
        </w:rPr>
      </w:pPr>
      <w:r>
        <w:rPr>
          <w:rFonts w:hint="eastAsia"/>
          <w:lang w:val="en-US" w:eastAsia="zh-CN"/>
        </w:rPr>
        <w:t>docker run -d -p 8081:8081 --name bluebell_app bluebell_app</w:t>
      </w:r>
    </w:p>
    <w:p>
      <w:pPr>
        <w:bidi w:val="0"/>
        <w:ind w:firstLine="420" w:firstLineChars="0"/>
      </w:pPr>
      <w:r>
        <w:rPr>
          <w:rFonts w:hint="eastAsia"/>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13400" cy="821690"/>
            <wp:effectExtent l="0" t="0" r="6350" b="16510"/>
            <wp:docPr id="82" name="图片 82"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6-3"/>
                    <pic:cNvPicPr>
                      <a:picLocks noChangeAspect="1"/>
                    </pic:cNvPicPr>
                  </pic:nvPicPr>
                  <pic:blipFill>
                    <a:blip r:embed="rId58"/>
                    <a:srcRect r="7620" b="444"/>
                    <a:stretch>
                      <a:fillRect/>
                    </a:stretch>
                  </pic:blipFill>
                  <pic:spPr>
                    <a:xfrm>
                      <a:off x="0" y="0"/>
                      <a:ext cx="5613400" cy="821690"/>
                    </a:xfrm>
                    <a:prstGeom prst="rect">
                      <a:avLst/>
                    </a:prstGeom>
                  </pic:spPr>
                </pic:pic>
              </a:graphicData>
            </a:graphic>
          </wp:inline>
        </w:drawing>
      </w:r>
    </w:p>
    <w:p>
      <w:pPr>
        <w:pStyle w:val="48"/>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90" w:name="_Toc28707"/>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90"/>
    </w:p>
    <w:p>
      <w:pPr>
        <w:bidi w:val="0"/>
        <w:ind w:firstLine="420" w:firstLineChars="0"/>
        <w:rPr>
          <w:rFonts w:hint="eastAsia"/>
          <w:lang w:val="en-US" w:eastAsia="zh-CN"/>
        </w:rPr>
      </w:pPr>
      <w:r>
        <w:t>现在，可以通过访问服务器的IP地址和相应的端口来访问应用程序。例如，如果服务器IP地址是</w:t>
      </w:r>
      <w:r>
        <w:rPr>
          <w:rFonts w:hint="eastAsia"/>
          <w:lang w:val="en-US" w:eastAsia="zh-CN"/>
        </w:rPr>
        <w:t>47</w:t>
      </w:r>
      <w:r>
        <w:t>.</w:t>
      </w:r>
      <w:r>
        <w:rPr>
          <w:rFonts w:hint="eastAsia"/>
          <w:lang w:val="en-US" w:eastAsia="zh-CN"/>
        </w:rPr>
        <w:t>93</w:t>
      </w:r>
      <w:r>
        <w:t>.</w:t>
      </w:r>
      <w:r>
        <w:rPr>
          <w:rFonts w:hint="eastAsia"/>
          <w:lang w:val="en-US" w:eastAsia="zh-CN"/>
        </w:rPr>
        <w:t>20</w:t>
      </w:r>
      <w:r>
        <w:t>.</w:t>
      </w:r>
      <w:r>
        <w:rPr>
          <w:rFonts w:hint="eastAsia"/>
          <w:lang w:val="en-US" w:eastAsia="zh-CN"/>
        </w:rPr>
        <w:t>204</w:t>
      </w:r>
      <w:r>
        <w:t>，那么可以通过访问</w:t>
      </w:r>
      <w:r>
        <w:rPr>
          <w:rFonts w:hint="eastAsia"/>
          <w:lang w:val="en-US" w:eastAsia="zh-CN"/>
        </w:rPr>
        <w:t>`</w:t>
      </w:r>
      <w:r>
        <w:rPr>
          <w:rFonts w:hint="eastAsia"/>
        </w:rPr>
        <w:t>http://47.93.20.204:8081/</w:t>
      </w:r>
      <w:r>
        <w:rPr>
          <w:rFonts w:hint="eastAsia"/>
          <w:lang w:val="en-US" w:eastAsia="zh-CN"/>
        </w:rPr>
        <w:t>`</w:t>
      </w:r>
      <w:r>
        <w:t>来查看前端页面，</w:t>
      </w:r>
      <w:r>
        <w:rPr>
          <w:rFonts w:hint="eastAsia"/>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002530" cy="2747010"/>
            <wp:effectExtent l="0" t="0" r="1270" b="21590"/>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002530" cy="2747010"/>
                    </a:xfrm>
                    <a:prstGeom prst="rect">
                      <a:avLst/>
                    </a:prstGeom>
                  </pic:spPr>
                </pic:pic>
              </a:graphicData>
            </a:graphic>
          </wp:inline>
        </w:drawing>
      </w:r>
    </w:p>
    <w:p>
      <w:pPr>
        <w:pStyle w:val="48"/>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bidi w:val="0"/>
        <w:ind w:firstLine="420" w:firstLineChars="0"/>
        <w:rPr>
          <w:rFonts w:hint="eastAsia"/>
        </w:rPr>
      </w:pPr>
      <w:r>
        <w:t>通过访问`</w:t>
      </w:r>
      <w:r>
        <w:rPr>
          <w:rFonts w:hint="eastAsia"/>
        </w:rPr>
        <w:t>http://47.93.20.204:8081/api/v1`来访问后端API</w:t>
      </w:r>
      <w:r>
        <w:rPr>
          <w:rFonts w:hint="eastAsia"/>
          <w:lang w:val="en-US" w:eastAsia="zh-CN"/>
        </w:rPr>
        <w:t>,如下图6-5所示</w:t>
      </w:r>
      <w:r>
        <w:rPr>
          <w:rFonts w:hint="eastAsia"/>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678805" cy="3452495"/>
            <wp:effectExtent l="0" t="0" r="17145"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678805" cy="3452495"/>
                    </a:xfrm>
                    <a:prstGeom prst="rect">
                      <a:avLst/>
                    </a:prstGeom>
                  </pic:spPr>
                </pic:pic>
              </a:graphicData>
            </a:graphic>
          </wp:inline>
        </w:drawing>
      </w:r>
    </w:p>
    <w:p>
      <w:pPr>
        <w:pStyle w:val="48"/>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bidi w:val="0"/>
        <w:ind w:firstLine="420" w:firstLineChars="0"/>
        <w:rPr>
          <w:rFonts w:hint="eastAsia"/>
        </w:rPr>
      </w:pPr>
      <w:r>
        <w:rPr>
          <w:rFonts w:hint="eastAsia"/>
        </w:rPr>
        <w:t>图6-</w:t>
      </w:r>
      <w:r>
        <w:rPr>
          <w:rFonts w:hint="eastAsia"/>
          <w:lang w:val="en-US" w:eastAsia="zh-CN"/>
        </w:rPr>
        <w:t>5</w:t>
      </w:r>
      <w:r>
        <w:rPr>
          <w:rFonts w:hint="eastAsia"/>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91" w:name="_Toc620"/>
      <w:r>
        <w:rPr>
          <w:rFonts w:hint="eastAsia" w:ascii="仿宋" w:hAnsi="仿宋"/>
          <w:sz w:val="28"/>
          <w:szCs w:val="28"/>
          <w:lang w:val="en-US" w:eastAsia="zh-CN"/>
        </w:rPr>
        <w:t xml:space="preserve">7 </w:t>
      </w:r>
      <w:r>
        <w:rPr>
          <w:rFonts w:hint="eastAsia" w:ascii="仿宋" w:hAnsi="仿宋"/>
          <w:sz w:val="28"/>
          <w:szCs w:val="28"/>
          <w:lang w:eastAsia="zh-CN"/>
        </w:rPr>
        <w:t>结论</w:t>
      </w:r>
      <w:bookmarkEnd w:id="91"/>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92"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40"/>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93" w:name="_Toc14343"/>
      <w:r>
        <w:rPr>
          <w:rFonts w:hint="eastAsia" w:hAnsi="仿宋" w:cs="Times New Roman"/>
          <w:bCs w:val="0"/>
          <w:kern w:val="0"/>
          <w:szCs w:val="28"/>
        </w:rPr>
        <w:t>参考文献</w:t>
      </w:r>
      <w:bookmarkEnd w:id="92"/>
      <w:bookmarkEnd w:id="93"/>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5"/>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94" w:name="_Toc71299070"/>
    </w:p>
    <w:p>
      <w:pPr>
        <w:rPr>
          <w:rFonts w:hint="eastAsia"/>
          <w:sz w:val="28"/>
          <w:szCs w:val="28"/>
        </w:rPr>
      </w:pPr>
      <w:r>
        <w:rPr>
          <w:rFonts w:hint="eastAsia"/>
          <w:sz w:val="28"/>
          <w:szCs w:val="28"/>
        </w:rPr>
        <w:br w:type="page"/>
      </w:r>
    </w:p>
    <w:p>
      <w:pPr>
        <w:pStyle w:val="2"/>
        <w:spacing w:before="156" w:beforeLines="50" w:after="156" w:afterLines="50" w:line="400" w:lineRule="exact"/>
        <w:jc w:val="center"/>
        <w:rPr>
          <w:sz w:val="28"/>
          <w:szCs w:val="28"/>
        </w:rPr>
      </w:pPr>
      <w:bookmarkStart w:id="95" w:name="_Toc22783"/>
      <w:r>
        <w:rPr>
          <w:rFonts w:hint="eastAsia"/>
          <w:sz w:val="28"/>
          <w:szCs w:val="28"/>
        </w:rPr>
        <w:t>致谢</w:t>
      </w:r>
      <w:bookmarkEnd w:id="94"/>
      <w:bookmarkEnd w:id="95"/>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pPr>
      <w:r>
        <w:t>最后，我要感谢我的家人。他们在背后默默奉献，给予了我无尽的关爱和支持，让我能够无忧无虑地投入到学术研究中，完成这篇论文。</w:t>
      </w:r>
    </w:p>
    <w:p>
      <w:pPr>
        <w:bidi w:val="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rPr>
      <w:rFonts w:asciiTheme="minorAscii" w:hAnsiTheme="minorAscii"/>
      <w:sz w:val="2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5">
    <w:name w:val="论文二级标题2"/>
    <w:basedOn w:val="1"/>
    <w:link w:val="36"/>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pPr>
      <w:ind w:leftChars="0"/>
    </w:pPr>
    <w:rPr>
      <w:rFonts w:ascii="Times New Roman" w:hAnsi="Times New Roman" w:eastAsia="宋体" w:cs="Times New Roman"/>
      <w:sz w:val="20"/>
      <w:szCs w:val="20"/>
    </w:rPr>
  </w:style>
  <w:style w:type="paragraph" w:customStyle="1" w:styleId="45">
    <w:name w:val="WPSOffice手动目录 2"/>
    <w:qFormat/>
    <w:uiPriority w:val="0"/>
    <w:pPr>
      <w:ind w:leftChars="200"/>
    </w:pPr>
    <w:rPr>
      <w:rFonts w:ascii="Times New Roman" w:hAnsi="Times New Roman" w:eastAsia="宋体" w:cs="Times New Roman"/>
      <w:sz w:val="20"/>
      <w:szCs w:val="20"/>
    </w:rPr>
  </w:style>
  <w:style w:type="paragraph" w:customStyle="1" w:styleId="46">
    <w:name w:val="WPSOffice手动目录 3"/>
    <w:qFormat/>
    <w:uiPriority w:val="0"/>
    <w:pPr>
      <w:ind w:leftChars="400"/>
    </w:pPr>
    <w:rPr>
      <w:rFonts w:ascii="Times New Roman" w:hAnsi="Times New Roman" w:eastAsia="宋体" w:cs="Times New Roman"/>
      <w:sz w:val="20"/>
      <w:szCs w:val="20"/>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14752</Words>
  <Characters>19112</Characters>
  <Lines>1</Lines>
  <Paragraphs>1</Paragraphs>
  <TotalTime>16</TotalTime>
  <ScaleCrop>false</ScaleCrop>
  <LinksUpToDate>false</LinksUpToDate>
  <CharactersWithSpaces>20217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2021-04-19T08:13:00Z</dcterms:created>
  <dc:creator>超 冯</dc:creator>
  <cp:lastModifiedBy>Down</cp:lastModifiedBy>
  <cp:lastPrinted>2021-06-06T06:45:00Z</cp:lastPrinted>
  <dcterms:modified xsi:type="dcterms:W3CDTF">2023-05-08T08:32:50Z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