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ind w:firstLine="721" w:firstLineChars="200"/>
        <w:jc w:val="center"/>
        <w:outlineLvl w:val="0"/>
        <w:rPr>
          <w:rFonts w:ascii="华文中宋" w:hAnsi="华文中宋" w:eastAsia="华文中宋" w:cs="Times New Roman"/>
          <w:szCs w:val="30"/>
        </w:rPr>
      </w:pPr>
      <w:bookmarkStart w:id="0" w:name="_Toc29454"/>
      <w:bookmarkStart w:id="1" w:name="_Toc5819"/>
      <w:bookmarkStart w:id="2" w:name="_Toc21544"/>
      <w:bookmarkStart w:id="3" w:name="_Toc1379257607"/>
      <w:bookmarkStart w:id="4" w:name="_Toc22527"/>
      <w:bookmarkStart w:id="5" w:name="_Toc8"/>
      <w:bookmarkStart w:id="6" w:name="_Toc29429"/>
      <w:bookmarkStart w:id="7" w:name="_Toc13763"/>
      <w:bookmarkStart w:id="8" w:name="_Toc166"/>
      <w:bookmarkStart w:id="9" w:name="_Toc675"/>
      <w:bookmarkStart w:id="10" w:name="_Toc29693"/>
      <w:bookmarkStart w:id="11" w:name="_Toc15477"/>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rPr>
        <w:t>3</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bookmarkEnd w:id="6"/>
      <w:bookmarkEnd w:id="7"/>
      <w:bookmarkEnd w:id="8"/>
      <w:bookmarkEnd w:id="9"/>
      <w:bookmarkEnd w:id="10"/>
      <w:bookmarkEnd w:id="11"/>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ind w:firstLine="480" w:firstLineChars="200"/>
        <w:jc w:val="left"/>
        <w:rPr>
          <w:rFonts w:ascii="Calibri" w:hAnsi="Calibri" w:eastAsia="宋体" w:cs="Times New Roman"/>
        </w:rPr>
      </w:pPr>
    </w:p>
    <w:p>
      <w:pPr>
        <w:ind w:firstLine="480" w:firstLineChars="200"/>
        <w:jc w:val="left"/>
        <w:rPr>
          <w:rFonts w:ascii="Calibri" w:hAnsi="Calibri" w:eastAsia="宋体"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ind w:firstLine="721" w:firstLineChars="200"/>
        <w:jc w:val="center"/>
        <w:outlineLvl w:val="0"/>
        <w:rPr>
          <w:rFonts w:ascii="华文中宋" w:hAnsi="华文中宋" w:eastAsia="华文中宋" w:cs="Times New Roman"/>
          <w:b/>
          <w:bCs/>
          <w:sz w:val="36"/>
          <w:szCs w:val="36"/>
        </w:rPr>
      </w:pPr>
      <w:bookmarkStart w:id="12" w:name="_Toc9740"/>
      <w:bookmarkStart w:id="13" w:name="_Toc1244115131"/>
      <w:bookmarkStart w:id="14" w:name="_Toc8650"/>
      <w:bookmarkStart w:id="15" w:name="_Toc21404"/>
      <w:bookmarkStart w:id="16" w:name="_Toc27927"/>
      <w:bookmarkStart w:id="17" w:name="_Toc23083"/>
      <w:bookmarkStart w:id="18" w:name="_Toc31301"/>
      <w:bookmarkStart w:id="19" w:name="_Toc29185"/>
      <w:bookmarkStart w:id="20" w:name="_Toc8441"/>
      <w:bookmarkStart w:id="21" w:name="_Toc18043"/>
      <w:bookmarkStart w:id="22" w:name="_Toc19220"/>
      <w:bookmarkStart w:id="23" w:name="_Toc20068"/>
      <w:r>
        <w:rPr>
          <w:rFonts w:hint="eastAsia" w:ascii="华文中宋" w:hAnsi="华文中宋" w:eastAsia="华文中宋" w:cs="Times New Roman"/>
          <w:b/>
          <w:bCs/>
          <w:sz w:val="36"/>
          <w:szCs w:val="36"/>
        </w:rPr>
        <w:t>基于Golang+Vue的博客论坛</w:t>
      </w:r>
      <w:r>
        <w:rPr>
          <w:rFonts w:hint="eastAsia" w:ascii="华文中宋" w:hAnsi="华文中宋" w:eastAsia="华文中宋" w:cs="Times New Roman"/>
          <w:b/>
          <w:bCs/>
          <w:sz w:val="36"/>
          <w:szCs w:val="36"/>
          <w:lang w:eastAsia="zh-Hans"/>
        </w:rPr>
        <w:t>的</w:t>
      </w:r>
      <w:r>
        <w:rPr>
          <w:rFonts w:hint="eastAsia" w:ascii="华文中宋" w:hAnsi="华文中宋" w:eastAsia="华文中宋" w:cs="Times New Roman"/>
          <w:b/>
          <w:bCs/>
          <w:sz w:val="36"/>
          <w:szCs w:val="36"/>
        </w:rPr>
        <w:t>设计与实现</w:t>
      </w:r>
      <w:bookmarkEnd w:id="12"/>
      <w:bookmarkEnd w:id="13"/>
      <w:bookmarkEnd w:id="14"/>
      <w:bookmarkEnd w:id="15"/>
      <w:bookmarkEnd w:id="16"/>
      <w:bookmarkEnd w:id="17"/>
      <w:bookmarkEnd w:id="18"/>
      <w:bookmarkEnd w:id="19"/>
      <w:bookmarkEnd w:id="20"/>
      <w:bookmarkEnd w:id="21"/>
      <w:bookmarkEnd w:id="22"/>
      <w:bookmarkEnd w:id="23"/>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spacing w:line="260" w:lineRule="exact"/>
        <w:ind w:firstLine="480" w:firstLineChars="200"/>
        <w:rPr>
          <w:rFonts w:ascii="Calibri" w:hAnsi="Calibri" w:cs="Times New Roman"/>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学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 w:val="30"/>
                <w:szCs w:val="30"/>
              </w:rPr>
            </w:pPr>
          </w:p>
        </w:tc>
        <w:tc>
          <w:tcPr>
            <w:tcW w:w="3147" w:type="dxa"/>
            <w:tcBorders>
              <w:top w:val="nil"/>
              <w:left w:val="nil"/>
              <w:bottom w:val="single" w:color="000000" w:sz="12" w:space="0"/>
              <w:right w:val="nil"/>
            </w:tcBorders>
            <w:vAlign w:val="center"/>
          </w:tcPr>
          <w:p>
            <w:pPr>
              <w:spacing w:line="440" w:lineRule="exact"/>
              <w:jc w:val="center"/>
              <w:rPr>
                <w:rFonts w:hint="default" w:ascii="Times New Roman" w:hAnsi="Times New Roman" w:eastAsia="华文中宋" w:cs="Times New Roman"/>
                <w:b/>
                <w:bCs/>
                <w:kern w:val="0"/>
                <w:sz w:val="30"/>
                <w:szCs w:val="30"/>
              </w:rPr>
            </w:pPr>
            <w:r>
              <w:rPr>
                <w:rFonts w:hint="default" w:ascii="Times New Roman" w:hAnsi="Times New Roman" w:eastAsia="华文中宋" w:cs="Times New Roman"/>
                <w:b/>
                <w:bCs/>
                <w:kern w:val="0"/>
                <w:sz w:val="30"/>
                <w:szCs w:val="30"/>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bookmarkStart w:id="24"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 w:val="30"/>
                <w:szCs w:val="30"/>
              </w:rPr>
            </w:pPr>
          </w:p>
        </w:tc>
      </w:tr>
      <w:bookmarkEnd w:id="24"/>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姓    名：</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Calibri" w:hAnsi="Calibri"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专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学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蔡磊(教授</w:t>
            </w:r>
            <w:r>
              <w:rPr>
                <w:rFonts w:ascii="华文中宋" w:hAnsi="华文中宋" w:eastAsia="华文中宋" w:cs="Times New Roman"/>
                <w:b/>
                <w:bCs/>
                <w:sz w:val="30"/>
                <w:szCs w:val="30"/>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 </w:t>
            </w: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完成时间：</w:t>
            </w:r>
          </w:p>
        </w:tc>
        <w:tc>
          <w:tcPr>
            <w:tcW w:w="261" w:type="dxa"/>
            <w:tcBorders>
              <w:right w:val="nil"/>
            </w:tcBorders>
            <w:vAlign w:val="center"/>
          </w:tcPr>
          <w:p>
            <w:pPr>
              <w:spacing w:line="440" w:lineRule="exact"/>
              <w:ind w:firstLine="601" w:firstLineChars="200"/>
              <w:jc w:val="center"/>
              <w:rPr>
                <w:rFonts w:ascii="华文中宋" w:hAnsi="华文中宋" w:eastAsia="华文中宋" w:cs="Times New Roman"/>
                <w:b/>
                <w:bCs/>
                <w:sz w:val="30"/>
                <w:szCs w:val="30"/>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default" w:ascii="Times New Roman" w:hAnsi="Times New Roman" w:eastAsia="华文中宋" w:cs="Times New Roman"/>
                <w:b/>
                <w:bCs/>
                <w:sz w:val="30"/>
                <w:szCs w:val="30"/>
              </w:rPr>
              <w:t>2023</w:t>
            </w:r>
            <w:r>
              <w:rPr>
                <w:rFonts w:hint="eastAsia" w:ascii="华文中宋" w:hAnsi="华文中宋" w:eastAsia="华文中宋" w:cs="Times New Roman"/>
                <w:b/>
                <w:bCs/>
                <w:sz w:val="30"/>
                <w:szCs w:val="30"/>
              </w:rPr>
              <w:t>年</w:t>
            </w:r>
            <w:r>
              <w:rPr>
                <w:rFonts w:hint="default" w:ascii="Times New Roman" w:hAnsi="Times New Roman" w:eastAsia="华文中宋" w:cs="Times New Roman"/>
                <w:b/>
                <w:bCs/>
                <w:sz w:val="30"/>
                <w:szCs w:val="30"/>
              </w:rPr>
              <w:t>5</w:t>
            </w:r>
            <w:r>
              <w:rPr>
                <w:rFonts w:hint="eastAsia" w:ascii="华文中宋" w:hAnsi="华文中宋" w:eastAsia="华文中宋" w:cs="Times New Roman"/>
                <w:b/>
                <w:bCs/>
                <w:sz w:val="30"/>
                <w:szCs w:val="30"/>
              </w:rPr>
              <w:t>月</w:t>
            </w:r>
            <w:r>
              <w:rPr>
                <w:rFonts w:hint="default" w:ascii="Times New Roman" w:hAnsi="Times New Roman" w:eastAsia="华文中宋" w:cs="Times New Roman"/>
                <w:b/>
                <w:bCs/>
                <w:sz w:val="30"/>
                <w:szCs w:val="30"/>
              </w:rPr>
              <w:t>4</w:t>
            </w:r>
            <w:r>
              <w:rPr>
                <w:rFonts w:hint="eastAsia" w:ascii="华文中宋" w:hAnsi="华文中宋" w:eastAsia="华文中宋" w:cs="Times New Roman"/>
                <w:b/>
                <w:bCs/>
                <w:sz w:val="30"/>
                <w:szCs w:val="30"/>
              </w:rPr>
              <w:t>日</w:t>
            </w:r>
          </w:p>
        </w:tc>
      </w:tr>
    </w:tbl>
    <w:p>
      <w:pPr>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rPr>
          <w:rFonts w:ascii="仿宋" w:hAnsi="仿宋" w:cs="Times New Roman"/>
          <w:sz w:val="32"/>
          <w:szCs w:val="32"/>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jc w:val="center"/>
        <w:textAlignment w:val="auto"/>
      </w:pPr>
      <w:bookmarkStart w:id="25" w:name="_Toc23489"/>
      <w:r>
        <w:t>摘  要</w:t>
      </w:r>
      <w:bookmarkEnd w:id="25"/>
    </w:p>
    <w:p>
      <w:pPr>
        <w:pStyle w:val="15"/>
        <w:widowControl/>
        <w:ind w:firstLine="420"/>
        <w:rPr>
          <w:rFonts w:ascii="仿宋" w:hAnsi="仿宋" w:cs="仿宋"/>
          <w:b w:val="0"/>
          <w:bCs w:val="0"/>
        </w:rPr>
      </w:pPr>
      <w:r>
        <w:rPr>
          <w:rFonts w:hint="eastAsia" w:ascii="仿宋" w:hAnsi="仿宋" w:cs="仿宋"/>
          <w:b w:val="0"/>
          <w:bCs w:val="0"/>
        </w:rPr>
        <w:t>随着网络时代的快速进步，博客论坛作为一个重要的信息分享与交流平台，已成为许多人学习、工作和生活的一部分。为满足现代博客论坛的需求，本文设计并实现了一个基于</w:t>
      </w:r>
      <w:r>
        <w:rPr>
          <w:rFonts w:hint="default" w:ascii="Times New Roman" w:hAnsi="Times New Roman" w:cs="Times New Roman"/>
          <w:b w:val="0"/>
          <w:bCs w:val="0"/>
        </w:rPr>
        <w:t>Golang+Vue</w:t>
      </w:r>
      <w:r>
        <w:rPr>
          <w:rFonts w:hint="eastAsia" w:ascii="仿宋" w:hAnsi="仿宋" w:cs="仿宋"/>
          <w:b w:val="0"/>
          <w:bCs w:val="0"/>
        </w:rPr>
        <w:t>的博客论坛系统。系统采用前后端分离架构，后端使用Golang编程语言，结合</w:t>
      </w:r>
      <w:r>
        <w:rPr>
          <w:rFonts w:hint="default" w:ascii="Times New Roman" w:hAnsi="Times New Roman" w:cs="Times New Roman"/>
          <w:b w:val="0"/>
          <w:bCs w:val="0"/>
        </w:rPr>
        <w:t>Gin</w:t>
      </w:r>
      <w:r>
        <w:rPr>
          <w:rFonts w:hint="eastAsia" w:ascii="仿宋" w:hAnsi="仿宋" w:cs="仿宋"/>
          <w:b w:val="0"/>
          <w:bCs w:val="0"/>
        </w:rPr>
        <w:t>框架实现</w:t>
      </w:r>
      <w:r>
        <w:rPr>
          <w:rFonts w:hint="default" w:ascii="Times New Roman" w:hAnsi="Times New Roman" w:cs="Times New Roman"/>
          <w:b w:val="0"/>
          <w:bCs w:val="0"/>
        </w:rPr>
        <w:t>RESTful API</w:t>
      </w:r>
      <w:r>
        <w:rPr>
          <w:rFonts w:hint="eastAsia" w:ascii="仿宋" w:hAnsi="仿宋" w:cs="仿宋"/>
          <w:b w:val="0"/>
          <w:bCs w:val="0"/>
        </w:rPr>
        <w:t>接口，数据存储方面选择</w:t>
      </w:r>
      <w:r>
        <w:rPr>
          <w:rFonts w:hint="default" w:ascii="Times New Roman" w:hAnsi="Times New Roman" w:cs="Times New Roman"/>
          <w:b w:val="0"/>
          <w:bCs w:val="0"/>
        </w:rPr>
        <w:t>MySQL</w:t>
      </w:r>
      <w:r>
        <w:rPr>
          <w:rFonts w:hint="eastAsia" w:ascii="仿宋" w:hAnsi="仿宋" w:cs="仿宋"/>
          <w:b w:val="0"/>
          <w:bCs w:val="0"/>
        </w:rPr>
        <w:t>作为关系型数据库，并利用Redis进行缓存处理。前端部分则采用</w:t>
      </w:r>
      <w:r>
        <w:rPr>
          <w:rFonts w:hint="default" w:ascii="Times New Roman" w:hAnsi="Times New Roman" w:cs="Times New Roman"/>
          <w:b w:val="0"/>
          <w:bCs w:val="0"/>
        </w:rPr>
        <w:t>Vue.js</w:t>
      </w:r>
      <w:r>
        <w:rPr>
          <w:rFonts w:hint="eastAsia" w:ascii="仿宋" w:hAnsi="仿宋" w:cs="仿宋"/>
          <w:b w:val="0"/>
          <w:bCs w:val="0"/>
        </w:rPr>
        <w:t>框架，搭配</w:t>
      </w:r>
      <w:r>
        <w:rPr>
          <w:rFonts w:hint="default" w:ascii="Times New Roman" w:hAnsi="Times New Roman" w:cs="Times New Roman"/>
          <w:b w:val="0"/>
          <w:bCs w:val="0"/>
        </w:rPr>
        <w:t>Element UI</w:t>
      </w:r>
      <w:r>
        <w:rPr>
          <w:rFonts w:hint="eastAsia" w:ascii="仿宋" w:hAnsi="仿宋" w:cs="仿宋"/>
          <w:b w:val="0"/>
          <w:bCs w:val="0"/>
        </w:rPr>
        <w:t>库完成用户界面设计。</w:t>
      </w:r>
    </w:p>
    <w:p>
      <w:pPr>
        <w:pStyle w:val="15"/>
        <w:widowControl/>
        <w:ind w:firstLine="420"/>
        <w:rPr>
          <w:rFonts w:ascii="仿宋" w:hAnsi="仿宋" w:cs="仿宋"/>
          <w:b w:val="0"/>
          <w:bCs w:val="0"/>
        </w:rPr>
      </w:pPr>
      <w:r>
        <w:rPr>
          <w:rFonts w:hint="eastAsia" w:ascii="仿宋" w:hAnsi="仿宋" w:cs="仿宋"/>
          <w:b w:val="0"/>
          <w:bCs w:val="0"/>
        </w:rPr>
        <w:t>本系统包含多个功能模块，</w:t>
      </w:r>
      <w:bookmarkStart w:id="117" w:name="_GoBack"/>
      <w:bookmarkEnd w:id="117"/>
      <w:r>
        <w:rPr>
          <w:rFonts w:hint="eastAsia" w:ascii="仿宋" w:hAnsi="仿宋" w:cs="仿宋"/>
          <w:b w:val="0"/>
          <w:bCs w:val="0"/>
        </w:rPr>
        <w:t>如用户登录注册、发表帖子、帖子列表、帖子点赞、社区分类、帖子评论以及实时展示</w:t>
      </w:r>
      <w:r>
        <w:rPr>
          <w:rFonts w:hint="default" w:ascii="Times New Roman" w:hAnsi="Times New Roman" w:cs="Times New Roman"/>
          <w:b w:val="0"/>
          <w:bCs w:val="0"/>
        </w:rPr>
        <w:t>Github</w:t>
      </w:r>
      <w:r>
        <w:rPr>
          <w:rFonts w:hint="eastAsia" w:ascii="仿宋" w:hAnsi="仿宋" w:cs="仿宋"/>
          <w:b w:val="0"/>
          <w:bCs w:val="0"/>
        </w:rPr>
        <w:t>热门项目等。这些功能模块的设计与实现，使得本博客论坛系统具有较高的可用性和易用性，满足了用户在社区内交流、分享和学习的需求。</w:t>
      </w:r>
    </w:p>
    <w:p>
      <w:pPr>
        <w:pStyle w:val="15"/>
        <w:widowControl/>
        <w:ind w:firstLine="420"/>
        <w:rPr>
          <w:rFonts w:ascii="仿宋" w:hAnsi="仿宋" w:cs="仿宋"/>
          <w:b w:val="0"/>
          <w:bCs w:val="0"/>
        </w:rPr>
      </w:pPr>
    </w:p>
    <w:p>
      <w:pPr>
        <w:pStyle w:val="15"/>
        <w:widowControl/>
        <w:rPr>
          <w:rFonts w:hint="default" w:ascii="Times New Roman" w:hAnsi="Times New Roman" w:cs="Times New Roman"/>
          <w:b w:val="0"/>
          <w:bCs w:val="0"/>
        </w:rPr>
      </w:pPr>
      <w:r>
        <w:rPr>
          <w:rFonts w:hint="eastAsia" w:ascii="仿宋" w:hAnsi="仿宋" w:cs="仿宋"/>
          <w:b/>
          <w:bCs/>
        </w:rPr>
        <w:t>关键词</w:t>
      </w:r>
      <w:r>
        <w:rPr>
          <w:rFonts w:hint="eastAsia" w:ascii="仿宋" w:hAnsi="仿宋" w:cs="仿宋"/>
          <w:b w:val="0"/>
          <w:bCs w:val="0"/>
        </w:rPr>
        <w:t>：</w:t>
      </w:r>
      <w:r>
        <w:rPr>
          <w:rFonts w:hint="default" w:ascii="Times New Roman" w:hAnsi="Times New Roman" w:cs="Times New Roman"/>
          <w:b w:val="0"/>
          <w:bCs w:val="0"/>
        </w:rPr>
        <w:t>Golang</w:t>
      </w:r>
      <w:r>
        <w:rPr>
          <w:rFonts w:hint="default" w:ascii="Times New Roman" w:hAnsi="Times New Roman" w:cs="Times New Roman"/>
          <w:b w:val="0"/>
          <w:bCs w:val="0"/>
          <w:lang w:eastAsia="zh-CN"/>
        </w:rPr>
        <w:t>；</w:t>
      </w:r>
      <w:r>
        <w:rPr>
          <w:rFonts w:hint="default" w:ascii="Times New Roman" w:hAnsi="Times New Roman" w:cs="Times New Roman"/>
          <w:b w:val="0"/>
          <w:bCs w:val="0"/>
        </w:rPr>
        <w:t>Vue.js</w:t>
      </w:r>
      <w:r>
        <w:rPr>
          <w:rFonts w:hint="default" w:ascii="Times New Roman" w:hAnsi="Times New Roman" w:cs="Times New Roman"/>
          <w:b w:val="0"/>
          <w:bCs w:val="0"/>
          <w:lang w:eastAsia="zh-CN"/>
        </w:rPr>
        <w:t>；</w:t>
      </w:r>
      <w:r>
        <w:rPr>
          <w:rFonts w:hint="default" w:ascii="Times New Roman" w:hAnsi="Times New Roman" w:cs="Times New Roman"/>
          <w:b w:val="0"/>
          <w:bCs w:val="0"/>
        </w:rPr>
        <w:t>Gin</w:t>
      </w:r>
      <w:r>
        <w:rPr>
          <w:rFonts w:hint="default" w:ascii="Times New Roman" w:hAnsi="Times New Roman" w:cs="Times New Roman"/>
          <w:b w:val="0"/>
          <w:bCs w:val="0"/>
          <w:lang w:eastAsia="zh-CN"/>
        </w:rPr>
        <w:t>；</w:t>
      </w:r>
      <w:r>
        <w:rPr>
          <w:rFonts w:hint="default" w:ascii="Times New Roman" w:hAnsi="Times New Roman" w:cs="Times New Roman"/>
          <w:b w:val="0"/>
          <w:bCs w:val="0"/>
        </w:rPr>
        <w:t>MySQL</w:t>
      </w:r>
      <w:r>
        <w:rPr>
          <w:rFonts w:hint="default" w:ascii="Times New Roman" w:hAnsi="Times New Roman" w:cs="Times New Roman"/>
          <w:b w:val="0"/>
          <w:bCs w:val="0"/>
          <w:lang w:eastAsia="zh-CN"/>
        </w:rPr>
        <w:t>；</w:t>
      </w:r>
      <w:r>
        <w:rPr>
          <w:rFonts w:hint="default" w:ascii="Times New Roman" w:hAnsi="Times New Roman" w:cs="Times New Roman"/>
          <w:b w:val="0"/>
          <w:bCs w:val="0"/>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left"/>
        <w:rPr>
          <w:rFonts w:hint="eastAsia" w:ascii="Times New Roman" w:hAnsi="Times New Roman" w:eastAsia="仿宋"/>
          <w:color w:val="FF0000"/>
          <w:sz w:val="21"/>
          <w:szCs w:val="21"/>
          <w:lang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720" w:firstLineChars="200"/>
        <w:jc w:val="center"/>
        <w:textAlignment w:val="auto"/>
        <w:rPr>
          <w:rFonts w:hint="default" w:ascii="Times New Roman" w:hAnsi="Times New Roman" w:eastAsia="Segoe UI" w:cs="Times New Roman"/>
          <w:b/>
          <w:bCs/>
          <w:i w:val="0"/>
          <w:iCs w:val="0"/>
          <w:caps w:val="0"/>
          <w:color w:val="2A2B2E"/>
          <w:spacing w:val="0"/>
          <w:sz w:val="36"/>
          <w:szCs w:val="36"/>
          <w:shd w:val="clear" w:fill="FFFFFF"/>
        </w:rPr>
      </w:pPr>
      <w:r>
        <w:rPr>
          <w:rFonts w:hint="default" w:ascii="Times New Roman" w:hAnsi="Times New Roman" w:eastAsia="Segoe UI" w:cs="Times New Roman"/>
          <w:b/>
          <w:bCs/>
          <w:i w:val="0"/>
          <w:iCs w:val="0"/>
          <w:caps w:val="0"/>
          <w:color w:val="2A2B2E"/>
          <w:spacing w:val="0"/>
          <w:sz w:val="36"/>
          <w:szCs w:val="36"/>
          <w:shd w:val="clear" w:fill="FFFFFF"/>
        </w:rPr>
        <w:t>Design and implementation of blog forum based on</w:t>
      </w:r>
      <w:r>
        <w:rPr>
          <w:rFonts w:hint="eastAsia" w:ascii="Times New Roman" w:hAnsi="Times New Roman" w:eastAsia="宋体" w:cs="Times New Roman"/>
          <w:b/>
          <w:bCs/>
          <w:i w:val="0"/>
          <w:iCs w:val="0"/>
          <w:caps w:val="0"/>
          <w:color w:val="2A2B2E"/>
          <w:spacing w:val="0"/>
          <w:sz w:val="36"/>
          <w:szCs w:val="36"/>
          <w:shd w:val="clear" w:fill="FFFFFF"/>
          <w:lang w:val="en-US" w:eastAsia="zh-CN"/>
        </w:rPr>
        <w:t xml:space="preserve"> </w:t>
      </w:r>
      <w:r>
        <w:rPr>
          <w:rFonts w:hint="default" w:ascii="Times New Roman" w:hAnsi="Times New Roman" w:eastAsia="Segoe UI" w:cs="Times New Roman"/>
          <w:b/>
          <w:bCs/>
          <w:i w:val="0"/>
          <w:iCs w:val="0"/>
          <w:caps w:val="0"/>
          <w:color w:val="2A2B2E"/>
          <w:spacing w:val="0"/>
          <w:sz w:val="36"/>
          <w:szCs w:val="36"/>
          <w:shd w:val="clear" w:fill="FFFFFF"/>
        </w:rPr>
        <w:t>Golang+Vue</w:t>
      </w:r>
    </w:p>
    <w:p>
      <w:pPr>
        <w:spacing w:line="400" w:lineRule="exact"/>
        <w:jc w:val="left"/>
        <w:rPr>
          <w:rFonts w:hint="eastAsia" w:ascii="Times New Roman" w:hAnsi="Times New Roman" w:eastAsia="Segoe UI" w:cs="Times New Roman"/>
          <w:b/>
          <w:bCs/>
          <w:i w:val="0"/>
          <w:iCs w:val="0"/>
          <w:caps w:val="0"/>
          <w:color w:val="2A2B2E"/>
          <w:spacing w:val="0"/>
          <w:sz w:val="21"/>
          <w:szCs w:val="21"/>
          <w:shd w:val="clear" w:fill="FFFFFF"/>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rPr>
          <w:rFonts w:ascii="Times New Roman" w:hAnsi="Times New Roman" w:eastAsia="仿宋"/>
          <w:sz w:val="28"/>
        </w:rPr>
      </w:pPr>
      <w:bookmarkStart w:id="26" w:name="_Toc8932"/>
      <w:r>
        <w:rPr>
          <w:rFonts w:ascii="Times New Roman" w:hAnsi="Times New Roman" w:eastAsia="仿宋"/>
          <w:sz w:val="28"/>
        </w:rPr>
        <w:t>Abstract</w:t>
      </w:r>
      <w:bookmarkEnd w:id="26"/>
    </w:p>
    <w:p>
      <w:pPr>
        <w:spacing w:line="400" w:lineRule="exact"/>
        <w:jc w:val="left"/>
        <w:rPr>
          <w:b w:val="0"/>
          <w:bCs w:val="0"/>
          <w:sz w:val="21"/>
          <w:szCs w:val="21"/>
        </w:rPr>
      </w:pPr>
    </w:p>
    <w:p>
      <w:pPr>
        <w:pStyle w:val="15"/>
        <w:widowControl/>
        <w:ind w:firstLine="300" w:firstLineChars="0"/>
        <w:rPr>
          <w:b w:val="0"/>
          <w:bCs w:val="0"/>
        </w:rPr>
      </w:pPr>
      <w:r>
        <w:rPr>
          <w:b w:val="0"/>
          <w:bCs w:val="0"/>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widowControl/>
        <w:ind w:firstLine="420"/>
        <w:rPr>
          <w:b w:val="0"/>
          <w:bCs w:val="0"/>
        </w:rPr>
      </w:pPr>
      <w:r>
        <w:rPr>
          <w:b w:val="0"/>
          <w:bCs w:val="0"/>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widowControl/>
        <w:ind w:firstLine="420"/>
        <w:rPr>
          <w:b/>
          <w:bCs/>
        </w:rPr>
      </w:pPr>
    </w:p>
    <w:p>
      <w:pPr>
        <w:pStyle w:val="15"/>
        <w:widowControl/>
        <w:rPr>
          <w:b w:val="0"/>
          <w:bCs w:val="0"/>
        </w:rPr>
      </w:pPr>
      <w:r>
        <w:rPr>
          <w:b/>
          <w:bCs/>
        </w:rPr>
        <w:t xml:space="preserve">Keywords: </w:t>
      </w:r>
      <w:r>
        <w:rPr>
          <w:b w:val="0"/>
          <w:bCs w:val="0"/>
        </w:rPr>
        <w:t>Golang</w:t>
      </w:r>
      <w:r>
        <w:rPr>
          <w:rFonts w:hint="eastAsia"/>
          <w:b w:val="0"/>
          <w:bCs w:val="0"/>
        </w:rPr>
        <w:t xml:space="preserve">; </w:t>
      </w:r>
      <w:r>
        <w:rPr>
          <w:b w:val="0"/>
          <w:bCs w:val="0"/>
        </w:rPr>
        <w:t>Vue.js</w:t>
      </w:r>
      <w:r>
        <w:rPr>
          <w:rFonts w:hint="eastAsia"/>
          <w:b w:val="0"/>
          <w:bCs w:val="0"/>
        </w:rPr>
        <w:t>;</w:t>
      </w:r>
      <w:r>
        <w:rPr>
          <w:b w:val="0"/>
          <w:bCs w:val="0"/>
        </w:rPr>
        <w:t xml:space="preserve"> Gin</w:t>
      </w:r>
      <w:r>
        <w:rPr>
          <w:rFonts w:hint="eastAsia"/>
          <w:b w:val="0"/>
          <w:bCs w:val="0"/>
        </w:rPr>
        <w:t xml:space="preserve">; </w:t>
      </w:r>
      <w:r>
        <w:rPr>
          <w:b w:val="0"/>
          <w:bCs w:val="0"/>
        </w:rPr>
        <w:t>MySQL</w:t>
      </w:r>
      <w:r>
        <w:rPr>
          <w:rFonts w:hint="eastAsia"/>
          <w:b w:val="0"/>
          <w:bCs w:val="0"/>
        </w:rPr>
        <w:t xml:space="preserve">; </w:t>
      </w:r>
      <w:r>
        <w:rPr>
          <w:b w:val="0"/>
          <w:bCs w:val="0"/>
        </w:rPr>
        <w:t>Redis</w:t>
      </w: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spacing w:before="312" w:beforeLines="100" w:after="312" w:afterLines="100"/>
        <w:jc w:val="center"/>
        <w:rPr>
          <w:rFonts w:ascii="宋体" w:hAnsi="宋体" w:eastAsia="宋体"/>
          <w:sz w:val="21"/>
          <w:szCs w:val="22"/>
        </w:rPr>
        <w:sectPr>
          <w:footerReference r:id="rId6"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sz w:val="21"/>
          <w:szCs w:val="22"/>
        </w:rPr>
        <w:id w:val="147482239"/>
        <w15:color w:val="DBDBDB"/>
        <w:docPartObj>
          <w:docPartGallery w:val="Table of Contents"/>
          <w:docPartUnique/>
        </w:docPartObj>
      </w:sdtPr>
      <w:sdtEndPr>
        <w:rPr>
          <w:rFonts w:hint="eastAsia" w:ascii="仿宋" w:hAnsi="仿宋" w:eastAsia="仿宋" w:cs="仿宋"/>
          <w:sz w:val="24"/>
          <w:szCs w:val="24"/>
        </w:rPr>
      </w:sdtEndPr>
      <w:sdtContent>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ascii="仿宋" w:hAnsi="Times New Roman"/>
              <w:b/>
              <w:bCs/>
              <w:sz w:val="36"/>
              <w:szCs w:val="36"/>
            </w:rPr>
          </w:pPr>
          <w:bookmarkStart w:id="27" w:name="_Toc71299038"/>
          <w:r>
            <w:rPr>
              <w:rFonts w:ascii="仿宋" w:hAnsi="Times New Roman"/>
              <w:b/>
              <w:bCs/>
              <w:sz w:val="36"/>
              <w:szCs w:val="36"/>
            </w:rPr>
            <w:t>目</w:t>
          </w:r>
          <w:r>
            <w:rPr>
              <w:rFonts w:hint="eastAsia" w:ascii="仿宋" w:hAnsi="Times New Roman"/>
              <w:b/>
              <w:bCs/>
              <w:sz w:val="36"/>
              <w:szCs w:val="36"/>
            </w:rPr>
            <w:t xml:space="preserve">  </w:t>
          </w:r>
          <w:r>
            <w:rPr>
              <w:rFonts w:ascii="仿宋" w:hAnsi="Times New Roman"/>
              <w:b/>
              <w:bCs/>
              <w:sz w:val="36"/>
              <w:szCs w:val="36"/>
            </w:rPr>
            <w:t>录</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_Toc23489 </w:instrText>
          </w:r>
          <w:r>
            <w:rPr>
              <w:rFonts w:hint="eastAsia" w:ascii="仿宋" w:hAnsi="仿宋" w:eastAsia="仿宋" w:cs="仿宋"/>
              <w:sz w:val="24"/>
              <w:szCs w:val="24"/>
            </w:rPr>
            <w:fldChar w:fldCharType="separate"/>
          </w:r>
          <w:r>
            <w:rPr>
              <w:rFonts w:hint="eastAsia" w:ascii="仿宋" w:hAnsi="仿宋" w:eastAsia="仿宋" w:cs="仿宋"/>
              <w:sz w:val="24"/>
              <w:szCs w:val="24"/>
            </w:rPr>
            <w:t>摘  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_Toc23489 \h </w:instrText>
          </w:r>
          <w:r>
            <w:rPr>
              <w:rFonts w:hint="eastAsia" w:ascii="仿宋" w:hAnsi="仿宋" w:eastAsia="仿宋" w:cs="仿宋"/>
              <w:sz w:val="24"/>
              <w:szCs w:val="24"/>
            </w:rPr>
            <w:fldChar w:fldCharType="separate"/>
          </w:r>
          <w:r>
            <w:rPr>
              <w:rFonts w:hint="eastAsia" w:ascii="仿宋" w:hAnsi="仿宋" w:eastAsia="仿宋" w:cs="仿宋"/>
              <w:sz w:val="24"/>
              <w:szCs w:val="24"/>
            </w:rPr>
            <w:t>I</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_Toc8932 </w:instrText>
          </w:r>
          <w:r>
            <w:rPr>
              <w:rFonts w:hint="eastAsia" w:ascii="仿宋" w:hAnsi="仿宋" w:eastAsia="仿宋" w:cs="仿宋"/>
              <w:sz w:val="24"/>
              <w:szCs w:val="24"/>
            </w:rPr>
            <w:fldChar w:fldCharType="separate"/>
          </w:r>
          <w:r>
            <w:rPr>
              <w:rFonts w:hint="default" w:ascii="Times New Roman" w:hAnsi="Times New Roman" w:eastAsia="仿宋" w:cs="Times New Roman"/>
              <w:sz w:val="24"/>
              <w:szCs w:val="24"/>
            </w:rPr>
            <w:t>Abstract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_Toc8932 \h </w:instrText>
          </w:r>
          <w:r>
            <w:rPr>
              <w:rFonts w:hint="eastAsia" w:ascii="仿宋" w:hAnsi="仿宋" w:eastAsia="仿宋" w:cs="仿宋"/>
              <w:sz w:val="24"/>
              <w:szCs w:val="24"/>
            </w:rPr>
            <w:fldChar w:fldCharType="separate"/>
          </w:r>
          <w:r>
            <w:rPr>
              <w:rFonts w:hint="eastAsia" w:ascii="仿宋" w:hAnsi="仿宋" w:eastAsia="仿宋" w:cs="仿宋"/>
              <w:sz w:val="24"/>
              <w:szCs w:val="24"/>
            </w:rPr>
            <w:t>II</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_Toc31868 </w:instrText>
          </w:r>
          <w:r>
            <w:rPr>
              <w:rFonts w:hint="eastAsia" w:ascii="仿宋" w:hAnsi="仿宋" w:eastAsia="仿宋" w:cs="仿宋"/>
              <w:sz w:val="24"/>
              <w:szCs w:val="24"/>
            </w:rPr>
            <w:fldChar w:fldCharType="separate"/>
          </w:r>
          <w:r>
            <w:rPr>
              <w:rFonts w:hint="eastAsia" w:ascii="仿宋" w:hAnsi="仿宋" w:eastAsia="仿宋" w:cs="仿宋"/>
              <w:sz w:val="24"/>
              <w:szCs w:val="24"/>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_Toc31868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_Toc27295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_Toc27295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_Toc22432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_Toc22432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_Toc12747 </w:instrText>
          </w:r>
          <w:r>
            <w:rPr>
              <w:rFonts w:hint="eastAsia" w:ascii="仿宋" w:hAnsi="仿宋" w:eastAsia="仿宋" w:cs="仿宋"/>
              <w:sz w:val="24"/>
              <w:szCs w:val="24"/>
            </w:rPr>
            <w:fldChar w:fldCharType="separate"/>
          </w:r>
          <w:r>
            <w:rPr>
              <w:rFonts w:hint="eastAsia" w:ascii="仿宋" w:hAnsi="仿宋" w:eastAsia="仿宋" w:cs="仿宋"/>
              <w:bCs/>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_Toc12747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_Toc10607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Times New Roman" w:hAnsi="Times New Roman" w:eastAsia="仿宋" w:cs="Times New Roman"/>
              <w:kern w:val="0"/>
              <w:sz w:val="24"/>
              <w:szCs w:val="24"/>
              <w:lang w:val="en-US" w:eastAsia="zh-Hans" w:bidi="ar-SA"/>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_Toc10607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_Toc13065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2.2 </w:t>
          </w:r>
          <w:r>
            <w:rPr>
              <w:rFonts w:hint="eastAsia" w:ascii="Times New Roman" w:hAnsi="Times New Roman" w:eastAsia="仿宋" w:cs="Times New Roman"/>
              <w:kern w:val="0"/>
              <w:sz w:val="24"/>
              <w:szCs w:val="24"/>
              <w:lang w:val="en-US" w:eastAsia="zh-CN" w:bidi="ar-SA"/>
            </w:rPr>
            <w:t>MySQL</w:t>
          </w:r>
          <w:r>
            <w:rPr>
              <w:rFonts w:hint="eastAsia" w:ascii="仿宋" w:hAnsi="仿宋" w:eastAsia="仿宋" w:cs="仿宋"/>
              <w:sz w:val="24"/>
              <w:szCs w:val="24"/>
            </w:rPr>
            <w:t>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_Toc13065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_Toc31711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2.3 </w:t>
          </w:r>
          <w:r>
            <w:rPr>
              <w:rFonts w:hint="eastAsia" w:ascii="Times New Roman" w:hAnsi="Times New Roman" w:eastAsia="仿宋" w:cs="Times New Roman"/>
              <w:kern w:val="0"/>
              <w:sz w:val="24"/>
              <w:szCs w:val="24"/>
              <w:lang w:val="en-US" w:eastAsia="zh-Hans" w:bidi="ar-SA"/>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_Toc31711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2.4 </w:t>
          </w:r>
          <w:r>
            <w:rPr>
              <w:rFonts w:hint="eastAsia" w:ascii="Times New Roman" w:hAnsi="Times New Roman" w:eastAsia="仿宋" w:cs="Times New Roman"/>
              <w:kern w:val="0"/>
              <w:sz w:val="24"/>
              <w:szCs w:val="24"/>
              <w:lang w:val="en-US" w:eastAsia="zh-Hans" w:bidi="ar-SA"/>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_Toc4604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2.5 </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_Toc4604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_Toc20021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2.6 </w:t>
          </w:r>
          <w:r>
            <w:rPr>
              <w:rFonts w:hint="eastAsia" w:ascii="Times New Roman" w:hAnsi="Times New Roman" w:eastAsia="仿宋" w:cs="Times New Roman"/>
              <w:kern w:val="0"/>
              <w:sz w:val="24"/>
              <w:szCs w:val="24"/>
              <w:lang w:val="en-US" w:eastAsia="zh-CN" w:bidi="ar-SA"/>
            </w:rPr>
            <w:t>Vue</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_Toc20021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_Toc6946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2.7 </w:t>
          </w:r>
          <w:r>
            <w:rPr>
              <w:rFonts w:hint="eastAsia" w:ascii="仿宋" w:hAnsi="仿宋" w:eastAsia="仿宋" w:cs="仿宋"/>
              <w:sz w:val="24"/>
              <w:szCs w:val="24"/>
              <w:lang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_Toc6946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_Toc3327 </w:instrText>
          </w:r>
          <w:r>
            <w:rPr>
              <w:rFonts w:hint="eastAsia" w:ascii="仿宋" w:hAnsi="仿宋" w:eastAsia="仿宋" w:cs="仿宋"/>
              <w:sz w:val="24"/>
              <w:szCs w:val="24"/>
            </w:rPr>
            <w:fldChar w:fldCharType="separate"/>
          </w:r>
          <w:r>
            <w:rPr>
              <w:rFonts w:hint="eastAsia" w:ascii="仿宋" w:hAnsi="仿宋" w:eastAsia="仿宋" w:cs="仿宋"/>
              <w:sz w:val="24"/>
              <w:szCs w:val="24"/>
            </w:rPr>
            <w:t>3 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_Toc3327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_Toc21798 </w:instrText>
          </w:r>
          <w:r>
            <w:rPr>
              <w:rFonts w:hint="eastAsia" w:ascii="仿宋" w:hAnsi="仿宋" w:eastAsia="仿宋" w:cs="仿宋"/>
              <w:sz w:val="24"/>
              <w:szCs w:val="24"/>
            </w:rPr>
            <w:fldChar w:fldCharType="separate"/>
          </w:r>
          <w:r>
            <w:rPr>
              <w:rFonts w:hint="eastAsia" w:ascii="仿宋" w:hAnsi="仿宋" w:eastAsia="仿宋" w:cs="仿宋"/>
              <w:sz w:val="24"/>
              <w:szCs w:val="24"/>
            </w:rPr>
            <w:t>3.1 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_Toc21798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_Toc27754 </w:instrText>
          </w:r>
          <w:r>
            <w:rPr>
              <w:rFonts w:hint="eastAsia" w:ascii="仿宋" w:hAnsi="仿宋" w:eastAsia="仿宋" w:cs="仿宋"/>
              <w:sz w:val="24"/>
              <w:szCs w:val="24"/>
            </w:rPr>
            <w:fldChar w:fldCharType="separate"/>
          </w:r>
          <w:r>
            <w:rPr>
              <w:rFonts w:hint="eastAsia" w:ascii="仿宋" w:hAnsi="仿宋" w:eastAsia="仿宋" w:cs="仿宋"/>
              <w:sz w:val="24"/>
              <w:szCs w:val="24"/>
            </w:rPr>
            <w:t>3.2 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_Toc27754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_Toc15528 </w:instrText>
          </w:r>
          <w:r>
            <w:rPr>
              <w:rFonts w:hint="eastAsia" w:ascii="仿宋" w:hAnsi="仿宋" w:eastAsia="仿宋" w:cs="仿宋"/>
              <w:sz w:val="24"/>
              <w:szCs w:val="24"/>
            </w:rPr>
            <w:fldChar w:fldCharType="separate"/>
          </w:r>
          <w:r>
            <w:rPr>
              <w:rFonts w:hint="eastAsia" w:ascii="仿宋" w:hAnsi="仿宋" w:eastAsia="仿宋" w:cs="仿宋"/>
              <w:sz w:val="24"/>
              <w:szCs w:val="24"/>
            </w:rPr>
            <w:t>3.3 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_Toc15528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_Toc6722 </w:instrText>
          </w:r>
          <w:r>
            <w:rPr>
              <w:rFonts w:hint="eastAsia" w:ascii="仿宋" w:hAnsi="仿宋" w:eastAsia="仿宋" w:cs="仿宋"/>
              <w:sz w:val="24"/>
              <w:szCs w:val="24"/>
            </w:rPr>
            <w:fldChar w:fldCharType="separate"/>
          </w:r>
          <w:r>
            <w:rPr>
              <w:rFonts w:hint="eastAsia" w:ascii="仿宋" w:hAnsi="仿宋" w:eastAsia="仿宋" w:cs="仿宋"/>
              <w:sz w:val="24"/>
              <w:szCs w:val="24"/>
            </w:rPr>
            <w:t>4 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_Toc6722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_Toc9511 </w:instrText>
          </w:r>
          <w:r>
            <w:rPr>
              <w:rFonts w:hint="eastAsia" w:ascii="仿宋" w:hAnsi="仿宋" w:eastAsia="仿宋" w:cs="仿宋"/>
              <w:sz w:val="24"/>
              <w:szCs w:val="24"/>
            </w:rPr>
            <w:fldChar w:fldCharType="separate"/>
          </w:r>
          <w:r>
            <w:rPr>
              <w:rFonts w:hint="eastAsia" w:ascii="仿宋" w:hAnsi="仿宋" w:eastAsia="仿宋" w:cs="仿宋"/>
              <w:sz w:val="24"/>
              <w:szCs w:val="24"/>
            </w:rPr>
            <w:t>4.1 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_Toc9511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_Toc11596 </w:instrText>
          </w:r>
          <w:r>
            <w:rPr>
              <w:rFonts w:hint="eastAsia" w:ascii="仿宋" w:hAnsi="仿宋" w:eastAsia="仿宋" w:cs="仿宋"/>
              <w:sz w:val="24"/>
              <w:szCs w:val="24"/>
            </w:rPr>
            <w:fldChar w:fldCharType="separate"/>
          </w:r>
          <w:r>
            <w:rPr>
              <w:rFonts w:hint="eastAsia" w:ascii="仿宋" w:hAnsi="仿宋" w:eastAsia="仿宋" w:cs="仿宋"/>
              <w:sz w:val="24"/>
              <w:szCs w:val="24"/>
            </w:rPr>
            <w:t>4.2 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_Toc11596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_Toc7826 </w:instrText>
          </w:r>
          <w:r>
            <w:rPr>
              <w:rFonts w:hint="eastAsia" w:ascii="仿宋" w:hAnsi="仿宋" w:eastAsia="仿宋" w:cs="仿宋"/>
              <w:sz w:val="24"/>
              <w:szCs w:val="24"/>
            </w:rPr>
            <w:fldChar w:fldCharType="separate"/>
          </w:r>
          <w:r>
            <w:rPr>
              <w:rFonts w:hint="eastAsia" w:ascii="仿宋" w:hAnsi="仿宋" w:eastAsia="仿宋" w:cs="仿宋"/>
              <w:sz w:val="24"/>
              <w:szCs w:val="24"/>
            </w:rPr>
            <w:t>4.3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_Toc7826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_Toc24846 </w:instrText>
          </w:r>
          <w:r>
            <w:rPr>
              <w:rFonts w:hint="eastAsia" w:ascii="仿宋" w:hAnsi="仿宋" w:eastAsia="仿宋" w:cs="仿宋"/>
              <w:sz w:val="24"/>
              <w:szCs w:val="24"/>
            </w:rPr>
            <w:fldChar w:fldCharType="separate"/>
          </w:r>
          <w:r>
            <w:rPr>
              <w:rFonts w:hint="eastAsia" w:ascii="仿宋" w:hAnsi="仿宋" w:eastAsia="仿宋" w:cs="仿宋"/>
              <w:sz w:val="24"/>
              <w:szCs w:val="24"/>
            </w:rPr>
            <w:t>4.4 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_Toc24846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_Toc31842 </w:instrText>
          </w:r>
          <w:r>
            <w:rPr>
              <w:rFonts w:hint="eastAsia" w:ascii="仿宋" w:hAnsi="仿宋" w:eastAsia="仿宋" w:cs="仿宋"/>
              <w:sz w:val="24"/>
              <w:szCs w:val="24"/>
            </w:rPr>
            <w:fldChar w:fldCharType="separate"/>
          </w:r>
          <w:r>
            <w:rPr>
              <w:rFonts w:hint="eastAsia" w:ascii="仿宋" w:hAnsi="仿宋" w:eastAsia="仿宋" w:cs="仿宋"/>
              <w:sz w:val="24"/>
              <w:szCs w:val="24"/>
            </w:rPr>
            <w:t>4.4.1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_Toc31842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_Toc20737 </w:instrText>
          </w:r>
          <w:r>
            <w:rPr>
              <w:rFonts w:hint="eastAsia" w:ascii="仿宋" w:hAnsi="仿宋" w:eastAsia="仿宋" w:cs="仿宋"/>
              <w:sz w:val="24"/>
              <w:szCs w:val="24"/>
            </w:rPr>
            <w:fldChar w:fldCharType="separate"/>
          </w:r>
          <w:r>
            <w:rPr>
              <w:rFonts w:hint="eastAsia" w:ascii="仿宋" w:hAnsi="仿宋" w:eastAsia="仿宋" w:cs="仿宋"/>
              <w:sz w:val="24"/>
              <w:szCs w:val="24"/>
            </w:rPr>
            <w:t>4.4.2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_Toc20737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_Toc12930 </w:instrText>
          </w:r>
          <w:r>
            <w:rPr>
              <w:rFonts w:hint="eastAsia" w:ascii="仿宋" w:hAnsi="仿宋" w:eastAsia="仿宋" w:cs="仿宋"/>
              <w:sz w:val="24"/>
              <w:szCs w:val="24"/>
            </w:rPr>
            <w:fldChar w:fldCharType="separate"/>
          </w:r>
          <w:r>
            <w:rPr>
              <w:rFonts w:hint="eastAsia" w:ascii="仿宋" w:hAnsi="仿宋" w:eastAsia="仿宋" w:cs="仿宋"/>
              <w:sz w:val="24"/>
              <w:szCs w:val="24"/>
            </w:rPr>
            <w:t>4.4.3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_Toc12930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_Toc13906 </w:instrText>
          </w:r>
          <w:r>
            <w:rPr>
              <w:rFonts w:hint="eastAsia" w:ascii="仿宋" w:hAnsi="仿宋" w:eastAsia="仿宋" w:cs="仿宋"/>
              <w:sz w:val="24"/>
              <w:szCs w:val="24"/>
            </w:rPr>
            <w:fldChar w:fldCharType="separate"/>
          </w:r>
          <w:r>
            <w:rPr>
              <w:rFonts w:hint="eastAsia" w:ascii="仿宋" w:hAnsi="仿宋" w:eastAsia="仿宋" w:cs="仿宋"/>
              <w:sz w:val="24"/>
              <w:szCs w:val="24"/>
            </w:rPr>
            <w:t>4.4.4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_Toc13906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_Toc7833 </w:instrText>
          </w:r>
          <w:r>
            <w:rPr>
              <w:rFonts w:hint="eastAsia" w:ascii="仿宋" w:hAnsi="仿宋" w:eastAsia="仿宋" w:cs="仿宋"/>
              <w:sz w:val="24"/>
              <w:szCs w:val="24"/>
            </w:rPr>
            <w:fldChar w:fldCharType="separate"/>
          </w:r>
          <w:r>
            <w:rPr>
              <w:rFonts w:hint="eastAsia" w:ascii="仿宋" w:hAnsi="仿宋" w:eastAsia="仿宋" w:cs="仿宋"/>
              <w:sz w:val="24"/>
              <w:szCs w:val="24"/>
            </w:rPr>
            <w:t>4.5 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_Toc7833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_Toc1171 </w:instrText>
          </w:r>
          <w:r>
            <w:rPr>
              <w:rFonts w:hint="eastAsia" w:ascii="仿宋" w:hAnsi="仿宋" w:eastAsia="仿宋" w:cs="仿宋"/>
              <w:sz w:val="24"/>
              <w:szCs w:val="24"/>
            </w:rPr>
            <w:fldChar w:fldCharType="separate"/>
          </w:r>
          <w:r>
            <w:rPr>
              <w:rFonts w:hint="eastAsia" w:ascii="仿宋" w:hAnsi="仿宋" w:eastAsia="仿宋" w:cs="仿宋"/>
              <w:sz w:val="24"/>
              <w:szCs w:val="24"/>
            </w:rPr>
            <w:t>4.5.1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_Toc1171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_Toc18536 </w:instrText>
          </w:r>
          <w:r>
            <w:rPr>
              <w:rFonts w:hint="eastAsia" w:ascii="仿宋" w:hAnsi="仿宋" w:eastAsia="仿宋" w:cs="仿宋"/>
              <w:sz w:val="24"/>
              <w:szCs w:val="24"/>
            </w:rPr>
            <w:fldChar w:fldCharType="separate"/>
          </w:r>
          <w:r>
            <w:rPr>
              <w:rFonts w:hint="eastAsia" w:ascii="仿宋" w:hAnsi="仿宋" w:eastAsia="仿宋" w:cs="仿宋"/>
              <w:sz w:val="24"/>
              <w:szCs w:val="24"/>
            </w:rPr>
            <w:t>4.5.2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_Toc18536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_Toc25869 </w:instrText>
          </w:r>
          <w:r>
            <w:rPr>
              <w:rFonts w:hint="eastAsia" w:ascii="仿宋" w:hAnsi="仿宋" w:eastAsia="仿宋" w:cs="仿宋"/>
              <w:sz w:val="24"/>
              <w:szCs w:val="24"/>
            </w:rPr>
            <w:fldChar w:fldCharType="separate"/>
          </w:r>
          <w:r>
            <w:rPr>
              <w:rFonts w:hint="eastAsia" w:ascii="仿宋" w:hAnsi="仿宋" w:eastAsia="仿宋" w:cs="仿宋"/>
              <w:sz w:val="24"/>
              <w:szCs w:val="24"/>
            </w:rPr>
            <w:t>4.5.3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_Toc25869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_Toc14944 </w:instrText>
          </w:r>
          <w:r>
            <w:rPr>
              <w:rFonts w:hint="eastAsia" w:ascii="仿宋" w:hAnsi="仿宋" w:eastAsia="仿宋" w:cs="仿宋"/>
              <w:sz w:val="24"/>
              <w:szCs w:val="24"/>
            </w:rPr>
            <w:fldChar w:fldCharType="separate"/>
          </w:r>
          <w:r>
            <w:rPr>
              <w:rFonts w:hint="eastAsia" w:ascii="仿宋" w:hAnsi="仿宋" w:eastAsia="仿宋" w:cs="仿宋"/>
              <w:sz w:val="24"/>
              <w:szCs w:val="24"/>
            </w:rPr>
            <w:t>4.5.4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_Toc14944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_Toc19861 </w:instrText>
          </w:r>
          <w:r>
            <w:rPr>
              <w:rFonts w:hint="eastAsia" w:ascii="仿宋" w:hAnsi="仿宋" w:eastAsia="仿宋" w:cs="仿宋"/>
              <w:sz w:val="24"/>
              <w:szCs w:val="24"/>
            </w:rPr>
            <w:fldChar w:fldCharType="separate"/>
          </w:r>
          <w:r>
            <w:rPr>
              <w:rFonts w:hint="eastAsia" w:ascii="仿宋" w:hAnsi="仿宋" w:eastAsia="仿宋" w:cs="仿宋"/>
              <w:sz w:val="24"/>
              <w:szCs w:val="24"/>
            </w:rPr>
            <w:t>4.6 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_Toc19861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_Toc23449 </w:instrText>
          </w:r>
          <w:r>
            <w:rPr>
              <w:rFonts w:hint="eastAsia" w:ascii="仿宋" w:hAnsi="仿宋" w:eastAsia="仿宋" w:cs="仿宋"/>
              <w:sz w:val="24"/>
              <w:szCs w:val="24"/>
            </w:rPr>
            <w:fldChar w:fldCharType="separate"/>
          </w:r>
          <w:r>
            <w:rPr>
              <w:rFonts w:hint="eastAsia" w:ascii="仿宋" w:hAnsi="仿宋" w:eastAsia="仿宋" w:cs="仿宋"/>
              <w:sz w:val="24"/>
              <w:szCs w:val="24"/>
            </w:rPr>
            <w:t>4.7 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_Toc23449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_Toc5905 </w:instrText>
          </w:r>
          <w:r>
            <w:rPr>
              <w:rFonts w:hint="eastAsia" w:ascii="仿宋" w:hAnsi="仿宋" w:eastAsia="仿宋" w:cs="仿宋"/>
              <w:sz w:val="24"/>
              <w:szCs w:val="24"/>
            </w:rPr>
            <w:fldChar w:fldCharType="separate"/>
          </w:r>
          <w:r>
            <w:rPr>
              <w:rFonts w:hint="eastAsia" w:ascii="仿宋" w:hAnsi="仿宋" w:eastAsia="仿宋" w:cs="仿宋"/>
              <w:sz w:val="24"/>
              <w:szCs w:val="24"/>
            </w:rPr>
            <w:t>4.7.1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_Toc5905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_Toc16081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4.7.2 </w:t>
          </w:r>
          <w:r>
            <w:rPr>
              <w:rFonts w:hint="eastAsia" w:ascii="Times New Roman" w:hAnsi="Times New Roman" w:eastAsia="仿宋" w:cs="Times New Roman"/>
              <w:kern w:val="0"/>
              <w:sz w:val="24"/>
              <w:szCs w:val="24"/>
              <w:lang w:val="en-US" w:eastAsia="zh-CN" w:bidi="ar-SA"/>
            </w:rPr>
            <w:t>Github</w:t>
          </w:r>
          <w:r>
            <w:rPr>
              <w:rFonts w:hint="eastAsia" w:ascii="仿宋" w:hAnsi="仿宋" w:eastAsia="仿宋" w:cs="仿宋"/>
              <w:sz w:val="24"/>
              <w:szCs w:val="24"/>
            </w:rPr>
            <w:t>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_Toc16081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_Toc22794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4.7.3 </w:t>
          </w:r>
          <w:r>
            <w:rPr>
              <w:rFonts w:hint="eastAsia" w:ascii="Times New Roman" w:hAnsi="Times New Roman" w:eastAsia="仿宋" w:cs="Times New Roman"/>
              <w:kern w:val="0"/>
              <w:sz w:val="24"/>
              <w:szCs w:val="24"/>
              <w:lang w:val="en-US" w:eastAsia="zh-CN" w:bidi="ar-SA"/>
            </w:rPr>
            <w:t>Golang</w:t>
          </w:r>
          <w:r>
            <w:rPr>
              <w:rFonts w:hint="eastAsia" w:ascii="仿宋" w:hAnsi="仿宋" w:eastAsia="仿宋" w:cs="仿宋"/>
              <w:sz w:val="24"/>
              <w:szCs w:val="24"/>
            </w:rPr>
            <w:t>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_Toc22794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_Toc13858 </w:instrText>
          </w:r>
          <w:r>
            <w:rPr>
              <w:rFonts w:hint="eastAsia" w:ascii="仿宋" w:hAnsi="仿宋" w:eastAsia="仿宋" w:cs="仿宋"/>
              <w:sz w:val="24"/>
              <w:szCs w:val="24"/>
            </w:rPr>
            <w:fldChar w:fldCharType="separate"/>
          </w:r>
          <w:r>
            <w:rPr>
              <w:rFonts w:hint="eastAsia" w:ascii="仿宋" w:hAnsi="仿宋" w:eastAsia="仿宋" w:cs="仿宋"/>
              <w:sz w:val="24"/>
              <w:szCs w:val="24"/>
            </w:rPr>
            <w:t>5 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_Toc13858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_Toc15111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5.1 </w:t>
          </w:r>
          <w:r>
            <w:rPr>
              <w:rFonts w:hint="eastAsia" w:ascii="Times New Roman" w:hAnsi="Times New Roman" w:eastAsia="仿宋" w:cs="Times New Roman"/>
              <w:kern w:val="0"/>
              <w:sz w:val="24"/>
              <w:szCs w:val="24"/>
              <w:lang w:val="en-US" w:eastAsia="zh-CN" w:bidi="ar-SA"/>
            </w:rPr>
            <w:t>JWT</w:t>
          </w:r>
          <w:r>
            <w:rPr>
              <w:rFonts w:hint="eastAsia" w:ascii="仿宋" w:hAnsi="仿宋" w:eastAsia="仿宋" w:cs="仿宋"/>
              <w:sz w:val="24"/>
              <w:szCs w:val="24"/>
            </w:rPr>
            <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_Toc15111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_Toc14722 </w:instrText>
          </w:r>
          <w:r>
            <w:rPr>
              <w:rFonts w:hint="eastAsia" w:ascii="仿宋" w:hAnsi="仿宋" w:eastAsia="仿宋" w:cs="仿宋"/>
              <w:sz w:val="24"/>
              <w:szCs w:val="24"/>
            </w:rPr>
            <w:fldChar w:fldCharType="separate"/>
          </w:r>
          <w:r>
            <w:rPr>
              <w:rFonts w:hint="eastAsia" w:ascii="仿宋" w:hAnsi="仿宋" w:eastAsia="仿宋" w:cs="仿宋"/>
              <w:sz w:val="24"/>
              <w:szCs w:val="24"/>
            </w:rPr>
            <w:t>5.2 分布式</w:t>
          </w:r>
          <w:r>
            <w:rPr>
              <w:rFonts w:hint="eastAsia" w:ascii="Times New Roman" w:hAnsi="Times New Roman" w:eastAsia="仿宋" w:cs="Times New Roman"/>
              <w:kern w:val="0"/>
              <w:sz w:val="24"/>
              <w:szCs w:val="24"/>
              <w:lang w:val="en-US" w:eastAsia="zh-CN" w:bidi="ar-SA"/>
            </w:rPr>
            <w:t>ID</w:t>
          </w:r>
          <w:r>
            <w:rPr>
              <w:rFonts w:hint="eastAsia" w:ascii="仿宋" w:hAnsi="仿宋" w:eastAsia="仿宋" w:cs="仿宋"/>
              <w:sz w:val="24"/>
              <w:szCs w:val="24"/>
            </w:rPr>
            <w:t>：雪花算法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_Toc14722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_Toc12674 </w:instrText>
          </w:r>
          <w:r>
            <w:rPr>
              <w:rFonts w:hint="eastAsia" w:ascii="仿宋" w:hAnsi="仿宋" w:eastAsia="仿宋" w:cs="仿宋"/>
              <w:sz w:val="24"/>
              <w:szCs w:val="24"/>
            </w:rPr>
            <w:fldChar w:fldCharType="separate"/>
          </w:r>
          <w:r>
            <w:rPr>
              <w:rFonts w:hint="eastAsia" w:ascii="仿宋" w:hAnsi="仿宋" w:eastAsia="仿宋" w:cs="仿宋"/>
              <w:sz w:val="24"/>
              <w:szCs w:val="24"/>
            </w:rPr>
            <w:t>5.3 配置文件管理：</w:t>
          </w:r>
          <w:r>
            <w:rPr>
              <w:rFonts w:hint="eastAsia" w:ascii="Times New Roman" w:hAnsi="Times New Roman" w:eastAsia="仿宋" w:cs="Times New Roman"/>
              <w:kern w:val="0"/>
              <w:sz w:val="24"/>
              <w:szCs w:val="24"/>
              <w:lang w:val="en-US" w:eastAsia="zh-CN" w:bidi="ar-SA"/>
            </w:rPr>
            <w:t>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_Toc12674 \h </w:instrText>
          </w:r>
          <w:r>
            <w:rPr>
              <w:rFonts w:hint="eastAsia" w:ascii="仿宋" w:hAnsi="仿宋" w:eastAsia="仿宋" w:cs="仿宋"/>
              <w:sz w:val="24"/>
              <w:szCs w:val="24"/>
            </w:rPr>
            <w:fldChar w:fldCharType="separate"/>
          </w:r>
          <w:r>
            <w:rPr>
              <w:rFonts w:hint="eastAsia" w:ascii="仿宋" w:hAnsi="仿宋" w:eastAsia="仿宋" w:cs="仿宋"/>
              <w:sz w:val="24"/>
              <w:szCs w:val="24"/>
            </w:rPr>
            <w:t>28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_Toc24155 </w:instrText>
          </w:r>
          <w:r>
            <w:rPr>
              <w:rFonts w:hint="eastAsia" w:ascii="仿宋" w:hAnsi="仿宋" w:eastAsia="仿宋" w:cs="仿宋"/>
              <w:sz w:val="24"/>
              <w:szCs w:val="24"/>
            </w:rPr>
            <w:fldChar w:fldCharType="separate"/>
          </w:r>
          <w:r>
            <w:rPr>
              <w:rFonts w:hint="eastAsia" w:ascii="仿宋" w:hAnsi="仿宋" w:eastAsia="仿宋" w:cs="仿宋"/>
              <w:sz w:val="24"/>
              <w:szCs w:val="24"/>
            </w:rPr>
            <w:t>5.4 参数校验：</w:t>
          </w:r>
          <w:r>
            <w:rPr>
              <w:rFonts w:hint="eastAsia" w:ascii="Times New Roman" w:hAnsi="Times New Roman" w:eastAsia="仿宋" w:cs="Times New Roman"/>
              <w:kern w:val="0"/>
              <w:sz w:val="24"/>
              <w:szCs w:val="24"/>
              <w:lang w:val="en-US" w:eastAsia="zh-CN" w:bidi="ar-SA"/>
            </w:rPr>
            <w:t>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_Toc24155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_Toc2995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.5 日志库：</w:t>
          </w:r>
          <w:r>
            <w:rPr>
              <w:rFonts w:hint="eastAsia" w:ascii="Times New Roman" w:hAnsi="Times New Roman" w:eastAsia="仿宋" w:cs="Times New Roman"/>
              <w:kern w:val="0"/>
              <w:sz w:val="24"/>
              <w:szCs w:val="24"/>
              <w:lang w:val="en-US" w:eastAsia="zh-CN" w:bidi="ar-SA"/>
            </w:rPr>
            <w:t>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_Toc2995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_Toc20660 </w:instrText>
          </w:r>
          <w:r>
            <w:rPr>
              <w:rFonts w:hint="eastAsia" w:ascii="仿宋" w:hAnsi="仿宋" w:eastAsia="仿宋" w:cs="仿宋"/>
              <w:sz w:val="24"/>
              <w:szCs w:val="24"/>
            </w:rPr>
            <w:fldChar w:fldCharType="separate"/>
          </w:r>
          <w:r>
            <w:rPr>
              <w:rFonts w:hint="eastAsia" w:ascii="仿宋" w:hAnsi="仿宋" w:eastAsia="仿宋" w:cs="仿宋"/>
              <w:sz w:val="24"/>
              <w:szCs w:val="24"/>
            </w:rPr>
            <w:t>5.6 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_Toc20660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_Toc8326 </w:instrText>
          </w:r>
          <w:r>
            <w:rPr>
              <w:rFonts w:hint="eastAsia" w:ascii="仿宋" w:hAnsi="仿宋" w:eastAsia="仿宋" w:cs="仿宋"/>
              <w:sz w:val="24"/>
              <w:szCs w:val="24"/>
            </w:rPr>
            <w:fldChar w:fldCharType="separate"/>
          </w:r>
          <w:r>
            <w:rPr>
              <w:rFonts w:hint="eastAsia" w:ascii="仿宋" w:hAnsi="仿宋" w:eastAsia="仿宋" w:cs="仿宋"/>
              <w:sz w:val="24"/>
              <w:szCs w:val="24"/>
            </w:rPr>
            <w:t>5.7 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_Toc8326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_Toc703 </w:instrText>
          </w:r>
          <w:r>
            <w:rPr>
              <w:rFonts w:hint="eastAsia" w:ascii="仿宋" w:hAnsi="仿宋" w:eastAsia="仿宋" w:cs="仿宋"/>
              <w:sz w:val="24"/>
              <w:szCs w:val="24"/>
            </w:rPr>
            <w:fldChar w:fldCharType="separate"/>
          </w:r>
          <w:r>
            <w:rPr>
              <w:rFonts w:hint="eastAsia" w:ascii="仿宋" w:hAnsi="仿宋" w:eastAsia="仿宋" w:cs="仿宋"/>
              <w:sz w:val="24"/>
              <w:szCs w:val="24"/>
            </w:rPr>
            <w:t>6 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_Toc703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_Toc7289 </w:instrText>
          </w:r>
          <w:r>
            <w:rPr>
              <w:rFonts w:hint="eastAsia" w:ascii="仿宋" w:hAnsi="仿宋" w:eastAsia="仿宋" w:cs="仿宋"/>
              <w:sz w:val="24"/>
              <w:szCs w:val="24"/>
            </w:rPr>
            <w:fldChar w:fldCharType="separate"/>
          </w:r>
          <w:r>
            <w:rPr>
              <w:rFonts w:hint="eastAsia" w:ascii="仿宋" w:hAnsi="仿宋" w:eastAsia="仿宋" w:cs="仿宋"/>
              <w:sz w:val="24"/>
              <w:szCs w:val="24"/>
            </w:rPr>
            <w:t>6.1 编写</w:t>
          </w:r>
          <w:r>
            <w:rPr>
              <w:rFonts w:hint="eastAsia" w:ascii="Times New Roman" w:hAnsi="Times New Roman" w:eastAsia="仿宋" w:cs="Times New Roman"/>
              <w:kern w:val="0"/>
              <w:sz w:val="24"/>
              <w:szCs w:val="24"/>
              <w:lang w:val="en-US" w:eastAsia="zh-CN" w:bidi="ar-SA"/>
            </w:rPr>
            <w:t>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_Toc7289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_Toc11725 </w:instrText>
          </w:r>
          <w:r>
            <w:rPr>
              <w:rFonts w:hint="eastAsia" w:ascii="仿宋" w:hAnsi="仿宋" w:eastAsia="仿宋" w:cs="仿宋"/>
              <w:sz w:val="24"/>
              <w:szCs w:val="24"/>
            </w:rPr>
            <w:fldChar w:fldCharType="separate"/>
          </w:r>
          <w:r>
            <w:rPr>
              <w:rFonts w:hint="eastAsia" w:ascii="仿宋" w:hAnsi="仿宋" w:eastAsia="仿宋" w:cs="仿宋"/>
              <w:sz w:val="24"/>
              <w:szCs w:val="24"/>
            </w:rPr>
            <w:t>6.2 构建</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_Toc11725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_Toc16182 </w:instrText>
          </w:r>
          <w:r>
            <w:rPr>
              <w:rFonts w:hint="eastAsia" w:ascii="仿宋" w:hAnsi="仿宋" w:eastAsia="仿宋" w:cs="仿宋"/>
              <w:sz w:val="24"/>
              <w:szCs w:val="24"/>
            </w:rPr>
            <w:fldChar w:fldCharType="separate"/>
          </w:r>
          <w:r>
            <w:rPr>
              <w:rFonts w:hint="eastAsia" w:ascii="仿宋" w:hAnsi="仿宋" w:eastAsia="仿宋" w:cs="仿宋"/>
              <w:sz w:val="24"/>
              <w:szCs w:val="24"/>
            </w:rPr>
            <w:t>6.3 运行</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_Toc16182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_Toc22522 </w:instrText>
          </w:r>
          <w:r>
            <w:rPr>
              <w:rFonts w:hint="eastAsia" w:ascii="仿宋" w:hAnsi="仿宋" w:eastAsia="仿宋" w:cs="仿宋"/>
              <w:sz w:val="24"/>
              <w:szCs w:val="24"/>
            </w:rPr>
            <w:fldChar w:fldCharType="separate"/>
          </w:r>
          <w:r>
            <w:rPr>
              <w:rFonts w:hint="eastAsia" w:ascii="仿宋" w:hAnsi="仿宋" w:eastAsia="仿宋" w:cs="仿宋"/>
              <w:sz w:val="24"/>
              <w:szCs w:val="24"/>
            </w:rPr>
            <w:t>6.4 访问网站应用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_Toc22522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_Toc3872 </w:instrText>
          </w:r>
          <w:r>
            <w:rPr>
              <w:rFonts w:hint="eastAsia" w:ascii="仿宋" w:hAnsi="仿宋" w:eastAsia="仿宋" w:cs="仿宋"/>
              <w:sz w:val="24"/>
              <w:szCs w:val="24"/>
            </w:rPr>
            <w:fldChar w:fldCharType="separate"/>
          </w:r>
          <w:r>
            <w:rPr>
              <w:rFonts w:hint="eastAsia" w:ascii="仿宋" w:hAnsi="仿宋" w:eastAsia="仿宋" w:cs="仿宋"/>
              <w:sz w:val="24"/>
              <w:szCs w:val="24"/>
            </w:rPr>
            <w:t>7 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_Toc3872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_Toc27657 </w:instrText>
          </w:r>
          <w:r>
            <w:rPr>
              <w:rFonts w:hint="eastAsia" w:ascii="仿宋" w:hAnsi="仿宋" w:eastAsia="仿宋" w:cs="仿宋"/>
              <w:sz w:val="24"/>
              <w:szCs w:val="24"/>
            </w:rPr>
            <w:fldChar w:fldCharType="separate"/>
          </w:r>
          <w:r>
            <w:rPr>
              <w:rFonts w:hint="eastAsia" w:ascii="仿宋" w:hAnsi="仿宋" w:eastAsia="仿宋" w:cs="仿宋"/>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_Toc27657 \h </w:instrText>
          </w:r>
          <w:r>
            <w:rPr>
              <w:rFonts w:hint="eastAsia" w:ascii="仿宋" w:hAnsi="仿宋" w:eastAsia="仿宋" w:cs="仿宋"/>
              <w:sz w:val="24"/>
              <w:szCs w:val="24"/>
            </w:rPr>
            <w:fldChar w:fldCharType="separate"/>
          </w:r>
          <w:r>
            <w:rPr>
              <w:rFonts w:hint="eastAsia" w:ascii="仿宋" w:hAnsi="仿宋" w:eastAsia="仿宋" w:cs="仿宋"/>
              <w:sz w:val="24"/>
              <w:szCs w:val="24"/>
            </w:rPr>
            <w:t>43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_Toc31281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_Toc31281 \h </w:instrText>
          </w:r>
          <w:r>
            <w:rPr>
              <w:rFonts w:hint="eastAsia" w:ascii="仿宋" w:hAnsi="仿宋" w:eastAsia="仿宋" w:cs="仿宋"/>
              <w:sz w:val="24"/>
              <w:szCs w:val="24"/>
            </w:rPr>
            <w:fldChar w:fldCharType="separate"/>
          </w:r>
          <w:r>
            <w:rPr>
              <w:rFonts w:hint="eastAsia" w:ascii="仿宋" w:hAnsi="仿宋" w:eastAsia="仿宋" w:cs="仿宋"/>
              <w:sz w:val="24"/>
              <w:szCs w:val="24"/>
            </w:rPr>
            <w:t>44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sz w:val="24"/>
              <w:szCs w:val="24"/>
            </w:rPr>
            <w:sectPr>
              <w:footerReference r:id="rId7" w:type="default"/>
              <w:pgSz w:w="11906" w:h="16838"/>
              <w:pgMar w:top="1440" w:right="1800" w:bottom="1440" w:left="1800" w:header="851" w:footer="992" w:gutter="0"/>
              <w:pgNumType w:start="2"/>
              <w:cols w:space="425" w:num="1"/>
              <w:docGrid w:type="lines" w:linePitch="312" w:charSpace="0"/>
            </w:sectPr>
          </w:pPr>
          <w:r>
            <w:rPr>
              <w:rFonts w:hint="eastAsia" w:ascii="仿宋" w:hAnsi="仿宋" w:eastAsia="仿宋" w:cs="仿宋"/>
              <w:sz w:val="24"/>
              <w:szCs w:val="24"/>
            </w:rPr>
            <w:fldChar w:fldCharType="end"/>
          </w:r>
        </w:p>
      </w:sdtContent>
    </w:sdt>
    <w:p>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ascii="仿宋" w:hAnsi="仿宋" w:eastAsia="仿宋"/>
          <w:sz w:val="28"/>
          <w:szCs w:val="28"/>
          <w:lang w:val="en-US" w:eastAsia="zh-CN"/>
        </w:rPr>
      </w:pPr>
      <w:bookmarkStart w:id="28" w:name="_Toc31868"/>
      <w:r>
        <w:rPr>
          <w:rFonts w:hint="eastAsia" w:ascii="仿宋" w:hAnsi="仿宋"/>
          <w:sz w:val="28"/>
          <w:szCs w:val="28"/>
        </w:rPr>
        <w:t>1 绪论</w:t>
      </w:r>
      <w:bookmarkEnd w:id="27"/>
      <w:bookmarkEnd w:id="28"/>
    </w:p>
    <w:p>
      <w:pPr>
        <w:pStyle w:val="3"/>
        <w:keepNext/>
        <w:keepLines/>
        <w:pageBreakBefore w:val="0"/>
        <w:widowControl w:val="0"/>
        <w:numPr>
          <w:ilvl w:val="0"/>
          <w:numId w:val="0"/>
        </w:numPr>
        <w:kinsoku/>
        <w:wordWrap/>
        <w:overflowPunct/>
        <w:topLinePunct w:val="0"/>
        <w:autoSpaceDE/>
        <w:autoSpaceDN/>
        <w:bidi w:val="0"/>
        <w:adjustRightInd/>
        <w:snapToGrid/>
        <w:spacing w:before="156" w:beforeLines="50" w:after="156" w:afterLines="50" w:line="400" w:lineRule="exact"/>
        <w:ind w:leftChars="0"/>
        <w:textAlignment w:val="auto"/>
        <w:rPr>
          <w:rFonts w:hint="default" w:ascii="Times New Roman" w:hAnsi="Times New Roman" w:eastAsia="仿宋" w:cs="Times New Roman"/>
          <w:lang w:val="en-US" w:eastAsia="zh-CN"/>
        </w:rPr>
      </w:pPr>
      <w:bookmarkStart w:id="29" w:name="_Toc71299039"/>
      <w:bookmarkStart w:id="30" w:name="_Toc27295"/>
      <w:r>
        <w:rPr>
          <w:rFonts w:hint="default" w:ascii="Times New Roman" w:hAnsi="Times New Roman" w:cs="Times New Roman"/>
          <w:color w:val="000000"/>
          <w:sz w:val="24"/>
          <w:szCs w:val="24"/>
          <w:lang w:val="en-US" w:eastAsia="zh-CN"/>
        </w:rPr>
        <w:t>1.1</w:t>
      </w:r>
      <w:r>
        <w:rPr>
          <w:rFonts w:hint="eastAsia" w:cs="Times New Roman"/>
          <w:color w:val="000000"/>
          <w:sz w:val="24"/>
          <w:szCs w:val="24"/>
          <w:lang w:val="en-US" w:eastAsia="zh-CN"/>
        </w:rPr>
        <w:t xml:space="preserve"> </w:t>
      </w:r>
      <w:r>
        <w:rPr>
          <w:rFonts w:hint="eastAsia" w:ascii="仿宋" w:hAnsi="仿宋" w:eastAsia="仿宋"/>
          <w:color w:val="000000"/>
          <w:sz w:val="24"/>
          <w:szCs w:val="24"/>
        </w:rPr>
        <w:t>课题背景</w:t>
      </w:r>
      <w:bookmarkEnd w:id="29"/>
      <w:r>
        <w:rPr>
          <w:rFonts w:hint="eastAsia" w:ascii="仿宋" w:hAnsi="仿宋" w:eastAsia="仿宋"/>
          <w:color w:val="000000"/>
          <w:sz w:val="24"/>
          <w:szCs w:val="24"/>
        </w:rPr>
        <w:t>及意义</w:t>
      </w:r>
      <w:bookmarkEnd w:id="30"/>
      <w:r>
        <w:rPr>
          <w:rFonts w:hint="eastAsia"/>
          <w:color w:val="000000"/>
          <w:sz w:val="24"/>
          <w:szCs w:val="24"/>
          <w:lang w:eastAsia="zh-CN"/>
        </w:rPr>
        <w:t>　</w:t>
      </w:r>
    </w:p>
    <w:p>
      <w:pPr>
        <w:bidi w:val="0"/>
        <w:ind w:firstLine="300" w:firstLineChars="0"/>
      </w:pPr>
      <w:r>
        <w:rPr>
          <w:rFonts w:hint="eastAsia"/>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default"/>
          <w:vertAlign w:val="superscript"/>
        </w:rPr>
        <w:t>[1]</w:t>
      </w:r>
      <w:r>
        <w:rPr>
          <w:rFonts w:hint="eastAsia"/>
        </w:rPr>
        <w:t>。传统的博客论坛系统在功能、性能和用户体验方面已不能满足现代社交网络的需求，因此，开发一个高效、易用且具备较强扩展性的博客论坛系统具有重要的现实意义。</w:t>
      </w:r>
    </w:p>
    <w:p>
      <w:pPr>
        <w:bidi w:val="0"/>
        <w:ind w:firstLine="300" w:firstLineChars="0"/>
      </w:pPr>
      <w:r>
        <w:rPr>
          <w:rFonts w:hint="eastAsia"/>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vertAlign w:val="superscript"/>
        </w:rPr>
        <w:t>[2]</w:t>
      </w:r>
      <w:r>
        <w:rPr>
          <w:rFonts w:hint="eastAsia"/>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bidi w:val="0"/>
        <w:ind w:firstLine="300" w:firstLineChars="0"/>
      </w:pPr>
      <w:r>
        <w:rPr>
          <w:rFonts w:hint="eastAsia"/>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bidi w:val="0"/>
      </w:pPr>
      <w:bookmarkStart w:id="31" w:name="_Toc22432"/>
      <w:bookmarkStart w:id="32" w:name="_Toc71299040"/>
      <w:r>
        <w:rPr>
          <w:rFonts w:hint="eastAsia"/>
        </w:rPr>
        <w:t>1.2</w:t>
      </w:r>
      <w:r>
        <w:t xml:space="preserve"> </w:t>
      </w:r>
      <w:r>
        <w:rPr>
          <w:rFonts w:hint="eastAsia"/>
        </w:rPr>
        <w:t>研究现状</w:t>
      </w:r>
      <w:bookmarkEnd w:id="31"/>
      <w:bookmarkEnd w:id="32"/>
    </w:p>
    <w:p>
      <w:pPr>
        <w:bidi w:val="0"/>
        <w:ind w:firstLine="300" w:firstLineChars="0"/>
      </w:pPr>
      <w:r>
        <w:rPr>
          <w:rFonts w:hint="eastAsia"/>
        </w:rPr>
        <w:t>随着互联网的普及与发展，博客论坛系统在全球范围内取得了广泛的关注和研究。国内外研究者针对博客论坛系统的设计与实现进行了大量的探讨，提出了许多新颖的理念和技术。</w:t>
      </w:r>
    </w:p>
    <w:p>
      <w:pPr>
        <w:bidi w:val="0"/>
        <w:ind w:firstLine="300" w:firstLineChars="0"/>
      </w:pPr>
      <w:r>
        <w:rPr>
          <w:rFonts w:hint="eastAsia"/>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vertAlign w:val="superscript"/>
        </w:rPr>
        <w:t>[3]</w:t>
      </w:r>
      <w:r>
        <w:rPr>
          <w:rFonts w:hint="eastAsia"/>
        </w:rPr>
        <w:t>。</w:t>
      </w:r>
    </w:p>
    <w:p>
      <w:pPr>
        <w:bidi w:val="0"/>
        <w:ind w:firstLine="300" w:firstLineChars="0"/>
      </w:pPr>
      <w:r>
        <w:rPr>
          <w:rFonts w:hint="eastAsia"/>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vertAlign w:val="superscript"/>
        </w:rPr>
        <w:t>[4]</w:t>
      </w:r>
      <w:r>
        <w:rPr>
          <w:rFonts w:hint="eastAsia"/>
        </w:rPr>
        <w:t>。此外，国内研究者还关注博客论坛系统在本土化语境下的特殊需求，如对中文分词技术、网络言论自由与审查制度等方面的研究，为我国博客论坛系统的发展提供了理论支持和技术基础。</w:t>
      </w:r>
    </w:p>
    <w:p>
      <w:pPr>
        <w:bidi w:val="0"/>
        <w:ind w:firstLine="300" w:firstLineChars="0"/>
      </w:pPr>
      <w:r>
        <w:rPr>
          <w:rFonts w:hint="eastAsia"/>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Style w:val="25"/>
          <w:rFonts w:hint="eastAsia"/>
          <w:b/>
          <w:bCs/>
        </w:rPr>
      </w:pPr>
      <w:bookmarkStart w:id="33" w:name="_Toc71299041"/>
      <w:r>
        <w:rPr>
          <w:rStyle w:val="25"/>
          <w:rFonts w:hint="eastAsia"/>
          <w:b/>
          <w:bCs/>
        </w:rPr>
        <w:br w:type="page"/>
      </w:r>
    </w:p>
    <w:p>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ascii="仿宋" w:hAnsi="仿宋"/>
          <w:sz w:val="28"/>
          <w:szCs w:val="28"/>
        </w:rPr>
      </w:pPr>
      <w:bookmarkStart w:id="34" w:name="_Toc12747"/>
      <w:r>
        <w:rPr>
          <w:rStyle w:val="25"/>
          <w:rFonts w:hint="eastAsia"/>
          <w:b/>
          <w:bCs/>
        </w:rPr>
        <w:t>2</w:t>
      </w:r>
      <w:r>
        <w:rPr>
          <w:rStyle w:val="25"/>
          <w:b/>
          <w:bCs/>
        </w:rPr>
        <w:t xml:space="preserve"> </w:t>
      </w:r>
      <w:r>
        <w:rPr>
          <w:rStyle w:val="25"/>
          <w:rFonts w:hint="eastAsia"/>
          <w:b/>
          <w:bCs/>
        </w:rPr>
        <w:t>技术支持</w:t>
      </w:r>
      <w:bookmarkEnd w:id="33"/>
      <w:bookmarkEnd w:id="34"/>
      <w:r>
        <w:rPr>
          <w:rFonts w:hint="eastAsia" w:ascii="仿宋" w:hAnsi="仿宋"/>
          <w:sz w:val="28"/>
          <w:szCs w:val="28"/>
        </w:rPr>
        <w:t xml:space="preserve"> </w:t>
      </w:r>
    </w:p>
    <w:p>
      <w:pPr>
        <w:pStyle w:val="3"/>
        <w:bidi w:val="0"/>
      </w:pPr>
      <w:bookmarkStart w:id="35" w:name="_Toc71299042"/>
      <w:bookmarkStart w:id="36" w:name="_Toc10607"/>
      <w:r>
        <w:rPr>
          <w:rFonts w:hint="eastAsia"/>
        </w:rPr>
        <w:t>2</w:t>
      </w:r>
      <w:r>
        <w:t>.</w:t>
      </w:r>
      <w:r>
        <w:rPr>
          <w:rFonts w:hint="eastAsia"/>
        </w:rPr>
        <w:t>1</w:t>
      </w:r>
      <w:r>
        <w:t xml:space="preserve"> </w:t>
      </w:r>
      <w:r>
        <w:rPr>
          <w:rFonts w:hint="eastAsia"/>
          <w:lang w:eastAsia="zh-Hans"/>
        </w:rPr>
        <w:t>Gin</w:t>
      </w:r>
      <w:r>
        <w:rPr>
          <w:rFonts w:hint="eastAsia"/>
        </w:rPr>
        <w:t>框架</w:t>
      </w:r>
      <w:bookmarkEnd w:id="35"/>
      <w:bookmarkEnd w:id="36"/>
    </w:p>
    <w:p>
      <w:pPr>
        <w:bidi w:val="0"/>
        <w:ind w:firstLine="300" w:firstLineChars="0"/>
      </w:pPr>
      <w:bookmarkStart w:id="37" w:name="_Hlk69737923"/>
      <w:r>
        <w:rPr>
          <w:rFonts w:hint="eastAsia"/>
        </w:rPr>
        <w:t>框架</w:t>
      </w:r>
      <w:bookmarkEnd w:id="37"/>
      <w:r>
        <w:rPr>
          <w:rFonts w:hint="eastAsia"/>
        </w:rPr>
        <w:t>Gin框架是一款基于Golang编程语言的高性能、轻量级的Web应用开发框架</w:t>
      </w:r>
      <w:r>
        <w:rPr>
          <w:rFonts w:hint="eastAsia"/>
          <w:vertAlign w:val="superscript"/>
        </w:rPr>
        <w:t>[5]</w:t>
      </w:r>
      <w:r>
        <w:rPr>
          <w:rFonts w:hint="eastAsia"/>
        </w:rPr>
        <w:t>。自从发布以来，Gin框架已经逐渐成为Golang Web开发领域中广受欢迎的选择。其优势在于简洁的API设计、高性能的处理能力以及对中间件的支持，为开发者提供了一个便捷、灵活的Web开发工具</w:t>
      </w:r>
      <w:r>
        <w:rPr>
          <w:rFonts w:hint="eastAsia"/>
          <w:vertAlign w:val="superscript"/>
        </w:rPr>
        <w:t>[6]</w:t>
      </w:r>
      <w:r>
        <w:rPr>
          <w:rFonts w:hint="eastAsia"/>
        </w:rPr>
        <w:t>。Gin框架因其简洁、高性能和易于使用而受到许多开发者的欢迎。</w:t>
      </w:r>
    </w:p>
    <w:p>
      <w:pPr>
        <w:pStyle w:val="3"/>
        <w:bidi w:val="0"/>
      </w:pPr>
      <w:bookmarkStart w:id="38" w:name="_Toc71299046"/>
      <w:bookmarkStart w:id="39" w:name="_Toc13065"/>
      <w:r>
        <w:rPr>
          <w:rFonts w:hint="eastAsia"/>
        </w:rPr>
        <w:t>2</w:t>
      </w:r>
      <w:r>
        <w:t>.</w:t>
      </w:r>
      <w:r>
        <w:rPr>
          <w:rFonts w:hint="eastAsia"/>
        </w:rPr>
        <w:t>2 MySQL数据库</w:t>
      </w:r>
      <w:bookmarkEnd w:id="38"/>
      <w:bookmarkEnd w:id="39"/>
    </w:p>
    <w:p>
      <w:pPr>
        <w:bidi w:val="0"/>
        <w:ind w:firstLine="300" w:firstLineChars="0"/>
      </w:pPr>
      <w:r>
        <w:rPr>
          <w:rFonts w:hint="eastAsia"/>
        </w:rPr>
        <w:t>MySQL是一种免费的、基于关系型的数据管理系统，自1995年发布以来，已逐渐成为全球广泛使用的数据库解决方案之一</w:t>
      </w:r>
      <w:r>
        <w:rPr>
          <w:rFonts w:hint="eastAsia"/>
          <w:vertAlign w:val="superscript"/>
        </w:rPr>
        <w:t>[7]</w:t>
      </w:r>
      <w:r>
        <w:rPr>
          <w:rFonts w:hint="eastAsia"/>
        </w:rPr>
        <w:t>。基于其高性能、稳定性、易用性和跨平台支持等特点，MySQL数据库在Web应用、企业信息系统、数据仓库等领域得到了广泛应用</w:t>
      </w:r>
      <w:r>
        <w:rPr>
          <w:rFonts w:hint="eastAsia"/>
          <w:vertAlign w:val="superscript"/>
        </w:rPr>
        <w:t>[8]</w:t>
      </w:r>
      <w:r>
        <w:rPr>
          <w:rFonts w:hint="eastAsia"/>
        </w:rPr>
        <w:t>。此外，MySQL数据库提供了多种高可用性解决方案，如主从复制、集群等，以实现数据库的容错和负载均衡。在众多应用领域中，MySQL数据库已成为值得信赖的数据库解决方案。</w:t>
      </w:r>
    </w:p>
    <w:p>
      <w:pPr>
        <w:pStyle w:val="3"/>
        <w:bidi w:val="0"/>
        <w:rPr>
          <w:rFonts w:hint="eastAsia" w:ascii="Times New Roman" w:hAnsi="Times New Roman"/>
          <w:lang w:eastAsia="zh-Hans"/>
        </w:rPr>
      </w:pPr>
      <w:bookmarkStart w:id="40" w:name="_Toc31711"/>
      <w:r>
        <w:rPr>
          <w:rFonts w:hint="eastAsia" w:ascii="Times New Roman" w:hAnsi="Times New Roman"/>
        </w:rPr>
        <w:t xml:space="preserve">2.3 </w:t>
      </w:r>
      <w:r>
        <w:rPr>
          <w:rFonts w:hint="eastAsia" w:ascii="Times New Roman" w:hAnsi="Times New Roman"/>
          <w:lang w:eastAsia="zh-Hans"/>
        </w:rPr>
        <w:t>Redis</w:t>
      </w:r>
      <w:bookmarkEnd w:id="40"/>
    </w:p>
    <w:p>
      <w:pPr>
        <w:bidi w:val="0"/>
        <w:ind w:firstLine="300" w:firstLineChars="0"/>
      </w:pPr>
      <w:r>
        <w:rPr>
          <w:rFonts w:hint="eastAsia"/>
        </w:rPr>
        <w:t>Redis是一种开源的、高性能的键值存储系统</w:t>
      </w:r>
      <w:r>
        <w:rPr>
          <w:rFonts w:hint="eastAsia"/>
          <w:vertAlign w:val="superscript"/>
        </w:rPr>
        <w:t>[9]</w:t>
      </w:r>
      <w:r>
        <w:rPr>
          <w:rFonts w:hint="eastAsia"/>
        </w:rPr>
        <w:t>。它支持多种数据结构，如字符串、列表、集合、有序集合、哈希表等</w:t>
      </w:r>
      <w:r>
        <w:rPr>
          <w:rFonts w:hint="eastAsia"/>
          <w:vertAlign w:val="superscript"/>
        </w:rPr>
        <w:t>[10]</w:t>
      </w:r>
      <w:r>
        <w:rPr>
          <w:rFonts w:hint="eastAsia"/>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vertAlign w:val="superscript"/>
        </w:rPr>
        <w:t>[11]</w:t>
      </w:r>
      <w:r>
        <w:rPr>
          <w:rFonts w:hint="eastAsia"/>
        </w:rPr>
        <w:t>，增强博客论坛的交互性和用户体验。</w:t>
      </w:r>
    </w:p>
    <w:p>
      <w:pPr>
        <w:pStyle w:val="3"/>
        <w:bidi w:val="0"/>
        <w:rPr>
          <w:rFonts w:hint="eastAsia" w:ascii="Times New Roman" w:hAnsi="Times New Roman"/>
          <w:lang w:eastAsia="zh-Hans"/>
        </w:rPr>
      </w:pPr>
      <w:bookmarkStart w:id="41" w:name="_Toc2785"/>
      <w:r>
        <w:rPr>
          <w:rFonts w:hint="eastAsia" w:ascii="Times New Roman" w:hAnsi="Times New Roman"/>
        </w:rPr>
        <w:t xml:space="preserve">2.4 </w:t>
      </w:r>
      <w:r>
        <w:rPr>
          <w:rFonts w:hint="eastAsia" w:ascii="Times New Roman" w:hAnsi="Times New Roman"/>
          <w:lang w:eastAsia="zh-Hans"/>
        </w:rPr>
        <w:t>JWT</w:t>
      </w:r>
      <w:bookmarkEnd w:id="41"/>
    </w:p>
    <w:p>
      <w:pPr>
        <w:bidi w:val="0"/>
        <w:ind w:firstLine="300" w:firstLineChars="0"/>
      </w:pPr>
      <w:r>
        <w:t>JSON Web Token (JWT）是一种在参与方之间进行信息的安全传送与认证的开放式标准（RFC7519）</w:t>
      </w:r>
      <w:r>
        <w:rPr>
          <w:rFonts w:hint="eastAsia"/>
          <w:vertAlign w:val="superscript"/>
        </w:rPr>
        <w:t>[12]</w:t>
      </w:r>
      <w:r>
        <w:t>。</w:t>
      </w:r>
      <w:r>
        <w:rPr>
          <w:rFonts w:hint="eastAsia"/>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vertAlign w:val="superscript"/>
        </w:rPr>
        <w:t>[13]</w:t>
      </w:r>
      <w:r>
        <w:rPr>
          <w:rFonts w:hint="eastAsia"/>
        </w:rPr>
        <w:t>。</w:t>
      </w:r>
    </w:p>
    <w:p>
      <w:pPr>
        <w:pStyle w:val="3"/>
        <w:bidi w:val="0"/>
        <w:rPr>
          <w:rFonts w:hint="eastAsia" w:ascii="Times New Roman" w:hAnsi="Times New Roman"/>
        </w:rPr>
      </w:pPr>
      <w:bookmarkStart w:id="42" w:name="_Toc4604"/>
      <w:bookmarkStart w:id="43" w:name="OLE_LINK4"/>
      <w:r>
        <w:rPr>
          <w:rFonts w:hint="eastAsia" w:ascii="Times New Roman" w:hAnsi="Times New Roman"/>
        </w:rPr>
        <w:t>2.5 Docker</w:t>
      </w:r>
      <w:bookmarkEnd w:id="42"/>
    </w:p>
    <w:bookmarkEnd w:id="43"/>
    <w:p>
      <w:pPr>
        <w:bidi w:val="0"/>
        <w:ind w:firstLine="300" w:firstLineChars="0"/>
        <w:rPr>
          <w:lang w:eastAsia="zh-Hans"/>
        </w:rPr>
      </w:pPr>
      <w:r>
        <w:rPr>
          <w:rFonts w:hint="eastAsia"/>
        </w:rPr>
        <w:t>Docker是一种开源的容器化技术，它允许开发人员将应用程序及其依赖项打包到一个轻量级、可移植的容器中</w:t>
      </w:r>
      <w:r>
        <w:rPr>
          <w:rFonts w:hint="eastAsia"/>
          <w:vertAlign w:val="superscript"/>
        </w:rPr>
        <w:t>[14]</w:t>
      </w:r>
      <w:r>
        <w:rPr>
          <w:rFonts w:hint="eastAsia"/>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vertAlign w:val="superscript"/>
        </w:rPr>
        <w:t>[15]</w:t>
      </w:r>
      <w:r>
        <w:rPr>
          <w:rFonts w:hint="eastAsia"/>
        </w:rPr>
        <w:t>。这种方式不仅大大减少了部署的复杂性，还有助于实现快速迭代和持续集成，提高开发和运维的效率。</w:t>
      </w:r>
    </w:p>
    <w:p>
      <w:pPr>
        <w:pStyle w:val="3"/>
        <w:bidi w:val="0"/>
        <w:rPr>
          <w:rFonts w:hint="eastAsia" w:ascii="Times New Roman" w:hAnsi="Times New Roman"/>
        </w:rPr>
      </w:pPr>
      <w:bookmarkStart w:id="44" w:name="_Toc20021"/>
      <w:r>
        <w:rPr>
          <w:rFonts w:hint="eastAsia" w:ascii="Times New Roman" w:hAnsi="Times New Roman"/>
        </w:rPr>
        <w:t>2.6 Vue框架</w:t>
      </w:r>
      <w:bookmarkEnd w:id="44"/>
    </w:p>
    <w:p>
      <w:pPr>
        <w:bidi w:val="0"/>
        <w:ind w:firstLine="300" w:firstLineChars="0"/>
      </w:pPr>
      <w:r>
        <w:rPr>
          <w:rFonts w:hint="eastAsia"/>
        </w:rPr>
        <w:t>Vue.js 是一种用于构建用户界面和单页应用程序 (SPAs) 的渐进式 JavaScript 框架。它由 Evan You 在2014年创建，自那以后已成为最受欢迎的 JavaScript 框架之一</w:t>
      </w:r>
      <w:r>
        <w:rPr>
          <w:rFonts w:hint="eastAsia"/>
          <w:vertAlign w:val="superscript"/>
        </w:rPr>
        <w:t>[16]</w:t>
      </w:r>
      <w:r>
        <w:rPr>
          <w:rFonts w:hint="eastAsia"/>
        </w:rPr>
        <w:t>。Vue.js具有双向数据绑定、虚拟DOM、模板语法、计算属性、事件处理等特性，帮助开发人员快速构建高性能可维护的前端应用程序</w:t>
      </w:r>
      <w:r>
        <w:rPr>
          <w:rFonts w:hint="eastAsia"/>
          <w:vertAlign w:val="superscript"/>
        </w:rPr>
        <w:t>[17]</w:t>
      </w:r>
      <w:r>
        <w:rPr>
          <w:rFonts w:hint="eastAsia"/>
        </w:rPr>
        <w:t>。在项目中，通过将功能模块划分为可复用的组件，开发人员可以更加高效地编写和维护代码。同时，借助Vue.js的生态系统（如Vue Router、Vuex等），可以轻松地实现前端路由、状态管理等高级功能。</w:t>
      </w:r>
    </w:p>
    <w:p>
      <w:pPr>
        <w:pStyle w:val="3"/>
        <w:bidi w:val="0"/>
        <w:rPr>
          <w:rFonts w:hint="eastAsia" w:ascii="Times New Roman" w:hAnsi="Times New Roman"/>
        </w:rPr>
      </w:pPr>
      <w:bookmarkStart w:id="45" w:name="_Toc6946"/>
      <w:r>
        <w:rPr>
          <w:rFonts w:hint="eastAsia" w:ascii="Times New Roman" w:hAnsi="Times New Roman"/>
        </w:rPr>
        <w:t xml:space="preserve">2.7 </w:t>
      </w:r>
      <w:r>
        <w:rPr>
          <w:rFonts w:hint="eastAsia" w:ascii="Times New Roman" w:hAnsi="Times New Roman"/>
          <w:lang w:eastAsia="zh-Hans"/>
        </w:rPr>
        <w:t>前后端分离</w:t>
      </w:r>
      <w:bookmarkEnd w:id="45"/>
    </w:p>
    <w:p>
      <w:pPr>
        <w:bidi w:val="0"/>
        <w:ind w:firstLine="300" w:firstLineChars="0"/>
      </w:pPr>
      <w:r>
        <w:rPr>
          <w:rFonts w:hint="eastAsia"/>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vertAlign w:val="superscript"/>
        </w:rPr>
        <w:t>[18]</w:t>
      </w:r>
      <w:r>
        <w:rPr>
          <w:rFonts w:hint="eastAsia"/>
        </w:rPr>
        <w:t>。随着Web技术的发展，特别是HTML5、CSS3和JavaScript等前端技术的普及，以及RESTful API、微服务等后端技术的推广，前后端分离架构逐渐成为主流。总的来说，前后端分离架构为Web应用开发带来了诸多优势，有助于提高开发效率、应用性能和可维护性，已成为当今Web应用开发的主流模式。</w:t>
      </w:r>
    </w:p>
    <w:p>
      <w:pPr>
        <w:rPr>
          <w:rFonts w:ascii="仿宋" w:hAnsi="仿宋" w:cs="仿宋"/>
          <w:kern w:val="0"/>
          <w:lang w:bidi="ar"/>
        </w:rPr>
      </w:pPr>
      <w:r>
        <w:rPr>
          <w:rFonts w:hint="eastAsia" w:ascii="仿宋" w:hAnsi="仿宋" w:cs="仿宋"/>
          <w:kern w:val="0"/>
          <w:lang w:bidi="ar"/>
        </w:rPr>
        <w:br w:type="page"/>
      </w:r>
    </w:p>
    <w:p>
      <w:pPr>
        <w:pStyle w:val="2"/>
        <w:keepNext/>
        <w:keepLines/>
        <w:pageBreakBefore w:val="0"/>
        <w:widowControl w:val="0"/>
        <w:kinsoku/>
        <w:wordWrap/>
        <w:overflowPunct/>
        <w:topLinePunct w:val="0"/>
        <w:autoSpaceDE/>
        <w:autoSpaceDN/>
        <w:bidi w:val="0"/>
        <w:adjustRightInd/>
        <w:snapToGrid/>
        <w:textAlignment w:val="auto"/>
      </w:pPr>
      <w:bookmarkStart w:id="46" w:name="_Toc71299047"/>
      <w:bookmarkStart w:id="47" w:name="_Toc3327"/>
      <w:r>
        <w:rPr>
          <w:rFonts w:hint="eastAsia"/>
        </w:rPr>
        <w:t>3</w:t>
      </w:r>
      <w:r>
        <w:t xml:space="preserve"> </w:t>
      </w:r>
      <w:bookmarkEnd w:id="46"/>
      <w:r>
        <w:rPr>
          <w:rFonts w:hint="eastAsia"/>
        </w:rPr>
        <w:t>网站设计</w:t>
      </w:r>
      <w:bookmarkEnd w:id="47"/>
    </w:p>
    <w:p>
      <w:pPr>
        <w:pStyle w:val="3"/>
        <w:bidi w:val="0"/>
        <w:rPr>
          <w:rFonts w:hint="eastAsia" w:ascii="Times New Roman" w:hAnsi="Times New Roman"/>
        </w:rPr>
      </w:pPr>
      <w:bookmarkStart w:id="48" w:name="_Toc71299048"/>
      <w:bookmarkStart w:id="49" w:name="_Toc21798"/>
      <w:r>
        <w:rPr>
          <w:rFonts w:hint="eastAsia" w:ascii="Times New Roman" w:hAnsi="Times New Roman"/>
        </w:rPr>
        <w:t xml:space="preserve">3.1 </w:t>
      </w:r>
      <w:bookmarkEnd w:id="48"/>
      <w:r>
        <w:rPr>
          <w:rFonts w:hint="eastAsia" w:ascii="Times New Roman" w:hAnsi="Times New Roman"/>
        </w:rPr>
        <w:t>网站总体架构</w:t>
      </w:r>
      <w:bookmarkEnd w:id="49"/>
    </w:p>
    <w:p>
      <w:pPr>
        <w:bidi w:val="0"/>
        <w:ind w:firstLine="300" w:firstLineChars="0"/>
      </w:pPr>
      <w:bookmarkStart w:id="50" w:name="_Hlk70411525"/>
      <w:r>
        <w:rPr>
          <w:rFonts w:hint="eastAsia"/>
        </w:rPr>
        <w:t>本项目采用前后端分离架构体系，基于Golang和Vue技术为基础。后端使用Golang语言，借助Gin框架实现RESTful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UI库实现界面设计。后端关注业务逻辑处理、数据存储，前端关注用户体验、数据展示。该体系结构使得系统的可维护性、可扩展性和可读性得到了极大的改善，很好地满足网站的需要。如图3-1所示。</w:t>
      </w:r>
    </w:p>
    <w:p>
      <w:pPr>
        <w:spacing w:before="156" w:beforeLines="50" w:after="156" w:afterLines="50" w:line="240" w:lineRule="auto"/>
        <w:rPr>
          <w:rFonts w:ascii="仿宋" w:hAnsi="仿宋" w:cs="Times New Roman"/>
        </w:rPr>
      </w:pPr>
      <w:r>
        <w:rPr>
          <w:rFonts w:hint="eastAsia" w:ascii="仿宋" w:hAnsi="仿宋" w:cs="Times New Roma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图3-1 网站总体架构设计图</w:t>
      </w:r>
    </w:p>
    <w:bookmarkEnd w:id="50"/>
    <w:p>
      <w:pPr>
        <w:pStyle w:val="3"/>
        <w:bidi w:val="0"/>
        <w:rPr>
          <w:rFonts w:hint="eastAsia" w:ascii="Times New Roman" w:hAnsi="Times New Roman"/>
        </w:rPr>
      </w:pPr>
      <w:bookmarkStart w:id="51" w:name="_Toc71299049"/>
      <w:bookmarkStart w:id="52" w:name="_Toc27754"/>
      <w:bookmarkStart w:id="53" w:name="OLE_LINK3"/>
      <w:r>
        <w:rPr>
          <w:rFonts w:hint="eastAsia" w:ascii="Times New Roman" w:hAnsi="Times New Roman"/>
        </w:rPr>
        <w:t xml:space="preserve">3.2 </w:t>
      </w:r>
      <w:bookmarkEnd w:id="51"/>
      <w:r>
        <w:rPr>
          <w:rFonts w:hint="eastAsia" w:ascii="Times New Roman" w:hAnsi="Times New Roman"/>
        </w:rPr>
        <w:t>功能模块设计</w:t>
      </w:r>
      <w:bookmarkEnd w:id="52"/>
    </w:p>
    <w:p>
      <w:pPr>
        <w:bidi w:val="0"/>
        <w:ind w:firstLine="300" w:firstLineChars="0"/>
      </w:pPr>
      <w:r>
        <w:rPr>
          <w:rFonts w:hint="eastAsia"/>
        </w:rPr>
        <w:t>在本项目中，设计了以下功能模块以满足不同用户需求：</w:t>
      </w:r>
    </w:p>
    <w:p>
      <w:pPr>
        <w:numPr>
          <w:ilvl w:val="0"/>
          <w:numId w:val="1"/>
        </w:numPr>
        <w:bidi w:val="0"/>
        <w:ind w:left="845" w:leftChars="0" w:hanging="425" w:firstLineChars="0"/>
      </w:pPr>
      <w:r>
        <w:rPr>
          <w:rFonts w:hint="eastAsia"/>
        </w:rPr>
        <w:t>登录注册：用户可以通过填写用户名、邮箱、密码和性别来完成注册。已注册用户可使用用户名和密码登录系统。</w:t>
      </w:r>
    </w:p>
    <w:p>
      <w:pPr>
        <w:numPr>
          <w:ilvl w:val="0"/>
          <w:numId w:val="1"/>
        </w:numPr>
        <w:bidi w:val="0"/>
        <w:ind w:left="845" w:leftChars="0" w:hanging="425" w:firstLineChars="0"/>
      </w:pPr>
      <w:r>
        <w:rPr>
          <w:rFonts w:hint="eastAsia"/>
        </w:rPr>
        <w:t>发表帖子：登录后的用户可以发表文章，包括选择所属社区、输入文章标题和内容。系统提供发帖规范，以确保文章质量。</w:t>
      </w:r>
    </w:p>
    <w:p>
      <w:pPr>
        <w:numPr>
          <w:ilvl w:val="0"/>
          <w:numId w:val="1"/>
        </w:numPr>
        <w:bidi w:val="0"/>
        <w:ind w:left="845" w:leftChars="0" w:hanging="425" w:firstLineChars="0"/>
      </w:pPr>
      <w:r>
        <w:rPr>
          <w:rFonts w:hint="eastAsia"/>
        </w:rPr>
        <w:t>帖子列表：系统支持根据时间和分数对帖子进行排序，用户可选择查看最新或最热门的帖子。同时支持分页功能，方便用户浏览。</w:t>
      </w:r>
    </w:p>
    <w:p>
      <w:pPr>
        <w:numPr>
          <w:ilvl w:val="0"/>
          <w:numId w:val="1"/>
        </w:numPr>
        <w:bidi w:val="0"/>
        <w:ind w:left="845" w:leftChars="0" w:hanging="425" w:firstLineChars="0"/>
      </w:pPr>
      <w:r>
        <w:rPr>
          <w:rFonts w:hint="eastAsia"/>
        </w:rPr>
        <w:t>帖子点赞：用户可以为感兴趣的帖子点赞，提高帖子在社区内的影响力。</w:t>
      </w:r>
    </w:p>
    <w:p>
      <w:pPr>
        <w:numPr>
          <w:ilvl w:val="0"/>
          <w:numId w:val="1"/>
        </w:numPr>
        <w:bidi w:val="0"/>
        <w:ind w:left="845" w:leftChars="0" w:hanging="425" w:firstLineChars="0"/>
      </w:pPr>
      <w:r>
        <w:t>帖子评论：用户在查看帖子详情时，可以参与到评论区的讨论，</w:t>
      </w:r>
      <w:r>
        <w:rPr>
          <w:rFonts w:hint="eastAsia"/>
        </w:rPr>
        <w:t>在喜欢</w:t>
      </w:r>
      <w:r>
        <w:t>的帖子</w:t>
      </w:r>
      <w:r>
        <w:rPr>
          <w:rFonts w:hint="eastAsia"/>
        </w:rPr>
        <w:t>下面</w:t>
      </w:r>
      <w:r>
        <w:t>发表自己的</w:t>
      </w:r>
      <w:r>
        <w:rPr>
          <w:rFonts w:hint="eastAsia"/>
        </w:rPr>
        <w:t>评论</w:t>
      </w:r>
      <w:r>
        <w:t>。评论功能支持回复他人评论，使得讨论能够更有针对性和深入。</w:t>
      </w:r>
    </w:p>
    <w:p>
      <w:pPr>
        <w:numPr>
          <w:ilvl w:val="0"/>
          <w:numId w:val="1"/>
        </w:numPr>
        <w:bidi w:val="0"/>
        <w:ind w:left="845" w:leftChars="0" w:hanging="425" w:firstLineChars="0"/>
      </w:pPr>
      <w:r>
        <w:rPr>
          <w:rFonts w:hint="eastAsia"/>
        </w:rPr>
        <w:t>社区分类：文章按照社区进行分类，用户可以查看特定社区下的文章。社区详情页面展示了社区名称、描述和创建时间等信息。</w:t>
      </w:r>
    </w:p>
    <w:p>
      <w:pPr>
        <w:numPr>
          <w:ilvl w:val="0"/>
          <w:numId w:val="1"/>
        </w:numPr>
        <w:bidi w:val="0"/>
        <w:ind w:left="845" w:leftChars="0" w:hanging="425" w:firstLineChars="0"/>
      </w:pPr>
      <w:r>
        <w:rPr>
          <w:rFonts w:hint="eastAsia"/>
        </w:rPr>
        <w:t>Github热榜：网站右侧组件实时展示Github热门项目排行榜，根据不同语言分类，如Golang热门项目榜。用户可点击加载更多按钮查看更多项目。</w:t>
      </w:r>
    </w:p>
    <w:p>
      <w:pPr>
        <w:bidi w:val="0"/>
        <w:ind w:firstLine="300" w:firstLineChars="0"/>
      </w:pPr>
      <w:r>
        <w:rPr>
          <w:rFonts w:hint="eastAsia"/>
        </w:rPr>
        <w:t>通过这些功能模块的设计和实现，项目为用户提供了一个便捷、高效的博客论坛平台，满足了用户在社区内交流、分享和学习的需求。</w:t>
      </w:r>
    </w:p>
    <w:p>
      <w:pPr>
        <w:bidi w:val="0"/>
        <w:ind w:firstLine="300" w:firstLineChars="0"/>
      </w:pPr>
      <w:r>
        <w:rPr>
          <w:rFonts w:hint="eastAsia"/>
        </w:rPr>
        <w:t>如图3-2所示。</w:t>
      </w:r>
    </w:p>
    <w:p>
      <w:pPr>
        <w:spacing w:before="156" w:beforeLines="50" w:line="240" w:lineRule="auto"/>
        <w:rPr>
          <w:rFonts w:ascii="宋体" w:hAnsi="宋体" w:cs="宋体"/>
          <w:spacing w:val="-10"/>
          <w:kern w:val="0"/>
          <w:lang w:bidi="en-US"/>
        </w:rPr>
      </w:pPr>
      <w:r>
        <w:drawing>
          <wp:inline distT="0" distB="0" distL="114300" distR="114300">
            <wp:extent cx="5156835" cy="3158490"/>
            <wp:effectExtent l="0" t="0" r="57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56835" cy="31584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图3-2 前后端功能模块设计图</w:t>
      </w:r>
    </w:p>
    <w:p>
      <w:pPr>
        <w:pStyle w:val="3"/>
        <w:bidi w:val="0"/>
        <w:rPr>
          <w:rFonts w:hint="eastAsia" w:ascii="Times New Roman" w:hAnsi="Times New Roman"/>
        </w:rPr>
      </w:pPr>
      <w:bookmarkStart w:id="54" w:name="_Toc15528"/>
      <w:r>
        <w:rPr>
          <w:rFonts w:hint="eastAsia" w:ascii="Times New Roman" w:hAnsi="Times New Roman"/>
        </w:rPr>
        <w:t>3.3 数据库设计</w:t>
      </w:r>
      <w:bookmarkEnd w:id="54"/>
    </w:p>
    <w:p>
      <w:pPr>
        <w:bidi w:val="0"/>
        <w:ind w:firstLine="300" w:firstLineChars="0"/>
      </w:pPr>
      <w:r>
        <w:rPr>
          <w:rFonts w:hint="eastAsia"/>
        </w:rPr>
        <w:t>数据库是按数据结构来存储和管理数据的计算机系统，是应用程序的根基和软件设计的起点，数据库的功能是组织、存储、管理数据，使信息系统可以方便</w:t>
      </w:r>
      <w:bookmarkEnd w:id="53"/>
      <w:r>
        <w:rPr>
          <w:rFonts w:hint="eastAsia"/>
        </w:rPr>
        <w:t>准确地获取信息。下面列出数据库中的用户表</w:t>
      </w:r>
      <w:r>
        <w:t>、</w:t>
      </w:r>
      <w:r>
        <w:rPr>
          <w:rFonts w:hint="eastAsia"/>
        </w:rPr>
        <w:t>社区表和帖子表。</w:t>
      </w:r>
    </w:p>
    <w:p>
      <w:pPr>
        <w:bidi w:val="0"/>
        <w:ind w:firstLine="300" w:firstLineChars="0"/>
      </w:pPr>
      <w:bookmarkStart w:id="55" w:name="_Toc29372"/>
      <w:bookmarkStart w:id="56" w:name="_Toc9667"/>
      <w:bookmarkStart w:id="57" w:name="_Toc17383"/>
      <w:bookmarkStart w:id="58" w:name="_Toc2933"/>
      <w:bookmarkStart w:id="59" w:name="_Toc2032687936"/>
      <w:bookmarkStart w:id="60" w:name="_Toc18279"/>
      <w:r>
        <w:rPr>
          <w:rFonts w:hint="eastAsia"/>
        </w:rPr>
        <w:t>用户表的设计信息如表3.1所示</w:t>
      </w:r>
      <w:bookmarkEnd w:id="55"/>
      <w:r>
        <w:rPr>
          <w:rFonts w:hint="eastAsia"/>
        </w:rPr>
        <w:t>，在数据库表主要包含主键id（自增）</w:t>
      </w:r>
      <w:r>
        <w:t>、</w:t>
      </w:r>
      <w:r>
        <w:rPr>
          <w:rFonts w:hint="eastAsia"/>
        </w:rPr>
        <w:t>用户</w:t>
      </w:r>
      <w:r>
        <w:t>id</w:t>
      </w:r>
      <w:r>
        <w:rPr>
          <w:rFonts w:hint="eastAsia"/>
        </w:rPr>
        <w:t>（唯一）</w:t>
      </w:r>
      <w:r>
        <w:t>、</w:t>
      </w:r>
      <w:r>
        <w:rPr>
          <w:rFonts w:hint="eastAsia"/>
        </w:rPr>
        <w:t>用户名（唯一）</w:t>
      </w:r>
      <w:r>
        <w:t>、</w:t>
      </w:r>
      <w:r>
        <w:rPr>
          <w:rFonts w:hint="eastAsia"/>
        </w:rPr>
        <w:t>密码（加密）</w:t>
      </w:r>
      <w:r>
        <w:t>、</w:t>
      </w:r>
      <w:r>
        <w:rPr>
          <w:rFonts w:hint="eastAsia"/>
        </w:rPr>
        <w:t>邮箱</w:t>
      </w:r>
      <w:r>
        <w:t>、</w:t>
      </w:r>
      <w:r>
        <w:rPr>
          <w:rFonts w:hint="eastAsia"/>
        </w:rPr>
        <w:t>性别</w:t>
      </w:r>
      <w:r>
        <w:t>、</w:t>
      </w:r>
      <w:r>
        <w:rPr>
          <w:rFonts w:hint="eastAsia"/>
        </w:rPr>
        <w:t>创建时间</w:t>
      </w:r>
      <w:r>
        <w:t>、</w:t>
      </w:r>
      <w:r>
        <w:rPr>
          <w:rFonts w:hint="eastAsia"/>
        </w:rPr>
        <w:t>更新时间等基本情况。</w:t>
      </w:r>
      <w:bookmarkEnd w:id="56"/>
      <w:bookmarkEnd w:id="57"/>
      <w:bookmarkEnd w:id="58"/>
      <w:bookmarkEnd w:id="59"/>
      <w:bookmarkEnd w:id="60"/>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61" w:name="_Toc18262_WPSOffice_Level2"/>
      <w:bookmarkStart w:id="62" w:name="_Toc8118_WPSOffice_Level2"/>
      <w:r>
        <w:rPr>
          <w:rFonts w:hint="eastAsia" w:ascii="Times New Roman" w:hAnsi="Times New Roman"/>
          <w:sz w:val="21"/>
          <w:szCs w:val="21"/>
        </w:rPr>
        <w:t xml:space="preserve">表3.1 快递详情表 —— </w:t>
      </w:r>
      <w:bookmarkEnd w:id="61"/>
      <w:bookmarkEnd w:id="62"/>
      <w:r>
        <w:rPr>
          <w:rFonts w:hint="eastAsia" w:ascii="Times New Roman" w:hAnsi="Times New Roman"/>
          <w:sz w:val="21"/>
          <w:szCs w:val="21"/>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user_id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username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password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email</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gender</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Default 0</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bookmarkStart w:id="63" w:name="_Toc14837"/>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lang w:eastAsia="zh-Hans"/>
        </w:rPr>
      </w:pPr>
    </w:p>
    <w:p>
      <w:pPr>
        <w:ind w:firstLine="420"/>
        <w:rPr>
          <w:rFonts w:ascii="仿宋" w:hAnsi="仿宋" w:cs="仿宋"/>
        </w:rPr>
      </w:pPr>
      <w:bookmarkStart w:id="64" w:name="_Toc10117"/>
      <w:bookmarkStart w:id="65" w:name="_Toc5545"/>
      <w:bookmarkStart w:id="66" w:name="_Toc27671"/>
      <w:bookmarkStart w:id="67" w:name="_Toc1216283876"/>
      <w:bookmarkStart w:id="68" w:name="_Toc20937"/>
      <w:r>
        <w:rPr>
          <w:rFonts w:hint="eastAsia" w:ascii="仿宋" w:hAnsi="仿宋" w:cs="仿宋"/>
        </w:rPr>
        <w:t>帖子表的设计信息如表3.2所示</w:t>
      </w:r>
      <w:bookmarkEnd w:id="63"/>
      <w:r>
        <w:rPr>
          <w:rFonts w:hint="eastAsia" w:ascii="仿宋" w:hAnsi="仿宋" w:cs="仿宋"/>
        </w:rPr>
        <w:t>，在数据库表中主要包含主键</w:t>
      </w:r>
      <w:r>
        <w:rPr>
          <w:rFonts w:ascii="仿宋" w:hAnsi="仿宋" w:cs="仿宋"/>
        </w:rPr>
        <w:t>id</w:t>
      </w:r>
      <w:r>
        <w:rPr>
          <w:rFonts w:hint="eastAsia" w:ascii="仿宋" w:hAnsi="仿宋" w:cs="仿宋"/>
        </w:rPr>
        <w:t>（自增）、帖子id（唯一）、标题、内容、作者id（唯一）、所属社区id（唯一）、帖子状态、创建时间和更新时间字段等基本信息。</w:t>
      </w:r>
      <w:bookmarkEnd w:id="64"/>
      <w:bookmarkEnd w:id="65"/>
      <w:bookmarkEnd w:id="66"/>
      <w:bookmarkEnd w:id="67"/>
      <w:bookmarkEnd w:id="68"/>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宋体"/>
          <w:b w:val="0"/>
          <w:bCs/>
          <w:color w:val="000000"/>
          <w:kern w:val="0"/>
          <w:sz w:val="21"/>
          <w:szCs w:val="21"/>
        </w:rPr>
      </w:pPr>
      <w:bookmarkStart w:id="69" w:name="_Toc71299057"/>
      <w:r>
        <w:rPr>
          <w:rFonts w:hint="eastAsia" w:ascii="Times New Roman" w:hAnsi="Times New Roman"/>
          <w:sz w:val="21"/>
          <w:szCs w:val="21"/>
        </w:rPr>
        <w:t>表3.2 帖子表 —— 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post</w:t>
            </w:r>
            <w:r>
              <w:rPr>
                <w:rFonts w:ascii="Times New Roman" w:hAnsi="Times New Roman" w:cs="Times New Roman"/>
                <w:bCs/>
                <w:sz w:val="21"/>
                <w:szCs w:val="21"/>
              </w:rPr>
              <w:t>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title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content</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author_id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status</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 xml:space="preserve">Default </w:t>
            </w:r>
            <w:r>
              <w:rPr>
                <w:rFonts w:hint="eastAsia" w:ascii="Times New Roman" w:hAnsi="Times New Roman" w:cs="Times New Roman"/>
                <w:sz w:val="21"/>
                <w:szCs w:val="21"/>
              </w:rPr>
              <w:t>1</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ind w:firstLine="420"/>
        <w:jc w:val="left"/>
        <w:rPr>
          <w:rFonts w:ascii="仿宋" w:hAnsi="仿宋" w:cs="Times New Roman"/>
        </w:rPr>
      </w:pPr>
    </w:p>
    <w:p>
      <w:pPr>
        <w:ind w:firstLine="420"/>
        <w:jc w:val="left"/>
        <w:rPr>
          <w:rFonts w:ascii="仿宋" w:hAnsi="仿宋" w:cs="Times New Roman"/>
        </w:rPr>
      </w:pPr>
      <w:r>
        <w:rPr>
          <w:rFonts w:hint="eastAsia" w:ascii="仿宋" w:hAnsi="仿宋" w:cs="Times New Roman"/>
        </w:rPr>
        <w:t>社区表的设计信息如表3</w:t>
      </w:r>
      <w:r>
        <w:rPr>
          <w:rFonts w:hint="eastAsia" w:ascii="Times New Roman" w:hAnsi="Times New Roman"/>
          <w:szCs w:val="22"/>
        </w:rPr>
        <w:t>.3</w:t>
      </w:r>
      <w:r>
        <w:rPr>
          <w:rFonts w:hint="eastAsia" w:ascii="仿宋" w:hAnsi="仿宋" w:cs="Times New Roman"/>
        </w:rPr>
        <w:t>所示，在数据库表中主要包含</w:t>
      </w:r>
      <w:r>
        <w:rPr>
          <w:rFonts w:hint="eastAsia" w:ascii="仿宋" w:hAnsi="仿宋" w:cs="Times New Roman"/>
          <w:lang w:eastAsia="zh-Hans"/>
        </w:rPr>
        <w:t>主键</w:t>
      </w:r>
      <w:r>
        <w:rPr>
          <w:rFonts w:ascii="仿宋" w:hAnsi="仿宋" w:cs="Times New Roman"/>
          <w:lang w:eastAsia="zh-Hans"/>
        </w:rPr>
        <w:t>id</w:t>
      </w:r>
      <w:r>
        <w:rPr>
          <w:rFonts w:hint="eastAsia" w:ascii="仿宋" w:hAnsi="仿宋" w:cs="Times New Roman"/>
        </w:rPr>
        <w:t>（自增）、社区</w:t>
      </w:r>
      <w:r>
        <w:rPr>
          <w:rFonts w:hint="eastAsia" w:ascii="仿宋" w:hAnsi="仿宋" w:cs="Times New Roman"/>
          <w:lang w:eastAsia="zh-Hans"/>
        </w:rPr>
        <w:t>id</w:t>
      </w:r>
      <w:r>
        <w:rPr>
          <w:rFonts w:hint="eastAsia" w:ascii="仿宋" w:hAnsi="仿宋" w:cs="Times New Roman"/>
        </w:rPr>
        <w:t>（唯一）、社区名称、简介、创建时间和更新时间字段等基本情况。</w:t>
      </w:r>
    </w:p>
    <w:p>
      <w:pPr>
        <w:spacing w:after="156" w:afterLines="50"/>
        <w:rPr>
          <w:rFonts w:ascii="仿宋" w:hAnsi="仿宋" w:cs="宋体"/>
          <w:b/>
          <w:color w:val="000000"/>
          <w:kern w:val="0"/>
        </w:rPr>
      </w:pPr>
    </w:p>
    <w:p>
      <w:pPr>
        <w:spacing w:after="156" w:afterLines="50"/>
        <w:rPr>
          <w:rFonts w:ascii="仿宋" w:hAnsi="仿宋" w:cs="宋体"/>
          <w:b/>
          <w:color w:val="000000"/>
          <w:kern w:val="0"/>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表3.3 社区表 —— 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w:t>
            </w:r>
            <w:r>
              <w:rPr>
                <w:rFonts w:ascii="Times New Roman" w:hAnsi="Times New Roman" w:cs="Times New Roman"/>
                <w:bCs/>
                <w:sz w:val="21"/>
                <w:szCs w:val="21"/>
              </w:rPr>
              <w:t>_id</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community_name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introduction</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1024</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rFonts w:ascii="仿宋" w:hAnsi="仿宋"/>
          <w:sz w:val="28"/>
          <w:szCs w:val="28"/>
        </w:rPr>
      </w:pPr>
      <w:r>
        <w:rPr>
          <w:rFonts w:hint="eastAsia" w:ascii="仿宋" w:hAnsi="仿宋"/>
          <w:sz w:val="28"/>
          <w:szCs w:val="28"/>
        </w:rPr>
        <w:br w:type="page"/>
      </w:r>
    </w:p>
    <w:p>
      <w:pPr>
        <w:pStyle w:val="2"/>
        <w:bidi w:val="0"/>
      </w:pPr>
      <w:bookmarkStart w:id="70" w:name="_Toc6722"/>
      <w:r>
        <w:rPr>
          <w:rFonts w:hint="eastAsia"/>
        </w:rPr>
        <w:t>4</w:t>
      </w:r>
      <w:r>
        <w:t xml:space="preserve"> </w:t>
      </w:r>
      <w:bookmarkEnd w:id="69"/>
      <w:r>
        <w:rPr>
          <w:rFonts w:hint="eastAsia"/>
        </w:rPr>
        <w:t>论坛前端</w:t>
      </w:r>
      <w:bookmarkEnd w:id="70"/>
    </w:p>
    <w:p>
      <w:pPr>
        <w:pStyle w:val="3"/>
        <w:bidi w:val="0"/>
        <w:rPr>
          <w:rFonts w:hint="eastAsia" w:ascii="Times New Roman" w:hAnsi="Times New Roman"/>
        </w:rPr>
      </w:pPr>
      <w:bookmarkStart w:id="71" w:name="_Toc9511"/>
      <w:r>
        <w:rPr>
          <w:rFonts w:hint="eastAsia" w:ascii="Times New Roman" w:hAnsi="Times New Roman"/>
        </w:rPr>
        <w:t>4.1 注册</w:t>
      </w:r>
      <w:bookmarkEnd w:id="71"/>
    </w:p>
    <w:p>
      <w:pPr>
        <w:bidi w:val="0"/>
        <w:ind w:firstLine="300" w:firstLineChars="0"/>
        <w:rPr>
          <w:rFonts w:hint="eastAsia" w:ascii="Times New Roman" w:hAnsi="Times New Roman"/>
        </w:rPr>
      </w:pPr>
      <w:r>
        <w:rPr>
          <w:rFonts w:hint="eastAsia" w:ascii="Times New Roman" w:hAnsi="Times New Roman"/>
        </w:rPr>
        <w:t>在本次研究中，项目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bidi w:val="0"/>
        <w:ind w:firstLine="300" w:firstLineChars="0"/>
        <w:rPr>
          <w:rFonts w:hint="eastAsia" w:ascii="Times New Roman" w:hAnsi="Times New Roman" w:eastAsia="仿宋"/>
          <w:lang w:eastAsia="zh-CN"/>
        </w:rPr>
      </w:pPr>
      <w:r>
        <w:rPr>
          <w:rFonts w:hint="eastAsia" w:ascii="Times New Roman" w:hAnsi="Times New Roman"/>
        </w:rPr>
        <w:t>注册表单的设计如下：</w:t>
      </w:r>
    </w:p>
    <w:p>
      <w:pPr>
        <w:numPr>
          <w:ilvl w:val="0"/>
          <w:numId w:val="2"/>
        </w:numPr>
        <w:bidi w:val="0"/>
      </w:pPr>
      <w:r>
        <w:rPr>
          <w:rFonts w:hint="eastAsia"/>
        </w:rPr>
        <w:t>用户名：要求用户输入一个具有唯一性的用户名，以便于识别和管理。</w:t>
      </w:r>
    </w:p>
    <w:p>
      <w:pPr>
        <w:numPr>
          <w:ilvl w:val="0"/>
          <w:numId w:val="2"/>
        </w:numPr>
        <w:bidi w:val="0"/>
      </w:pPr>
      <w:r>
        <w:rPr>
          <w:rFonts w:hint="eastAsia"/>
        </w:rPr>
        <w:t>邮箱：要求用户输入一个有效的电子邮件地址，以便用于接收系统通知、找回密码等功能。</w:t>
      </w:r>
    </w:p>
    <w:p>
      <w:pPr>
        <w:numPr>
          <w:ilvl w:val="0"/>
          <w:numId w:val="2"/>
        </w:numPr>
        <w:bidi w:val="0"/>
      </w:pPr>
      <w:r>
        <w:rPr>
          <w:rFonts w:hint="eastAsia"/>
        </w:rPr>
        <w:t>密码：要求用户设置一个安全的密码，以保护账户信息。</w:t>
      </w:r>
    </w:p>
    <w:p>
      <w:pPr>
        <w:numPr>
          <w:ilvl w:val="0"/>
          <w:numId w:val="2"/>
        </w:numPr>
        <w:bidi w:val="0"/>
      </w:pPr>
      <w:r>
        <w:rPr>
          <w:rFonts w:hint="eastAsia"/>
        </w:rPr>
        <w:t>确认密码：系统要求用户再次输入密码以确保两次输入的密码一致，并对两次输入的密码进行比较，只有在它们完全一致时，注册过程才会继续进行。</w:t>
      </w:r>
    </w:p>
    <w:p>
      <w:pPr>
        <w:numPr>
          <w:ilvl w:val="0"/>
          <w:numId w:val="2"/>
        </w:numPr>
        <w:bidi w:val="0"/>
      </w:pPr>
      <w:r>
        <w:rPr>
          <w:rFonts w:hint="eastAsia"/>
        </w:rPr>
        <w:t>性别：要求用户选择自己的性别。提供了“男性”、“女性”两个选项，以满足不同用户的需求。在选择性别时，用户只能选择一个选项。</w:t>
      </w:r>
    </w:p>
    <w:p>
      <w:pPr>
        <w:bidi w:val="0"/>
        <w:ind w:firstLine="300" w:firstLineChars="0"/>
        <w:rPr>
          <w:rFonts w:hint="eastAsia" w:ascii="Times New Roman" w:hAnsi="Times New Roman"/>
        </w:rPr>
      </w:pPr>
      <w:r>
        <w:rPr>
          <w:rFonts w:hint="eastAsia" w:ascii="Times New Roman" w:hAnsi="Times New Roman"/>
        </w:rPr>
        <w:t>如下图4-1所示。</w:t>
      </w:r>
    </w:p>
    <w:p>
      <w:pPr>
        <w:spacing w:line="240" w:lineRule="auto"/>
        <w:rPr>
          <w:rFonts w:ascii="仿宋" w:hAnsi="仿宋" w:cs="仿宋"/>
        </w:rPr>
      </w:pPr>
      <w:r>
        <w:rPr>
          <w:rFonts w:hint="eastAsia" w:ascii="仿宋" w:hAnsi="仿宋" w:cs="仿宋"/>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 注册页面</w:t>
      </w:r>
    </w:p>
    <w:p>
      <w:pPr>
        <w:bidi w:val="0"/>
        <w:ind w:firstLine="300" w:firstLineChars="0"/>
        <w:rPr>
          <w:rFonts w:hint="eastAsia" w:ascii="Times New Roman" w:hAnsi="Times New Roman"/>
        </w:rPr>
      </w:pPr>
      <w:r>
        <w:rPr>
          <w:rFonts w:hint="eastAsia" w:ascii="Times New Roman" w:hAnsi="Times New Roman"/>
        </w:rPr>
        <w:t>在用户完成表单填写并提交后，系统对所有字段进行前端验证。如果发现任何不符合要求的字段，系统会立即提示用户进行修改。只有在所有字段都满足验证规则后，注册请求才会被发送到后端服务器进行进一步处理。</w:t>
      </w:r>
    </w:p>
    <w:p>
      <w:pPr>
        <w:ind w:firstLine="420"/>
      </w:pPr>
      <w:r>
        <w:rPr>
          <w:rFonts w:hint="eastAsia" w:ascii="Times New Roman" w:hAnsi="Times New Roman"/>
        </w:rPr>
        <w:t>总之，通过设计一个严谨的注册表单和实现相应的前端验证功能，确保了用户注册过程的安全性和有效性。这有助于提升用户体验，同时降低因为错误信息导致的客户支持成本。</w:t>
      </w:r>
    </w:p>
    <w:p>
      <w:pPr>
        <w:pStyle w:val="3"/>
        <w:bidi w:val="0"/>
        <w:rPr>
          <w:rFonts w:hint="eastAsia" w:ascii="Times New Roman" w:hAnsi="Times New Roman"/>
        </w:rPr>
      </w:pPr>
      <w:bookmarkStart w:id="72" w:name="_Toc11596"/>
      <w:r>
        <w:rPr>
          <w:rFonts w:hint="eastAsia" w:ascii="Times New Roman" w:hAnsi="Times New Roman"/>
        </w:rPr>
        <w:t>4.2 登录</w:t>
      </w:r>
      <w:bookmarkEnd w:id="72"/>
    </w:p>
    <w:p>
      <w:pPr>
        <w:bidi w:val="0"/>
        <w:ind w:firstLine="300" w:firstLineChars="0"/>
        <w:rPr>
          <w:rFonts w:hint="eastAsia" w:ascii="Times New Roman" w:hAnsi="Times New Roman"/>
        </w:rPr>
      </w:pPr>
      <w:r>
        <w:rPr>
          <w:rFonts w:hint="eastAsia" w:ascii="Times New Roman" w:hAnsi="Times New Roman"/>
        </w:rPr>
        <w:t>登录页面的设计注重易用性，同时兼顾安全性。页面上仅包含两个主要字段：用户名和密码。</w:t>
      </w:r>
    </w:p>
    <w:p>
      <w:pPr>
        <w:bidi w:val="0"/>
        <w:ind w:firstLine="300" w:firstLineChars="0"/>
        <w:rPr>
          <w:rFonts w:hint="eastAsia" w:ascii="Times New Roman" w:hAnsi="Times New Roman"/>
        </w:rPr>
      </w:pPr>
      <w:r>
        <w:rPr>
          <w:rFonts w:hint="eastAsia" w:ascii="Times New Roman" w:hAnsi="Times New Roman"/>
        </w:rPr>
        <w:t>用户名字段要求用户输入在注册过程中所创建的唯一用户名，该用户名用于唯一标识用户。密码字段则要求用户输入相应的账户密码。为了确保登录过程的安全性，系统对密码字段进行了掩码处理，以防止他人窥视。用户填写完毕后，只需点击登录按钮，即可提交表单。</w:t>
      </w:r>
    </w:p>
    <w:p>
      <w:pPr>
        <w:bidi w:val="0"/>
        <w:ind w:firstLine="300" w:firstLineChars="0"/>
        <w:rPr>
          <w:rFonts w:hint="eastAsia" w:ascii="Times New Roman" w:hAnsi="Times New Roman"/>
        </w:rPr>
      </w:pPr>
      <w:r>
        <w:rPr>
          <w:rFonts w:hint="eastAsia" w:ascii="Times New Roman" w:hAnsi="Times New Roman"/>
        </w:rPr>
        <w:t>当后端对登录申请进行处理时，系统会对用户名和密码进行验证，只有在两者匹配的情况下才会允许用户登录。用户才能成功登录并访问受保护的资源。该登录页面不仅简化了用户登录过程，还为整个应用提供了一道安全屏障。如下图4-2所示。</w:t>
      </w:r>
    </w:p>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图4-2 登录页面</w:t>
      </w:r>
    </w:p>
    <w:p>
      <w:pPr>
        <w:pStyle w:val="3"/>
        <w:bidi w:val="0"/>
        <w:rPr>
          <w:rFonts w:hint="eastAsia" w:ascii="Times New Roman" w:hAnsi="Times New Roman"/>
        </w:rPr>
      </w:pPr>
      <w:bookmarkStart w:id="73" w:name="_Toc7826"/>
      <w:r>
        <w:rPr>
          <w:rFonts w:hint="eastAsia" w:ascii="Times New Roman" w:hAnsi="Times New Roman"/>
        </w:rPr>
        <w:t>4.3 首页</w:t>
      </w:r>
      <w:bookmarkEnd w:id="73"/>
    </w:p>
    <w:p>
      <w:pPr>
        <w:bidi w:val="0"/>
        <w:ind w:firstLine="300" w:firstLineChars="0"/>
      </w:pPr>
      <w:r>
        <w:rPr>
          <w:rFonts w:hint="eastAsia"/>
        </w:rPr>
        <w:t>首页页面如图4</w:t>
      </w:r>
      <w:r>
        <w:t>-</w:t>
      </w:r>
      <w:r>
        <w:rPr>
          <w:rFonts w:hint="eastAsia"/>
        </w:rPr>
        <w:t>3所示，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pPr>
      <w:r>
        <w:rPr>
          <w:rFonts w:hint="eastAsia"/>
        </w:rPr>
        <w:drawing>
          <wp:inline distT="0" distB="0" distL="114300" distR="11430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267960" cy="2823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图4-3 首页</w:t>
      </w:r>
    </w:p>
    <w:p>
      <w:pPr>
        <w:pStyle w:val="3"/>
        <w:bidi w:val="0"/>
        <w:rPr>
          <w:rFonts w:hint="eastAsia" w:ascii="Times New Roman" w:hAnsi="Times New Roman"/>
        </w:rPr>
      </w:pPr>
      <w:bookmarkStart w:id="74" w:name="_Toc24846"/>
      <w:r>
        <w:rPr>
          <w:rFonts w:hint="eastAsia" w:ascii="Times New Roman" w:hAnsi="Times New Roman"/>
        </w:rPr>
        <w:t>4.4 博主相关</w:t>
      </w:r>
      <w:bookmarkEnd w:id="74"/>
    </w:p>
    <w:p>
      <w:pPr>
        <w:pStyle w:val="3"/>
        <w:bidi w:val="0"/>
        <w:outlineLvl w:val="2"/>
        <w:rPr>
          <w:rFonts w:hint="eastAsia" w:ascii="Times New Roman" w:hAnsi="Times New Roman"/>
        </w:rPr>
      </w:pPr>
      <w:bookmarkStart w:id="75" w:name="_Toc31842"/>
      <w:r>
        <w:rPr>
          <w:rFonts w:hint="eastAsia" w:ascii="Times New Roman" w:hAnsi="Times New Roman"/>
        </w:rPr>
        <w:t>4.4.1 访问量</w:t>
      </w:r>
      <w:bookmarkEnd w:id="75"/>
    </w:p>
    <w:p>
      <w:pPr>
        <w:bidi w:val="0"/>
        <w:ind w:firstLine="300" w:firstLineChars="0"/>
        <w:rPr>
          <w:rFonts w:hint="eastAsia" w:ascii="Times New Roman" w:hAnsi="Times New Roman"/>
        </w:rPr>
      </w:pPr>
      <w:r>
        <w:rPr>
          <w:rFonts w:hint="eastAsia" w:ascii="Times New Roman" w:hAnsi="Times New Roman"/>
        </w:rPr>
        <w:t>访问量是指一个网站或web应用在特定时间段内被访问的次数。它是衡量网站流行度和吸引力的重要指标之一，可以帮助网站拥有者或开发者了解网站的受欢迎程度和用户行为。</w:t>
      </w:r>
    </w:p>
    <w:p>
      <w:pPr>
        <w:bidi w:val="0"/>
        <w:ind w:firstLine="300" w:firstLineChars="0"/>
        <w:rPr>
          <w:rFonts w:hint="eastAsia" w:ascii="Times New Roman" w:hAnsi="Times New Roman"/>
        </w:rPr>
      </w:pPr>
      <w:r>
        <w:rPr>
          <w:rFonts w:hint="eastAsia" w:ascii="Times New Roman" w:hAnsi="Times New Roman"/>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spacing w:line="240" w:lineRule="auto"/>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图4-4 访问量</w:t>
      </w:r>
    </w:p>
    <w:p>
      <w:pPr>
        <w:bidi w:val="0"/>
        <w:ind w:firstLine="300" w:firstLineChars="0"/>
        <w:rPr>
          <w:rFonts w:hint="eastAsia" w:ascii="Times New Roman" w:hAnsi="Times New Roman"/>
        </w:rPr>
      </w:pPr>
      <w:r>
        <w:rPr>
          <w:rFonts w:hint="eastAsia" w:ascii="Times New Roman" w:hAnsi="Times New Roman"/>
        </w:rPr>
        <w:t>上图的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3"/>
        <w:bidi w:val="0"/>
        <w:outlineLvl w:val="2"/>
        <w:rPr>
          <w:rFonts w:hint="eastAsia" w:ascii="Times New Roman" w:hAnsi="Times New Roman"/>
        </w:rPr>
      </w:pPr>
      <w:bookmarkStart w:id="76" w:name="_Toc20737"/>
      <w:r>
        <w:rPr>
          <w:rFonts w:hint="eastAsia" w:ascii="Times New Roman" w:hAnsi="Times New Roman"/>
        </w:rPr>
        <w:t>4.4.2 博主信息</w:t>
      </w:r>
      <w:bookmarkEnd w:id="76"/>
    </w:p>
    <w:p>
      <w:pPr>
        <w:ind w:firstLine="420"/>
        <w:rPr>
          <w:rFonts w:ascii="仿宋" w:hAnsi="仿宋" w:cs="仿宋"/>
        </w:rPr>
      </w:pPr>
      <w:r>
        <w:rPr>
          <w:rFonts w:hint="eastAsia" w:ascii="Times New Roman" w:hAnsi="Times New Roman"/>
        </w:rPr>
        <w:t>本站左侧边栏展示了博主的详细信息，包括个人头像、日常生活轮播图、博主评级、公众号二维码、QQ邮箱地址、QQ交流群地址、联系电话、博主名言以及日历等。如下图4-5、4-6、4-7、4-8所示。</w:t>
      </w:r>
    </w:p>
    <w:p>
      <w:pPr>
        <w:spacing w:line="240" w:lineRule="auto"/>
      </w:pPr>
      <w:r>
        <w:rPr>
          <w:rFonts w:hint="eastAsia"/>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图4-5 博主头像</w:t>
      </w:r>
    </w:p>
    <w:p>
      <w:pPr>
        <w:spacing w:line="240" w:lineRule="auto"/>
      </w:pPr>
      <w:r>
        <w:rPr>
          <w:rFonts w:hint="eastAsia"/>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图4-6 轮播图</w:t>
      </w:r>
    </w:p>
    <w:p>
      <w:pPr>
        <w:spacing w:line="240" w:lineRule="auto"/>
      </w:pPr>
      <w:r>
        <w:rPr>
          <w:rFonts w:hint="eastAsia"/>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图4-7 评级、媒体账号及名言</w:t>
      </w:r>
    </w:p>
    <w:p>
      <w:pPr>
        <w:spacing w:line="240" w:lineRule="auto"/>
      </w:pPr>
      <w:r>
        <w:rPr>
          <w:rFonts w:hint="eastAsia"/>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77" w:name="OLE_LINK2"/>
      <w:r>
        <w:rPr>
          <w:rFonts w:hint="eastAsia" w:ascii="Times New Roman" w:hAnsi="Times New Roman"/>
          <w:sz w:val="21"/>
          <w:szCs w:val="21"/>
        </w:rPr>
        <w:t>图4-8 日历</w:t>
      </w:r>
      <w:bookmarkEnd w:id="77"/>
    </w:p>
    <w:p>
      <w:pPr>
        <w:bidi w:val="0"/>
        <w:ind w:firstLine="300" w:firstLineChars="0"/>
      </w:pPr>
      <w:r>
        <w:t>这些元素反映了博主的个性和生活方式，帮助访问者更好地了解博主。通过提供这些联系方式，博主鼓励访问者与其互动、分享知识和建立联系，从而增强社区凝聚力。</w:t>
      </w:r>
    </w:p>
    <w:p>
      <w:pPr>
        <w:pStyle w:val="3"/>
        <w:bidi w:val="0"/>
        <w:outlineLvl w:val="2"/>
        <w:rPr>
          <w:rFonts w:hint="eastAsia" w:ascii="Times New Roman" w:hAnsi="Times New Roman"/>
        </w:rPr>
      </w:pPr>
      <w:bookmarkStart w:id="78" w:name="_Toc12930"/>
      <w:r>
        <w:rPr>
          <w:rFonts w:hint="eastAsia" w:ascii="Times New Roman" w:hAnsi="Times New Roman"/>
        </w:rPr>
        <w:t>4.4.3 留言</w:t>
      </w:r>
      <w:bookmarkEnd w:id="78"/>
    </w:p>
    <w:p>
      <w:pPr>
        <w:bidi w:val="0"/>
        <w:ind w:firstLine="300" w:firstLineChars="0"/>
      </w:pPr>
      <w:r>
        <w:t>网站提供了一个留言功能，允许访问者向博主发送留言。点击留言按钮后，将进入留言界面。在此界面上，网站采用了畅言云评作为留言系统，让访问者能够方便地发表评论、提问或分享想法。</w:t>
      </w:r>
      <w:r>
        <w:rPr>
          <w:rFonts w:hint="eastAsia"/>
        </w:rPr>
        <w:t>如图4-9所示。</w:t>
      </w:r>
    </w:p>
    <w:p>
      <w:pPr>
        <w:spacing w:line="240" w:lineRule="auto"/>
      </w:pPr>
      <w:r>
        <w:drawing>
          <wp:inline distT="0" distB="0" distL="114300" distR="114300">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47005" cy="2811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79" w:name="OLE_LINK1"/>
      <w:r>
        <w:rPr>
          <w:rFonts w:hint="eastAsia" w:ascii="Times New Roman" w:hAnsi="Times New Roman"/>
          <w:sz w:val="21"/>
          <w:szCs w:val="21"/>
        </w:rPr>
        <w:t>图4-9 留言页面</w:t>
      </w:r>
    </w:p>
    <w:bookmarkEnd w:id="79"/>
    <w:p>
      <w:pPr>
        <w:bidi w:val="0"/>
        <w:ind w:firstLine="300" w:firstLineChars="0"/>
      </w:pPr>
      <w:r>
        <w:rPr>
          <w:rFonts w:hint="eastAsia"/>
        </w:rPr>
        <w:t>畅言云评是一款易于集成的评论插件，为网站提供了强大的留言管理和社交分享功能。这种交互方式有助于建立博主与访问者之间的联系，增强网站的社区氛围。</w:t>
      </w:r>
    </w:p>
    <w:p>
      <w:pPr>
        <w:pStyle w:val="3"/>
        <w:bidi w:val="0"/>
        <w:outlineLvl w:val="2"/>
        <w:rPr>
          <w:rFonts w:hint="eastAsia" w:ascii="Times New Roman" w:hAnsi="Times New Roman"/>
        </w:rPr>
      </w:pPr>
      <w:bookmarkStart w:id="80" w:name="_Toc13906"/>
      <w:r>
        <w:rPr>
          <w:rFonts w:hint="eastAsia" w:ascii="Times New Roman" w:hAnsi="Times New Roman"/>
        </w:rPr>
        <w:t>4.4.4 网站运行时间</w:t>
      </w:r>
      <w:bookmarkEnd w:id="80"/>
    </w:p>
    <w:p>
      <w:pPr>
        <w:bidi w:val="0"/>
        <w:ind w:firstLine="300" w:firstLineChars="0"/>
        <w:rPr>
          <w:rFonts w:hint="eastAsia" w:ascii="Times New Roman" w:hAnsi="Times New Roman"/>
        </w:rPr>
      </w:pPr>
      <w:r>
        <w:rPr>
          <w:rFonts w:hint="eastAsia" w:ascii="Times New Roman" w:hAnsi="Times New Roman"/>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spacing w:line="400" w:lineRule="atLeast"/>
        <w:ind w:firstLine="420"/>
        <w:rPr>
          <w:rFonts w:ascii="仿宋" w:hAnsi="仿宋" w:cs="仿宋"/>
        </w:rPr>
      </w:pPr>
    </w:p>
    <w:p>
      <w:pPr>
        <w:spacing w:line="400" w:lineRule="atLeast"/>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图4-10 网站运行时间图</w:t>
      </w:r>
    </w:p>
    <w:p>
      <w:pPr>
        <w:spacing w:line="400" w:lineRule="atLeast"/>
        <w:ind w:firstLine="420"/>
        <w:rPr>
          <w:rFonts w:ascii="仿宋" w:hAnsi="仿宋" w:cs="仿宋"/>
        </w:rPr>
      </w:pPr>
    </w:p>
    <w:p>
      <w:pPr>
        <w:bidi w:val="0"/>
        <w:ind w:firstLine="300" w:firstLineChars="0"/>
        <w:rPr>
          <w:rFonts w:hint="eastAsia" w:ascii="Times New Roman" w:hAnsi="Times New Roman"/>
        </w:rPr>
      </w:pPr>
      <w:r>
        <w:rPr>
          <w:rFonts w:hint="eastAsia" w:ascii="Times New Roman" w:hAnsi="Times New Roman"/>
        </w:rPr>
        <w:t>网站运行时间计算方法如下：</w:t>
      </w:r>
    </w:p>
    <w:p>
      <w:pPr>
        <w:numPr>
          <w:ilvl w:val="0"/>
          <w:numId w:val="3"/>
        </w:numPr>
        <w:bidi w:val="0"/>
        <w:ind w:left="845" w:leftChars="0" w:hanging="425" w:firstLineChars="0"/>
        <w:rPr>
          <w:rFonts w:hint="eastAsia"/>
        </w:rPr>
      </w:pPr>
      <w:r>
        <w:rPr>
          <w:rFonts w:hint="eastAsia"/>
        </w:rPr>
        <w:t>首先，确定网站开始运行的时间，为本网的启动日期。</w:t>
      </w:r>
    </w:p>
    <w:p>
      <w:pPr>
        <w:numPr>
          <w:ilvl w:val="0"/>
          <w:numId w:val="3"/>
        </w:numPr>
        <w:bidi w:val="0"/>
        <w:ind w:left="845" w:leftChars="0" w:hanging="425" w:firstLineChars="0"/>
        <w:rPr>
          <w:rFonts w:hint="eastAsia"/>
        </w:rPr>
      </w:pPr>
      <w:r>
        <w:rPr>
          <w:rFonts w:hint="eastAsia"/>
        </w:rPr>
        <w:t>获取当前时间，通过JavaScript的Date对象获取。</w:t>
      </w:r>
    </w:p>
    <w:p>
      <w:pPr>
        <w:numPr>
          <w:ilvl w:val="0"/>
          <w:numId w:val="3"/>
        </w:numPr>
        <w:bidi w:val="0"/>
        <w:ind w:left="845" w:leftChars="0" w:hanging="425" w:firstLineChars="0"/>
        <w:rPr>
          <w:rFonts w:hint="eastAsia"/>
        </w:rPr>
      </w:pPr>
      <w:r>
        <w:rPr>
          <w:rFonts w:hint="eastAsia"/>
        </w:rPr>
        <w:t>计算出两次时间之差，也就是站点的实际运行时间。这可以把两个时间转化成一个时间标记：毫秒为单位的时间戳，然后计算它们的差值来实现。</w:t>
      </w:r>
    </w:p>
    <w:p>
      <w:pPr>
        <w:numPr>
          <w:ilvl w:val="0"/>
          <w:numId w:val="3"/>
        </w:numPr>
        <w:bidi w:val="0"/>
        <w:ind w:left="845" w:leftChars="0" w:hanging="425" w:firstLineChars="0"/>
        <w:rPr>
          <w:rFonts w:hint="eastAsia"/>
        </w:rPr>
      </w:pPr>
      <w:r>
        <w:rPr>
          <w:rFonts w:hint="eastAsia"/>
        </w:rPr>
        <w:t>将时间差转换为天、小时、分钟和秒的形式，以便更直观地展示网站运行时间。</w:t>
      </w:r>
    </w:p>
    <w:p>
      <w:pPr>
        <w:bidi w:val="0"/>
        <w:ind w:firstLine="300" w:firstLineChars="0"/>
        <w:rPr>
          <w:rFonts w:hint="eastAsia"/>
        </w:rPr>
      </w:pPr>
      <w:r>
        <w:rPr>
          <w:rFonts w:hint="eastAsia"/>
        </w:rPr>
        <w:t>在网站上实现运行时间显示，本项目前端使用Vue组件实现。通过将网站运行时间展示在首页或其他显眼位置，可以提供给访问者一个直观的了解网站在线历程的方式。</w:t>
      </w:r>
    </w:p>
    <w:p>
      <w:pPr>
        <w:pStyle w:val="3"/>
        <w:bidi w:val="0"/>
        <w:rPr>
          <w:rFonts w:hint="eastAsia" w:ascii="Times New Roman" w:hAnsi="Times New Roman"/>
        </w:rPr>
      </w:pPr>
      <w:bookmarkStart w:id="81" w:name="_Toc7833"/>
      <w:r>
        <w:rPr>
          <w:rFonts w:hint="eastAsia" w:ascii="Times New Roman" w:hAnsi="Times New Roman"/>
        </w:rPr>
        <w:t>4.5 帖子相关</w:t>
      </w:r>
      <w:bookmarkEnd w:id="81"/>
    </w:p>
    <w:p>
      <w:pPr>
        <w:pStyle w:val="3"/>
        <w:bidi w:val="0"/>
        <w:outlineLvl w:val="2"/>
        <w:rPr>
          <w:rFonts w:hint="eastAsia" w:ascii="Times New Roman" w:hAnsi="Times New Roman"/>
        </w:rPr>
      </w:pPr>
      <w:bookmarkStart w:id="82" w:name="_Toc1171"/>
      <w:r>
        <w:rPr>
          <w:rFonts w:hint="eastAsia" w:ascii="Times New Roman" w:hAnsi="Times New Roman"/>
        </w:rPr>
        <w:t>4.5.1 列表</w:t>
      </w:r>
      <w:bookmarkEnd w:id="82"/>
    </w:p>
    <w:p>
      <w:pPr>
        <w:bidi w:val="0"/>
        <w:ind w:firstLine="300" w:firstLineChars="0"/>
      </w:pPr>
      <w:r>
        <w:rPr>
          <w:rFonts w:hint="eastAsia"/>
        </w:rPr>
        <w:t>前端页面上设有帖子列表，展示了用户发表的帖子。列表中的帖子可以根据时间或分数进行排序，以便让访问者更容易找到感兴趣的内容。时间排序按照帖子的发布时间进行排列，而分数排序则根据帖子的点赞数、发布时间等互动数据进行排序。如图4-11、4-12所示。</w:t>
      </w:r>
    </w:p>
    <w:p>
      <w:pPr>
        <w:spacing w:line="240" w:lineRule="auto"/>
      </w:pPr>
      <w:r>
        <w:rPr>
          <w:rFonts w:hint="eastAsia" w:ascii="仿宋" w:hAnsi="仿宋" w:cs="仿宋"/>
        </w:rPr>
        <w:t xml:space="preserve">   </w:t>
      </w:r>
      <w:r>
        <w:drawing>
          <wp:inline distT="0" distB="0" distL="114300" distR="114300">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272405" cy="81197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图4-11 时间排序</w:t>
      </w:r>
    </w:p>
    <w:p/>
    <w:p>
      <w:pPr>
        <w:pStyle w:val="28"/>
        <w:rPr>
          <w:rFonts w:hint="eastAsia" w:ascii="Times New Roman" w:hAnsi="Times New Roman" w:eastAsia="仿宋" w:cstheme="minorBidi"/>
          <w:b w:val="0"/>
          <w:kern w:val="2"/>
          <w:sz w:val="21"/>
          <w:szCs w:val="21"/>
          <w:lang w:val="en-US" w:eastAsia="zh-CN" w:bidi="ar-SA"/>
        </w:rPr>
      </w:pPr>
      <w:r>
        <w:rPr>
          <w:rFonts w:hint="eastAsia" w:ascii="仿宋" w:hAnsi="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Times New Roman" w:hAnsi="Times New Roman" w:eastAsia="仿宋" w:cstheme="minorBidi"/>
          <w:b w:val="0"/>
          <w:kern w:val="2"/>
          <w:sz w:val="21"/>
          <w:szCs w:val="21"/>
          <w:lang w:val="en-US" w:eastAsia="zh-CN" w:bidi="ar-SA"/>
        </w:rPr>
        <w:t>图4-12 分数排序</w:t>
      </w:r>
    </w:p>
    <w:p>
      <w:pPr>
        <w:ind w:firstLine="420"/>
        <w:rPr>
          <w:rFonts w:hint="eastAsia" w:ascii="Times New Roman" w:hAnsi="Times New Roman"/>
        </w:rPr>
      </w:pPr>
      <w:r>
        <w:rPr>
          <w:rFonts w:hint="eastAsia" w:ascii="Times New Roman" w:hAnsi="Times New Roman"/>
        </w:rP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评论和其他多媒体元素。此外，用户还可以在此页面上参与评论和点赞等互动，与其他访问者共同讨论和分享观点。</w:t>
      </w:r>
    </w:p>
    <w:p>
      <w:pPr>
        <w:pStyle w:val="3"/>
        <w:bidi w:val="0"/>
        <w:outlineLvl w:val="2"/>
        <w:rPr>
          <w:rFonts w:hint="eastAsia" w:ascii="Times New Roman" w:hAnsi="Times New Roman"/>
        </w:rPr>
      </w:pPr>
      <w:bookmarkStart w:id="83" w:name="_Toc18536"/>
      <w:r>
        <w:rPr>
          <w:rFonts w:hint="eastAsia" w:ascii="Times New Roman" w:hAnsi="Times New Roman"/>
        </w:rPr>
        <w:t>4.5.2 发表</w:t>
      </w:r>
      <w:bookmarkEnd w:id="83"/>
    </w:p>
    <w:p>
      <w:pPr>
        <w:bidi w:val="0"/>
        <w:ind w:firstLine="300" w:firstLineChars="0"/>
      </w:pPr>
      <w:r>
        <w:rPr>
          <w:rFonts w:hint="eastAsia"/>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页面右侧展示了发帖规范，引导用户遵循一定的规则和格式发表文章。这些规范可以确保社区内的内容质量，同时也维护了良好的讨论氛围。如图4-13所示。</w:t>
      </w:r>
    </w:p>
    <w:p>
      <w:pPr>
        <w:pStyle w:val="15"/>
        <w:widowControl/>
        <w:spacing w:line="240" w:lineRule="auto"/>
      </w:pPr>
      <w:r>
        <w:rPr>
          <w:rFonts w:hint="eastAsia"/>
        </w:rPr>
        <w:drawing>
          <wp:inline distT="0" distB="0" distL="114300" distR="114300">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203825" cy="3443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图4-13 发表文章页面</w:t>
      </w:r>
    </w:p>
    <w:p>
      <w:pPr>
        <w:bidi w:val="0"/>
        <w:ind w:firstLine="300" w:firstLineChars="0"/>
      </w:pPr>
      <w: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3"/>
        <w:bidi w:val="0"/>
        <w:outlineLvl w:val="2"/>
        <w:rPr>
          <w:rFonts w:hint="eastAsia" w:ascii="Times New Roman" w:hAnsi="Times New Roman"/>
        </w:rPr>
      </w:pPr>
      <w:bookmarkStart w:id="84" w:name="_Toc25869"/>
      <w:r>
        <w:rPr>
          <w:rFonts w:hint="eastAsia" w:ascii="Times New Roman" w:hAnsi="Times New Roman"/>
        </w:rPr>
        <w:t>4.5.3 详情</w:t>
      </w:r>
      <w:bookmarkEnd w:id="84"/>
    </w:p>
    <w:p>
      <w:pPr>
        <w:ind w:firstLine="420"/>
        <w:rPr>
          <w:rFonts w:ascii="仿宋" w:hAnsi="仿宋" w:cs="仿宋"/>
        </w:rPr>
      </w:pPr>
      <w:r>
        <w:rPr>
          <w:rFonts w:hint="eastAsia" w:ascii="仿宋" w:hAnsi="仿宋" w:cs="仿宋"/>
        </w:rPr>
        <w:t>文章详情页展示了文章的完整信息，为用户提供了一个查看和互动的平台。页面包含以下几个主要部分：</w:t>
      </w:r>
    </w:p>
    <w:p>
      <w:pPr>
        <w:numPr>
          <w:ilvl w:val="0"/>
          <w:numId w:val="4"/>
        </w:numPr>
        <w:bidi w:val="0"/>
        <w:rPr>
          <w:rFonts w:hint="eastAsia"/>
        </w:rPr>
      </w:pPr>
      <w:r>
        <w:rPr>
          <w:rFonts w:hint="eastAsia"/>
        </w:rPr>
        <w:t>文章详情：展示了文章的全文内容，包括文字、图片和其他多媒体元素。这部分让访问者能够阅读文章并了解作者的观点和想法。</w:t>
      </w:r>
    </w:p>
    <w:p>
      <w:pPr>
        <w:numPr>
          <w:ilvl w:val="0"/>
          <w:numId w:val="4"/>
        </w:numPr>
        <w:bidi w:val="0"/>
        <w:rPr>
          <w:rFonts w:hint="eastAsia"/>
        </w:rPr>
      </w:pPr>
      <w:r>
        <w:rPr>
          <w:rFonts w:hint="eastAsia"/>
        </w:rPr>
        <w:t>点赞数：显示了该文章获得的点赞数量。这个数字反映了文章的受欢迎程度，帮助其他访问者评估文章的价值和质量。</w:t>
      </w:r>
    </w:p>
    <w:p>
      <w:pPr>
        <w:numPr>
          <w:ilvl w:val="0"/>
          <w:numId w:val="4"/>
        </w:numPr>
        <w:bidi w:val="0"/>
        <w:rPr>
          <w:rFonts w:hint="eastAsia"/>
        </w:rPr>
      </w:pPr>
      <w:r>
        <w:rPr>
          <w:rFonts w:hint="eastAsia"/>
        </w:rPr>
        <w:t>所属社区：显示了该文章归属于哪个社区，帮助访问者了解文章的主题和分类。点击所属社区，用户可以查看该社区的详情，包括简介、其他文章以及相关讨论。如图4-14所示。</w:t>
      </w:r>
    </w:p>
    <w:p>
      <w:pPr>
        <w:pStyle w:val="28"/>
        <w:rPr>
          <w:rFonts w:hint="eastAsia" w:ascii="Times New Roman" w:hAnsi="Times New Roman" w:eastAsia="仿宋" w:cstheme="minorBidi"/>
          <w:b w:val="0"/>
          <w:kern w:val="2"/>
          <w:sz w:val="21"/>
          <w:szCs w:val="21"/>
          <w:lang w:val="en-US" w:eastAsia="zh-CN" w:bidi="ar-SA"/>
        </w:rPr>
      </w:pPr>
      <w:r>
        <w:drawing>
          <wp:inline distT="0" distB="0" distL="114300" distR="114300">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12080" cy="4822825"/>
                    </a:xfrm>
                    <a:prstGeom prst="rect">
                      <a:avLst/>
                    </a:prstGeom>
                    <a:noFill/>
                    <a:ln>
                      <a:noFill/>
                    </a:ln>
                  </pic:spPr>
                </pic:pic>
              </a:graphicData>
            </a:graphic>
          </wp:inline>
        </w:drawing>
      </w:r>
      <w:bookmarkStart w:id="85" w:name="OLE_LINK9"/>
      <w:r>
        <w:rPr>
          <w:rFonts w:hint="eastAsia" w:ascii="Times New Roman" w:hAnsi="Times New Roman" w:eastAsia="仿宋" w:cstheme="minorBidi"/>
          <w:b w:val="0"/>
          <w:kern w:val="2"/>
          <w:sz w:val="21"/>
          <w:szCs w:val="21"/>
          <w:lang w:val="en-US" w:eastAsia="zh-CN" w:bidi="ar-SA"/>
        </w:rPr>
        <w:t>图4-14 文章详情及评论页面</w:t>
      </w:r>
      <w:bookmarkEnd w:id="85"/>
    </w:p>
    <w:p>
      <w:pPr>
        <w:bidi w:val="0"/>
        <w:ind w:firstLine="300" w:firstLineChars="0"/>
        <w:rPr>
          <w:rFonts w:hint="eastAsia" w:ascii="Times New Roman" w:hAnsi="Times New Roman"/>
        </w:rPr>
      </w:pPr>
      <w:r>
        <w:rPr>
          <w:rFonts w:hint="eastAsia" w:ascii="Times New Roman" w:hAnsi="Times New Roman"/>
        </w:rPr>
        <w:t>通过这个细致且丰富的详情页设计，网站为用户提供了一个便捷且全面的文章阅读和互动体验，有助于增强社区的凝聚力和活跃度。</w:t>
      </w:r>
    </w:p>
    <w:p>
      <w:pPr>
        <w:pStyle w:val="3"/>
        <w:bidi w:val="0"/>
        <w:outlineLvl w:val="2"/>
        <w:rPr>
          <w:rFonts w:hint="eastAsia" w:ascii="Times New Roman" w:hAnsi="Times New Roman"/>
        </w:rPr>
      </w:pPr>
      <w:bookmarkStart w:id="86" w:name="_Toc14944"/>
      <w:r>
        <w:rPr>
          <w:rFonts w:hint="eastAsia" w:ascii="Times New Roman" w:hAnsi="Times New Roman"/>
        </w:rPr>
        <w:t>4.5.4 评论</w:t>
      </w:r>
      <w:bookmarkEnd w:id="86"/>
    </w:p>
    <w:p>
      <w:pPr>
        <w:bidi w:val="0"/>
        <w:ind w:firstLine="300" w:firstLineChars="0"/>
        <w:rPr>
          <w:rFonts w:hint="eastAsia" w:ascii="Times New Roman" w:hAnsi="Times New Roman"/>
        </w:rPr>
      </w:pPr>
      <w:r>
        <w:rPr>
          <w:rFonts w:hint="eastAsia" w:ascii="Times New Roman" w:hAnsi="Times New Roman"/>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如图4-15所示。</w:t>
      </w:r>
    </w:p>
    <w:p>
      <w:pPr>
        <w:spacing w:line="240" w:lineRule="auto"/>
        <w:rPr>
          <w:rFonts w:ascii="仿宋" w:hAnsi="仿宋" w:cs="仿宋"/>
        </w:rPr>
      </w:pPr>
      <w:r>
        <w:rPr>
          <w:rFonts w:ascii="仿宋" w:hAnsi="仿宋" w:cs="仿宋"/>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图4-15 文章评论页面</w:t>
      </w:r>
    </w:p>
    <w:p>
      <w:pPr>
        <w:pStyle w:val="3"/>
        <w:bidi w:val="0"/>
        <w:rPr>
          <w:rFonts w:hint="eastAsia" w:ascii="Times New Roman" w:hAnsi="Times New Roman"/>
        </w:rPr>
      </w:pPr>
      <w:bookmarkStart w:id="87" w:name="_Toc19861"/>
      <w:r>
        <w:rPr>
          <w:rFonts w:hint="eastAsia" w:ascii="Times New Roman" w:hAnsi="Times New Roman"/>
        </w:rPr>
        <w:t>4.6 社区相关</w:t>
      </w:r>
      <w:bookmarkEnd w:id="87"/>
    </w:p>
    <w:p>
      <w:pPr>
        <w:bidi w:val="0"/>
        <w:ind w:firstLine="300" w:firstLineChars="0"/>
        <w:rPr>
          <w:rFonts w:hint="eastAsia" w:ascii="Times New Roman" w:hAnsi="Times New Roman"/>
        </w:rPr>
      </w:pPr>
      <w:r>
        <w:rPr>
          <w:rFonts w:hint="eastAsia" w:ascii="Times New Roman" w:hAnsi="Times New Roman"/>
        </w:rPr>
        <w:t>社区文章列表页为用户展示了特定社区下的文章列表和相关信息。当从文章详情页点击join按钮后，用户会被引导至相应的社区页。页面主要包含以下两部分内容：</w:t>
      </w:r>
    </w:p>
    <w:p>
      <w:pPr>
        <w:numPr>
          <w:ilvl w:val="0"/>
          <w:numId w:val="5"/>
        </w:numPr>
        <w:bidi w:val="0"/>
        <w:ind w:left="845" w:leftChars="0" w:hanging="425" w:firstLineChars="0"/>
        <w:rPr>
          <w:rFonts w:hint="eastAsia" w:ascii="Times New Roman" w:hAnsi="Times New Roman"/>
        </w:rPr>
      </w:pPr>
      <w:r>
        <w:rPr>
          <w:rFonts w:hint="eastAsia" w:ascii="Times New Roman" w:hAnsi="Times New Roman"/>
        </w:rPr>
        <w:t>文章列表：位于页面左侧，显示了该社区下的文章列表。列表按照文章分数进行倒序排序，以便访问者快速找到热门和高质量的内容。同时，文章列表支持分页功能，使用户能够在多个页面间轻松浏览。</w:t>
      </w:r>
    </w:p>
    <w:p>
      <w:pPr>
        <w:numPr>
          <w:ilvl w:val="0"/>
          <w:numId w:val="5"/>
        </w:numPr>
        <w:bidi w:val="0"/>
        <w:ind w:left="845" w:leftChars="0" w:hanging="425" w:firstLineChars="0"/>
        <w:rPr>
          <w:rFonts w:ascii="仿宋" w:hAnsi="仿宋" w:cs="仿宋"/>
        </w:rPr>
      </w:pPr>
      <w:r>
        <w:rPr>
          <w:rFonts w:hint="eastAsia" w:ascii="Times New Roman" w:hAnsi="Times New Roman"/>
        </w:rPr>
        <w:t>社区详细信息：位于页面右侧，展示了该社区的名称、描述以及创建时间。这些信息帮助访问者了解社区的主题和特点。如图4-16所示。</w:t>
      </w:r>
    </w:p>
    <w:p>
      <w:pPr>
        <w:spacing w:line="240" w:lineRule="auto"/>
      </w:pPr>
      <w:r>
        <w:rPr>
          <w:rFonts w:hint="eastAsia"/>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图4-16 社区文章列表页</w:t>
      </w:r>
    </w:p>
    <w:p>
      <w:pPr>
        <w:bidi w:val="0"/>
        <w:ind w:firstLine="300" w:firstLineChars="0"/>
        <w:rPr>
          <w:rFonts w:hint="eastAsia" w:ascii="Times New Roman" w:hAnsi="Times New Roman"/>
        </w:rPr>
      </w:pPr>
      <w:r>
        <w:rPr>
          <w:rFonts w:hint="eastAsia" w:ascii="Times New Roman" w:hAnsi="Times New Roman"/>
        </w:rPr>
        <w:t>在社区页的右上角，提供了一个发表文章按钮。点击此按钮，用户将进入发帖页面，可以在所选社区下发表新的帖子。这个设计鼓励用户积极参与社区讨论，分享知识和经验，从而丰富社区内容和活跃度。</w:t>
      </w:r>
    </w:p>
    <w:p>
      <w:pPr>
        <w:pStyle w:val="3"/>
        <w:bidi w:val="0"/>
        <w:rPr>
          <w:rFonts w:hint="eastAsia" w:ascii="Times New Roman" w:hAnsi="Times New Roman"/>
        </w:rPr>
      </w:pPr>
      <w:bookmarkStart w:id="88" w:name="_Toc23449"/>
      <w:r>
        <w:rPr>
          <w:rFonts w:hint="eastAsia" w:ascii="Times New Roman" w:hAnsi="Times New Roman"/>
        </w:rPr>
        <w:t>4.7 三方接口相关</w:t>
      </w:r>
      <w:bookmarkEnd w:id="88"/>
    </w:p>
    <w:p>
      <w:pPr>
        <w:pStyle w:val="3"/>
        <w:bidi w:val="0"/>
        <w:outlineLvl w:val="2"/>
        <w:rPr>
          <w:rFonts w:hint="eastAsia" w:ascii="Times New Roman" w:hAnsi="Times New Roman"/>
        </w:rPr>
      </w:pPr>
      <w:bookmarkStart w:id="89" w:name="_Toc5905"/>
      <w:r>
        <w:rPr>
          <w:rFonts w:hint="eastAsia" w:ascii="Times New Roman" w:hAnsi="Times New Roman"/>
        </w:rPr>
        <w:t>4.7.1 每日一言</w:t>
      </w:r>
      <w:bookmarkEnd w:id="89"/>
    </w:p>
    <w:p>
      <w:pPr>
        <w:bidi w:val="0"/>
        <w:ind w:firstLine="300" w:firstLineChars="0"/>
        <w:rPr>
          <w:rFonts w:hint="eastAsia" w:ascii="Times New Roman" w:hAnsi="Times New Roman"/>
        </w:rPr>
      </w:pPr>
      <w:r>
        <w:rPr>
          <w:rFonts w:hint="eastAsia" w:ascii="Times New Roman" w:hAnsi="Times New Roman"/>
        </w:rPr>
        <w:t>网站顶部设有一个名为"每日一言"的功能模块，展示一句精选的格言或名言，为访问者带来鼓舞和启发。点击该模块后，系统会自动刷新并显示一条新的每日一言。这种设计提高了网站的趣味性和互动性，使访问者能够继续关注和参与其中，同时为他们的在线体验增添一份惊喜和灵感。如图4-17所示。</w:t>
      </w:r>
    </w:p>
    <w:p>
      <w:pPr>
        <w:spacing w:line="240" w:lineRule="auto"/>
      </w:pPr>
      <w:r>
        <w:rPr>
          <w:rFonts w:hint="eastAsia"/>
        </w:rPr>
        <w:drawing>
          <wp:inline distT="0" distB="0" distL="114300" distR="114300">
            <wp:extent cx="4055745" cy="378460"/>
            <wp:effectExtent l="0" t="0" r="1905" b="254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4055745" cy="378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 4-17 每日一言</w:t>
      </w:r>
    </w:p>
    <w:p>
      <w:pPr>
        <w:bidi w:val="0"/>
        <w:ind w:firstLine="300" w:firstLineChars="0"/>
        <w:rPr>
          <w:rFonts w:hint="eastAsia" w:ascii="Times New Roman" w:hAnsi="Times New Roman"/>
        </w:rPr>
      </w:pPr>
    </w:p>
    <w:p>
      <w:pPr>
        <w:bidi w:val="0"/>
        <w:ind w:firstLine="300" w:firstLineChars="0"/>
        <w:rPr>
          <w:rFonts w:hint="eastAsia" w:ascii="Times New Roman" w:hAnsi="Times New Roman"/>
        </w:rPr>
      </w:pPr>
      <w:r>
        <w:rPr>
          <w:rFonts w:hint="eastAsia" w:ascii="Times New Roman" w:hAnsi="Times New Roman"/>
        </w:rPr>
        <w:t>此功能通过Vue和Axios实现，从指定的API：</w:t>
      </w:r>
    </w:p>
    <w:p>
      <w:pPr>
        <w:bidi w:val="0"/>
        <w:ind w:firstLine="300" w:firstLineChars="0"/>
        <w:jc w:val="center"/>
        <w:rPr>
          <w:rFonts w:hint="eastAsia" w:ascii="Times New Roman" w:hAnsi="Times New Roman"/>
        </w:rPr>
      </w:pPr>
      <w:r>
        <w:rPr>
          <w:rFonts w:hint="eastAsia" w:ascii="Times New Roman" w:hAnsi="Times New Roman"/>
        </w:rPr>
        <w:fldChar w:fldCharType="begin"/>
      </w:r>
      <w:r>
        <w:rPr>
          <w:rFonts w:hint="eastAsia" w:ascii="Times New Roman" w:hAnsi="Times New Roman"/>
        </w:rPr>
        <w:instrText xml:space="preserve"> HYPERLINK "https://v.api.aa1.cn/api/yiyan/index.php" </w:instrText>
      </w:r>
      <w:r>
        <w:rPr>
          <w:rFonts w:hint="eastAsia" w:ascii="Times New Roman" w:hAnsi="Times New Roman"/>
        </w:rPr>
        <w:fldChar w:fldCharType="separate"/>
      </w:r>
      <w:r>
        <w:rPr>
          <w:rFonts w:hint="eastAsia" w:ascii="Times New Roman" w:hAnsi="Times New Roman"/>
        </w:rPr>
        <w:t>https://v.api.aa1.cn/api/yiyan/index.php</w:t>
      </w:r>
      <w:r>
        <w:rPr>
          <w:rFonts w:hint="eastAsia" w:ascii="Times New Roman" w:hAnsi="Times New Roman"/>
        </w:rPr>
        <w:fldChar w:fldCharType="end"/>
      </w:r>
    </w:p>
    <w:p>
      <w:pPr>
        <w:bidi w:val="0"/>
        <w:ind w:firstLine="300" w:firstLineChars="0"/>
        <w:rPr>
          <w:rFonts w:hint="eastAsia" w:ascii="Times New Roman" w:hAnsi="Times New Roman"/>
        </w:rPr>
      </w:pPr>
      <w:r>
        <w:rPr>
          <w:rFonts w:hint="eastAsia" w:ascii="Times New Roman" w:hAnsi="Times New Roman"/>
        </w:rPr>
        <w:t>获取每日一言。这个功能可以为网站增加趣味性和互动性，吸引访问者关注并参与。</w:t>
      </w:r>
    </w:p>
    <w:p>
      <w:pPr>
        <w:pStyle w:val="3"/>
        <w:bidi w:val="0"/>
        <w:outlineLvl w:val="2"/>
        <w:rPr>
          <w:rFonts w:hint="eastAsia" w:ascii="Times New Roman" w:hAnsi="Times New Roman"/>
        </w:rPr>
      </w:pPr>
      <w:bookmarkStart w:id="90" w:name="_Toc16081"/>
      <w:r>
        <w:rPr>
          <w:rFonts w:hint="eastAsia" w:ascii="Times New Roman" w:hAnsi="Times New Roman"/>
        </w:rPr>
        <w:t>4.7.2 Github热门项目榜</w:t>
      </w:r>
      <w:bookmarkEnd w:id="90"/>
    </w:p>
    <w:p>
      <w:pPr>
        <w:bidi w:val="0"/>
        <w:ind w:firstLine="300" w:firstLineChars="0"/>
        <w:rPr>
          <w:rFonts w:hint="eastAsia" w:ascii="Times New Roman" w:hAnsi="Times New Roman"/>
        </w:rPr>
      </w:pPr>
      <w:r>
        <w:rPr>
          <w:rFonts w:hint="eastAsia" w:ascii="Times New Roman" w:hAnsi="Times New Roman"/>
        </w:rPr>
        <w:t>网站右侧组件实时展示了GitHub上热门项目的排行榜。该功能通过调用GitHub API：</w:t>
      </w:r>
    </w:p>
    <w:p>
      <w:pPr>
        <w:bidi w:val="0"/>
        <w:ind w:firstLine="300" w:firstLineChars="0"/>
        <w:rPr>
          <w:rFonts w:hint="eastAsia" w:ascii="Times New Roman" w:hAnsi="Times New Roman"/>
        </w:rPr>
      </w:pPr>
      <w:r>
        <w:rPr>
          <w:rFonts w:hint="eastAsia" w:ascii="Times New Roman" w:hAnsi="Times New Roman"/>
        </w:rPr>
        <w:fldChar w:fldCharType="begin"/>
      </w:r>
      <w:r>
        <w:rPr>
          <w:rFonts w:hint="eastAsia" w:ascii="Times New Roman" w:hAnsi="Times New Roman"/>
        </w:rPr>
        <w:instrText xml:space="preserve"> HYPERLINK "https://api.github.com/search/repositories?q=stars:%3E1&amp;sort=stars&amp;order=desc&amp;page=10&amp;per_page=1" </w:instrText>
      </w:r>
      <w:r>
        <w:rPr>
          <w:rFonts w:hint="eastAsia" w:ascii="Times New Roman" w:hAnsi="Times New Roman"/>
        </w:rPr>
        <w:fldChar w:fldCharType="separate"/>
      </w:r>
      <w:r>
        <w:rPr>
          <w:rFonts w:hint="eastAsia" w:ascii="Times New Roman" w:hAnsi="Times New Roman"/>
        </w:rPr>
        <w:t>https://api.github.com/search/repositories?q=stars:%3E1&amp;sort=stars&amp;order=desc&amp;page=10&amp;per_page=1</w:t>
      </w:r>
      <w:r>
        <w:rPr>
          <w:rFonts w:hint="eastAsia" w:ascii="Times New Roman" w:hAnsi="Times New Roman"/>
        </w:rPr>
        <w:fldChar w:fldCharType="end"/>
      </w:r>
    </w:p>
    <w:p>
      <w:pPr>
        <w:bidi w:val="0"/>
        <w:ind w:firstLine="300" w:firstLineChars="0"/>
        <w:rPr>
          <w:rFonts w:hint="eastAsia" w:ascii="Times New Roman" w:hAnsi="Times New Roman"/>
        </w:rPr>
      </w:pPr>
      <w:r>
        <w:rPr>
          <w:rFonts w:hint="eastAsia" w:ascii="Times New Roman" w:hAnsi="Times New Roman"/>
        </w:rPr>
        <w:t>获取项目列表，并按照星数降序排列。在页面加载时，组件会首先展示三条热门项目。当用户点击“加载更多”按钮时，将分页加载更多热门项目，每次新增3条。如图4-18所示。</w:t>
      </w:r>
    </w:p>
    <w:p>
      <w:pPr>
        <w:spacing w:line="240" w:lineRule="auto"/>
      </w:pPr>
      <w:r>
        <w:rPr>
          <w:rFonts w:hint="eastAsia"/>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w:t>
      </w:r>
      <w:bookmarkStart w:id="91" w:name="OLE_LINK8"/>
      <w:r>
        <w:rPr>
          <w:rFonts w:hint="eastAsia" w:ascii="Times New Roman" w:hAnsi="Times New Roman"/>
          <w:sz w:val="21"/>
          <w:szCs w:val="21"/>
        </w:rPr>
        <w:t>4-18 Github热门项目榜</w:t>
      </w:r>
      <w:bookmarkEnd w:id="91"/>
    </w:p>
    <w:p>
      <w:pPr>
        <w:bidi w:val="0"/>
        <w:ind w:firstLine="300" w:firstLineChars="0"/>
        <w:rPr>
          <w:rFonts w:hint="eastAsia" w:ascii="Times New Roman" w:hAnsi="Times New Roman"/>
        </w:rPr>
      </w:pPr>
      <w:r>
        <w:rPr>
          <w:rFonts w:hint="eastAsia" w:ascii="Times New Roman" w:hAnsi="Times New Roman"/>
        </w:rPr>
        <w:t>这个组件为访问者提供了一个方便的途径来查看当前GitHub上最受关注的开源项目，有助于了解开源社区的热门趋势和感兴趣的项目。同时，分页加载功能可以避免一次加载太多的数据，从而加快网页的响应速度和用户体验。</w:t>
      </w:r>
    </w:p>
    <w:p>
      <w:pPr>
        <w:pStyle w:val="3"/>
        <w:bidi w:val="0"/>
        <w:outlineLvl w:val="2"/>
        <w:rPr>
          <w:rFonts w:hint="eastAsia" w:ascii="Times New Roman" w:hAnsi="Times New Roman"/>
        </w:rPr>
      </w:pPr>
      <w:bookmarkStart w:id="92" w:name="_Toc22794"/>
      <w:r>
        <w:rPr>
          <w:rFonts w:hint="eastAsia" w:ascii="Times New Roman" w:hAnsi="Times New Roman"/>
        </w:rPr>
        <w:t>4.7.3 Golang热门项目榜</w:t>
      </w:r>
      <w:bookmarkEnd w:id="92"/>
    </w:p>
    <w:p>
      <w:pPr>
        <w:bidi w:val="0"/>
        <w:ind w:firstLine="300" w:firstLineChars="0"/>
        <w:rPr>
          <w:rFonts w:hint="eastAsia" w:ascii="Times New Roman" w:hAnsi="Times New Roman"/>
        </w:rPr>
      </w:pPr>
      <w:r>
        <w:rPr>
          <w:rFonts w:hint="eastAsia" w:ascii="Times New Roman" w:hAnsi="Times New Roman"/>
        </w:rPr>
        <w:t>在网站的右侧组件中，展示了以Golang编写的热门项目排行榜。该功能通过调用GitHub API：</w:t>
      </w:r>
    </w:p>
    <w:p>
      <w:pPr>
        <w:ind w:firstLine="420"/>
        <w:rPr>
          <w:rFonts w:ascii="仿宋" w:hAnsi="仿宋" w:cs="仿宋"/>
        </w:rPr>
      </w:pPr>
      <w:r>
        <w:rPr>
          <w:rFonts w:hint="eastAsia" w:ascii="Times New Roman" w:hAnsi="Times New Roman"/>
        </w:rPr>
        <w:fldChar w:fldCharType="begin"/>
      </w:r>
      <w:r>
        <w:rPr>
          <w:rFonts w:hint="eastAsia" w:ascii="Times New Roman" w:hAnsi="Times New Roman"/>
        </w:rPr>
        <w:instrText xml:space="preserve"> HYPERLINK "https://api.github.com/search/repositories?q=stars:%3E1+language:go&amp;sort=stars&amp;order=desc&amp;page=10&amp;per_page=1" </w:instrText>
      </w:r>
      <w:r>
        <w:rPr>
          <w:rFonts w:hint="eastAsia" w:ascii="Times New Roman" w:hAnsi="Times New Roman"/>
        </w:rPr>
        <w:fldChar w:fldCharType="separate"/>
      </w:r>
      <w:r>
        <w:rPr>
          <w:rFonts w:hint="eastAsia" w:ascii="Times New Roman" w:hAnsi="Times New Roman"/>
        </w:rPr>
        <w:t>https://api.github.com/search/repositories?q=stars:%3E1+language:go&amp;sort=stars&amp;order=desc&amp;page=10&amp;per_page=1</w:t>
      </w:r>
      <w:r>
        <w:rPr>
          <w:rFonts w:hint="eastAsia" w:ascii="Times New Roman" w:hAnsi="Times New Roman"/>
        </w:rPr>
        <w:fldChar w:fldCharType="end"/>
      </w:r>
      <w:r>
        <w:rPr>
          <w:rFonts w:hint="eastAsia" w:ascii="Times New Roman" w:hAnsi="Times New Roman"/>
        </w:rPr>
        <w:tab/>
      </w:r>
    </w:p>
    <w:p>
      <w:pPr>
        <w:bidi w:val="0"/>
        <w:ind w:firstLine="300" w:firstLineChars="0"/>
        <w:rPr>
          <w:rFonts w:hint="eastAsia" w:ascii="Times New Roman" w:hAnsi="Times New Roman"/>
        </w:rPr>
      </w:pPr>
      <w:r>
        <w:rPr>
          <w:rFonts w:hint="eastAsia" w:ascii="Times New Roman" w:hAnsi="Times New Roman"/>
        </w:rPr>
        <w:t>来获取Go语言相关的热门项目，并依据项目的星数进行降序排列。API请求已特别添加了language:go参数，以便仅筛选Go语言相关项目。如图4-19所示。</w:t>
      </w:r>
    </w:p>
    <w:p>
      <w:pPr>
        <w:spacing w:line="240" w:lineRule="auto"/>
      </w:pPr>
      <w:r>
        <w:rPr>
          <w:rFonts w:hint="eastAsia"/>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图4-19 Golang热门项目榜</w:t>
      </w:r>
    </w:p>
    <w:p>
      <w:pPr>
        <w:bidi w:val="0"/>
        <w:ind w:firstLine="300" w:firstLineChars="0"/>
        <w:rPr>
          <w:rFonts w:hint="eastAsia" w:ascii="Times New Roman" w:hAnsi="Times New Roman"/>
        </w:rPr>
      </w:pPr>
      <w:r>
        <w:rPr>
          <w:rFonts w:hint="eastAsia" w:ascii="Times New Roman" w:hAnsi="Times New Roman"/>
        </w:rPr>
        <w:t>在初次访问页面时，组件将展示三个Go语言的热门项目。用户可通过点击“加载更多”按钮来查看更多项目，每次点击将额外加载3个项目。</w:t>
      </w:r>
    </w:p>
    <w:p>
      <w:pPr>
        <w:bidi w:val="0"/>
        <w:ind w:firstLine="300" w:firstLineChars="0"/>
        <w:rPr>
          <w:rFonts w:hint="eastAsia" w:ascii="Times New Roman" w:hAnsi="Times New Roman"/>
        </w:rPr>
      </w:pPr>
      <w:r>
        <w:rPr>
          <w:rFonts w:hint="eastAsia" w:ascii="Times New Roman" w:hAnsi="Times New Roman"/>
        </w:rPr>
        <w:t>这一组件使访问者能够快速了解当前GitHub上Go语言领域的热门项目和发展趋势，对于关注Go语言的开发者来说具有很高的参考价值。</w:t>
      </w:r>
    </w:p>
    <w:p>
      <w:pPr>
        <w:rPr>
          <w:rFonts w:ascii="仿宋" w:hAnsi="仿宋"/>
          <w:sz w:val="28"/>
          <w:szCs w:val="28"/>
        </w:rPr>
      </w:pPr>
      <w:r>
        <w:rPr>
          <w:rFonts w:hint="eastAsia" w:ascii="仿宋" w:hAnsi="仿宋"/>
          <w:sz w:val="28"/>
          <w:szCs w:val="28"/>
        </w:rPr>
        <w:br w:type="page"/>
      </w:r>
    </w:p>
    <w:p>
      <w:pPr>
        <w:pStyle w:val="2"/>
        <w:bidi w:val="0"/>
      </w:pPr>
      <w:bookmarkStart w:id="93" w:name="_Toc13858"/>
      <w:r>
        <w:rPr>
          <w:rFonts w:hint="eastAsia"/>
        </w:rPr>
        <w:t>5</w:t>
      </w:r>
      <w:r>
        <w:t xml:space="preserve"> </w:t>
      </w:r>
      <w:r>
        <w:rPr>
          <w:rFonts w:hint="eastAsia"/>
        </w:rPr>
        <w:t>论坛后端</w:t>
      </w:r>
      <w:bookmarkEnd w:id="93"/>
    </w:p>
    <w:p>
      <w:pPr>
        <w:pStyle w:val="3"/>
        <w:bidi w:val="0"/>
        <w:rPr>
          <w:rFonts w:hint="eastAsia" w:ascii="Times New Roman" w:hAnsi="Times New Roman"/>
        </w:rPr>
      </w:pPr>
      <w:bookmarkStart w:id="94" w:name="_Toc133310354"/>
      <w:bookmarkStart w:id="95" w:name="_Toc15111"/>
      <w:r>
        <w:rPr>
          <w:rFonts w:hint="eastAsia" w:ascii="Times New Roman" w:hAnsi="Times New Roman"/>
        </w:rPr>
        <w:t>5.1 JWT</w:t>
      </w:r>
      <w:bookmarkEnd w:id="94"/>
      <w:r>
        <w:rPr>
          <w:rFonts w:hint="eastAsia" w:ascii="Times New Roman" w:hAnsi="Times New Roman"/>
        </w:rPr>
        <w:t>认证</w:t>
      </w:r>
      <w:bookmarkEnd w:id="95"/>
    </w:p>
    <w:p>
      <w:pPr>
        <w:bidi w:val="0"/>
        <w:ind w:firstLine="300" w:firstLineChars="0"/>
        <w:rPr>
          <w:rFonts w:hint="eastAsia" w:ascii="Times New Roman" w:hAnsi="Times New Roman"/>
        </w:rPr>
      </w:pPr>
      <w:r>
        <w:rPr>
          <w:rFonts w:hint="eastAsia" w:ascii="Times New Roman" w:hAnsi="Times New Roman"/>
        </w:rPr>
        <w:t>本项目使用JWT认证机制，在后续的请求中，用户只需要携带该Token即可。下面演示在Gin框架中使用JWT：</w:t>
      </w:r>
    </w:p>
    <w:p>
      <w:pPr>
        <w:bidi w:val="0"/>
        <w:ind w:firstLine="300" w:firstLineChars="0"/>
        <w:rPr>
          <w:rFonts w:hint="eastAsia" w:ascii="Times New Roman" w:hAnsi="Times New Roman"/>
        </w:rPr>
      </w:pPr>
      <w:r>
        <w:rPr>
          <w:rFonts w:hint="eastAsia" w:ascii="Times New Roman" w:hAnsi="Times New Roman"/>
        </w:rPr>
        <w:t>首先，在确定在 JWT中要保留什么数据时，您需要自定义您自己的需求，本项目规定在JWT中要存储user_id、username信息，那么就定义一个MyClaims结构体，如图5-1所示。</w:t>
      </w:r>
    </w:p>
    <w:p>
      <w:pPr>
        <w:spacing w:line="240" w:lineRule="auto"/>
        <w:ind w:firstLine="420"/>
      </w:pPr>
      <w: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 5-1 自定义Claims</w:t>
      </w:r>
    </w:p>
    <w:p>
      <w:pPr>
        <w:bidi w:val="0"/>
        <w:ind w:firstLine="300" w:firstLineChars="0"/>
        <w:rPr>
          <w:rFonts w:hint="eastAsia" w:ascii="Times New Roman" w:hAnsi="Times New Roman"/>
        </w:rPr>
      </w:pPr>
      <w:r>
        <w:rPr>
          <w:rFonts w:hint="eastAsia" w:ascii="Times New Roman" w:hAnsi="Times New Roman"/>
        </w:rPr>
        <w:t>然后定义JWT的过期时间，这里定义为7天，如图5-2 所示。</w:t>
      </w:r>
    </w:p>
    <w:p>
      <w:pPr>
        <w:spacing w:line="240" w:lineRule="auto"/>
      </w:pPr>
      <w:r>
        <w:rPr>
          <w:rFonts w:hint="eastAsia"/>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28"/>
        <w:jc w:val="center"/>
        <w:rPr>
          <w:rFonts w:ascii="仿宋" w:hAnsi="仿宋" w:cs="仿宋"/>
          <w:b w:val="0"/>
          <w:bCs/>
          <w:szCs w:val="21"/>
        </w:rPr>
      </w:pPr>
      <w:r>
        <w:rPr>
          <w:rFonts w:hint="eastAsia" w:ascii="Times New Roman" w:hAnsi="Times New Roman" w:eastAsia="仿宋" w:cstheme="minorBidi"/>
          <w:b w:val="0"/>
          <w:kern w:val="2"/>
          <w:sz w:val="21"/>
          <w:szCs w:val="21"/>
          <w:lang w:val="en-US" w:eastAsia="zh-CN" w:bidi="ar-SA"/>
        </w:rPr>
        <w:t>图 5-2 定义JWT的过期时间</w:t>
      </w:r>
    </w:p>
    <w:p>
      <w:pPr>
        <w:bidi w:val="0"/>
        <w:ind w:firstLine="300" w:firstLineChars="0"/>
        <w:rPr>
          <w:rFonts w:hint="eastAsia" w:ascii="Times New Roman" w:hAnsi="Times New Roman"/>
        </w:rPr>
      </w:pPr>
      <w:r>
        <w:rPr>
          <w:rFonts w:hint="eastAsia" w:ascii="Times New Roman" w:hAnsi="Times New Roman"/>
        </w:rPr>
        <w:t>接下来还需要定义一个用于签名的字符串,如图5-3 所示。</w:t>
      </w:r>
    </w:p>
    <w:p>
      <w:pPr>
        <w:spacing w:line="240" w:lineRule="auto"/>
        <w:ind w:firstLine="420"/>
        <w:jc w:val="left"/>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28"/>
        <w:jc w:val="center"/>
        <w:rPr>
          <w:rFonts w:ascii="仿宋" w:hAnsi="仿宋" w:cs="仿宋"/>
          <w:b w:val="0"/>
          <w:bCs/>
          <w:szCs w:val="21"/>
        </w:rPr>
      </w:pPr>
      <w:r>
        <w:rPr>
          <w:rFonts w:hint="eastAsia" w:ascii="Times New Roman" w:hAnsi="Times New Roman" w:eastAsia="仿宋" w:cstheme="minorBidi"/>
          <w:b w:val="0"/>
          <w:kern w:val="2"/>
          <w:sz w:val="21"/>
          <w:szCs w:val="21"/>
          <w:lang w:val="en-US" w:eastAsia="zh-CN" w:bidi="ar-SA"/>
        </w:rPr>
        <w:t>图 5-3 定义用于加密的字符串</w:t>
      </w:r>
    </w:p>
    <w:p>
      <w:pPr>
        <w:bidi w:val="0"/>
        <w:ind w:firstLine="300" w:firstLineChars="0"/>
        <w:rPr>
          <w:rFonts w:hint="eastAsia" w:ascii="Times New Roman" w:hAnsi="Times New Roman"/>
        </w:rPr>
      </w:pPr>
      <w:r>
        <w:rPr>
          <w:rFonts w:hint="eastAsia" w:ascii="Times New Roman" w:hAnsi="Times New Roman"/>
        </w:rPr>
        <w:t>据自己的业务需要封装一个生成 token 的函数，如图5-4 所示。</w:t>
      </w:r>
    </w:p>
    <w:p>
      <w:pPr>
        <w:spacing w:line="240" w:lineRule="auto"/>
      </w:pPr>
      <w:r>
        <w:rPr>
          <w:rFonts w:hint="eastAsia"/>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 5-4 生成access_token和refresh_token的函数</w:t>
      </w:r>
    </w:p>
    <w:p>
      <w:pPr>
        <w:ind w:firstLine="420"/>
        <w:rPr>
          <w:rFonts w:ascii="仿宋" w:hAnsi="仿宋" w:cs="仿宋"/>
          <w:color w:val="444444"/>
          <w:shd w:val="clear" w:color="auto" w:fill="FFFFFF"/>
        </w:rPr>
      </w:pPr>
      <w:r>
        <w:rPr>
          <w:rFonts w:hint="eastAsia" w:ascii="仿宋" w:hAnsi="仿宋" w:cs="仿宋"/>
          <w:color w:val="444444"/>
          <w:shd w:val="clear" w:color="auto" w:fill="FFFFFF"/>
        </w:rPr>
        <w:t>根据给定的 JWT 字符串，解析出数据,如图5-5所示。</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4982210"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图5-5 解析JWT的函数</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t>当</w:t>
      </w:r>
      <w:r>
        <w:rPr>
          <w:rFonts w:hint="eastAsia" w:ascii="仿宋" w:hAnsi="仿宋" w:cs="仿宋"/>
        </w:rPr>
        <w:t>access_token过期时,可以选择用refresh_token来进行刷新</w:t>
      </w:r>
      <w:r>
        <w:rPr>
          <w:rFonts w:hint="eastAsia" w:ascii="仿宋" w:hAnsi="仿宋" w:cs="仿宋"/>
          <w:color w:val="444444"/>
          <w:shd w:val="clear" w:color="auto" w:fill="FFFFFF"/>
        </w:rPr>
        <w:t>,函数如图5-6所示。</w:t>
      </w:r>
    </w:p>
    <w:p>
      <w:pPr>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59070" cy="2588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仿宋"/>
          <w:b w:val="0"/>
          <w:bCs w:val="0"/>
          <w:sz w:val="21"/>
          <w:szCs w:val="21"/>
        </w:rPr>
      </w:pPr>
      <w:r>
        <w:rPr>
          <w:rFonts w:hint="eastAsia" w:ascii="Times New Roman" w:hAnsi="Times New Roman"/>
          <w:sz w:val="21"/>
          <w:szCs w:val="21"/>
        </w:rPr>
        <w:t>图 5-6 刷新access_token的函数</w:t>
      </w:r>
    </w:p>
    <w:p>
      <w:pPr>
        <w:pStyle w:val="3"/>
        <w:bidi w:val="0"/>
        <w:rPr>
          <w:rFonts w:hint="eastAsia" w:ascii="Times New Roman" w:hAnsi="Times New Roman"/>
        </w:rPr>
      </w:pPr>
      <w:bookmarkStart w:id="96" w:name="_Toc14722"/>
      <w:r>
        <w:rPr>
          <w:rFonts w:hint="eastAsia" w:ascii="Times New Roman" w:hAnsi="Times New Roman"/>
        </w:rPr>
        <w:t>5.2 分布式ID：雪花算法</w:t>
      </w:r>
      <w:bookmarkEnd w:id="96"/>
    </w:p>
    <w:p>
      <w:pPr>
        <w:numPr>
          <w:ilvl w:val="0"/>
          <w:numId w:val="0"/>
        </w:numPr>
        <w:bidi w:val="0"/>
        <w:ind w:leftChars="0" w:firstLine="300" w:firstLineChars="0"/>
        <w:rPr>
          <w:rFonts w:hint="eastAsia" w:ascii="Times New Roman" w:hAnsi="Times New Roman"/>
        </w:rPr>
      </w:pPr>
      <w:r>
        <w:rPr>
          <w:rFonts w:hint="eastAsia" w:ascii="Times New Roman" w:hAnsi="Times New Roman"/>
        </w:rPr>
        <w:t>Sonyflake是一个可扩展的、高性能的、全局唯一ID生成算法，旨在满足分布式系统中ID生成的需求</w:t>
      </w:r>
      <w:r>
        <w:rPr>
          <w:rFonts w:hint="eastAsia" w:ascii="Times New Roman" w:hAnsi="Times New Roman"/>
          <w:vertAlign w:val="superscript"/>
        </w:rPr>
        <w:t>[19]</w:t>
      </w:r>
      <w:r>
        <w:rPr>
          <w:rFonts w:hint="eastAsia" w:ascii="Times New Roman" w:hAnsi="Times New Roman"/>
        </w:rPr>
        <w:t>。该算法基于Twitter的雪花算法（Snowflake）设计，通过组合时间戳、机器ID和序列号来生成64位的整数ID。这些ID具有以下特性：</w:t>
      </w:r>
    </w:p>
    <w:p>
      <w:pPr>
        <w:numPr>
          <w:ilvl w:val="0"/>
          <w:numId w:val="6"/>
        </w:numPr>
        <w:tabs>
          <w:tab w:val="left" w:pos="397"/>
          <w:tab w:val="clear" w:pos="817"/>
        </w:tabs>
        <w:bidi w:val="0"/>
        <w:ind w:left="874" w:leftChars="0" w:hanging="454" w:firstLineChars="0"/>
        <w:rPr>
          <w:rFonts w:hint="eastAsia"/>
        </w:rPr>
      </w:pPr>
      <w:r>
        <w:rPr>
          <w:rFonts w:hint="eastAsia"/>
        </w:rPr>
        <w:t>全局唯一：确保在分布式环境下生成的ID不会发生冲突。</w:t>
      </w:r>
    </w:p>
    <w:p>
      <w:pPr>
        <w:numPr>
          <w:ilvl w:val="0"/>
          <w:numId w:val="6"/>
        </w:numPr>
        <w:tabs>
          <w:tab w:val="left" w:pos="397"/>
          <w:tab w:val="clear" w:pos="817"/>
        </w:tabs>
        <w:bidi w:val="0"/>
        <w:ind w:left="874" w:leftChars="0" w:hanging="454" w:firstLineChars="0"/>
        <w:rPr>
          <w:rFonts w:hint="eastAsia"/>
        </w:rPr>
      </w:pPr>
      <w:r>
        <w:rPr>
          <w:rFonts w:hint="eastAsia"/>
        </w:rPr>
        <w:t>时间有序：生成的ID随时间单调递增，便于排序和检索。</w:t>
      </w:r>
    </w:p>
    <w:p>
      <w:pPr>
        <w:numPr>
          <w:ilvl w:val="0"/>
          <w:numId w:val="6"/>
        </w:numPr>
        <w:tabs>
          <w:tab w:val="left" w:pos="397"/>
          <w:tab w:val="clear" w:pos="817"/>
        </w:tabs>
        <w:bidi w:val="0"/>
        <w:ind w:left="874" w:leftChars="0" w:hanging="454" w:firstLineChars="0"/>
        <w:rPr>
          <w:rFonts w:hint="eastAsia"/>
        </w:rPr>
      </w:pPr>
      <w:r>
        <w:rPr>
          <w:rFonts w:hint="eastAsia"/>
        </w:rPr>
        <w:t>高性能：算法具有低延迟和高吞吐量，可在高并发场景下使用。</w:t>
      </w:r>
    </w:p>
    <w:p>
      <w:pPr>
        <w:bidi w:val="0"/>
        <w:ind w:firstLine="300" w:firstLineChars="0"/>
        <w:rPr>
          <w:rFonts w:hint="eastAsia" w:ascii="Times New Roman" w:hAnsi="Times New Roman"/>
        </w:rPr>
      </w:pPr>
      <w:r>
        <w:rPr>
          <w:rFonts w:hint="eastAsia" w:ascii="Times New Roman" w:hAnsi="Times New Roman"/>
        </w:rPr>
        <w:t>首先，在项目中安装sony/sonyflake库，执行如下命令。</w:t>
      </w:r>
    </w:p>
    <w:p>
      <w:pPr>
        <w:bidi w:val="0"/>
        <w:ind w:firstLine="300" w:firstLineChars="0"/>
        <w:jc w:val="center"/>
        <w:rPr>
          <w:rFonts w:hint="eastAsia" w:ascii="Times New Roman" w:hAnsi="Times New Roman"/>
        </w:rPr>
      </w:pPr>
      <w:r>
        <w:rPr>
          <w:rFonts w:hint="eastAsia" w:ascii="Times New Roman" w:hAnsi="Times New Roman"/>
        </w:rPr>
        <w:t>go get -u github.com/sony/sonyflake</w:t>
      </w:r>
    </w:p>
    <w:p>
      <w:pPr>
        <w:bidi w:val="0"/>
        <w:ind w:firstLine="300" w:firstLineChars="0"/>
        <w:rPr>
          <w:rFonts w:hint="eastAsia" w:ascii="Times New Roman" w:hAnsi="Times New Roman"/>
        </w:rPr>
      </w:pPr>
      <w:r>
        <w:rPr>
          <w:rFonts w:hint="eastAsia" w:ascii="Times New Roman" w:hAnsi="Times New Roman"/>
        </w:rPr>
        <w:t>然后，在需要使用ID生成器的Go文件中引入库，如图5-7所示。</w:t>
      </w:r>
      <w:bookmarkStart w:id="97" w:name="_Toc14279_WPSOffice_Level2"/>
      <w:bookmarkStart w:id="98" w:name="_Toc9266_WPSOffice_Level2"/>
    </w:p>
    <w:bookmarkEnd w:id="97"/>
    <w:bookmarkEnd w:id="98"/>
    <w:p>
      <w:pPr>
        <w:spacing w:line="240" w:lineRule="auto"/>
        <w:jc w:val="center"/>
        <w:rPr>
          <w:rFonts w:ascii="仿宋" w:hAnsi="仿宋" w:cs="仿宋"/>
          <w:b/>
          <w:bCs/>
          <w:sz w:val="21"/>
          <w:szCs w:val="21"/>
        </w:rPr>
      </w:pPr>
      <w:r>
        <w:rPr>
          <w:rFonts w:hint="eastAsia" w:ascii="仿宋" w:hAnsi="仿宋" w:cs="仿宋"/>
          <w:b/>
          <w:bCs/>
          <w:sz w:val="21"/>
          <w:szCs w:val="21"/>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图5-7 系统结构图</w:t>
      </w:r>
    </w:p>
    <w:p>
      <w:pPr>
        <w:bidi w:val="0"/>
        <w:ind w:firstLine="300" w:firstLineChars="0"/>
        <w:rPr>
          <w:rFonts w:hint="eastAsia" w:ascii="Times New Roman" w:hAnsi="Times New Roman"/>
        </w:rPr>
      </w:pPr>
      <w:r>
        <w:rPr>
          <w:rFonts w:hint="eastAsia" w:ascii="Times New Roman" w:hAnsi="Times New Roman"/>
        </w:rPr>
        <w:t>初始化ID生成器在代码中创建一个新的Sonyflake实例，用于生成全局唯一ID，如图5-8所示。</w:t>
      </w:r>
    </w:p>
    <w:p>
      <w:pPr>
        <w:pStyle w:val="15"/>
        <w:widowControl/>
        <w:spacing w:line="240" w:lineRule="auto"/>
      </w:pPr>
      <w:r>
        <w:rPr>
          <w:rFonts w:hint="eastAsia"/>
        </w:rPr>
        <w:drawing>
          <wp:inline distT="0" distB="0" distL="114300" distR="114300">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36210" cy="1804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8 生成全局唯一ID</w:t>
      </w:r>
    </w:p>
    <w:p>
      <w:pPr>
        <w:widowControl/>
        <w:ind w:firstLine="420"/>
        <w:jc w:val="left"/>
        <w:rPr>
          <w:rFonts w:ascii="仿宋" w:hAnsi="仿宋" w:cs="仿宋"/>
          <w:color w:val="000000"/>
        </w:rPr>
      </w:pPr>
      <w:r>
        <w:rPr>
          <w:rFonts w:hint="eastAsia" w:ascii="仿宋" w:hAnsi="仿宋" w:cs="仿宋"/>
          <w:kern w:val="0"/>
          <w:lang w:bidi="ar"/>
        </w:rPr>
        <w:t>使用NextID()方法从Sonyflake实例生成新的ID，</w:t>
      </w:r>
      <w:r>
        <w:rPr>
          <w:rFonts w:hint="eastAsia" w:ascii="仿宋" w:hAnsi="仿宋" w:cs="仿宋"/>
        </w:rPr>
        <w:t>如图5-9所示。</w:t>
      </w:r>
    </w:p>
    <w:p>
      <w:pPr>
        <w:pStyle w:val="28"/>
        <w:jc w:val="both"/>
        <w:rPr>
          <w:rFonts w:ascii="仿宋" w:hAnsi="仿宋" w:cs="仿宋"/>
          <w:sz w:val="24"/>
        </w:rPr>
      </w:pPr>
      <w:r>
        <w:rPr>
          <w:rFonts w:hint="eastAsia" w:ascii="仿宋" w:hAnsi="仿宋" w:cs="仿宋"/>
          <w:sz w:val="24"/>
        </w:rPr>
        <w:drawing>
          <wp:inline distT="0" distB="0" distL="114300" distR="114300">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13350"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9 从Sonyflake实例生成新的ID</w:t>
      </w:r>
    </w:p>
    <w:p>
      <w:pPr>
        <w:bidi w:val="0"/>
        <w:ind w:firstLine="300" w:firstLineChars="0"/>
        <w:rPr>
          <w:rFonts w:hint="eastAsia" w:ascii="Times New Roman" w:hAnsi="Times New Roman"/>
        </w:rPr>
      </w:pPr>
      <w:r>
        <w:rPr>
          <w:rFonts w:hint="eastAsia" w:ascii="Times New Roman" w:hAnsi="Times New Roman"/>
        </w:rPr>
        <w:t>总结：Sonyflake是一个适用于分布式环境的高性能全局唯一</w:t>
      </w:r>
    </w:p>
    <w:p>
      <w:pPr>
        <w:pStyle w:val="3"/>
        <w:bidi w:val="0"/>
        <w:rPr>
          <w:rFonts w:hint="eastAsia" w:ascii="Times New Roman" w:hAnsi="Times New Roman"/>
        </w:rPr>
      </w:pPr>
      <w:bookmarkStart w:id="99" w:name="_Toc12674"/>
      <w:r>
        <w:rPr>
          <w:rFonts w:hint="eastAsia" w:ascii="Times New Roman" w:hAnsi="Times New Roman"/>
        </w:rPr>
        <w:t>5.3 配置文件管理：viper</w:t>
      </w:r>
      <w:bookmarkEnd w:id="99"/>
    </w:p>
    <w:p>
      <w:pPr>
        <w:bidi w:val="0"/>
        <w:ind w:firstLine="300" w:firstLineChars="0"/>
        <w:rPr>
          <w:rFonts w:hint="eastAsia" w:ascii="Times New Roman" w:hAnsi="Times New Roman"/>
        </w:rPr>
      </w:pPr>
      <w:r>
        <w:rPr>
          <w:rFonts w:hint="eastAsia" w:ascii="Times New Roman" w:hAnsi="Times New Roman"/>
        </w:rPr>
        <w:t>Viper 是一个为 Go 应用提供全面配置解决方案的库</w:t>
      </w:r>
      <w:r>
        <w:rPr>
          <w:rFonts w:hint="eastAsia" w:ascii="Times New Roman" w:hAnsi="Times New Roman"/>
          <w:vertAlign w:val="superscript"/>
        </w:rPr>
        <w:t>[20]</w:t>
      </w:r>
      <w:r>
        <w:rPr>
          <w:rFonts w:hint="eastAsia" w:ascii="Times New Roman" w:hAnsi="Times New Roman"/>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widowControl/>
        <w:ind w:firstLine="420"/>
        <w:rPr>
          <w:rFonts w:ascii="仿宋" w:hAnsi="仿宋" w:cs="仿宋"/>
        </w:rPr>
      </w:pPr>
      <w:r>
        <w:rPr>
          <w:rFonts w:hint="eastAsia" w:ascii="Times New Roman" w:hAnsi="Times New Roman" w:eastAsia="仿宋" w:cstheme="minorBidi"/>
          <w:kern w:val="2"/>
          <w:sz w:val="24"/>
          <w:szCs w:val="24"/>
          <w:lang w:val="en-US" w:eastAsia="zh-CN" w:bidi="ar-SA"/>
        </w:rPr>
        <w:t>安装，执行如下命令。</w:t>
      </w:r>
    </w:p>
    <w:p>
      <w:pPr>
        <w:pStyle w:val="15"/>
        <w:widowControl/>
        <w:ind w:firstLine="420"/>
        <w:jc w:val="center"/>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go get github.com/spf13/viper</w:t>
      </w:r>
    </w:p>
    <w:p>
      <w:pPr>
        <w:bidi w:val="0"/>
        <w:ind w:firstLine="300" w:firstLineChars="0"/>
        <w:rPr>
          <w:rFonts w:hint="eastAsia" w:ascii="Times New Roman" w:hAnsi="Times New Roman"/>
        </w:rPr>
      </w:pPr>
      <w:r>
        <w:rPr>
          <w:rFonts w:hint="eastAsia" w:ascii="Times New Roman" w:hAnsi="Times New Roman"/>
        </w:rPr>
        <w:t>读取配置文件，如图5-10所示。</w:t>
      </w:r>
    </w:p>
    <w:p>
      <w:pPr>
        <w:widowControl/>
        <w:spacing w:line="240" w:lineRule="auto"/>
        <w:ind w:firstLine="420"/>
        <w:jc w:val="left"/>
        <w:rPr>
          <w:rFonts w:ascii="宋体" w:hAnsi="宋体" w:eastAsia="宋体" w:cs="宋体"/>
          <w:color w:val="444444"/>
          <w:kern w:val="0"/>
          <w:lang w:bidi="ar"/>
        </w:rPr>
      </w:pPr>
      <w:r>
        <w:rPr>
          <w:rFonts w:hint="eastAsia" w:ascii="宋体" w:hAnsi="宋体" w:eastAsia="宋体" w:cs="宋体"/>
          <w:color w:val="444444"/>
          <w:kern w:val="0"/>
          <w:lang w:bidi="ar"/>
        </w:rPr>
        <w:t xml:space="preserve">         </w:t>
      </w:r>
      <w:r>
        <w:rPr>
          <w:rFonts w:hint="eastAsia" w:ascii="宋体" w:hAnsi="宋体" w:eastAsia="宋体" w:cs="宋体"/>
          <w:color w:val="444444"/>
          <w:kern w:val="0"/>
          <w:lang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10 读取配置文件</w:t>
      </w:r>
    </w:p>
    <w:p>
      <w:pPr>
        <w:bidi w:val="0"/>
        <w:ind w:firstLine="300" w:firstLineChars="0"/>
        <w:rPr>
          <w:rFonts w:hint="eastAsia" w:ascii="Times New Roman" w:hAnsi="Times New Roman"/>
        </w:rPr>
      </w:pPr>
      <w:r>
        <w:rPr>
          <w:rFonts w:hint="eastAsia" w:ascii="Times New Roman" w:hAnsi="Times New Roman"/>
        </w:rPr>
        <w:t>当加载配置文件发生错误时，对于无法找到配置文件的特殊情形，可以采用如下方式，如图5-11所示。</w:t>
      </w:r>
    </w:p>
    <w:p>
      <w:pPr>
        <w:widowControl/>
        <w:spacing w:line="240" w:lineRule="auto"/>
        <w:jc w:val="left"/>
      </w:pPr>
      <w:r>
        <w:rPr>
          <w:rFonts w:hint="eastAsia"/>
        </w:rPr>
        <w:drawing>
          <wp:inline distT="0" distB="0" distL="114300" distR="114300">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47005" cy="943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11 查找并读取配置文件</w:t>
      </w:r>
    </w:p>
    <w:p>
      <w:pPr>
        <w:bidi w:val="0"/>
        <w:ind w:firstLine="300" w:firstLineChars="0"/>
        <w:rPr>
          <w:rFonts w:hint="eastAsia" w:ascii="Times New Roman" w:hAnsi="Times New Roman"/>
        </w:rPr>
      </w:pPr>
      <w:r>
        <w:rPr>
          <w:rFonts w:hint="eastAsia" w:ascii="Times New Roman" w:hAnsi="Times New Roman"/>
        </w:rPr>
        <w:t>现如今，不再需要重启服务器以使配置生效。如图5-12所示。</w:t>
      </w:r>
    </w:p>
    <w:p>
      <w:pPr>
        <w:pStyle w:val="15"/>
        <w:widowControl/>
        <w:spacing w:line="240" w:lineRule="auto"/>
      </w:pPr>
      <w:r>
        <w:rPr>
          <w:rFonts w:hint="eastAsia"/>
        </w:rPr>
        <w:drawing>
          <wp:inline distT="0" distB="0" distL="114300" distR="114300">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180330" cy="16236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12 监控并重新读取配置文件</w:t>
      </w:r>
    </w:p>
    <w:p>
      <w:pPr>
        <w:bidi w:val="0"/>
        <w:ind w:firstLine="300" w:firstLineChars="0"/>
        <w:rPr>
          <w:rFonts w:hint="eastAsia" w:ascii="Times New Roman" w:hAnsi="Times New Roman"/>
        </w:rPr>
      </w:pPr>
      <w:r>
        <w:rPr>
          <w:rFonts w:hint="eastAsia" w:ascii="Times New Roman" w:hAnsi="Times New Roman"/>
        </w:rPr>
        <w:t>当需要将viper读取的配置反序列到自己定义的结构体变量中时，使用mapstructure tag，如图5-13所示。</w:t>
      </w:r>
    </w:p>
    <w:p>
      <w:pPr>
        <w:widowControl/>
        <w:spacing w:line="240" w:lineRule="auto"/>
        <w:jc w:val="left"/>
      </w:pPr>
      <w:r>
        <w:rPr>
          <w:rFonts w:hint="eastAsia"/>
        </w:rPr>
        <w:drawing>
          <wp:inline distT="0" distB="0" distL="114300" distR="114300">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55895" cy="7537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13 把读取到的配置信息反序列化到Conf变里中</w:t>
      </w:r>
    </w:p>
    <w:p>
      <w:pPr>
        <w:pStyle w:val="3"/>
        <w:bidi w:val="0"/>
        <w:rPr>
          <w:rFonts w:hint="eastAsia" w:ascii="Times New Roman" w:hAnsi="Times New Roman"/>
        </w:rPr>
      </w:pPr>
      <w:bookmarkStart w:id="100" w:name="_Toc24155"/>
      <w:r>
        <w:rPr>
          <w:rFonts w:hint="eastAsia" w:ascii="Times New Roman" w:hAnsi="Times New Roman"/>
        </w:rPr>
        <w:t>5.4 参数校验：validator</w:t>
      </w:r>
      <w:bookmarkEnd w:id="100"/>
    </w:p>
    <w:p>
      <w:pPr>
        <w:bidi w:val="0"/>
        <w:ind w:firstLine="300" w:firstLineChars="0"/>
        <w:rPr>
          <w:rFonts w:hint="eastAsia" w:ascii="Times New Roman" w:hAnsi="Times New Roman"/>
        </w:rPr>
      </w:pPr>
      <w:r>
        <w:rPr>
          <w:rFonts w:hint="eastAsia" w:ascii="Times New Roman" w:hAnsi="Times New Roman"/>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bidi w:val="0"/>
        <w:ind w:firstLine="300" w:firstLineChars="0"/>
        <w:rPr>
          <w:rFonts w:hint="eastAsia" w:ascii="Times New Roman" w:hAnsi="Times New Roman"/>
        </w:rPr>
      </w:pPr>
      <w:r>
        <w:rPr>
          <w:rFonts w:hint="eastAsia" w:ascii="Times New Roman" w:hAnsi="Times New Roman"/>
        </w:rPr>
        <w:t>以下示例代码展示了如何将错误提示信息转换为中文，以及将其翻译成其他语言的方法，如图5-14、5-15所示。</w:t>
      </w:r>
    </w:p>
    <w:p>
      <w:pPr>
        <w:widowControl/>
        <w:spacing w:line="240" w:lineRule="auto"/>
        <w:jc w:val="left"/>
      </w:pPr>
      <w:r>
        <w:rPr>
          <w:rFonts w:hint="eastAsia"/>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b w:val="0"/>
          <w:bCs/>
        </w:rPr>
      </w:pPr>
      <w:r>
        <w:rPr>
          <w:rFonts w:ascii="Times New Roman" w:hAnsi="Times New Roman" w:eastAsia="仿宋" w:cstheme="minorBidi"/>
          <w:b w:val="0"/>
          <w:kern w:val="2"/>
          <w:sz w:val="21"/>
          <w:szCs w:val="21"/>
          <w:lang w:val="en-US" w:eastAsia="zh-CN" w:bidi="ar-SA"/>
        </w:rPr>
        <w:t xml:space="preserve">图 </w:t>
      </w:r>
      <w:bookmarkStart w:id="101" w:name="OLE_LINK7"/>
      <w:r>
        <w:rPr>
          <w:rFonts w:hint="eastAsia" w:ascii="Times New Roman" w:hAnsi="Times New Roman" w:eastAsia="仿宋" w:cstheme="minorBidi"/>
          <w:b w:val="0"/>
          <w:kern w:val="2"/>
          <w:sz w:val="21"/>
          <w:szCs w:val="21"/>
          <w:lang w:val="en-US" w:eastAsia="zh-CN" w:bidi="ar-SA"/>
        </w:rPr>
        <w:t>5</w:t>
      </w:r>
      <w:r>
        <w:rPr>
          <w:rFonts w:ascii="Times New Roman" w:hAnsi="Times New Roman" w:eastAsia="仿宋" w:cstheme="minorBidi"/>
          <w:b w:val="0"/>
          <w:kern w:val="2"/>
          <w:sz w:val="21"/>
          <w:szCs w:val="21"/>
          <w:lang w:val="en-US" w:eastAsia="zh-CN" w:bidi="ar-SA"/>
        </w:rPr>
        <w:t>-</w:t>
      </w:r>
      <w:r>
        <w:rPr>
          <w:rFonts w:hint="eastAsia" w:ascii="Times New Roman" w:hAnsi="Times New Roman"/>
          <w:sz w:val="21"/>
          <w:szCs w:val="21"/>
          <w:lang w:val="en-US" w:eastAsia="zh-CN"/>
        </w:rPr>
        <w:t xml:space="preserve">14 </w:t>
      </w:r>
      <w:r>
        <w:rPr>
          <w:rFonts w:hint="eastAsia" w:ascii="Times New Roman" w:hAnsi="Times New Roman" w:eastAsia="仿宋" w:cstheme="minorBidi"/>
          <w:b w:val="0"/>
          <w:kern w:val="2"/>
          <w:sz w:val="21"/>
          <w:szCs w:val="21"/>
          <w:lang w:val="en-US" w:eastAsia="zh-CN" w:bidi="ar-SA"/>
        </w:rPr>
        <w:t>初始化翻译器</w:t>
      </w:r>
      <w:bookmarkEnd w:id="101"/>
    </w:p>
    <w:p>
      <w:pPr>
        <w:pStyle w:val="28"/>
      </w:pPr>
      <w:r>
        <w:drawing>
          <wp:inline distT="0" distB="0" distL="114300" distR="114300">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129530" cy="1513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15 用于移除结构体名称前缀的自定义函数</w:t>
      </w:r>
    </w:p>
    <w:p>
      <w:pPr>
        <w:pStyle w:val="15"/>
        <w:widowControl/>
        <w:ind w:firstLine="420"/>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300"/>
        <w:jc w:val="left"/>
      </w:pPr>
      <w:r>
        <w:rPr>
          <w:rFonts w:hint="eastAsia" w:ascii="Times New Roman" w:hAnsi="Times New Roman"/>
        </w:rPr>
        <w:t>以上示例代码展示了如何将错误提示信息转换为中文，以及将其翻译成其他语言的方法。在代码中使用上述函数可以将翻译后的errors进行处理。如图5-16所示。</w:t>
      </w:r>
      <w: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16 翻译errors</w:t>
      </w:r>
    </w:p>
    <w:p>
      <w:pPr>
        <w:bidi w:val="0"/>
        <w:ind w:firstLine="300" w:firstLineChars="0"/>
        <w:rPr>
          <w:rFonts w:hint="eastAsia" w:ascii="Times New Roman" w:hAnsi="Times New Roman"/>
        </w:rPr>
      </w:pPr>
      <w:r>
        <w:rPr>
          <w:rFonts w:hint="eastAsia" w:ascii="Times New Roman" w:hAnsi="Times New Roman"/>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图5-17所示。</w:t>
      </w:r>
    </w:p>
    <w:p>
      <w:pPr>
        <w:pStyle w:val="28"/>
      </w:pPr>
      <w:r>
        <w:rPr>
          <w:rFonts w:hint="eastAsia"/>
        </w:rPr>
        <w:drawing>
          <wp:inline distT="0" distB="0" distL="114300" distR="11430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190490" cy="17214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17 自定义SignUpParm结构体校验函数</w:t>
      </w:r>
    </w:p>
    <w:p>
      <w:pPr>
        <w:ind w:firstLine="420"/>
        <w:rPr>
          <w:rFonts w:hint="eastAsia"/>
        </w:rPr>
      </w:pPr>
      <w:r>
        <w:rPr>
          <w:rFonts w:hint="eastAsia"/>
        </w:rPr>
        <w:t>接下来，在初始化的校验函数中添加您自己定义的校验方法。</w:t>
      </w:r>
    </w:p>
    <w:p>
      <w:pPr>
        <w:pStyle w:val="3"/>
        <w:bidi w:val="0"/>
        <w:rPr>
          <w:rFonts w:hint="eastAsia" w:ascii="Times New Roman" w:hAnsi="Times New Roman"/>
        </w:rPr>
      </w:pPr>
      <w:bookmarkStart w:id="102" w:name="_Toc2995"/>
      <w:r>
        <w:rPr>
          <w:rFonts w:hint="eastAsia" w:ascii="Times New Roman" w:hAnsi="Times New Roman"/>
          <w:lang w:val="en-US" w:eastAsia="zh-CN"/>
        </w:rPr>
        <w:t>5</w:t>
      </w:r>
      <w:r>
        <w:rPr>
          <w:rFonts w:hint="eastAsia" w:ascii="Times New Roman" w:hAnsi="Times New Roman"/>
        </w:rPr>
        <w:t>.5 日志库：zap</w:t>
      </w:r>
      <w:bookmarkEnd w:id="102"/>
      <w:r>
        <w:rPr>
          <w:rFonts w:hint="eastAsia" w:ascii="Times New Roman" w:hAnsi="Times New Roman"/>
        </w:rPr>
        <w:t xml:space="preserve"> </w:t>
      </w:r>
    </w:p>
    <w:p>
      <w:pPr>
        <w:bidi w:val="0"/>
        <w:ind w:firstLine="300" w:firstLineChars="0"/>
      </w:pPr>
      <w:r>
        <w:rPr>
          <w:rFonts w:hint="eastAsia"/>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bidi w:val="0"/>
        <w:ind w:firstLine="300" w:firstLineChars="0"/>
      </w:pPr>
      <w:r>
        <w:rPr>
          <w:rFonts w:hint="eastAsia"/>
        </w:rPr>
        <w:t>安装，执行如下命令：</w:t>
      </w:r>
    </w:p>
    <w:p>
      <w:pPr>
        <w:bidi w:val="0"/>
        <w:jc w:val="center"/>
      </w:pPr>
      <w:r>
        <w:rPr>
          <w:rFonts w:hint="eastAsia"/>
        </w:rPr>
        <w:t>go get -u go.uber.org/zap</w:t>
      </w:r>
    </w:p>
    <w:p>
      <w:pPr>
        <w:pStyle w:val="15"/>
        <w:widowControl/>
        <w:ind w:firstLine="300"/>
        <w:rPr>
          <w:rFonts w:ascii="仿宋" w:hAnsi="仿宋" w:cs="仿宋"/>
        </w:rPr>
      </w:pPr>
      <w:r>
        <w:rPr>
          <w:rFonts w:hint="eastAsia" w:ascii="仿宋" w:hAnsi="仿宋" w:cs="仿宋"/>
        </w:rPr>
        <w:t>创建一个全局的 Logger 对象，如下图5-18所示。</w:t>
      </w:r>
    </w:p>
    <w:p>
      <w:pPr>
        <w:spacing w:line="240" w:lineRule="auto"/>
        <w:ind w:firstLine="420"/>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18 全局Logger对象</w:t>
      </w:r>
    </w:p>
    <w:p>
      <w:pPr>
        <w:pStyle w:val="15"/>
        <w:widowControl/>
        <w:ind w:firstLine="420"/>
        <w:rPr>
          <w:rFonts w:ascii="仿宋" w:hAnsi="仿宋" w:cs="仿宋"/>
          <w:b/>
          <w:bCs/>
        </w:rPr>
      </w:pPr>
      <w:r>
        <w:t>然后编写一个初始化日志记录器的函数。它接收一个日志配置对象（cfg）和一个模式字符串（mode），并返回一个错误。</w:t>
      </w:r>
      <w:r>
        <w:rPr>
          <w:rFonts w:hint="eastAsia" w:ascii="仿宋" w:hAnsi="仿宋" w:cs="仿宋"/>
          <w:color w:val="444444"/>
          <w:shd w:val="clear" w:color="auto" w:fill="FFFFFF"/>
        </w:rPr>
        <w:t>如下图5-19所示。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16525" cy="3132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bookmarkStart w:id="103" w:name="OLE_LINK6"/>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19 初始化日志记录器</w:t>
      </w:r>
      <w:bookmarkEnd w:id="103"/>
    </w:p>
    <w:p>
      <w:pPr>
        <w:pStyle w:val="15"/>
        <w:widowControl/>
        <w:ind w:firstLine="420"/>
      </w:pPr>
      <w:r>
        <w:t>这段代码的作用是根据给定的配置和模式创建一个 Logger 对象，并将其设置为全局的默认 Logger。根据不同的模式，日志可以同时输出到终端和文件中，或者只输出到文件中。</w:t>
      </w:r>
    </w:p>
    <w:p>
      <w:pPr>
        <w:pStyle w:val="15"/>
        <w:widowControl/>
        <w:ind w:firstLine="420"/>
        <w:rPr>
          <w:rFonts w:ascii="仿宋" w:hAnsi="仿宋" w:cs="仿宋"/>
          <w:color w:val="444444"/>
          <w:shd w:val="clear" w:color="auto" w:fill="FFFFFF"/>
        </w:rPr>
      </w:pPr>
      <w:r>
        <w:rPr>
          <w:rFonts w:hint="eastAsia" w:ascii="仿宋" w:hAnsi="仿宋" w:cs="仿宋"/>
          <w:kern w:val="0"/>
          <w:lang w:bidi="ar"/>
        </w:rPr>
        <w:t>接下来创建一个 JSON 编码器，用于格式化日志并创建一个日志写入器。如图</w:t>
      </w:r>
      <w:r>
        <w:rPr>
          <w:rFonts w:hint="eastAsia" w:ascii="仿宋" w:hAnsi="仿宋" w:cs="仿宋"/>
          <w:color w:val="444444"/>
          <w:shd w:val="clear" w:color="auto" w:fill="FFFFFF"/>
        </w:rPr>
        <w:t>5-20、5-21所示。</w:t>
      </w:r>
    </w:p>
    <w:p>
      <w:pPr>
        <w:pStyle w:val="15"/>
        <w:widowControl/>
        <w:spacing w:line="240" w:lineRule="auto"/>
        <w:rPr>
          <w:rFonts w:ascii="仿宋" w:hAnsi="仿宋" w:cs="仿宋"/>
        </w:rPr>
      </w:pPr>
      <w:r>
        <w:rPr>
          <w:rFonts w:hint="eastAsia" w:ascii="仿宋" w:hAnsi="仿宋" w:cs="仿宋"/>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b w:val="0"/>
          <w:bCs/>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20 JSON编码器</w:t>
      </w:r>
    </w:p>
    <w:p>
      <w:pPr>
        <w:bidi w:val="0"/>
        <w:ind w:firstLine="300" w:firstLineChars="0"/>
      </w:pPr>
      <w:r>
        <w:rPr>
          <w:rFonts w:hint="eastAsia"/>
        </w:rPr>
        <w:t>它使用 Zap 提供的生产环境编码器配置，并将时间编码为 ISO8601 格式、设置时间键名为 "time"、将日志级别编码为大写形式、将持续时间编码为秒，并使用短格式编码调用者信息。</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67325" cy="1343660"/>
            <wp:effectExtent l="0" t="0" r="9525" b="889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bookmarkStart w:id="104" w:name="OLE_LINK5"/>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21 日志写入器</w:t>
      </w:r>
      <w:bookmarkEnd w:id="104"/>
    </w:p>
    <w:p>
      <w:pPr>
        <w:bidi w:val="0"/>
        <w:ind w:firstLine="300" w:firstLineChars="0"/>
      </w:pPr>
      <w:r>
        <w:rPr>
          <w:rFonts w:hint="eastAsia"/>
        </w:rPr>
        <w:t>它使用 Lumberjack 库创建一个具有文件名、最大大小、最大备份数和最大保留时间的日志写入器，并将其封装为一个 WriteSyncer 对象。</w:t>
      </w:r>
    </w:p>
    <w:p>
      <w:pPr>
        <w:bidi w:val="0"/>
        <w:ind w:firstLine="300" w:firstLineChars="0"/>
      </w:pPr>
      <w:r>
        <w:rPr>
          <w:rFonts w:hint="eastAsia"/>
        </w:rPr>
        <w:t>最后，使用zap实现两个自定义中间件GinLogger用于接收gin框架默认日志、GinRecovery用于recover掉项目中可能出现的panic。如图5-22、5-23所示。</w:t>
      </w:r>
    </w:p>
    <w:p>
      <w:pPr>
        <w:pStyle w:val="15"/>
        <w:widowControl/>
        <w:spacing w:line="240" w:lineRule="auto"/>
      </w:pPr>
      <w:r>
        <w:drawing>
          <wp:inline distT="0" distB="0" distL="114300" distR="114300">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34305" cy="2428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22 自定义中间件GinLogger</w:t>
      </w:r>
    </w:p>
    <w:p>
      <w:pPr>
        <w:widowControl/>
        <w:ind w:firstLine="300"/>
        <w:jc w:val="left"/>
        <w:rPr>
          <w:rFonts w:ascii="仿宋" w:hAnsi="仿宋" w:cs="仿宋"/>
          <w:kern w:val="0"/>
          <w:lang w:bidi="ar"/>
        </w:rPr>
      </w:pPr>
      <w:r>
        <w:rPr>
          <w:rFonts w:hint="eastAsia" w:ascii="仿宋" w:hAnsi="仿宋" w:cs="仿宋"/>
          <w:kern w:val="0"/>
          <w:lang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widowControl/>
        <w:spacing w:line="240" w:lineRule="auto"/>
        <w:jc w:val="left"/>
        <w:rPr>
          <w:rFonts w:ascii="仿宋" w:hAnsi="仿宋" w:cs="仿宋"/>
          <w:kern w:val="0"/>
          <w:lang w:bidi="ar"/>
        </w:rPr>
      </w:pPr>
      <w:r>
        <w:rPr>
          <w:rFonts w:hint="eastAsia" w:ascii="仿宋" w:hAnsi="仿宋" w:cs="仿宋"/>
          <w:kern w:val="0"/>
          <w:lang w:bidi="ar"/>
        </w:rPr>
        <w:drawing>
          <wp:inline distT="0" distB="0" distL="114300" distR="114300">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205095" cy="5152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23 自定义中间件GinRecovery</w:t>
      </w:r>
    </w:p>
    <w:p>
      <w:pPr>
        <w:bidi w:val="0"/>
        <w:ind w:firstLine="300" w:firstLineChars="0"/>
      </w:pPr>
      <w:r>
        <w:rPr>
          <w:rFonts w:hint="eastAsia"/>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bidi w:val="0"/>
        <w:ind w:firstLine="300" w:firstLineChars="0"/>
      </w:pPr>
      <w:r>
        <w:rPr>
          <w:rFonts w:hint="eastAsia"/>
        </w:rPr>
        <w:t>综上，</w:t>
      </w:r>
      <w:r>
        <w:t>这些函数提供了一个简单而强大的日志记录功能，可以方便地集成到基于 Gin 的 Web 应用程序中。</w:t>
      </w:r>
    </w:p>
    <w:p>
      <w:r>
        <w:br w:type="page"/>
      </w:r>
    </w:p>
    <w:p>
      <w:pPr>
        <w:pStyle w:val="3"/>
        <w:bidi w:val="0"/>
        <w:rPr>
          <w:rFonts w:hint="eastAsia" w:ascii="Times New Roman" w:hAnsi="Times New Roman"/>
        </w:rPr>
      </w:pPr>
      <w:bookmarkStart w:id="105" w:name="_Toc20660"/>
      <w:r>
        <w:rPr>
          <w:rFonts w:hint="eastAsia" w:ascii="Times New Roman" w:hAnsi="Times New Roman"/>
        </w:rPr>
        <w:t>5.6 令牌桶限流</w:t>
      </w:r>
      <w:bookmarkEnd w:id="105"/>
    </w:p>
    <w:p>
      <w:pPr>
        <w:bidi w:val="0"/>
        <w:ind w:firstLine="300" w:firstLineChars="0"/>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bidi w:val="0"/>
      </w:pPr>
      <w:r>
        <w:rPr>
          <w:rFonts w:hint="eastAsia"/>
        </w:rPr>
        <w:t>本项目使用令牌桶限流策略来保证系统后端的稳定性。</w:t>
      </w:r>
    </w:p>
    <w:p>
      <w:pPr>
        <w:bidi w:val="0"/>
        <w:ind w:firstLine="300" w:firstLineChars="0"/>
      </w:pPr>
      <w:r>
        <w:rPr>
          <w:rFonts w:hint="eastAsia"/>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令牌桶算法可以有效地处理突发流量。</w:t>
      </w:r>
    </w:p>
    <w:p>
      <w:pPr>
        <w:bidi w:val="0"/>
        <w:ind w:firstLine="300" w:firstLineChars="0"/>
        <w:rPr>
          <w:rFonts w:hint="eastAsia" w:ascii="Times New Roman" w:hAnsi="Times New Roman"/>
        </w:rPr>
      </w:pPr>
      <w:r>
        <w:rPr>
          <w:rFonts w:hint="eastAsia" w:ascii="Times New Roman" w:hAnsi="Times New Roman"/>
        </w:rPr>
        <w:t>当桶中没有足够的令牌时，有两种处理方式：一种是等待直到桶中有足够的令牌；另一种是直接拒绝请求并返回相应的错误提示。通过这种方式，令牌桶算法为流量控制提供了一种灵活且高效的解决方案。如图5-24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227320" cy="2392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24 自定义令牌桶限流中间件</w:t>
      </w:r>
    </w:p>
    <w:p>
      <w:pPr>
        <w:bidi w:val="0"/>
        <w:ind w:firstLine="300" w:firstLineChars="0"/>
        <w:rPr>
          <w:rFonts w:hint="eastAsia" w:ascii="Times New Roman" w:hAnsi="Times New Roman"/>
        </w:rPr>
      </w:pPr>
      <w:r>
        <w:rPr>
          <w:rFonts w:hint="eastAsia" w:ascii="Times New Roman" w:hAnsi="Times New Roman"/>
        </w:rPr>
        <w:t xml:space="preserve">虽然名为令牌桶，但实际上并无需真正生成令牌并将其放入桶中。每次请求令牌时，只需计算当前是否有足够的令牌。具体计算方法可总结为以下公式： </w:t>
      </w:r>
    </w:p>
    <w:p>
      <w:pPr>
        <w:bidi w:val="0"/>
        <w:ind w:firstLine="300" w:firstLineChars="0"/>
        <w:rPr>
          <w:rFonts w:hint="eastAsia" w:ascii="Times New Roman" w:hAnsi="Times New Roman"/>
        </w:rPr>
      </w:pPr>
      <w:r>
        <w:rPr>
          <w:rFonts w:hint="eastAsia" w:ascii="Times New Roman" w:hAnsi="Times New Roman"/>
        </w:rPr>
        <w:t>当前令牌数 = 上次剩余令牌数 + (本次请求令牌时刻 - 上次请求令牌时刻) / 放置令牌时间间隔 * 每次放置令牌数</w:t>
      </w:r>
    </w:p>
    <w:p>
      <w:pPr>
        <w:bidi w:val="0"/>
        <w:ind w:firstLine="300" w:firstLineChars="0"/>
        <w:rPr>
          <w:rFonts w:hint="eastAsia" w:ascii="Times New Roman" w:hAnsi="Times New Roman"/>
        </w:rPr>
      </w:pPr>
      <w:r>
        <w:rPr>
          <w:rFonts w:hint="eastAsia" w:ascii="Times New Roman" w:hAnsi="Times New Roman"/>
        </w:rPr>
        <w:t>针对限流中间件的注册位置，可以根据不同的限流策略将其注册到不同的位置。如：</w:t>
      </w:r>
    </w:p>
    <w:p>
      <w:pPr>
        <w:numPr>
          <w:ilvl w:val="0"/>
          <w:numId w:val="7"/>
        </w:numPr>
        <w:bidi w:val="0"/>
        <w:ind w:left="845" w:leftChars="0" w:hanging="425" w:firstLineChars="0"/>
      </w:pPr>
      <w:r>
        <w:rPr>
          <w:rFonts w:hint="eastAsia"/>
        </w:rPr>
        <w:t>若需对整个网站进行限流，可将限流中间件注册为全局中间件。</w:t>
      </w:r>
    </w:p>
    <w:p>
      <w:pPr>
        <w:numPr>
          <w:ilvl w:val="0"/>
          <w:numId w:val="7"/>
        </w:numPr>
        <w:bidi w:val="0"/>
        <w:ind w:left="845" w:leftChars="0" w:hanging="425" w:firstLineChars="0"/>
      </w:pPr>
      <w:r>
        <w:rPr>
          <w:rFonts w:hint="eastAsia"/>
        </w:rPr>
        <w:t>若只需对特定路由组进行限流，只需将限流中间件注册到相应的路由组即可。</w:t>
      </w:r>
    </w:p>
    <w:p>
      <w:pPr>
        <w:bidi w:val="0"/>
        <w:ind w:firstLine="300" w:firstLineChars="0"/>
        <w:rPr>
          <w:rFonts w:hint="eastAsia" w:ascii="Times New Roman" w:hAnsi="Times New Roman"/>
        </w:rPr>
      </w:pPr>
      <w:r>
        <w:rPr>
          <w:rFonts w:hint="eastAsia" w:ascii="Times New Roman" w:hAnsi="Times New Roman"/>
        </w:rPr>
        <w:t>通过这种方式，可以根据实际需求灵活地设置限流策略，从而保护系统稳定性。</w:t>
      </w:r>
    </w:p>
    <w:p>
      <w:pPr>
        <w:pStyle w:val="3"/>
        <w:bidi w:val="0"/>
        <w:rPr>
          <w:rFonts w:hint="eastAsia" w:ascii="Times New Roman" w:hAnsi="Times New Roman"/>
        </w:rPr>
      </w:pPr>
      <w:bookmarkStart w:id="106" w:name="_Toc8326"/>
      <w:r>
        <w:rPr>
          <w:rFonts w:hint="eastAsia" w:ascii="Times New Roman" w:hAnsi="Times New Roman"/>
        </w:rPr>
        <w:t>5.7 投票排名算法</w:t>
      </w:r>
      <w:bookmarkEnd w:id="106"/>
    </w:p>
    <w:p>
      <w:pPr>
        <w:bidi w:val="0"/>
        <w:ind w:firstLine="300" w:firstLineChars="0"/>
        <w:rPr>
          <w:rFonts w:hint="eastAsia" w:ascii="Times New Roman" w:hAnsi="Times New Roman"/>
        </w:rPr>
      </w:pPr>
      <w:r>
        <w:rPr>
          <w:rFonts w:hint="eastAsia" w:ascii="Times New Roman" w:hAnsi="Times New Roman"/>
        </w:rPr>
        <w:t>根据帖子的发布时间以及帖子获得的赞成票数和反对票数实现帖子的实时动态排名功能，是本项目的核心。下面讲解本项目的帖子投票排名算法。</w:t>
      </w:r>
    </w:p>
    <w:p>
      <w:pPr>
        <w:bidi w:val="0"/>
        <w:ind w:firstLine="300" w:firstLineChars="0"/>
        <w:rPr>
          <w:rFonts w:hint="eastAsia" w:ascii="Times New Roman" w:hAnsi="Times New Roman"/>
        </w:rPr>
      </w:pPr>
      <w:r>
        <w:rPr>
          <w:rFonts w:hint="eastAsia" w:ascii="Times New Roman" w:hAnsi="Times New Roman"/>
        </w:rPr>
        <w:t>投票分为四种情况：1.投赞成票、2.投反对票、3.取消投票、4.反转投票。</w:t>
      </w:r>
    </w:p>
    <w:p>
      <w:pPr>
        <w:bidi w:val="0"/>
        <w:ind w:firstLine="300" w:firstLineChars="0"/>
        <w:rPr>
          <w:rFonts w:hint="eastAsia" w:ascii="Times New Roman" w:hAnsi="Times New Roman"/>
        </w:rPr>
      </w:pPr>
      <w:r>
        <w:rPr>
          <w:rFonts w:hint="eastAsia" w:ascii="Times New Roman" w:hAnsi="Times New Roman"/>
        </w:rPr>
        <w:t>记录文章参与投票的人，谁给哪个帖子投了什么票，将此信息记录至Redis数据库。</w:t>
      </w:r>
    </w:p>
    <w:p>
      <w:pPr>
        <w:bidi w:val="0"/>
        <w:ind w:firstLine="300" w:firstLineChars="0"/>
        <w:rPr>
          <w:rFonts w:hint="eastAsia" w:ascii="Times New Roman" w:hAnsi="Times New Roman"/>
        </w:rPr>
      </w:pPr>
      <w:r>
        <w:rPr>
          <w:rFonts w:hint="eastAsia" w:ascii="Times New Roman" w:hAnsi="Times New Roman"/>
        </w:rPr>
        <w:t>本项目使用简化版的投票分数，用户点击投票后，更新文章分数：赞成票要加分，432分、反对票减分，现用v表示。</w:t>
      </w:r>
    </w:p>
    <w:p>
      <w:pPr>
        <w:bidi w:val="0"/>
        <w:ind w:firstLine="300" w:firstLineChars="0"/>
        <w:rPr>
          <w:rFonts w:hint="eastAsia" w:ascii="Times New Roman" w:hAnsi="Times New Roman"/>
        </w:rPr>
      </w:pPr>
      <w:r>
        <w:rPr>
          <w:rFonts w:hint="eastAsia" w:ascii="Times New Roman" w:hAnsi="Times New Roman"/>
        </w:rPr>
        <w:t>当v=1时，有两种情况：</w:t>
      </w:r>
    </w:p>
    <w:p>
      <w:pPr>
        <w:numPr>
          <w:ilvl w:val="0"/>
          <w:numId w:val="8"/>
        </w:numPr>
        <w:bidi w:val="0"/>
        <w:rPr>
          <w:rFonts w:hint="eastAsia"/>
          <w:lang w:val="en-US" w:eastAsia="zh-CN"/>
        </w:rPr>
      </w:pPr>
      <w:r>
        <w:rPr>
          <w:rFonts w:hint="eastAsia"/>
          <w:lang w:val="en-US" w:eastAsia="zh-CN"/>
        </w:rPr>
        <w:t>之前没投过票，现在要投赞成票，更新分数和投票记录，差值的绝对值为：1，帖子+432分</w:t>
      </w:r>
    </w:p>
    <w:p>
      <w:pPr>
        <w:numPr>
          <w:ilvl w:val="0"/>
          <w:numId w:val="8"/>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之前投过反对票，现在要改为赞成票，更新分数和投票记录，差值的绝对值为：2，帖子+432*2分</w:t>
      </w:r>
    </w:p>
    <w:p>
      <w:pPr>
        <w:bidi w:val="0"/>
        <w:ind w:firstLine="300" w:firstLineChars="0"/>
        <w:rPr>
          <w:rFonts w:hint="eastAsia" w:ascii="Times New Roman" w:hAnsi="Times New Roman"/>
        </w:rPr>
      </w:pPr>
      <w:r>
        <w:rPr>
          <w:rFonts w:hint="eastAsia" w:ascii="Times New Roman" w:hAnsi="Times New Roman"/>
        </w:rPr>
        <w:t>当v=0时，有两种情况：</w:t>
      </w:r>
    </w:p>
    <w:p>
      <w:pPr>
        <w:numPr>
          <w:ilvl w:val="0"/>
          <w:numId w:val="9"/>
        </w:numPr>
        <w:ind w:left="845" w:leftChars="0" w:hanging="425" w:firstLineChars="0"/>
        <w:rPr>
          <w:rFonts w:hint="eastAsia" w:ascii="Times New Roman" w:hAnsi="Times New Roman"/>
        </w:rPr>
      </w:pPr>
      <w:r>
        <w:rPr>
          <w:rFonts w:hint="eastAsia" w:ascii="Times New Roman" w:hAnsi="Times New Roman"/>
        </w:rPr>
        <w:t>之前投过反对票，现在要取消，更新分数和投票记录，差值的绝对值为：1，帖子+432分</w:t>
      </w:r>
    </w:p>
    <w:p>
      <w:pPr>
        <w:numPr>
          <w:ilvl w:val="0"/>
          <w:numId w:val="9"/>
        </w:numPr>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之前投过赞成票，现在要取消，更新分数和投票记录，差值的绝对值为：1，帖子-432分</w:t>
      </w:r>
    </w:p>
    <w:p>
      <w:pPr>
        <w:bidi w:val="0"/>
        <w:ind w:firstLine="300" w:firstLineChars="0"/>
        <w:rPr>
          <w:rFonts w:hint="eastAsia" w:ascii="Times New Roman" w:hAnsi="Times New Roman"/>
        </w:rPr>
      </w:pPr>
      <w:r>
        <w:rPr>
          <w:rFonts w:hint="eastAsia" w:ascii="Times New Roman" w:hAnsi="Times New Roman"/>
        </w:rPr>
        <w:t>当v=-1时，有两种情况</w:t>
      </w:r>
    </w:p>
    <w:p>
      <w:pPr>
        <w:pStyle w:val="15"/>
        <w:widowControl/>
        <w:numPr>
          <w:ilvl w:val="0"/>
          <w:numId w:val="10"/>
        </w:numPr>
        <w:spacing w:line="380" w:lineRule="exact"/>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之前没投过票，现在要投反对票，更新分数和投票记录，差值的绝对值为：1，帖子-432分</w:t>
      </w:r>
    </w:p>
    <w:p>
      <w:pPr>
        <w:pStyle w:val="15"/>
        <w:widowControl/>
        <w:numPr>
          <w:ilvl w:val="0"/>
          <w:numId w:val="10"/>
        </w:numPr>
        <w:spacing w:line="380" w:lineRule="exact"/>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之前投过赞成票，现在要改为反对票，更新分数和投票记录，差值的绝对值为：2，帖子-432*2分</w:t>
      </w:r>
    </w:p>
    <w:p>
      <w:pPr>
        <w:bidi w:val="0"/>
        <w:ind w:firstLine="300" w:firstLineChars="0"/>
        <w:rPr>
          <w:rFonts w:hint="eastAsia" w:ascii="Times New Roman" w:hAnsi="Times New Roman"/>
        </w:rPr>
      </w:pPr>
      <w:r>
        <w:rPr>
          <w:rFonts w:hint="eastAsia" w:ascii="Times New Roman" w:hAnsi="Times New Roman"/>
        </w:rPr>
        <w:t>投票的限制：</w:t>
      </w:r>
    </w:p>
    <w:p>
      <w:pPr>
        <w:bidi w:val="0"/>
        <w:ind w:firstLine="300" w:firstLineChars="0"/>
        <w:rPr>
          <w:rFonts w:hint="eastAsia" w:ascii="Times New Roman" w:hAnsi="Times New Roman"/>
        </w:rPr>
      </w:pPr>
      <w:r>
        <w:rPr>
          <w:rFonts w:hint="eastAsia" w:ascii="Times New Roman" w:hAnsi="Times New Roman"/>
        </w:rPr>
        <w:t>每个帖子子发表之日起一个星期之内允许用户投票，超过一个星期就不允许投票了。</w:t>
      </w:r>
    </w:p>
    <w:p>
      <w:pPr>
        <w:numPr>
          <w:ilvl w:val="0"/>
          <w:numId w:val="11"/>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到期之后将Redis中保存的赞成票数及反对票数存储到Mysql表中</w:t>
      </w:r>
    </w:p>
    <w:p>
      <w:pPr>
        <w:numPr>
          <w:ilvl w:val="0"/>
          <w:numId w:val="11"/>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到期之后删除Redis记录用户及投票类型的key：KeyPostVotedZSetPrefix</w:t>
      </w:r>
    </w:p>
    <w:p>
      <w:pPr>
        <w:bidi w:val="0"/>
        <w:rPr>
          <w:rFonts w:hint="eastAsia"/>
        </w:rPr>
      </w:pPr>
      <w:r>
        <w:rPr>
          <w:rFonts w:hint="eastAsia"/>
        </w:rPr>
        <w:t>核心代码逻辑如图5-25所示。</w:t>
      </w:r>
    </w:p>
    <w:p>
      <w:pPr>
        <w:pStyle w:val="15"/>
        <w:widowControl/>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lang w:val="en-US" w:eastAsia="zh-CN"/>
        </w:rPr>
        <w:t xml:space="preserve">图 </w:t>
      </w:r>
      <w:r>
        <w:rPr>
          <w:rFonts w:hint="eastAsia" w:ascii="Times New Roman" w:hAnsi="Times New Roman"/>
          <w:sz w:val="21"/>
          <w:szCs w:val="21"/>
          <w:lang w:val="en-US" w:eastAsia="zh-CN"/>
        </w:rPr>
        <w:t>5</w:t>
      </w:r>
      <w:r>
        <w:rPr>
          <w:rFonts w:ascii="Times New Roman" w:hAnsi="Times New Roman"/>
          <w:sz w:val="21"/>
          <w:szCs w:val="21"/>
          <w:lang w:val="en-US" w:eastAsia="zh-CN"/>
        </w:rPr>
        <w:t>-</w:t>
      </w:r>
      <w:r>
        <w:rPr>
          <w:rFonts w:hint="eastAsia" w:ascii="Times New Roman" w:hAnsi="Times New Roman"/>
          <w:sz w:val="21"/>
          <w:szCs w:val="21"/>
          <w:lang w:val="en-US" w:eastAsia="zh-CN"/>
        </w:rPr>
        <w:t>25 帖子投票算法函数</w:t>
      </w:r>
    </w:p>
    <w:p>
      <w:pPr>
        <w:bidi w:val="0"/>
        <w:ind w:firstLine="300" w:firstLineChars="0"/>
        <w:rPr>
          <w:rFonts w:hint="eastAsia" w:ascii="Times New Roman" w:hAnsi="Times New Roman"/>
        </w:rPr>
      </w:pPr>
      <w:r>
        <w:rPr>
          <w:rFonts w:hint="eastAsia" w:ascii="Times New Roman" w:hAnsi="Times New Roman"/>
        </w:rPr>
        <w:t>这段代码考虑了这样几个因素：</w:t>
      </w:r>
    </w:p>
    <w:p>
      <w:pPr>
        <w:numPr>
          <w:ilvl w:val="0"/>
          <w:numId w:val="12"/>
        </w:numPr>
        <w:bidi w:val="0"/>
        <w:ind w:left="845" w:leftChars="0" w:hanging="425" w:firstLineChars="0"/>
        <w:rPr>
          <w:rFonts w:hint="eastAsia" w:ascii="Times New Roman" w:hAnsi="Times New Roman"/>
        </w:rPr>
      </w:pPr>
      <w:r>
        <w:rPr>
          <w:rFonts w:hint="eastAsia" w:ascii="Times New Roman" w:hAnsi="Times New Roman"/>
        </w:rPr>
        <w:t>帖子的新旧程度postTime。</w:t>
      </w:r>
    </w:p>
    <w:p>
      <w:pPr>
        <w:numPr>
          <w:ilvl w:val="0"/>
          <w:numId w:val="0"/>
        </w:numPr>
        <w:bidi w:val="0"/>
        <w:ind w:left="420" w:leftChars="0" w:firstLine="299" w:firstLineChars="0"/>
        <w:rPr>
          <w:rFonts w:hint="eastAsia" w:ascii="Times New Roman" w:hAnsi="Times New Roman"/>
        </w:rPr>
      </w:pPr>
      <w:r>
        <w:rPr>
          <w:rFonts w:hint="eastAsia" w:ascii="Times New Roman" w:hAnsi="Times New Roman"/>
        </w:rPr>
        <w:t>由于postTime的单位为秒，且使用Unix时间戳进行计算，因此可以确定一旦帖子被发布，postTime的值将保持不变，并且随着时间的推移而增加。此外，较新的帖子具有更高的postTime值。</w:t>
      </w:r>
    </w:p>
    <w:p>
      <w:pPr>
        <w:numPr>
          <w:ilvl w:val="0"/>
          <w:numId w:val="12"/>
        </w:numPr>
        <w:bidi w:val="0"/>
        <w:ind w:left="845" w:leftChars="0" w:hanging="425" w:firstLineChars="0"/>
        <w:rPr>
          <w:rFonts w:hint="eastAsia" w:ascii="Times New Roman" w:hAnsi="Times New Roman"/>
        </w:rPr>
      </w:pPr>
      <w:r>
        <w:rPr>
          <w:rFonts w:hint="eastAsia" w:ascii="Times New Roman" w:hAnsi="Times New Roman"/>
        </w:rPr>
        <w:t>赞成票与反对票的差diffAbs，diffAbs = 赞成票 - 反对票。</w:t>
      </w:r>
    </w:p>
    <w:p>
      <w:pPr>
        <w:numPr>
          <w:ilvl w:val="0"/>
          <w:numId w:val="0"/>
        </w:numPr>
        <w:bidi w:val="0"/>
        <w:ind w:left="420" w:leftChars="0" w:firstLine="299" w:firstLineChars="0"/>
        <w:rPr>
          <w:rFonts w:hint="eastAsia" w:ascii="Times New Roman" w:hAnsi="Times New Roman"/>
        </w:rPr>
      </w:pPr>
      <w:r>
        <w:rPr>
          <w:rFonts w:hint="eastAsia" w:ascii="Times New Roman" w:hAnsi="Times New Roman"/>
        </w:rPr>
        <w:t>diffAbs表示赞成票与反对票之间的差值的绝对值。当对某个帖子的评价呈现一边倒的情况时，赞成票的数量远大于反对票的数量，因此diffAbs的值会更大。如果赞成票和反对票的数量相等，则diffAbs的值为1。</w:t>
      </w:r>
    </w:p>
    <w:p>
      <w:pPr>
        <w:bidi w:val="0"/>
        <w:ind w:firstLine="300" w:firstLineChars="0"/>
        <w:rPr>
          <w:rFonts w:hint="eastAsia" w:ascii="Times New Roman" w:hAnsi="Times New Roman"/>
        </w:rPr>
      </w:pPr>
      <w:r>
        <w:rPr>
          <w:rFonts w:hint="eastAsia" w:ascii="Times New Roman" w:hAnsi="Times New Roman"/>
        </w:rPr>
        <w:t>投票方向op是一个表示对文章总体看法的符号变量。如果赞成票的数量多于反对票，则op的值为+1;如果反对票的数量多于赞成票，则op的值为-1;如果赞成票和反对票的数量相等，则op的值为0。</w:t>
      </w:r>
    </w:p>
    <w:p>
      <w:pPr>
        <w:bidi w:val="0"/>
        <w:ind w:firstLine="300" w:firstLineChars="0"/>
        <w:rPr>
          <w:rFonts w:hint="eastAsia" w:ascii="Times New Roman" w:hAnsi="Times New Roman"/>
        </w:rPr>
      </w:pPr>
      <w:r>
        <w:rPr>
          <w:rFonts w:hint="eastAsia" w:ascii="Times New Roman" w:hAnsi="Times New Roman"/>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bidi w:val="0"/>
        <w:ind w:firstLine="300" w:firstLineChars="0"/>
        <w:rPr>
          <w:rFonts w:hint="eastAsia" w:ascii="Times New Roman" w:hAnsi="Times New Roman"/>
        </w:rPr>
      </w:pPr>
      <w:r>
        <w:rPr>
          <w:rFonts w:hint="eastAsia" w:ascii="Times New Roman" w:hAnsi="Times New Roman"/>
        </w:rPr>
        <w:t>根据分析，本项目的帖子排名主要由发帖时间决定。通常情况下，超级受欢迎的文章会排在最前面，而一般性受欢迎的文章和有争议的文章则不会很靠前。</w:t>
      </w:r>
    </w:p>
    <w:p>
      <w:pPr>
        <w:rPr>
          <w:rFonts w:hint="eastAsia" w:ascii="仿宋" w:hAnsi="仿宋" w:eastAsia="仿宋" w:cs="仿宋"/>
          <w:sz w:val="24"/>
          <w:szCs w:val="24"/>
        </w:rPr>
      </w:pPr>
      <w:r>
        <w:rPr>
          <w:rFonts w:hint="eastAsia" w:ascii="仿宋" w:hAnsi="仿宋" w:eastAsia="仿宋" w:cs="仿宋"/>
          <w:sz w:val="24"/>
          <w:szCs w:val="24"/>
        </w:rPr>
        <w:br w:type="page"/>
      </w:r>
    </w:p>
    <w:p>
      <w:pPr>
        <w:pStyle w:val="2"/>
        <w:bidi w:val="0"/>
        <w:rPr>
          <w:rFonts w:hint="eastAsia"/>
        </w:rPr>
      </w:pPr>
      <w:bookmarkStart w:id="107" w:name="_Toc703"/>
      <w:r>
        <w:rPr>
          <w:rFonts w:hint="eastAsia"/>
        </w:rPr>
        <w:t>6</w:t>
      </w:r>
      <w:r>
        <w:t xml:space="preserve"> </w:t>
      </w:r>
      <w:r>
        <w:rPr>
          <w:rFonts w:hint="eastAsia"/>
        </w:rPr>
        <w:t>网站部署</w:t>
      </w:r>
      <w:bookmarkEnd w:id="107"/>
    </w:p>
    <w:p>
      <w:pPr>
        <w:pStyle w:val="3"/>
        <w:bidi w:val="0"/>
        <w:rPr>
          <w:rFonts w:hint="eastAsia" w:ascii="Times New Roman" w:hAnsi="Times New Roman"/>
        </w:rPr>
      </w:pPr>
      <w:bookmarkStart w:id="108" w:name="_Toc7289"/>
      <w:r>
        <w:rPr>
          <w:rFonts w:hint="eastAsia" w:ascii="Times New Roman" w:hAnsi="Times New Roman"/>
        </w:rPr>
        <w:t>6.1 编写Dockerfile</w:t>
      </w:r>
      <w:bookmarkEnd w:id="108"/>
    </w:p>
    <w:p>
      <w:pPr>
        <w:spacing w:before="156" w:beforeLines="50"/>
        <w:ind w:firstLine="480" w:firstLineChars="200"/>
        <w:rPr>
          <w:rFonts w:ascii="仿宋_GB2312" w:hAnsi="宋体" w:eastAsia="仿宋_GB2312" w:cs="Times New Roman"/>
        </w:rPr>
      </w:pPr>
      <w:r>
        <w:rPr>
          <w:rFonts w:hint="eastAsia" w:ascii="Times New Roman" w:hAnsi="Times New Roman"/>
        </w:rPr>
        <w:t>要创建Docker镜像（image）必须在配置文件中指定步骤。这个文件通常称之为Dockerfile。DockerFile构建镜像文件如图6-1所示。</w:t>
      </w:r>
    </w:p>
    <w:p>
      <w:pPr>
        <w:spacing w:line="240" w:lineRule="auto"/>
      </w:pPr>
      <w:r>
        <w:rPr>
          <w:rFonts w:hint="eastAsia"/>
        </w:rPr>
        <w:t xml:space="preserve">       </w:t>
      </w:r>
      <w:r>
        <w:rPr>
          <w:rFonts w:hint="eastAsia"/>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6-1</w:t>
      </w:r>
      <w:r>
        <w:rPr>
          <w:rFonts w:hint="eastAsia" w:ascii="Times New Roman" w:hAnsi="Times New Roman"/>
          <w:sz w:val="21"/>
          <w:szCs w:val="21"/>
        </w:rPr>
        <w:t xml:space="preserve"> </w:t>
      </w:r>
      <w:r>
        <w:rPr>
          <w:rFonts w:ascii="Times New Roman" w:hAnsi="Times New Roman"/>
          <w:sz w:val="21"/>
          <w:szCs w:val="21"/>
        </w:rPr>
        <w:t xml:space="preserve"> D</w:t>
      </w:r>
      <w:r>
        <w:rPr>
          <w:rFonts w:hint="eastAsia" w:ascii="Times New Roman" w:hAnsi="Times New Roman"/>
          <w:sz w:val="21"/>
          <w:szCs w:val="21"/>
        </w:rPr>
        <w:t>ocker</w:t>
      </w:r>
      <w:r>
        <w:rPr>
          <w:rFonts w:ascii="Times New Roman" w:hAnsi="Times New Roman"/>
          <w:sz w:val="21"/>
          <w:szCs w:val="21"/>
        </w:rPr>
        <w:t>F</w:t>
      </w:r>
      <w:r>
        <w:rPr>
          <w:rFonts w:hint="eastAsia" w:ascii="Times New Roman" w:hAnsi="Times New Roman"/>
          <w:sz w:val="21"/>
          <w:szCs w:val="21"/>
        </w:rPr>
        <w:t>ile构建镜像文件示意图</w:t>
      </w:r>
    </w:p>
    <w:p>
      <w:pPr>
        <w:pStyle w:val="3"/>
        <w:bidi w:val="0"/>
        <w:rPr>
          <w:rFonts w:hint="eastAsia" w:ascii="Times New Roman" w:hAnsi="Times New Roman"/>
        </w:rPr>
      </w:pPr>
      <w:bookmarkStart w:id="109" w:name="_Toc11725"/>
      <w:r>
        <w:rPr>
          <w:rFonts w:hint="eastAsia" w:ascii="Times New Roman" w:hAnsi="Times New Roman"/>
        </w:rPr>
        <w:t>6.2 构建Docker镜像</w:t>
      </w:r>
      <w:bookmarkEnd w:id="109"/>
    </w:p>
    <w:p>
      <w:pPr>
        <w:bidi w:val="0"/>
        <w:ind w:firstLine="300" w:firstLineChars="0"/>
        <w:rPr>
          <w:rFonts w:hint="eastAsia" w:ascii="Times New Roman" w:hAnsi="Times New Roman"/>
        </w:rPr>
      </w:pPr>
      <w:r>
        <w:rPr>
          <w:rFonts w:hint="eastAsia" w:ascii="Times New Roman" w:hAnsi="Times New Roman"/>
        </w:rPr>
        <w:t>在项目目录下，执行下面的命令根据Dockerfile构建Docker镜像，并指定镜像名称为bluebell_app :</w:t>
      </w:r>
    </w:p>
    <w:p>
      <w:pPr>
        <w:bidi w:val="0"/>
        <w:ind w:firstLine="300" w:firstLineChars="0"/>
        <w:jc w:val="center"/>
        <w:rPr>
          <w:rFonts w:hint="eastAsia" w:ascii="Times New Roman" w:hAnsi="Times New Roman"/>
        </w:rPr>
      </w:pPr>
      <w:r>
        <w:rPr>
          <w:rFonts w:hint="eastAsia" w:ascii="Times New Roman" w:hAnsi="Times New Roman"/>
        </w:rPr>
        <w:t>docker build -t bluebell_app .</w:t>
      </w:r>
    </w:p>
    <w:p>
      <w:pPr>
        <w:ind w:firstLine="420"/>
      </w:pPr>
      <w:r>
        <w:rPr>
          <w:rFonts w:hint="eastAsia"/>
        </w:rPr>
        <w:t>等待构建过程结束，构建成功后输出如下图6-2所示：</w:t>
      </w:r>
    </w:p>
    <w:p>
      <w:pPr>
        <w:pStyle w:val="15"/>
        <w:widowControl/>
        <w:spacing w:line="240" w:lineRule="auto"/>
        <w:ind w:firstLine="420"/>
      </w:pPr>
      <w:r>
        <w:rPr>
          <w:rFonts w:hint="eastAsia"/>
        </w:rPr>
        <w:drawing>
          <wp:inline distT="0" distB="0" distL="114300" distR="114300">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4946015" cy="518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lang w:val="en-US" w:eastAsia="zh-CN"/>
        </w:rPr>
        <w:t>图 6-</w:t>
      </w:r>
      <w:r>
        <w:rPr>
          <w:rFonts w:hint="eastAsia" w:ascii="Times New Roman" w:hAnsi="Times New Roman"/>
          <w:sz w:val="21"/>
          <w:szCs w:val="21"/>
          <w:lang w:val="en-US" w:eastAsia="zh-CN"/>
        </w:rPr>
        <w:t>2</w:t>
      </w:r>
      <w:r>
        <w:rPr>
          <w:rFonts w:ascii="Times New Roman" w:hAnsi="Times New Roman"/>
          <w:sz w:val="21"/>
          <w:szCs w:val="21"/>
          <w:lang w:val="en-US" w:eastAsia="zh-CN"/>
        </w:rPr>
        <w:t xml:space="preserve"> </w:t>
      </w:r>
      <w:r>
        <w:rPr>
          <w:rFonts w:hint="eastAsia" w:ascii="Times New Roman" w:hAnsi="Times New Roman"/>
          <w:sz w:val="21"/>
          <w:szCs w:val="21"/>
          <w:lang w:val="en-US" w:eastAsia="zh-CN"/>
        </w:rPr>
        <w:t>根据</w:t>
      </w:r>
      <w:r>
        <w:rPr>
          <w:rFonts w:ascii="Times New Roman" w:hAnsi="Times New Roman"/>
          <w:sz w:val="21"/>
          <w:szCs w:val="21"/>
          <w:lang w:val="en-US" w:eastAsia="zh-CN"/>
        </w:rPr>
        <w:t>D</w:t>
      </w:r>
      <w:r>
        <w:rPr>
          <w:rFonts w:hint="eastAsia" w:ascii="Times New Roman" w:hAnsi="Times New Roman"/>
          <w:sz w:val="21"/>
          <w:szCs w:val="21"/>
          <w:lang w:val="en-US" w:eastAsia="zh-CN"/>
        </w:rPr>
        <w:t>ocker</w:t>
      </w:r>
      <w:r>
        <w:rPr>
          <w:rFonts w:ascii="Times New Roman" w:hAnsi="Times New Roman"/>
          <w:sz w:val="21"/>
          <w:szCs w:val="21"/>
          <w:lang w:val="en-US" w:eastAsia="zh-CN"/>
        </w:rPr>
        <w:t>F</w:t>
      </w:r>
      <w:r>
        <w:rPr>
          <w:rFonts w:hint="eastAsia" w:ascii="Times New Roman" w:hAnsi="Times New Roman"/>
          <w:sz w:val="21"/>
          <w:szCs w:val="21"/>
          <w:lang w:val="en-US" w:eastAsia="zh-CN"/>
        </w:rPr>
        <w:t>ile构建镜像成功示意图</w:t>
      </w:r>
    </w:p>
    <w:p>
      <w:pPr>
        <w:pStyle w:val="3"/>
        <w:bidi w:val="0"/>
        <w:rPr>
          <w:rFonts w:hint="eastAsia" w:ascii="Times New Roman" w:hAnsi="Times New Roman"/>
        </w:rPr>
      </w:pPr>
      <w:bookmarkStart w:id="110" w:name="_Toc16182"/>
      <w:r>
        <w:rPr>
          <w:rFonts w:hint="eastAsia" w:ascii="Times New Roman" w:hAnsi="Times New Roman"/>
        </w:rPr>
        <w:t>6.3 运行Docker容器</w:t>
      </w:r>
      <w:bookmarkEnd w:id="110"/>
    </w:p>
    <w:p>
      <w:pPr>
        <w:bidi w:val="0"/>
        <w:ind w:firstLine="300" w:firstLineChars="0"/>
        <w:rPr>
          <w:rFonts w:hint="eastAsia" w:ascii="Times New Roman" w:hAnsi="Times New Roman"/>
        </w:rPr>
      </w:pPr>
      <w:r>
        <w:rPr>
          <w:rFonts w:hint="eastAsia" w:ascii="Times New Roman" w:hAnsi="Times New Roman"/>
        </w:rPr>
        <w:t>准备好了镜像，但是目前它什么也没做。接下来运行镜像，以便它能够处理请求。运行中的镜像称为容器。执行下面的命令来运行镜像：</w:t>
      </w:r>
    </w:p>
    <w:p>
      <w:pPr>
        <w:bidi w:val="0"/>
        <w:ind w:firstLine="300" w:firstLineChars="0"/>
        <w:jc w:val="center"/>
        <w:rPr>
          <w:rFonts w:hint="eastAsia" w:ascii="Times New Roman" w:hAnsi="Times New Roman"/>
        </w:rPr>
      </w:pPr>
      <w:r>
        <w:rPr>
          <w:rFonts w:hint="eastAsia" w:ascii="Times New Roman" w:hAnsi="Times New Roman"/>
        </w:rPr>
        <w:t>docker run -d -p 8081:8081 --name bluebell_app bluebell_app</w:t>
      </w:r>
    </w:p>
    <w:p>
      <w:pPr>
        <w:bidi w:val="0"/>
        <w:ind w:firstLine="300" w:firstLineChars="0"/>
        <w:rPr>
          <w:rFonts w:hint="eastAsia" w:ascii="Times New Roman" w:hAnsi="Times New Roman"/>
        </w:rPr>
      </w:pPr>
      <w:r>
        <w:rPr>
          <w:rFonts w:hint="eastAsia" w:ascii="Times New Roman" w:hAnsi="Times New Roman"/>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bidi w:val="0"/>
        <w:ind w:firstLine="300" w:firstLineChars="0"/>
        <w:rPr>
          <w:rFonts w:hint="eastAsia" w:ascii="Times New Roman" w:hAnsi="Times New Roman"/>
        </w:rPr>
      </w:pPr>
      <w:r>
        <w:rPr>
          <w:rFonts w:hint="eastAsia" w:ascii="Times New Roman" w:hAnsi="Times New Roman"/>
        </w:rPr>
        <w:t>启动后的容器如图6-3所示。</w:t>
      </w:r>
    </w:p>
    <w:p>
      <w:pPr>
        <w:pStyle w:val="15"/>
        <w:widowControl/>
        <w:spacing w:line="240" w:lineRule="auto"/>
        <w:jc w:val="left"/>
      </w:pPr>
      <w:r>
        <w:rPr>
          <w:rFonts w:hint="eastAsia"/>
        </w:rPr>
        <w:drawing>
          <wp:inline distT="0" distB="0" distL="114300" distR="114300">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197475" cy="854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6-3 D</w:t>
      </w:r>
      <w:r>
        <w:rPr>
          <w:rFonts w:hint="eastAsia" w:ascii="Times New Roman" w:hAnsi="Times New Roman"/>
          <w:sz w:val="21"/>
          <w:szCs w:val="21"/>
        </w:rPr>
        <w:t>ocker容器示意图</w:t>
      </w:r>
    </w:p>
    <w:p>
      <w:pPr>
        <w:pStyle w:val="3"/>
        <w:bidi w:val="0"/>
        <w:rPr>
          <w:rFonts w:hint="eastAsia"/>
        </w:rPr>
      </w:pPr>
      <w:bookmarkStart w:id="111" w:name="_Toc22522"/>
      <w:r>
        <w:rPr>
          <w:rFonts w:hint="eastAsia"/>
        </w:rPr>
        <w:t>6.4 访问网站应用</w:t>
      </w:r>
      <w:bookmarkEnd w:id="111"/>
    </w:p>
    <w:p>
      <w:pPr>
        <w:bidi w:val="0"/>
        <w:ind w:firstLine="300" w:firstLineChars="0"/>
        <w:rPr>
          <w:rFonts w:hint="eastAsia" w:ascii="Times New Roman" w:hAnsi="Times New Roman"/>
        </w:rPr>
      </w:pPr>
      <w:r>
        <w:rPr>
          <w:rFonts w:hint="eastAsia" w:ascii="Times New Roman" w:hAnsi="Times New Roman"/>
        </w:rPr>
        <w:t>现在，可以通过访问服务器的IP地址和相应的端口来访问应用程序。例如，如果服务器IP地址是47.93.20.204，那么可以通过访问`http://47.93.20.204:8081/`来查看前端页面，如下图6-4所示。</w:t>
      </w:r>
    </w:p>
    <w:p>
      <w:pPr>
        <w:pStyle w:val="15"/>
        <w:widowControl/>
        <w:spacing w:line="240" w:lineRule="auto"/>
        <w:rPr>
          <w:shd w:val="clear" w:color="auto" w:fill="FFFFFF"/>
        </w:rPr>
      </w:pPr>
      <w:r>
        <w:rPr>
          <w:rFonts w:hint="eastAsia"/>
          <w:shd w:val="clear" w:color="auto" w:fill="FFFFFF"/>
        </w:rPr>
        <w:drawing>
          <wp:inline distT="0" distB="0" distL="114300" distR="114300">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289550" cy="29698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w:t>
      </w:r>
      <w:r>
        <w:rPr>
          <w:rFonts w:hint="eastAsia" w:ascii="Times New Roman" w:hAnsi="Times New Roman"/>
          <w:sz w:val="21"/>
          <w:szCs w:val="21"/>
        </w:rPr>
        <w:t>4</w:t>
      </w:r>
      <w:r>
        <w:rPr>
          <w:rFonts w:ascii="Times New Roman" w:hAnsi="Times New Roman"/>
          <w:sz w:val="21"/>
          <w:szCs w:val="21"/>
        </w:rPr>
        <w:t xml:space="preserve"> </w:t>
      </w:r>
      <w:r>
        <w:rPr>
          <w:rFonts w:hint="eastAsia" w:ascii="Times New Roman" w:hAnsi="Times New Roman"/>
          <w:sz w:val="21"/>
          <w:szCs w:val="21"/>
        </w:rPr>
        <w:t>前端网页</w:t>
      </w:r>
    </w:p>
    <w:p>
      <w:pPr>
        <w:bidi w:val="0"/>
        <w:ind w:firstLine="300" w:firstLineChars="0"/>
        <w:rPr>
          <w:rFonts w:hint="eastAsia" w:ascii="Times New Roman" w:hAnsi="Times New Roman"/>
        </w:rPr>
      </w:pPr>
      <w:r>
        <w:rPr>
          <w:rFonts w:hint="eastAsia" w:ascii="Times New Roman" w:hAnsi="Times New Roman"/>
        </w:rPr>
        <w:t>通过访问`http://47.93.20.204:8081/api/v1`来访问后端API,如下图6-5所示。</w:t>
      </w:r>
    </w:p>
    <w:p>
      <w:pPr>
        <w:pStyle w:val="15"/>
        <w:widowControl/>
        <w:spacing w:line="240" w:lineRule="auto"/>
        <w:rPr>
          <w:shd w:val="clear" w:color="auto" w:fill="FFFFFF"/>
        </w:rPr>
      </w:pPr>
      <w:r>
        <w:rPr>
          <w:rFonts w:hint="eastAsia"/>
          <w:shd w:val="clear" w:color="auto" w:fill="FFFFFF"/>
        </w:rPr>
        <w:drawing>
          <wp:inline distT="0" distB="0" distL="114300" distR="114300">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27320" cy="3452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 xml:space="preserve">图 </w:t>
      </w:r>
      <w:r>
        <w:rPr>
          <w:rFonts w:ascii="Times New Roman" w:hAnsi="Times New Roman"/>
          <w:sz w:val="21"/>
          <w:szCs w:val="21"/>
        </w:rPr>
        <w:t>6-</w:t>
      </w:r>
      <w:r>
        <w:rPr>
          <w:rFonts w:hint="eastAsia" w:ascii="Times New Roman" w:hAnsi="Times New Roman"/>
          <w:sz w:val="21"/>
          <w:szCs w:val="21"/>
        </w:rPr>
        <w:t>5</w:t>
      </w:r>
      <w:r>
        <w:rPr>
          <w:rFonts w:ascii="Times New Roman" w:hAnsi="Times New Roman"/>
          <w:sz w:val="21"/>
          <w:szCs w:val="21"/>
        </w:rPr>
        <w:t xml:space="preserve"> </w:t>
      </w:r>
      <w:r>
        <w:rPr>
          <w:rFonts w:hint="eastAsia" w:ascii="Times New Roman" w:hAnsi="Times New Roman"/>
          <w:sz w:val="21"/>
          <w:szCs w:val="21"/>
        </w:rPr>
        <w:t>线上接口测试成功示意图</w:t>
      </w:r>
    </w:p>
    <w:p>
      <w:pPr>
        <w:bidi w:val="0"/>
        <w:ind w:firstLine="300" w:firstLineChars="0"/>
        <w:rPr>
          <w:rFonts w:hint="eastAsia" w:ascii="Times New Roman" w:hAnsi="Times New Roman"/>
        </w:rPr>
      </w:pPr>
      <w:r>
        <w:rPr>
          <w:rFonts w:hint="eastAsia"/>
        </w:rPr>
        <w:t>图6-5所示，接口返回正常，网站部署成功。</w:t>
      </w:r>
    </w:p>
    <w:p>
      <w:pPr>
        <w:rPr>
          <w:rFonts w:ascii="仿宋_GB2312" w:hAnsi="宋体" w:eastAsia="仿宋_GB2312" w:cs="Times New Roman"/>
          <w:bCs/>
          <w:kern w:val="0"/>
        </w:rPr>
      </w:pPr>
      <w:r>
        <w:rPr>
          <w:rFonts w:hint="eastAsia" w:ascii="仿宋_GB2312" w:hAnsi="宋体" w:eastAsia="仿宋_GB2312" w:cs="Times New Roman"/>
          <w:bCs/>
          <w:kern w:val="0"/>
        </w:rPr>
        <w:br w:type="page"/>
      </w:r>
    </w:p>
    <w:p>
      <w:pPr>
        <w:pStyle w:val="2"/>
        <w:bidi w:val="0"/>
      </w:pPr>
      <w:bookmarkStart w:id="112" w:name="_Toc3872"/>
      <w:r>
        <w:rPr>
          <w:rFonts w:hint="eastAsia"/>
        </w:rPr>
        <w:t>7 结论</w:t>
      </w:r>
      <w:bookmarkEnd w:id="112"/>
    </w:p>
    <w:p>
      <w:pPr>
        <w:bidi w:val="0"/>
        <w:ind w:firstLine="30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300" w:firstLineChars="0"/>
        <w:rPr>
          <w:rFonts w:hint="eastAsia"/>
        </w:rPr>
      </w:pPr>
      <w:r>
        <w:rPr>
          <w:rFonts w:hint="eastAsia"/>
        </w:rPr>
        <w:t>在本文中，详细介绍了后端和前端的设计与实现。后端采用Golang语言和Gin框架，实现了用户登录注册、文章管理、点赞管理、分类以及全文搜索等功能。前端采用Vue.js框架，实现了用户注册与登录、文章列表展示、文章详情展示、发表与编辑文章等页面。</w:t>
      </w:r>
    </w:p>
    <w:p>
      <w:pPr>
        <w:bidi w:val="0"/>
        <w:ind w:firstLine="30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30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bookmarkStart w:id="113" w:name="_Toc71299069"/>
    </w:p>
    <w:p/>
    <w:p/>
    <w:p/>
    <w:p/>
    <w:p/>
    <w:p/>
    <w:p/>
    <w:p/>
    <w:p/>
    <w:p/>
    <w:p>
      <w:r>
        <w:br w:type="page"/>
      </w:r>
    </w:p>
    <w:p>
      <w:pPr>
        <w:pStyle w:val="2"/>
        <w:bidi w:val="0"/>
        <w:jc w:val="center"/>
      </w:pPr>
      <w:bookmarkStart w:id="114" w:name="_Toc27657"/>
      <w:r>
        <w:rPr>
          <w:rFonts w:hint="eastAsia"/>
        </w:rPr>
        <w:t>参考文献</w:t>
      </w:r>
      <w:bookmarkEnd w:id="113"/>
      <w:bookmarkEnd w:id="114"/>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sz w:val="21"/>
          <w:szCs w:val="21"/>
        </w:rPr>
      </w:pPr>
      <w:r>
        <w:rPr>
          <w:rFonts w:hint="eastAsia"/>
          <w:sz w:val="21"/>
          <w:szCs w:val="21"/>
          <w:lang w:val="en-US" w:eastAsia="zh-CN"/>
        </w:rPr>
        <w:t xml:space="preserve">[1] </w:t>
      </w:r>
      <w:r>
        <w:rPr>
          <w:rFonts w:hint="eastAsia"/>
          <w:sz w:val="21"/>
          <w:szCs w:val="21"/>
        </w:rPr>
        <w:t>李洋,刘婷.基于MySQL的家电回收管理系统的数据库设计[J].科技与创新,2023(03):141-143+146.</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[2] </w:t>
      </w:r>
      <w:r>
        <w:rPr>
          <w:rFonts w:hint="eastAsia"/>
          <w:sz w:val="21"/>
          <w:szCs w:val="21"/>
        </w:rPr>
        <w:t>王福兴,周明辉.基于Golang+Gin的技术运维系统设计与实现[J].现代电视技术,2022(10):134-137.</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[3] </w:t>
      </w:r>
      <w:r>
        <w:rPr>
          <w:rFonts w:hint="eastAsia"/>
          <w:sz w:val="21"/>
          <w:szCs w:val="21"/>
        </w:rPr>
        <w:t>苏佳旭,白燕,温晓东.基于Web前端与MySQL数据库的自然灾害应急信息共享平台设计与实现[J].电脑知识与技术,2023,19(05):74-77.</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[4] </w:t>
      </w:r>
      <w:r>
        <w:rPr>
          <w:rFonts w:hint="eastAsia"/>
          <w:sz w:val="21"/>
          <w:szCs w:val="21"/>
        </w:rPr>
        <w:t>张辉,李鹏.基于Golang的跨平台蜜罐框架系统的设计与实现[J].现代计算机,2022,28(21):87-91.</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[5] </w:t>
      </w:r>
      <w:r>
        <w:rPr>
          <w:rFonts w:hint="eastAsia"/>
          <w:sz w:val="21"/>
          <w:szCs w:val="21"/>
        </w:rPr>
        <w:t>顾雅枫,葛静微.基于MVC的实验室低值易耗品管理系统的开发与实现[J].现代信息科技,2023,7(06).</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[6] </w:t>
      </w:r>
      <w:r>
        <w:rPr>
          <w:rFonts w:hint="eastAsia"/>
          <w:sz w:val="21"/>
          <w:szCs w:val="21"/>
        </w:rPr>
        <w:t>王晓峰.Golang语言实现的流水线模型[J].电子技术与软件工程,2020(01):53-54.</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[7] </w:t>
      </w:r>
      <w:r>
        <w:rPr>
          <w:rFonts w:hint="eastAsia"/>
          <w:sz w:val="21"/>
          <w:szCs w:val="21"/>
        </w:rPr>
        <w:t>齐洋,原变青,刘颖,等.基于Gin和Vue.js的作业管理系统的设计[J].信息技术与信息化,2022(10):103-105+110.</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[8] </w:t>
      </w:r>
      <w:r>
        <w:rPr>
          <w:rFonts w:hint="eastAsia"/>
          <w:sz w:val="21"/>
          <w:szCs w:val="21"/>
        </w:rPr>
        <w:t>徐健.基于Go和Vue.js的体育选课系统的设计与实现[J].电脑知识与技术,2022(08).</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[9] </w:t>
      </w:r>
      <w:r>
        <w:rPr>
          <w:rFonts w:hint="eastAsia"/>
          <w:sz w:val="21"/>
          <w:szCs w:val="21"/>
        </w:rPr>
        <w:t>卢云霞.浅谈个人博客网站的设计与实现[J].内蒙古科技与经济,2021(17):78-79+81.</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[10] </w:t>
      </w:r>
      <w:r>
        <w:rPr>
          <w:rFonts w:hint="eastAsia"/>
          <w:sz w:val="21"/>
          <w:szCs w:val="21"/>
        </w:rPr>
        <w:t>丁岚,范开勇,王英明.基于Golang的网络爬虫系统设计与实现 [J] 电脑编程技巧与维护.2019,第006期.</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[11] </w:t>
      </w:r>
      <w:r>
        <w:rPr>
          <w:rFonts w:hint="eastAsia"/>
          <w:sz w:val="21"/>
          <w:szCs w:val="21"/>
        </w:rPr>
        <w:t>王铮清,刘壮峰.基于Go语言的内容管理系统的设计与实现[J].电脑知识与技术,2022,18(24).</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[12] </w:t>
      </w:r>
      <w:r>
        <w:rPr>
          <w:rFonts w:hint="eastAsia"/>
          <w:sz w:val="21"/>
          <w:szCs w:val="21"/>
        </w:rPr>
        <w:t>宋云奎,吴文鹏,赵磊,等.基于Redis的分布式数据存储方法[J].计算机产品与流通,2020(08).</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[13] </w:t>
      </w:r>
      <w:r>
        <w:rPr>
          <w:rFonts w:hint="eastAsia"/>
          <w:sz w:val="21"/>
          <w:szCs w:val="21"/>
        </w:rPr>
        <w:t>王明松,于营,秦永佩.基于协程(goroutine)的并发编程模型及应用[J].电子质量,2022(06):95-98.</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[14] </w:t>
      </w:r>
      <w:r>
        <w:rPr>
          <w:rFonts w:hint="eastAsia"/>
          <w:sz w:val="21"/>
          <w:szCs w:val="21"/>
        </w:rPr>
        <w:t>王雄.Golang或将统治人工智能下一个10年[J].计算机与网络,2020(20).</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[15] </w:t>
      </w:r>
      <w:r>
        <w:rPr>
          <w:rFonts w:hint="eastAsia"/>
          <w:sz w:val="21"/>
          <w:szCs w:val="21"/>
        </w:rPr>
        <w:t>孙景玉,孙浩,高婷玉,秦雯波,陈虹云.基于Redis的高并发秒杀系统的研究与实现[J].信息记录材料,2022,23(12):45-47.</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[16] </w:t>
      </w:r>
      <w:r>
        <w:rPr>
          <w:rFonts w:hint="eastAsia"/>
          <w:sz w:val="21"/>
          <w:szCs w:val="21"/>
        </w:rPr>
        <w:t>肖睿.基于Gin框架的营销活动公共类库的设计与应用[D].华中科技大学,2019.</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sz w:val="21"/>
          <w:szCs w:val="21"/>
        </w:rPr>
      </w:pPr>
      <w:r>
        <w:rPr>
          <w:rFonts w:hint="eastAsia"/>
          <w:sz w:val="21"/>
          <w:szCs w:val="21"/>
          <w:lang w:val="en-US" w:eastAsia="zh-CN"/>
        </w:rPr>
        <w:t xml:space="preserve">[17] </w:t>
      </w:r>
      <w:r>
        <w:rPr>
          <w:rFonts w:hint="eastAsia"/>
          <w:sz w:val="21"/>
          <w:szCs w:val="21"/>
        </w:rPr>
        <w:t>王晓珊.《MySQL数据库设计与应用》（节选）慕课字幕英译实践报告[D].昆明理工大学,2022.</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r>
        <w:rPr>
          <w:sz w:val="21"/>
          <w:szCs w:val="21"/>
        </w:rPr>
        <w:t>[1</w:t>
      </w:r>
      <w:r>
        <w:rPr>
          <w:rFonts w:hint="eastAsia"/>
          <w:sz w:val="21"/>
          <w:szCs w:val="21"/>
          <w:lang w:val="en-US" w:eastAsia="zh-CN"/>
        </w:rPr>
        <w:t>8</w:t>
      </w:r>
      <w:r>
        <w:rPr>
          <w:sz w:val="21"/>
          <w:szCs w:val="21"/>
        </w:rPr>
        <w:t>]</w:t>
      </w:r>
      <w:r>
        <w:rPr>
          <w:rFonts w:hint="eastAsia"/>
          <w:sz w:val="21"/>
          <w:szCs w:val="21"/>
          <w:lang w:val="en-US" w:eastAsia="zh-CN"/>
        </w:rPr>
        <w:t xml:space="preserve"> </w:t>
      </w:r>
      <w:r>
        <w:rPr>
          <w:sz w:val="21"/>
          <w:szCs w:val="21"/>
        </w:rPr>
        <w:t>唐忠诚. 基于golang的分布式全文检索系统研究与实现[D].华南理工大学,2015.</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[19] </w:t>
      </w:r>
      <w:r>
        <w:rPr>
          <w:rFonts w:hint="eastAsia"/>
          <w:sz w:val="21"/>
          <w:szCs w:val="21"/>
        </w:rPr>
        <w:t>Wu Daiwen. The Application and Management System of Scientific Research Projects Based on PHP and MySQL[J].Journal of Interconnection Networks,2022,22(Supp02)</w:t>
      </w:r>
      <w:bookmarkStart w:id="115" w:name="_Toc71299070"/>
      <w:r>
        <w:rPr>
          <w:rFonts w:hint="eastAsia"/>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Cs w:val="28"/>
        </w:rPr>
      </w:pPr>
      <w:r>
        <w:rPr>
          <w:rFonts w:hint="eastAsia"/>
          <w:sz w:val="21"/>
          <w:szCs w:val="21"/>
          <w:lang w:val="en-US" w:eastAsia="zh-CN"/>
        </w:rPr>
        <w:t xml:space="preserve">[20] </w:t>
      </w:r>
      <w:r>
        <w:rPr>
          <w:rFonts w:hint="eastAsia"/>
          <w:sz w:val="21"/>
          <w:szCs w:val="21"/>
        </w:rPr>
        <w:t>Sufyan bin Uzayr. GoLang:The Ultimate Guide[M].CRC Press:2022-06-30.</w:t>
      </w:r>
      <w:r>
        <w:rPr>
          <w:rFonts w:hint="eastAsia" w:ascii="仿宋" w:hAnsi="仿宋" w:cs="仿宋"/>
        </w:rPr>
        <w:br w:type="page"/>
      </w:r>
    </w:p>
    <w:p>
      <w:pPr>
        <w:pStyle w:val="2"/>
        <w:spacing w:before="156" w:beforeLines="50" w:after="156" w:afterLines="50" w:line="400" w:lineRule="exact"/>
        <w:jc w:val="center"/>
        <w:rPr>
          <w:sz w:val="28"/>
          <w:szCs w:val="28"/>
        </w:rPr>
      </w:pPr>
      <w:bookmarkStart w:id="116" w:name="_Toc31281"/>
      <w:r>
        <w:rPr>
          <w:rFonts w:hint="eastAsia"/>
          <w:sz w:val="28"/>
          <w:szCs w:val="28"/>
        </w:rPr>
        <w:t>致谢</w:t>
      </w:r>
      <w:bookmarkEnd w:id="115"/>
      <w:bookmarkEnd w:id="116"/>
    </w:p>
    <w:p>
      <w:pPr>
        <w:bidi w:val="0"/>
        <w:ind w:firstLine="300" w:firstLineChars="0"/>
      </w:pPr>
      <w:r>
        <w:rPr>
          <w:rFonts w:hint="eastAsia"/>
        </w:rPr>
        <w:t>在此，我要对所有在《基于Golang+Vue的博客论坛的设计与实现》论文创作过程中给予我帮助和支持的人表示衷心的感谢。</w:t>
      </w:r>
    </w:p>
    <w:p>
      <w:pPr>
        <w:bidi w:val="0"/>
        <w:ind w:firstLine="300" w:firstLineChars="0"/>
      </w:pPr>
      <w:r>
        <w:rPr>
          <w:rFonts w:hint="eastAsia"/>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300" w:firstLineChars="0"/>
      </w:pPr>
      <w:r>
        <w:rPr>
          <w:rFonts w:hint="eastAsia"/>
        </w:rP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300" w:firstLineChars="0"/>
      </w:pPr>
      <w:r>
        <w:rPr>
          <w:rFonts w:hint="eastAsia"/>
        </w:rPr>
        <w:t>同时，我要感谢我的同学和朋友们。在项目开发过程中，他们给予了我许多鼓励与支持，让我在面临困难和挑战时不断追求进步。他们的陪伴让我在学术和生活上不断成长。</w:t>
      </w:r>
    </w:p>
    <w:p>
      <w:pPr>
        <w:bidi w:val="0"/>
        <w:ind w:firstLine="300" w:firstLineChars="0"/>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bidi w:val="0"/>
        <w:ind w:firstLine="300" w:firstLineChars="0"/>
      </w:pPr>
      <w:r>
        <w:rPr>
          <w:rFonts w:hint="eastAsia"/>
        </w:rPr>
        <w:t>在此，我再次对所有帮助和支持过我的人表示衷心的感谢！</w:t>
      </w:r>
    </w:p>
    <w:p>
      <w:pPr>
        <w:ind w:firstLine="480" w:firstLineChars="200"/>
        <w:rPr>
          <w:rFonts w:ascii="Times New Roman" w:hAnsi="Times New Roman"/>
          <w:szCs w:val="22"/>
        </w:rPr>
      </w:pPr>
    </w:p>
    <w:p>
      <w:pPr>
        <w:ind w:firstLine="480" w:firstLineChars="200"/>
        <w:rPr>
          <w:rFonts w:ascii="仿宋_GB2312" w:hAnsi="宋体" w:eastAsia="仿宋_GB2312" w:cs="Times New Roman"/>
        </w:rPr>
      </w:pPr>
    </w:p>
    <w:p>
      <w:pPr>
        <w:rPr>
          <w:rFonts w:ascii="仿宋_GB2312" w:hAnsi="宋体" w:eastAsia="仿宋_GB2312" w:cs="Times New Roman"/>
        </w:rPr>
      </w:pPr>
    </w:p>
    <w:p>
      <w:pPr>
        <w:adjustRightInd w:val="0"/>
        <w:ind w:firstLine="480" w:firstLineChars="200"/>
        <w:rPr>
          <w:rFonts w:ascii="仿宋" w:hAnsi="仿宋"/>
          <w:color w:val="000000"/>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eastAsia="宋体" w:cs="宋体"/>
      </w:rPr>
    </w:pPr>
    <w:r>
      <w:rPr>
        <w:rFonts w:hint="eastAsia" w:ascii="宋体" w:hAnsi="宋体" w:eastAsia="宋体" w:cs="宋体"/>
      </w:rPr>
      <w:tab/>
    </w:r>
  </w:p>
  <w:p>
    <w:pPr>
      <w:pStyle w:val="10"/>
      <w:rPr>
        <w:rFonts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A56A9"/>
    <w:multiLevelType w:val="singleLevel"/>
    <w:tmpl w:val="81AA56A9"/>
    <w:lvl w:ilvl="0" w:tentative="0">
      <w:start w:val="1"/>
      <w:numFmt w:val="decimal"/>
      <w:lvlText w:val="(%1)"/>
      <w:lvlJc w:val="left"/>
      <w:pPr>
        <w:tabs>
          <w:tab w:val="left" w:pos="420"/>
        </w:tabs>
        <w:ind w:left="845" w:hanging="425"/>
      </w:pPr>
      <w:rPr>
        <w:rFonts w:hint="default"/>
        <w:sz w:val="24"/>
        <w:szCs w:val="24"/>
      </w:rPr>
    </w:lvl>
  </w:abstractNum>
  <w:abstractNum w:abstractNumId="1">
    <w:nsid w:val="ADB37F16"/>
    <w:multiLevelType w:val="singleLevel"/>
    <w:tmpl w:val="ADB37F16"/>
    <w:lvl w:ilvl="0" w:tentative="0">
      <w:start w:val="1"/>
      <w:numFmt w:val="decimal"/>
      <w:lvlText w:val="(%1)"/>
      <w:lvlJc w:val="left"/>
      <w:pPr>
        <w:tabs>
          <w:tab w:val="left" w:pos="817"/>
        </w:tabs>
        <w:ind w:left="874" w:leftChars="0" w:hanging="454" w:firstLineChars="0"/>
      </w:pPr>
      <w:rPr>
        <w:rFonts w:hint="default" w:eastAsia="仿宋"/>
        <w:sz w:val="24"/>
        <w:szCs w:val="24"/>
      </w:rPr>
    </w:lvl>
  </w:abstractNum>
  <w:abstractNum w:abstractNumId="2">
    <w:nsid w:val="CE28DB5C"/>
    <w:multiLevelType w:val="singleLevel"/>
    <w:tmpl w:val="CE28DB5C"/>
    <w:lvl w:ilvl="0" w:tentative="0">
      <w:start w:val="1"/>
      <w:numFmt w:val="decimal"/>
      <w:lvlText w:val="(%1)"/>
      <w:lvlJc w:val="left"/>
      <w:pPr>
        <w:tabs>
          <w:tab w:val="left" w:pos="420"/>
        </w:tabs>
        <w:ind w:left="845" w:hanging="425"/>
      </w:pPr>
      <w:rPr>
        <w:rFonts w:hint="default"/>
        <w:sz w:val="24"/>
        <w:szCs w:val="24"/>
      </w:rPr>
    </w:lvl>
  </w:abstractNum>
  <w:abstractNum w:abstractNumId="3">
    <w:nsid w:val="E4D9ABC9"/>
    <w:multiLevelType w:val="singleLevel"/>
    <w:tmpl w:val="E4D9ABC9"/>
    <w:lvl w:ilvl="0" w:tentative="0">
      <w:start w:val="1"/>
      <w:numFmt w:val="decimal"/>
      <w:lvlText w:val="(%1)"/>
      <w:lvlJc w:val="left"/>
      <w:pPr>
        <w:tabs>
          <w:tab w:val="left" w:pos="840"/>
        </w:tabs>
        <w:ind w:left="845" w:leftChars="0" w:hanging="425" w:firstLineChars="0"/>
      </w:pPr>
      <w:rPr>
        <w:rFonts w:hint="default"/>
        <w:sz w:val="24"/>
        <w:szCs w:val="24"/>
      </w:rPr>
    </w:lvl>
  </w:abstractNum>
  <w:abstractNum w:abstractNumId="4">
    <w:nsid w:val="FD00E328"/>
    <w:multiLevelType w:val="singleLevel"/>
    <w:tmpl w:val="FD00E328"/>
    <w:lvl w:ilvl="0" w:tentative="0">
      <w:start w:val="1"/>
      <w:numFmt w:val="decimal"/>
      <w:lvlText w:val="(%1)"/>
      <w:lvlJc w:val="left"/>
      <w:pPr>
        <w:tabs>
          <w:tab w:val="left" w:pos="420"/>
        </w:tabs>
        <w:ind w:left="845" w:hanging="425"/>
      </w:pPr>
      <w:rPr>
        <w:rFonts w:hint="default"/>
        <w:sz w:val="24"/>
        <w:szCs w:val="24"/>
      </w:rPr>
    </w:lvl>
  </w:abstractNum>
  <w:abstractNum w:abstractNumId="5">
    <w:nsid w:val="FD022449"/>
    <w:multiLevelType w:val="singleLevel"/>
    <w:tmpl w:val="FD022449"/>
    <w:lvl w:ilvl="0" w:tentative="0">
      <w:start w:val="1"/>
      <w:numFmt w:val="decimal"/>
      <w:lvlText w:val="(%1)"/>
      <w:lvlJc w:val="left"/>
      <w:pPr>
        <w:tabs>
          <w:tab w:val="left" w:pos="420"/>
        </w:tabs>
        <w:ind w:left="845" w:hanging="425"/>
      </w:pPr>
      <w:rPr>
        <w:rFonts w:hint="default"/>
        <w:sz w:val="24"/>
        <w:szCs w:val="24"/>
      </w:rPr>
    </w:lvl>
  </w:abstractNum>
  <w:abstractNum w:abstractNumId="6">
    <w:nsid w:val="FF62FDEA"/>
    <w:multiLevelType w:val="singleLevel"/>
    <w:tmpl w:val="FF62FDEA"/>
    <w:lvl w:ilvl="0" w:tentative="0">
      <w:start w:val="1"/>
      <w:numFmt w:val="decimal"/>
      <w:lvlText w:val="(%1)"/>
      <w:lvlJc w:val="left"/>
      <w:pPr>
        <w:tabs>
          <w:tab w:val="left" w:pos="420"/>
        </w:tabs>
        <w:ind w:left="845" w:hanging="425"/>
      </w:pPr>
      <w:rPr>
        <w:rFonts w:hint="default"/>
      </w:rPr>
    </w:lvl>
  </w:abstractNum>
  <w:abstractNum w:abstractNumId="7">
    <w:nsid w:val="0F5D611E"/>
    <w:multiLevelType w:val="singleLevel"/>
    <w:tmpl w:val="0F5D611E"/>
    <w:lvl w:ilvl="0" w:tentative="0">
      <w:start w:val="1"/>
      <w:numFmt w:val="decimal"/>
      <w:lvlText w:val="(%1)"/>
      <w:lvlJc w:val="left"/>
      <w:pPr>
        <w:ind w:left="425" w:hanging="425"/>
      </w:pPr>
      <w:rPr>
        <w:rFonts w:hint="default"/>
        <w:sz w:val="24"/>
        <w:szCs w:val="24"/>
      </w:rPr>
    </w:lvl>
  </w:abstractNum>
  <w:abstractNum w:abstractNumId="8">
    <w:nsid w:val="27C297D1"/>
    <w:multiLevelType w:val="singleLevel"/>
    <w:tmpl w:val="27C297D1"/>
    <w:lvl w:ilvl="0" w:tentative="0">
      <w:start w:val="1"/>
      <w:numFmt w:val="decimal"/>
      <w:lvlText w:val="(%1)"/>
      <w:lvlJc w:val="left"/>
      <w:pPr>
        <w:tabs>
          <w:tab w:val="left" w:pos="420"/>
        </w:tabs>
        <w:ind w:left="845" w:hanging="425"/>
      </w:pPr>
      <w:rPr>
        <w:rFonts w:hint="default"/>
        <w:sz w:val="24"/>
        <w:szCs w:val="24"/>
      </w:rPr>
    </w:lvl>
  </w:abstractNum>
  <w:abstractNum w:abstractNumId="9">
    <w:nsid w:val="28EAD420"/>
    <w:multiLevelType w:val="singleLevel"/>
    <w:tmpl w:val="28EAD420"/>
    <w:lvl w:ilvl="0" w:tentative="0">
      <w:start w:val="1"/>
      <w:numFmt w:val="decimal"/>
      <w:lvlText w:val="(%1)"/>
      <w:lvlJc w:val="left"/>
      <w:pPr>
        <w:tabs>
          <w:tab w:val="left" w:pos="420"/>
        </w:tabs>
        <w:ind w:left="845" w:hanging="425"/>
      </w:pPr>
      <w:rPr>
        <w:rFonts w:hint="default"/>
        <w:sz w:val="24"/>
        <w:szCs w:val="24"/>
      </w:rPr>
    </w:lvl>
  </w:abstractNum>
  <w:abstractNum w:abstractNumId="10">
    <w:nsid w:val="4CBB1151"/>
    <w:multiLevelType w:val="singleLevel"/>
    <w:tmpl w:val="4CBB1151"/>
    <w:lvl w:ilvl="0" w:tentative="0">
      <w:start w:val="1"/>
      <w:numFmt w:val="decimal"/>
      <w:lvlText w:val="(%1)"/>
      <w:lvlJc w:val="left"/>
      <w:pPr>
        <w:tabs>
          <w:tab w:val="left" w:pos="420"/>
        </w:tabs>
        <w:ind w:left="845" w:hanging="425"/>
      </w:pPr>
      <w:rPr>
        <w:rFonts w:hint="default"/>
        <w:sz w:val="24"/>
        <w:szCs w:val="24"/>
      </w:rPr>
    </w:lvl>
  </w:abstractNum>
  <w:abstractNum w:abstractNumId="11">
    <w:nsid w:val="54E35C28"/>
    <w:multiLevelType w:val="singleLevel"/>
    <w:tmpl w:val="54E35C28"/>
    <w:lvl w:ilvl="0" w:tentative="0">
      <w:start w:val="1"/>
      <w:numFmt w:val="decimal"/>
      <w:lvlText w:val="(%1)"/>
      <w:lvlJc w:val="left"/>
      <w:pPr>
        <w:tabs>
          <w:tab w:val="left" w:pos="420"/>
        </w:tabs>
        <w:ind w:left="845" w:hanging="425"/>
      </w:pPr>
      <w:rPr>
        <w:rFonts w:hint="default"/>
        <w:sz w:val="24"/>
        <w:szCs w:val="24"/>
      </w:rPr>
    </w:lvl>
  </w:abstractNum>
  <w:num w:numId="1">
    <w:abstractNumId w:val="7"/>
  </w:num>
  <w:num w:numId="2">
    <w:abstractNumId w:val="3"/>
  </w:num>
  <w:num w:numId="3">
    <w:abstractNumId w:val="8"/>
  </w:num>
  <w:num w:numId="4">
    <w:abstractNumId w:val="10"/>
  </w:num>
  <w:num w:numId="5">
    <w:abstractNumId w:val="6"/>
  </w:num>
  <w:num w:numId="6">
    <w:abstractNumId w:val="1"/>
  </w:num>
  <w:num w:numId="7">
    <w:abstractNumId w:val="2"/>
  </w:num>
  <w:num w:numId="8">
    <w:abstractNumId w:val="4"/>
  </w:num>
  <w:num w:numId="9">
    <w:abstractNumId w:val="11"/>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949FA"/>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97013"/>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1240"/>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3FD5536"/>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0672A"/>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3771E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0823EE5"/>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430715"/>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233306"/>
    <w:rsid w:val="33811091"/>
    <w:rsid w:val="34967B08"/>
    <w:rsid w:val="351811DB"/>
    <w:rsid w:val="35B94946"/>
    <w:rsid w:val="365876EE"/>
    <w:rsid w:val="367742EE"/>
    <w:rsid w:val="36902F82"/>
    <w:rsid w:val="369938DF"/>
    <w:rsid w:val="36A81378"/>
    <w:rsid w:val="36E763F9"/>
    <w:rsid w:val="36EC072D"/>
    <w:rsid w:val="378C4F49"/>
    <w:rsid w:val="386D45BA"/>
    <w:rsid w:val="38C15F7D"/>
    <w:rsid w:val="38D34E55"/>
    <w:rsid w:val="38E164A3"/>
    <w:rsid w:val="38E561DB"/>
    <w:rsid w:val="38F32968"/>
    <w:rsid w:val="39602492"/>
    <w:rsid w:val="39842625"/>
    <w:rsid w:val="3A4A561C"/>
    <w:rsid w:val="3A7A7584"/>
    <w:rsid w:val="3AB42A96"/>
    <w:rsid w:val="3AD149EE"/>
    <w:rsid w:val="3ADB7DF8"/>
    <w:rsid w:val="3ADC3D9A"/>
    <w:rsid w:val="3AFE138C"/>
    <w:rsid w:val="3BEA14BF"/>
    <w:rsid w:val="3C1B42E5"/>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1CE268F"/>
    <w:rsid w:val="4289053D"/>
    <w:rsid w:val="42AE7D57"/>
    <w:rsid w:val="42D7271A"/>
    <w:rsid w:val="43635059"/>
    <w:rsid w:val="43F20235"/>
    <w:rsid w:val="44760DBC"/>
    <w:rsid w:val="45064591"/>
    <w:rsid w:val="45121811"/>
    <w:rsid w:val="45824CC9"/>
    <w:rsid w:val="460702ED"/>
    <w:rsid w:val="4729398A"/>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B1F64"/>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CDD6C0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750DD"/>
    <w:rsid w:val="72190BB3"/>
    <w:rsid w:val="7272766D"/>
    <w:rsid w:val="729972A9"/>
    <w:rsid w:val="72BD789C"/>
    <w:rsid w:val="72C05E99"/>
    <w:rsid w:val="732C42D2"/>
    <w:rsid w:val="73FE5430"/>
    <w:rsid w:val="744817EE"/>
    <w:rsid w:val="74707C36"/>
    <w:rsid w:val="747D0789"/>
    <w:rsid w:val="74BB1896"/>
    <w:rsid w:val="750548DD"/>
    <w:rsid w:val="758D7561"/>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5"/>
    <w:qFormat/>
    <w:uiPriority w:val="9"/>
    <w:pPr>
      <w:keepNext/>
      <w:keepLines/>
      <w:spacing w:before="50" w:beforeLines="50" w:after="50" w:afterLines="50" w:line="400" w:lineRule="exact"/>
      <w:outlineLvl w:val="0"/>
    </w:pPr>
    <w:rPr>
      <w:rFonts w:asciiTheme="minorAscii" w:hAnsiTheme="minorAscii"/>
      <w:b/>
      <w:bCs/>
      <w:kern w:val="44"/>
      <w:sz w:val="28"/>
      <w:szCs w:val="44"/>
    </w:rPr>
  </w:style>
  <w:style w:type="paragraph" w:styleId="3">
    <w:name w:val="heading 2"/>
    <w:basedOn w:val="1"/>
    <w:next w:val="1"/>
    <w:link w:val="24"/>
    <w:unhideWhenUsed/>
    <w:qFormat/>
    <w:uiPriority w:val="9"/>
    <w:pPr>
      <w:keepNext/>
      <w:keepLines/>
      <w:spacing w:before="50" w:beforeLines="50" w:after="50" w:afterLines="50" w:line="400" w:lineRule="exact"/>
      <w:jc w:val="left"/>
      <w:outlineLvl w:val="1"/>
    </w:pPr>
    <w:rPr>
      <w:rFonts w:ascii="Times New Roman" w:hAnsi="Times New Roman" w:cs="仿宋"/>
      <w:b/>
      <w:bCs/>
    </w:rPr>
  </w:style>
  <w:style w:type="paragraph" w:styleId="4">
    <w:name w:val="heading 3"/>
    <w:basedOn w:val="1"/>
    <w:next w:val="1"/>
    <w:link w:val="27"/>
    <w:unhideWhenUsed/>
    <w:qFormat/>
    <w:uiPriority w:val="9"/>
    <w:pPr>
      <w:keepNext/>
      <w:keepLines/>
      <w:spacing w:before="50" w:beforeLines="50" w:after="50" w:afterLines="50" w:line="400" w:lineRule="exact"/>
      <w:outlineLvl w:val="2"/>
    </w:pPr>
    <w:rPr>
      <w:rFonts w:ascii="仿宋" w:hAnsi="仿宋" w:eastAsia="仿宋" w:cs="仿宋"/>
      <w:b/>
      <w:bCs/>
      <w:sz w:val="24"/>
      <w:szCs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jc w:val="left"/>
    </w:pPr>
    <w:rPr>
      <w:rFonts w:ascii="Calibri" w:hAnsi="Calibri" w:eastAsia="宋体" w:cs="Times New Roman"/>
    </w:rPr>
  </w:style>
  <w:style w:type="paragraph" w:styleId="7">
    <w:name w:val="Body Text"/>
    <w:basedOn w:val="1"/>
    <w:qFormat/>
    <w:uiPriority w:val="1"/>
    <w:rPr>
      <w:rFonts w:ascii="宋体" w:hAnsi="宋体" w:eastAsia="宋体" w:cs="宋体"/>
      <w:lang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4"/>
    <w:unhideWhenUsed/>
    <w:qFormat/>
    <w:uiPriority w:val="99"/>
    <w:rPr>
      <w:rFonts w:hAnsi="Courier New" w:cs="Courier New" w:asciiTheme="minorEastAsia" w:eastAsiaTheme="minorEastAsia"/>
    </w:rPr>
  </w:style>
  <w:style w:type="paragraph" w:styleId="10">
    <w:name w:val="footer"/>
    <w:basedOn w:val="1"/>
    <w:link w:val="30"/>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5">
    <w:name w:val="Normal (Web)"/>
    <w:basedOn w:val="1"/>
    <w:unhideWhenUsed/>
    <w:qFormat/>
    <w:uiPriority w:val="99"/>
    <w:rPr>
      <w:rFonts w:ascii="Times New Roman" w:hAnsi="Times New Roman" w:cs="Times New Roman"/>
    </w:rPr>
  </w:style>
  <w:style w:type="table" w:styleId="17">
    <w:name w:val="Table Grid"/>
    <w:basedOn w:val="16"/>
    <w:qFormat/>
    <w:uiPriority w:val="0"/>
    <w:pPr>
      <w:widowControl w:val="0"/>
      <w:jc w:val="both"/>
    </w:p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style>
  <w:style w:type="character" w:customStyle="1" w:styleId="24">
    <w:name w:val="标题 2 字符"/>
    <w:basedOn w:val="18"/>
    <w:link w:val="3"/>
    <w:qFormat/>
    <w:uiPriority w:val="9"/>
    <w:rPr>
      <w:rFonts w:ascii="Times New Roman" w:hAnsi="Times New Roman" w:eastAsia="仿宋" w:cs="仿宋"/>
      <w:b/>
      <w:bCs/>
      <w:sz w:val="24"/>
      <w:szCs w:val="24"/>
    </w:rPr>
  </w:style>
  <w:style w:type="character" w:customStyle="1" w:styleId="25">
    <w:name w:val="标题 1 字符"/>
    <w:basedOn w:val="18"/>
    <w:link w:val="2"/>
    <w:qFormat/>
    <w:uiPriority w:val="9"/>
    <w:rPr>
      <w:rFonts w:eastAsia="仿宋" w:asciiTheme="minorAscii" w:hAnsiTheme="minorAscii"/>
      <w:b/>
      <w:bCs/>
      <w:kern w:val="44"/>
      <w:sz w:val="28"/>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color="auto" w:fill="F1F1F1" w:themeFill="background1" w:themeFillShade="F2"/>
    </w:pPr>
    <w:rPr>
      <w:rFonts w:ascii="Times New Roman" w:hAnsi="Times New Roman" w:eastAsia="Times"/>
    </w:rPr>
  </w:style>
  <w:style w:type="character" w:customStyle="1" w:styleId="27">
    <w:name w:val="标题 3 字符"/>
    <w:basedOn w:val="18"/>
    <w:link w:val="4"/>
    <w:qFormat/>
    <w:uiPriority w:val="9"/>
    <w:rPr>
      <w:rFonts w:ascii="仿宋" w:hAnsi="仿宋" w:eastAsia="仿宋" w:cs="仿宋"/>
      <w:b/>
      <w:bCs/>
      <w:sz w:val="24"/>
      <w:szCs w:val="24"/>
    </w:rPr>
  </w:style>
  <w:style w:type="paragraph" w:customStyle="1" w:styleId="28">
    <w:name w:val="论文图注"/>
    <w:basedOn w:val="1"/>
    <w:qFormat/>
    <w:uiPriority w:val="0"/>
    <w:pPr>
      <w:spacing w:line="240" w:lineRule="auto"/>
      <w:jc w:val="center"/>
    </w:pPr>
    <w:rPr>
      <w:rFonts w:ascii="Times New Roman" w:hAnsi="Times New Roman"/>
      <w:sz w:val="21"/>
      <w:szCs w:val="21"/>
    </w:rPr>
  </w:style>
  <w:style w:type="character" w:customStyle="1" w:styleId="29">
    <w:name w:val="页眉 字符"/>
    <w:basedOn w:val="18"/>
    <w:link w:val="11"/>
    <w:qFormat/>
    <w:uiPriority w:val="99"/>
    <w:rPr>
      <w:rFonts w:eastAsia="仿宋"/>
      <w:sz w:val="18"/>
      <w:szCs w:val="18"/>
    </w:rPr>
  </w:style>
  <w:style w:type="character" w:customStyle="1" w:styleId="30">
    <w:name w:val="页脚 字符"/>
    <w:basedOn w:val="18"/>
    <w:link w:val="10"/>
    <w:qFormat/>
    <w:uiPriority w:val="99"/>
    <w:rPr>
      <w:rFonts w:eastAsia="仿宋"/>
      <w:sz w:val="18"/>
      <w:szCs w:val="18"/>
    </w:rPr>
  </w:style>
  <w:style w:type="paragraph" w:customStyle="1" w:styleId="3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2">
    <w:name w:val="List Paragraph"/>
    <w:basedOn w:val="1"/>
    <w:qFormat/>
    <w:uiPriority w:val="34"/>
    <w:pPr>
      <w:ind w:firstLine="420" w:firstLineChars="200"/>
    </w:pPr>
  </w:style>
  <w:style w:type="character" w:customStyle="1" w:styleId="33">
    <w:name w:val="未处理的提及1"/>
    <w:basedOn w:val="18"/>
    <w:semiHidden/>
    <w:unhideWhenUsed/>
    <w:qFormat/>
    <w:uiPriority w:val="99"/>
    <w:rPr>
      <w:color w:val="605E5C"/>
      <w:shd w:val="clear" w:color="auto" w:fill="E1DFDD"/>
    </w:rPr>
  </w:style>
  <w:style w:type="character" w:customStyle="1" w:styleId="34">
    <w:name w:val="纯文本 字符"/>
    <w:basedOn w:val="18"/>
    <w:link w:val="9"/>
    <w:qFormat/>
    <w:uiPriority w:val="99"/>
    <w:rPr>
      <w:rFonts w:hAnsi="Courier New" w:cs="Courier New" w:asciiTheme="minorEastAsia"/>
      <w:sz w:val="30"/>
    </w:rPr>
  </w:style>
  <w:style w:type="paragraph" w:customStyle="1" w:styleId="35">
    <w:name w:val="英文"/>
    <w:basedOn w:val="1"/>
    <w:qFormat/>
    <w:uiPriority w:val="0"/>
    <w:pPr>
      <w:ind w:firstLine="480" w:firstLineChars="200"/>
    </w:pPr>
    <w:rPr>
      <w:rFonts w:ascii="Times New Roman" w:hAnsi="Times New Roman" w:eastAsia="Times New Roman" w:cs="Times New Roman"/>
      <w:szCs w:val="20"/>
    </w:rPr>
  </w:style>
  <w:style w:type="paragraph" w:customStyle="1" w:styleId="36">
    <w:name w:val="论文二级标题2"/>
    <w:basedOn w:val="1"/>
    <w:link w:val="37"/>
    <w:qFormat/>
    <w:uiPriority w:val="0"/>
    <w:pPr>
      <w:widowControl/>
      <w:spacing w:before="156" w:beforeLines="50" w:after="156" w:afterLines="50"/>
      <w:ind w:firstLine="482" w:firstLineChars="200"/>
      <w:outlineLvl w:val="1"/>
    </w:pPr>
    <w:rPr>
      <w:rFonts w:ascii="仿宋" w:hAnsi="仿宋"/>
      <w:b/>
      <w:color w:val="000000"/>
    </w:rPr>
  </w:style>
  <w:style w:type="character" w:customStyle="1" w:styleId="37">
    <w:name w:val="论文二级标题2 字符"/>
    <w:basedOn w:val="18"/>
    <w:link w:val="36"/>
    <w:qFormat/>
    <w:uiPriority w:val="0"/>
    <w:rPr>
      <w:rFonts w:ascii="仿宋" w:hAnsi="仿宋" w:eastAsia="仿宋"/>
      <w:b/>
      <w:color w:val="000000"/>
      <w:sz w:val="24"/>
      <w:szCs w:val="24"/>
    </w:rPr>
  </w:style>
  <w:style w:type="paragraph" w:customStyle="1" w:styleId="38">
    <w:name w:val="论文一级标题1"/>
    <w:basedOn w:val="1"/>
    <w:link w:val="39"/>
    <w:qFormat/>
    <w:uiPriority w:val="0"/>
    <w:pPr>
      <w:widowControl/>
      <w:tabs>
        <w:tab w:val="right" w:leader="dot" w:pos="8306"/>
      </w:tabs>
      <w:spacing w:before="312" w:beforeLines="100" w:after="312" w:afterLines="100"/>
      <w:jc w:val="left"/>
    </w:pPr>
    <w:rPr>
      <w:rFonts w:ascii="仿宋" w:hAnsi="仿宋" w:cs="Times New Roman"/>
      <w:b/>
      <w:color w:val="000000"/>
      <w:kern w:val="0"/>
      <w:sz w:val="28"/>
      <w:szCs w:val="28"/>
    </w:rPr>
  </w:style>
  <w:style w:type="character" w:customStyle="1" w:styleId="39">
    <w:name w:val="论文一级标题1 字符"/>
    <w:basedOn w:val="18"/>
    <w:link w:val="38"/>
    <w:qFormat/>
    <w:uiPriority w:val="0"/>
    <w:rPr>
      <w:rFonts w:ascii="仿宋" w:hAnsi="仿宋" w:eastAsia="仿宋" w:cs="Times New Roman"/>
      <w:b/>
      <w:color w:val="000000"/>
      <w:kern w:val="0"/>
      <w:sz w:val="28"/>
      <w:szCs w:val="28"/>
    </w:rPr>
  </w:style>
  <w:style w:type="paragraph" w:customStyle="1" w:styleId="40">
    <w:name w:val="论文三级标题"/>
    <w:basedOn w:val="1"/>
    <w:next w:val="4"/>
    <w:qFormat/>
    <w:uiPriority w:val="0"/>
    <w:pPr>
      <w:widowControl/>
      <w:spacing w:before="156" w:beforeLines="50" w:after="156" w:afterLines="50"/>
      <w:ind w:firstLine="482" w:firstLineChars="200"/>
      <w:outlineLvl w:val="1"/>
    </w:pPr>
    <w:rPr>
      <w:rFonts w:ascii="仿宋" w:hAnsi="仿宋"/>
      <w:b/>
      <w:bCs/>
      <w:color w:val="000000"/>
    </w:rPr>
  </w:style>
  <w:style w:type="paragraph" w:customStyle="1" w:styleId="41">
    <w:name w:val="论文一级标题"/>
    <w:basedOn w:val="1"/>
    <w:next w:val="2"/>
    <w:link w:val="42"/>
    <w:qFormat/>
    <w:uiPriority w:val="0"/>
    <w:pPr>
      <w:widowControl/>
      <w:tabs>
        <w:tab w:val="right" w:leader="dot" w:pos="8306"/>
      </w:tabs>
      <w:spacing w:before="312" w:beforeLines="100" w:after="312" w:afterLines="100"/>
      <w:jc w:val="center"/>
    </w:pPr>
    <w:rPr>
      <w:rFonts w:ascii="仿宋" w:hAnsi="仿宋" w:cs="Times New Roman"/>
      <w:b/>
      <w:color w:val="000000"/>
      <w:kern w:val="0"/>
      <w:sz w:val="28"/>
      <w:szCs w:val="28"/>
    </w:rPr>
  </w:style>
  <w:style w:type="character" w:customStyle="1" w:styleId="42">
    <w:name w:val="论文一级标题 字符"/>
    <w:basedOn w:val="18"/>
    <w:link w:val="41"/>
    <w:qFormat/>
    <w:uiPriority w:val="0"/>
    <w:rPr>
      <w:rFonts w:ascii="仿宋" w:hAnsi="仿宋" w:eastAsia="仿宋" w:cs="Times New Roman"/>
      <w:b/>
      <w:color w:val="000000"/>
      <w:kern w:val="0"/>
      <w:sz w:val="28"/>
      <w:szCs w:val="28"/>
    </w:rPr>
  </w:style>
  <w:style w:type="paragraph" w:styleId="43">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4">
    <w:name w:val="参考文献"/>
    <w:basedOn w:val="1"/>
    <w:qFormat/>
    <w:uiPriority w:val="0"/>
    <w:pPr>
      <w:ind w:left="200" w:hanging="200" w:hangingChars="200"/>
    </w:pPr>
  </w:style>
  <w:style w:type="paragraph" w:customStyle="1" w:styleId="45">
    <w:name w:val="WPSOffice手动目录 1"/>
    <w:qFormat/>
    <w:uiPriority w:val="0"/>
    <w:rPr>
      <w:rFonts w:ascii="Times New Roman" w:hAnsi="Times New Roman" w:eastAsia="宋体" w:cs="Times New Roman"/>
      <w:lang w:val="en-US" w:eastAsia="zh-CN" w:bidi="ar-SA"/>
    </w:rPr>
  </w:style>
  <w:style w:type="paragraph" w:customStyle="1" w:styleId="4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7">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8">
    <w:name w:val="论文二级标题"/>
    <w:basedOn w:val="3"/>
    <w:next w:val="3"/>
    <w:qFormat/>
    <w:uiPriority w:val="0"/>
    <w:pPr>
      <w:spacing w:before="200" w:after="200" w:line="400" w:lineRule="exact"/>
      <w:ind w:firstLine="200" w:firstLineChars="200"/>
    </w:pPr>
    <w:rPr>
      <w:rFonts w:ascii="仿宋" w:eastAsia="仿宋"/>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14627</Words>
  <Characters>19187</Characters>
  <Lines>171</Lines>
  <Paragraphs>48</Paragraphs>
  <TotalTime>14</TotalTime>
  <ScaleCrop>false</ScaleCrop>
  <LinksUpToDate>false</LinksUpToDate>
  <CharactersWithSpaces>20089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2023-05-22T03:05:21Z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