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0"/>
          <w:szCs w:val="30"/>
        </w:rPr>
      </w:pPr>
      <w:r>
        <w:rPr>
          <w:rFonts w:hint="eastAsia" w:ascii="黑体" w:hAnsi="黑体" w:eastAsia="黑体"/>
          <w:sz w:val="30"/>
          <w:szCs w:val="30"/>
        </w:rPr>
        <w:t>河南科技学院</w:t>
      </w:r>
    </w:p>
    <w:p>
      <w:pPr>
        <w:jc w:val="center"/>
        <w:rPr>
          <w:rFonts w:ascii="黑体" w:hAnsi="黑体" w:eastAsia="黑体"/>
          <w:sz w:val="30"/>
          <w:szCs w:val="30"/>
        </w:rPr>
      </w:pPr>
      <w:r>
        <w:rPr>
          <w:rFonts w:hint="eastAsia" w:ascii="黑体" w:hAnsi="黑体" w:eastAsia="黑体"/>
          <w:sz w:val="30"/>
          <w:szCs w:val="30"/>
        </w:rPr>
        <w:t>本科毕业论文(设计)开题报告</w:t>
      </w:r>
    </w:p>
    <w:tbl>
      <w:tblPr>
        <w:tblStyle w:val="5"/>
        <w:tblW w:w="87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0"/>
        <w:gridCol w:w="1420"/>
        <w:gridCol w:w="1120"/>
        <w:gridCol w:w="2500"/>
        <w:gridCol w:w="884"/>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8711" w:type="dxa"/>
            <w:gridSpan w:val="6"/>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题目名称：</w:t>
            </w:r>
            <w:r>
              <w:rPr>
                <w:rFonts w:hint="eastAsia" w:ascii="仿宋_GB2312" w:eastAsia="仿宋_GB2312"/>
                <w:color w:val="FF0000"/>
              </w:rPr>
              <w:t>仿宋_GB2312  5号，挨着冒号写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460"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学生姓名</w:t>
            </w:r>
          </w:p>
        </w:tc>
        <w:tc>
          <w:tcPr>
            <w:tcW w:w="1420"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color w:val="FF0000"/>
              </w:rPr>
              <w:t>仿宋_GB2312  5号</w:t>
            </w:r>
          </w:p>
        </w:tc>
        <w:tc>
          <w:tcPr>
            <w:tcW w:w="1120"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专业</w:t>
            </w:r>
          </w:p>
        </w:tc>
        <w:tc>
          <w:tcPr>
            <w:tcW w:w="2500" w:type="dxa"/>
            <w:tcBorders>
              <w:top w:val="single" w:color="auto" w:sz="4" w:space="0"/>
              <w:left w:val="single" w:color="auto" w:sz="4" w:space="0"/>
              <w:bottom w:val="single" w:color="auto" w:sz="4" w:space="0"/>
              <w:right w:val="single" w:color="auto" w:sz="4" w:space="0"/>
            </w:tcBorders>
            <w:vAlign w:val="center"/>
          </w:tcPr>
          <w:p>
            <w:pPr>
              <w:spacing w:line="360" w:lineRule="atLeast"/>
              <w:rPr>
                <w:rFonts w:ascii="仿宋_GB2312" w:eastAsia="仿宋_GB2312"/>
                <w:color w:val="FF0000"/>
              </w:rPr>
            </w:pPr>
            <w:r>
              <w:rPr>
                <w:rFonts w:hint="eastAsia" w:ascii="仿宋_GB2312" w:eastAsia="仿宋_GB2312"/>
                <w:color w:val="FF0000"/>
              </w:rPr>
              <w:t>仿宋_GB2312  5号</w:t>
            </w:r>
          </w:p>
          <w:p>
            <w:pPr>
              <w:rPr>
                <w:rFonts w:ascii="仿宋_GB2312" w:eastAsia="仿宋_GB2312"/>
              </w:rPr>
            </w:pPr>
            <w:r>
              <w:rPr>
                <w:rFonts w:hint="eastAsia" w:ascii="仿宋_GB2312" w:eastAsia="仿宋_GB2312"/>
                <w:color w:val="FF0000"/>
              </w:rPr>
              <w:t>专业名称</w:t>
            </w:r>
          </w:p>
        </w:tc>
        <w:tc>
          <w:tcPr>
            <w:tcW w:w="884"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学号</w:t>
            </w:r>
          </w:p>
        </w:tc>
        <w:tc>
          <w:tcPr>
            <w:tcW w:w="1327"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color w:val="FF0000"/>
              </w:rPr>
              <w:t>仿宋_GB2312</w:t>
            </w:r>
            <w:r>
              <w:rPr>
                <w:rFonts w:ascii="仿宋_GB2312" w:eastAsia="仿宋_GB2312"/>
                <w:color w:val="FF0000"/>
              </w:rPr>
              <w:t xml:space="preserve"> </w:t>
            </w:r>
            <w:r>
              <w:rPr>
                <w:rFonts w:hint="eastAsia" w:ascii="仿宋_GB2312" w:eastAsia="仿宋_GB2312"/>
                <w:color w:val="FF0000"/>
              </w:rPr>
              <w:t>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460" w:type="dxa"/>
            <w:tcBorders>
              <w:top w:val="single" w:color="auto" w:sz="4" w:space="0"/>
              <w:left w:val="single" w:color="auto" w:sz="4" w:space="0"/>
              <w:bottom w:val="single" w:color="auto" w:sz="4" w:space="0"/>
              <w:right w:val="single" w:color="auto" w:sz="4" w:space="0"/>
            </w:tcBorders>
            <w:vAlign w:val="center"/>
          </w:tcPr>
          <w:p>
            <w:pPr>
              <w:ind w:left="-107" w:leftChars="-51"/>
              <w:rPr>
                <w:rFonts w:ascii="仿宋_GB2312" w:eastAsia="仿宋_GB2312"/>
              </w:rPr>
            </w:pPr>
            <w:r>
              <w:rPr>
                <w:rFonts w:hint="eastAsia" w:ascii="仿宋_GB2312" w:eastAsia="仿宋_GB2312"/>
              </w:rPr>
              <w:t>指导教师姓名</w:t>
            </w:r>
          </w:p>
        </w:tc>
        <w:tc>
          <w:tcPr>
            <w:tcW w:w="1420" w:type="dxa"/>
            <w:tcBorders>
              <w:top w:val="single" w:color="auto" w:sz="4" w:space="0"/>
              <w:left w:val="single" w:color="auto" w:sz="4" w:space="0"/>
              <w:bottom w:val="single" w:color="auto" w:sz="4" w:space="0"/>
              <w:right w:val="single" w:color="auto" w:sz="4" w:space="0"/>
            </w:tcBorders>
            <w:vAlign w:val="center"/>
          </w:tcPr>
          <w:p>
            <w:pPr>
              <w:ind w:left="-107"/>
              <w:rPr>
                <w:rFonts w:ascii="仿宋_GB2312" w:eastAsia="仿宋_GB2312"/>
              </w:rPr>
            </w:pPr>
            <w:r>
              <w:rPr>
                <w:rFonts w:hint="eastAsia" w:ascii="仿宋_GB2312" w:eastAsia="仿宋_GB2312"/>
                <w:color w:val="FF0000"/>
              </w:rPr>
              <w:t>仿宋_GB2312  5号</w:t>
            </w:r>
          </w:p>
        </w:tc>
        <w:tc>
          <w:tcPr>
            <w:tcW w:w="1120" w:type="dxa"/>
            <w:tcBorders>
              <w:top w:val="single" w:color="auto" w:sz="4" w:space="0"/>
              <w:left w:val="single" w:color="auto" w:sz="4" w:space="0"/>
              <w:bottom w:val="single" w:color="auto" w:sz="4" w:space="0"/>
              <w:right w:val="single" w:color="auto" w:sz="4" w:space="0"/>
            </w:tcBorders>
            <w:vAlign w:val="center"/>
          </w:tcPr>
          <w:p>
            <w:pPr>
              <w:ind w:left="-107" w:leftChars="-51" w:firstLine="105" w:firstLineChars="50"/>
              <w:rPr>
                <w:rFonts w:ascii="仿宋_GB2312" w:eastAsia="仿宋_GB2312"/>
              </w:rPr>
            </w:pPr>
            <w:r>
              <w:rPr>
                <w:rFonts w:hint="eastAsia" w:ascii="仿宋_GB2312" w:eastAsia="仿宋_GB2312"/>
              </w:rPr>
              <w:t>所学专业</w:t>
            </w:r>
          </w:p>
        </w:tc>
        <w:tc>
          <w:tcPr>
            <w:tcW w:w="2500" w:type="dxa"/>
            <w:tcBorders>
              <w:top w:val="single" w:color="auto" w:sz="4" w:space="0"/>
              <w:left w:val="single" w:color="auto" w:sz="4" w:space="0"/>
              <w:bottom w:val="single" w:color="auto" w:sz="4" w:space="0"/>
              <w:right w:val="single" w:color="auto" w:sz="4" w:space="0"/>
            </w:tcBorders>
            <w:vAlign w:val="center"/>
          </w:tcPr>
          <w:p>
            <w:pPr>
              <w:ind w:left="-107"/>
              <w:rPr>
                <w:rFonts w:ascii="仿宋_GB2312" w:eastAsia="仿宋_GB2312"/>
              </w:rPr>
            </w:pPr>
            <w:r>
              <w:rPr>
                <w:rFonts w:hint="eastAsia" w:ascii="仿宋_GB2312" w:eastAsia="仿宋_GB2312"/>
                <w:color w:val="FF0000"/>
              </w:rPr>
              <w:t>仿宋_GB2312  5号</w:t>
            </w:r>
          </w:p>
        </w:tc>
        <w:tc>
          <w:tcPr>
            <w:tcW w:w="884" w:type="dxa"/>
            <w:tcBorders>
              <w:top w:val="single" w:color="auto" w:sz="4" w:space="0"/>
              <w:left w:val="single" w:color="auto" w:sz="4" w:space="0"/>
              <w:bottom w:val="single" w:color="auto" w:sz="4" w:space="0"/>
              <w:right w:val="single" w:color="auto" w:sz="4" w:space="0"/>
            </w:tcBorders>
            <w:vAlign w:val="center"/>
          </w:tcPr>
          <w:p>
            <w:pPr>
              <w:ind w:left="-107" w:leftChars="-51" w:firstLine="105" w:firstLineChars="50"/>
              <w:rPr>
                <w:rFonts w:ascii="仿宋_GB2312" w:eastAsia="仿宋_GB2312"/>
              </w:rPr>
            </w:pPr>
            <w:r>
              <w:rPr>
                <w:rFonts w:hint="eastAsia" w:ascii="仿宋_GB2312" w:eastAsia="仿宋_GB2312"/>
              </w:rPr>
              <w:t>职称</w:t>
            </w:r>
          </w:p>
        </w:tc>
        <w:tc>
          <w:tcPr>
            <w:tcW w:w="1327" w:type="dxa"/>
            <w:tcBorders>
              <w:top w:val="single" w:color="auto" w:sz="4" w:space="0"/>
              <w:left w:val="single" w:color="auto" w:sz="4" w:space="0"/>
              <w:bottom w:val="single" w:color="auto" w:sz="4" w:space="0"/>
              <w:right w:val="single" w:color="auto" w:sz="4" w:space="0"/>
            </w:tcBorders>
            <w:vAlign w:val="center"/>
          </w:tcPr>
          <w:p>
            <w:pPr>
              <w:ind w:left="-107"/>
              <w:rPr>
                <w:rFonts w:ascii="仿宋_GB2312" w:eastAsia="仿宋_GB2312"/>
              </w:rPr>
            </w:pPr>
            <w:r>
              <w:rPr>
                <w:rFonts w:hint="eastAsia" w:ascii="仿宋_GB2312" w:eastAsia="仿宋_GB2312"/>
                <w:color w:val="FF0000"/>
              </w:rPr>
              <w:t>仿宋_GB2312 5号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460" w:type="dxa"/>
            <w:tcBorders>
              <w:top w:val="single" w:color="auto" w:sz="4" w:space="0"/>
              <w:left w:val="single" w:color="auto" w:sz="4" w:space="0"/>
              <w:bottom w:val="single" w:color="auto" w:sz="4" w:space="0"/>
              <w:right w:val="single" w:color="auto" w:sz="4" w:space="0"/>
            </w:tcBorders>
            <w:vAlign w:val="center"/>
          </w:tcPr>
          <w:p>
            <w:pPr>
              <w:ind w:left="-107" w:leftChars="-51" w:firstLine="105" w:firstLineChars="50"/>
              <w:rPr>
                <w:rFonts w:ascii="仿宋_GB2312" w:eastAsia="仿宋_GB2312"/>
              </w:rPr>
            </w:pPr>
            <w:r>
              <w:rPr>
                <w:rFonts w:hint="eastAsia" w:ascii="仿宋_GB2312" w:eastAsia="仿宋_GB2312"/>
              </w:rPr>
              <w:t>完成期限</w:t>
            </w:r>
          </w:p>
        </w:tc>
        <w:tc>
          <w:tcPr>
            <w:tcW w:w="7251" w:type="dxa"/>
            <w:gridSpan w:val="5"/>
            <w:tcBorders>
              <w:top w:val="single" w:color="auto" w:sz="4" w:space="0"/>
              <w:left w:val="single" w:color="auto" w:sz="4" w:space="0"/>
              <w:bottom w:val="single" w:color="auto" w:sz="4" w:space="0"/>
              <w:right w:val="single" w:color="auto" w:sz="4" w:space="0"/>
            </w:tcBorders>
            <w:vAlign w:val="center"/>
          </w:tcPr>
          <w:p>
            <w:pPr>
              <w:ind w:left="-107"/>
              <w:jc w:val="center"/>
              <w:rPr>
                <w:rFonts w:ascii="仿宋_GB2312" w:eastAsia="仿宋_GB2312"/>
              </w:rPr>
            </w:pPr>
            <w:r>
              <w:rPr>
                <w:rFonts w:ascii="仿宋_GB2312" w:eastAsia="仿宋_GB2312"/>
              </w:rPr>
              <w:t>2</w:t>
            </w:r>
            <w:r>
              <w:rPr>
                <w:rFonts w:ascii="仿宋_GB2312" w:eastAsia="仿宋_GB2312"/>
                <w:szCs w:val="21"/>
              </w:rPr>
              <w:t>02</w:t>
            </w:r>
            <w:r>
              <w:rPr>
                <w:rFonts w:hint="eastAsia" w:ascii="仿宋_GB2312" w:eastAsia="仿宋_GB2312"/>
                <w:szCs w:val="21"/>
                <w:lang w:val="en-US" w:eastAsia="zh-CN"/>
              </w:rPr>
              <w:t>3</w:t>
            </w:r>
            <w:r>
              <w:rPr>
                <w:rFonts w:ascii="仿宋_GB2312" w:eastAsia="仿宋_GB2312"/>
                <w:szCs w:val="21"/>
              </w:rPr>
              <w:t>年</w:t>
            </w:r>
            <w:r>
              <w:rPr>
                <w:rFonts w:hint="eastAsia" w:ascii="仿宋_GB2312" w:eastAsia="仿宋_GB2312"/>
                <w:szCs w:val="21"/>
              </w:rPr>
              <w:t>1</w:t>
            </w:r>
            <w:r>
              <w:rPr>
                <w:rFonts w:ascii="仿宋_GB2312" w:eastAsia="仿宋_GB2312"/>
                <w:szCs w:val="21"/>
              </w:rPr>
              <w:t>月</w:t>
            </w:r>
            <w:r>
              <w:rPr>
                <w:rFonts w:hint="eastAsia" w:ascii="仿宋_GB2312" w:eastAsia="仿宋_GB2312"/>
                <w:szCs w:val="21"/>
              </w:rPr>
              <w:t>4</w:t>
            </w:r>
            <w:r>
              <w:rPr>
                <w:rFonts w:ascii="仿宋_GB2312" w:eastAsia="仿宋_GB2312"/>
                <w:szCs w:val="21"/>
              </w:rPr>
              <w:t>日至202</w:t>
            </w:r>
            <w:r>
              <w:rPr>
                <w:rFonts w:hint="eastAsia" w:ascii="仿宋_GB2312" w:eastAsia="仿宋_GB2312"/>
                <w:szCs w:val="21"/>
                <w:lang w:val="en-US" w:eastAsia="zh-CN"/>
              </w:rPr>
              <w:t>3</w:t>
            </w:r>
            <w:r>
              <w:rPr>
                <w:rFonts w:ascii="仿宋_GB2312" w:eastAsia="仿宋_GB2312"/>
                <w:szCs w:val="21"/>
              </w:rPr>
              <w:t>年</w:t>
            </w:r>
            <w:r>
              <w:rPr>
                <w:rFonts w:hint="eastAsia" w:ascii="仿宋_GB2312" w:eastAsia="仿宋_GB2312"/>
                <w:szCs w:val="21"/>
              </w:rPr>
              <w:t>2</w:t>
            </w:r>
            <w:r>
              <w:rPr>
                <w:rFonts w:ascii="仿宋_GB2312" w:eastAsia="仿宋_GB2312"/>
                <w:szCs w:val="21"/>
              </w:rPr>
              <w:t>日</w:t>
            </w:r>
            <w:r>
              <w:rPr>
                <w:rFonts w:hint="eastAsia" w:ascii="仿宋_GB2312" w:eastAsia="仿宋_GB2312"/>
                <w:szCs w:val="21"/>
              </w:rPr>
              <w:t>2</w:t>
            </w:r>
            <w:r>
              <w:rPr>
                <w:rFonts w:ascii="仿宋_GB2312" w:eastAsia="仿宋_GB2312"/>
                <w:szCs w:val="21"/>
              </w:rPr>
              <w:t>5</w:t>
            </w:r>
            <w:r>
              <w:rPr>
                <w:rFonts w:hint="eastAsia" w:ascii="仿宋_GB2312" w:eastAsia="仿宋_GB2312"/>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9" w:hRule="atLeast"/>
        </w:trPr>
        <w:tc>
          <w:tcPr>
            <w:tcW w:w="8711" w:type="dxa"/>
            <w:gridSpan w:val="6"/>
            <w:tcBorders>
              <w:top w:val="single" w:color="auto" w:sz="4" w:space="0"/>
              <w:left w:val="single" w:color="auto" w:sz="4" w:space="0"/>
              <w:bottom w:val="single" w:color="auto" w:sz="4" w:space="0"/>
              <w:right w:val="single" w:color="auto" w:sz="4" w:space="0"/>
            </w:tcBorders>
          </w:tcPr>
          <w:p>
            <w:pPr>
              <w:rPr>
                <w:rFonts w:ascii="仿宋_GB2312" w:eastAsia="仿宋_GB2312"/>
              </w:rPr>
            </w:pPr>
            <w:r>
              <w:rPr>
                <w:rFonts w:hint="eastAsia" w:ascii="仿宋_GB2312" w:eastAsia="仿宋_GB2312"/>
              </w:rPr>
              <w:t>一、选题的目的意义</w:t>
            </w:r>
          </w:p>
          <w:p>
            <w:pPr>
              <w:spacing w:line="0" w:lineRule="atLeast"/>
              <w:ind w:firstLine="420" w:firstLineChars="200"/>
              <w:rPr>
                <w:rFonts w:ascii="仿宋_GB2312" w:eastAsia="仿宋_GB2312"/>
                <w:color w:val="FF0000"/>
              </w:rPr>
            </w:pPr>
            <w:r>
              <w:rPr>
                <w:rFonts w:hint="eastAsia" w:ascii="仿宋_GB2312" w:eastAsia="仿宋_GB2312"/>
                <w:color w:val="FF0000"/>
              </w:rPr>
              <w:t>仿宋_GB2312  5号字体，首行缩进2字符，行距根据内容调整。</w:t>
            </w:r>
          </w:p>
          <w:p>
            <w:pPr>
              <w:spacing w:line="0" w:lineRule="atLeast"/>
              <w:ind w:firstLine="420" w:firstLineChars="200"/>
              <w:rPr>
                <w:rFonts w:ascii="仿宋_GB2312" w:eastAsia="仿宋_GB2312"/>
                <w:color w:val="FF0000"/>
              </w:rPr>
            </w:pPr>
          </w:p>
          <w:p>
            <w:pPr>
              <w:rPr>
                <w:rFonts w:ascii="仿宋_GB2312" w:eastAsia="仿宋_GB2312"/>
              </w:rPr>
            </w:pPr>
          </w:p>
          <w:p>
            <w:pPr>
              <w:rPr>
                <w:rFonts w:ascii="仿宋_GB2312" w:eastAsia="仿宋_GB2312"/>
              </w:rPr>
            </w:pPr>
          </w:p>
          <w:p>
            <w:pPr>
              <w:rPr>
                <w:rFonts w:ascii="仿宋_GB2312" w:eastAsia="仿宋_GB2312"/>
              </w:rPr>
            </w:pPr>
            <w:r>
              <w:rPr>
                <w:rFonts w:hint="eastAsia" w:ascii="仿宋_GB2312" w:eastAsia="仿宋_GB231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8711" w:type="dxa"/>
            <w:gridSpan w:val="6"/>
            <w:tcBorders>
              <w:top w:val="single" w:color="auto" w:sz="4" w:space="0"/>
              <w:left w:val="single" w:color="auto" w:sz="4" w:space="0"/>
              <w:bottom w:val="single" w:color="auto" w:sz="4" w:space="0"/>
              <w:right w:val="single" w:color="auto" w:sz="4" w:space="0"/>
            </w:tcBorders>
          </w:tcPr>
          <w:p>
            <w:pPr>
              <w:rPr>
                <w:rFonts w:ascii="仿宋_GB2312" w:eastAsia="仿宋_GB2312"/>
              </w:rPr>
            </w:pPr>
            <w:r>
              <w:rPr>
                <w:rFonts w:hint="eastAsia" w:ascii="仿宋_GB2312" w:eastAsia="仿宋_GB2312"/>
              </w:rPr>
              <w:t>二、国内外研究现状</w:t>
            </w:r>
          </w:p>
          <w:p>
            <w:pPr>
              <w:spacing w:line="360" w:lineRule="atLeast"/>
              <w:ind w:firstLine="420" w:firstLineChars="200"/>
              <w:rPr>
                <w:rFonts w:ascii="仿宋_GB2312" w:eastAsia="仿宋_GB2312"/>
                <w:color w:val="FF0000"/>
              </w:rPr>
            </w:pPr>
            <w:r>
              <w:rPr>
                <w:rFonts w:hint="eastAsia" w:ascii="仿宋_GB2312" w:eastAsia="仿宋_GB2312"/>
              </w:rPr>
              <w:t xml:space="preserve">  </w:t>
            </w:r>
            <w:r>
              <w:rPr>
                <w:rFonts w:hint="eastAsia" w:ascii="仿宋_GB2312" w:eastAsia="仿宋_GB2312"/>
                <w:color w:val="FF0000"/>
              </w:rPr>
              <w:t>仿宋_GB2312  5号字体，首行缩进2字符，行距根据内容调整。</w:t>
            </w:r>
            <w:r>
              <w:rPr>
                <w:rFonts w:hint="eastAsia" w:ascii="仿宋_GB2312" w:eastAsia="仿宋_GB2312"/>
                <w:b/>
                <w:color w:val="FF0000"/>
                <w:sz w:val="28"/>
                <w:szCs w:val="28"/>
              </w:rPr>
              <w:t>示例：</w:t>
            </w:r>
          </w:p>
          <w:p>
            <w:pPr>
              <w:ind w:firstLine="422" w:firstLineChars="200"/>
              <w:rPr>
                <w:rFonts w:ascii="仿宋_GB2312" w:eastAsia="仿宋_GB2312"/>
                <w:b/>
                <w:szCs w:val="21"/>
              </w:rPr>
            </w:pPr>
            <w:r>
              <w:rPr>
                <w:rFonts w:hint="eastAsia" w:ascii="仿宋_GB2312" w:eastAsia="仿宋_GB2312"/>
                <w:b/>
                <w:szCs w:val="21"/>
              </w:rPr>
              <w:t>(一)国外研究现状</w:t>
            </w:r>
          </w:p>
          <w:p>
            <w:pPr>
              <w:spacing w:line="400" w:lineRule="exact"/>
              <w:rPr>
                <w:rFonts w:ascii="仿宋_GB2312" w:eastAsia="仿宋_GB2312"/>
                <w:szCs w:val="21"/>
              </w:rPr>
            </w:pPr>
            <w:r>
              <w:rPr>
                <w:rFonts w:hint="eastAsia" w:ascii="仿宋_GB2312" w:eastAsia="仿宋_GB2312"/>
                <w:szCs w:val="21"/>
              </w:rPr>
              <w:t xml:space="preserve">    对于审计风险的研究，早期的国外学者主要是归纳他们对审计风险的认识，并提出审计风险模型。Mautiz和Sharaf在研究审计风险与客户之间的关系时采用了“可靠度”这一说法，他们认为审计人员凭经验可以感觉到某一特定交易或财产出现重大错报的可能性。20世纪80年代美国审计诉讼爆炸的出现，使得很多学者开始从审计环境的角度研究审计风险:Balachandran、Nagarajan(1987)和Nelson等(1988)研究了不同法律责任安排对审计风险以及审计师投入的影响;Schwartz(1997)则研究了审计师法律责任制度、审计质量与社会最优投资水平的关系。</w:t>
            </w:r>
          </w:p>
          <w:p>
            <w:pPr>
              <w:spacing w:line="400" w:lineRule="exact"/>
              <w:rPr>
                <w:rFonts w:ascii="仿宋_GB2312" w:eastAsia="仿宋_GB2312"/>
                <w:szCs w:val="21"/>
              </w:rPr>
            </w:pPr>
            <w:r>
              <w:rPr>
                <w:rFonts w:hint="eastAsia" w:ascii="仿宋_GB2312" w:eastAsia="仿宋_GB2312"/>
                <w:szCs w:val="21"/>
              </w:rPr>
              <w:t xml:space="preserve">    D.H.Roberts(1978)最早建立审计终极风险模型，该模型为:审计终极风险=固有风险×控制风险×分析性检查风险×(抽样风险+ 非抽样风险);1983年AICPA修改了之前提出的模型，提出审计风险=固有风险×控制风险×检查风险，被称为传统审计风险模型;国际审计和保证委员会(IAASB)(2003)发布审计风险=重大错报风险×检查风险，被称为现代审计风险模型，开启了现代风险导向审计时代。</w:t>
            </w:r>
          </w:p>
          <w:p>
            <w:pPr>
              <w:spacing w:line="400" w:lineRule="exact"/>
              <w:ind w:firstLine="422" w:firstLineChars="200"/>
              <w:rPr>
                <w:rFonts w:ascii="仿宋_GB2312" w:eastAsia="仿宋_GB2312"/>
                <w:b/>
                <w:szCs w:val="21"/>
              </w:rPr>
            </w:pPr>
            <w:r>
              <w:rPr>
                <w:rFonts w:hint="eastAsia" w:ascii="仿宋_GB2312" w:eastAsia="仿宋_GB2312"/>
                <w:b/>
                <w:szCs w:val="21"/>
              </w:rPr>
              <w:t>(二)国内研究现状</w:t>
            </w:r>
          </w:p>
          <w:p>
            <w:pPr>
              <w:spacing w:line="400" w:lineRule="exact"/>
              <w:rPr>
                <w:rFonts w:ascii="仿宋_GB2312" w:eastAsia="仿宋_GB2312"/>
                <w:szCs w:val="21"/>
              </w:rPr>
            </w:pPr>
            <w:r>
              <w:rPr>
                <w:rFonts w:hint="eastAsia" w:ascii="仿宋_GB2312" w:eastAsia="仿宋_GB2312"/>
                <w:szCs w:val="21"/>
              </w:rPr>
              <w:t xml:space="preserve">    国内学者开展审计风险研究的一些代表性成果有:王光远在1992编写的《制度基础审计学》，成为现代审计思想确立的指导基础，并且在一定程度上该书加速了中国审计发展进程的大变革;胡春元(1997)以审计风险发展为线索，把我国民间审计的发展暂时划分为三个阶段:审计风险萌芽阶段、审计风险相对稳定阶段、审计风险纵深发展阶段;雷俊生(2006)、赵文海(2008)研究了审计风险的定义和审计公告，他认为审计结果公告与审计风险没有必然的联系。</w:t>
            </w:r>
          </w:p>
          <w:p>
            <w:pPr>
              <w:spacing w:line="400" w:lineRule="exact"/>
              <w:rPr>
                <w:rFonts w:ascii="仿宋_GB2312" w:eastAsia="仿宋_GB2312"/>
                <w:szCs w:val="21"/>
              </w:rPr>
            </w:pPr>
            <w:r>
              <w:rPr>
                <w:rFonts w:hint="eastAsia" w:ascii="仿宋_GB2312" w:eastAsia="仿宋_GB2312"/>
                <w:szCs w:val="21"/>
              </w:rPr>
              <w:t xml:space="preserve">    相比较国外学者对审计模型的研究，国内学者则起步较晚，刘德银(2001)提出了审计风险=(营业风险+固有风险×控制风险×检查风险+报告风险)×法律风险的模型;汪立元(2012)从高管经济责任角度研究企业的审计风险，提出高管经济责任审计风险模型:经济责任审计风险=重大错报风险×检查风险+评价风险+处理处罚风险;罗永亮(2012)引入编报风险概念，采用分层次研究方法，提出审计风险(R)=编报风险(Y)×检查风险(C)，该模型又被称为新审计风险模型。......</w:t>
            </w:r>
          </w:p>
          <w:p>
            <w:pPr>
              <w:spacing w:line="4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8" w:hRule="atLeast"/>
        </w:trPr>
        <w:tc>
          <w:tcPr>
            <w:tcW w:w="8711" w:type="dxa"/>
            <w:gridSpan w:val="6"/>
            <w:tcBorders>
              <w:top w:val="single" w:color="auto" w:sz="4" w:space="0"/>
              <w:left w:val="single" w:color="auto" w:sz="4" w:space="0"/>
              <w:bottom w:val="single" w:color="auto" w:sz="4" w:space="0"/>
              <w:right w:val="single" w:color="auto" w:sz="4" w:space="0"/>
            </w:tcBorders>
          </w:tcPr>
          <w:p>
            <w:pPr>
              <w:rPr>
                <w:rFonts w:ascii="仿宋_GB2312" w:eastAsia="仿宋_GB2312"/>
              </w:rPr>
            </w:pPr>
            <w:r>
              <w:rPr>
                <w:rFonts w:hint="eastAsia" w:ascii="仿宋_GB2312" w:eastAsia="仿宋_GB2312"/>
              </w:rPr>
              <w:t>三、主要研究内容</w:t>
            </w:r>
          </w:p>
          <w:p>
            <w:pPr>
              <w:spacing w:line="0" w:lineRule="atLeast"/>
              <w:ind w:firstLine="420" w:firstLineChars="200"/>
              <w:rPr>
                <w:rFonts w:ascii="仿宋_GB2312" w:eastAsia="仿宋_GB2312"/>
                <w:color w:val="FF0000"/>
              </w:rPr>
            </w:pPr>
            <w:r>
              <w:rPr>
                <w:rFonts w:hint="eastAsia" w:ascii="仿宋_GB2312" w:eastAsia="仿宋_GB2312"/>
                <w:color w:val="FF0000"/>
              </w:rPr>
              <w:t>仿宋_GB2312  5号字体，首行缩进2字符，行距根据内容调整。</w:t>
            </w:r>
          </w:p>
          <w:p>
            <w:pPr>
              <w:rPr>
                <w:rFonts w:ascii="仿宋_GB2312" w:eastAsia="仿宋_GB2312"/>
                <w:b/>
                <w:color w:val="FF0000"/>
              </w:rPr>
            </w:pPr>
            <w:r>
              <w:rPr>
                <w:rFonts w:hint="eastAsia" w:ascii="仿宋_GB2312" w:eastAsia="仿宋_GB2312"/>
                <w:b/>
                <w:color w:val="FF0000"/>
              </w:rPr>
              <w:t>（此部分须用将来时态，使用“本课题拟”、“本课题将....”等语言，主要研究内容可以一段文字阐述也可以条目形式列举主要研究内容，内容应具体到二级标题的内容，且应为论文（设计）的实质内容，引言和结语部分不需要呈现）</w:t>
            </w:r>
          </w:p>
          <w:p>
            <w:pPr>
              <w:rPr>
                <w:rFonts w:ascii="仿宋_GB2312" w:eastAsia="仿宋_GB2312"/>
              </w:rPr>
            </w:pPr>
            <w:r>
              <w:rPr>
                <w:rFonts w:hint="eastAsia" w:ascii="仿宋_GB2312" w:eastAsia="仿宋_GB231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2" w:hRule="atLeast"/>
        </w:trPr>
        <w:tc>
          <w:tcPr>
            <w:tcW w:w="8711" w:type="dxa"/>
            <w:gridSpan w:val="6"/>
            <w:tcBorders>
              <w:top w:val="single" w:color="auto" w:sz="4" w:space="0"/>
              <w:left w:val="single" w:color="auto" w:sz="4" w:space="0"/>
              <w:bottom w:val="single" w:color="auto" w:sz="4" w:space="0"/>
              <w:right w:val="single" w:color="auto" w:sz="4" w:space="0"/>
            </w:tcBorders>
          </w:tcPr>
          <w:p>
            <w:pPr>
              <w:rPr>
                <w:rFonts w:ascii="仿宋_GB2312" w:eastAsia="仿宋_GB2312"/>
              </w:rPr>
            </w:pPr>
            <w:r>
              <w:rPr>
                <w:rFonts w:hint="eastAsia" w:ascii="仿宋_GB2312" w:eastAsia="仿宋_GB2312"/>
              </w:rPr>
              <w:t>四、毕业论文（设计）的研究方法或技术路线</w:t>
            </w:r>
          </w:p>
          <w:p>
            <w:pPr>
              <w:spacing w:line="0" w:lineRule="atLeast"/>
              <w:ind w:firstLine="420" w:firstLineChars="200"/>
              <w:rPr>
                <w:rFonts w:ascii="仿宋_GB2312" w:eastAsia="仿宋_GB2312"/>
                <w:color w:val="FF0000"/>
              </w:rPr>
            </w:pPr>
            <w:r>
              <w:rPr>
                <w:rFonts w:hint="eastAsia" w:ascii="仿宋_GB2312" w:eastAsia="仿宋_GB2312"/>
                <w:color w:val="FF0000"/>
              </w:rPr>
              <w:t>仿宋_GB2312  5号字体，首行缩进2字符，行距根据内容调整。</w:t>
            </w:r>
          </w:p>
          <w:p>
            <w:pPr>
              <w:rPr>
                <w:rFonts w:ascii="仿宋_GB2312" w:eastAsia="仿宋_GB2312"/>
                <w:b/>
                <w:color w:val="FF0000"/>
              </w:rPr>
            </w:pPr>
          </w:p>
          <w:p>
            <w:pPr>
              <w:rPr>
                <w:rFonts w:ascii="仿宋_GB2312" w:eastAsia="仿宋_GB2312"/>
                <w:b/>
                <w:color w:val="FF0000"/>
              </w:rPr>
            </w:pPr>
            <w:r>
              <w:rPr>
                <w:rFonts w:hint="eastAsia" w:ascii="仿宋_GB2312" w:eastAsia="仿宋_GB2312"/>
                <w:b/>
                <w:color w:val="FF0000"/>
              </w:rPr>
              <w:t>（理工科或文科实证论文可写技术路线，文科非实证论文写研究方法）</w:t>
            </w:r>
          </w:p>
          <w:p>
            <w:pPr>
              <w:rPr>
                <w:rFonts w:ascii="仿宋_GB2312" w:eastAsia="仿宋_GB2312"/>
              </w:rPr>
            </w:pPr>
          </w:p>
          <w:p>
            <w:pP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1" w:hRule="atLeast"/>
        </w:trPr>
        <w:tc>
          <w:tcPr>
            <w:tcW w:w="8711" w:type="dxa"/>
            <w:gridSpan w:val="6"/>
            <w:tcBorders>
              <w:top w:val="single" w:color="auto" w:sz="4" w:space="0"/>
              <w:left w:val="single" w:color="auto" w:sz="4" w:space="0"/>
              <w:bottom w:val="single" w:color="auto" w:sz="4" w:space="0"/>
              <w:right w:val="single" w:color="auto" w:sz="4" w:space="0"/>
            </w:tcBorders>
          </w:tcPr>
          <w:p>
            <w:pPr>
              <w:tabs>
                <w:tab w:val="left" w:pos="420"/>
              </w:tabs>
              <w:ind w:left="420" w:hanging="420"/>
              <w:rPr>
                <w:rFonts w:ascii="仿宋_GB2312" w:eastAsia="仿宋_GB2312"/>
              </w:rPr>
            </w:pPr>
            <w:r>
              <w:rPr>
                <w:rFonts w:hint="eastAsia" w:ascii="仿宋_GB2312" w:eastAsia="仿宋_GB2312" w:cs="仿宋_GB2312"/>
              </w:rPr>
              <w:t>五、</w:t>
            </w:r>
            <w:r>
              <w:rPr>
                <w:rFonts w:hint="eastAsia" w:ascii="仿宋_GB2312" w:eastAsia="仿宋_GB2312"/>
              </w:rPr>
              <w:t>主要参考文献与资料</w:t>
            </w:r>
          </w:p>
          <w:p>
            <w:pPr>
              <w:spacing w:line="0" w:lineRule="atLeast"/>
              <w:ind w:firstLine="420" w:firstLineChars="200"/>
              <w:rPr>
                <w:rFonts w:ascii="仿宋_GB2312" w:eastAsia="仿宋_GB2312"/>
                <w:color w:val="FF0000"/>
              </w:rPr>
            </w:pPr>
            <w:r>
              <w:rPr>
                <w:rFonts w:hint="eastAsia" w:ascii="仿宋_GB2312" w:eastAsia="仿宋_GB2312"/>
              </w:rPr>
              <w:t xml:space="preserve">  </w:t>
            </w:r>
            <w:r>
              <w:rPr>
                <w:rFonts w:hint="eastAsia" w:ascii="仿宋_GB2312" w:eastAsia="仿宋_GB2312"/>
                <w:b/>
                <w:color w:val="FF0000"/>
              </w:rPr>
              <w:t xml:space="preserve">  </w:t>
            </w:r>
            <w:r>
              <w:rPr>
                <w:rFonts w:hint="eastAsia" w:ascii="仿宋_GB2312" w:eastAsia="仿宋_GB2312"/>
                <w:color w:val="FF0000"/>
              </w:rPr>
              <w:t>仿宋_GB2312  5号字体，首行缩进2字符，行距根据内容调整。</w:t>
            </w:r>
          </w:p>
          <w:p>
            <w:pPr>
              <w:rPr>
                <w:rFonts w:ascii="仿宋_GB2312" w:eastAsia="仿宋_GB2312"/>
                <w:b/>
                <w:color w:val="FF0000"/>
              </w:rPr>
            </w:pPr>
          </w:p>
          <w:p>
            <w:pPr>
              <w:rPr>
                <w:rFonts w:ascii="仿宋_GB2312" w:eastAsia="仿宋_GB2312"/>
                <w:b/>
                <w:color w:val="FF0000"/>
              </w:rPr>
            </w:pPr>
            <w:r>
              <w:rPr>
                <w:rFonts w:hint="eastAsia" w:ascii="仿宋_GB2312" w:eastAsia="仿宋_GB2312"/>
                <w:b/>
                <w:color w:val="FF0000"/>
              </w:rPr>
              <w:t>（此部分参考文献不应与任务书文献完全一致，适当增加20</w:t>
            </w:r>
            <w:r>
              <w:rPr>
                <w:rFonts w:ascii="仿宋_GB2312" w:eastAsia="仿宋_GB2312"/>
                <w:b/>
                <w:color w:val="FF0000"/>
              </w:rPr>
              <w:t>2</w:t>
            </w:r>
            <w:r>
              <w:rPr>
                <w:rFonts w:hint="eastAsia" w:ascii="仿宋_GB2312" w:eastAsia="仿宋_GB2312"/>
                <w:b/>
                <w:color w:val="FF0000"/>
                <w:lang w:val="en-US" w:eastAsia="zh-CN"/>
              </w:rPr>
              <w:t>3</w:t>
            </w:r>
            <w:r>
              <w:rPr>
                <w:rFonts w:hint="eastAsia" w:ascii="仿宋_GB2312" w:eastAsia="仿宋_GB2312"/>
                <w:b/>
                <w:color w:val="FF0000"/>
              </w:rPr>
              <w:t>.</w:t>
            </w:r>
            <w:r>
              <w:rPr>
                <w:rFonts w:ascii="仿宋_GB2312" w:eastAsia="仿宋_GB2312"/>
                <w:b/>
                <w:color w:val="FF0000"/>
              </w:rPr>
              <w:t>1</w:t>
            </w:r>
            <w:r>
              <w:rPr>
                <w:rFonts w:hint="eastAsia" w:ascii="仿宋_GB2312" w:eastAsia="仿宋_GB2312"/>
                <w:b/>
                <w:color w:val="FF0000"/>
              </w:rPr>
              <w:t>月-</w:t>
            </w:r>
            <w:r>
              <w:rPr>
                <w:rFonts w:ascii="仿宋_GB2312" w:eastAsia="仿宋_GB2312"/>
                <w:b/>
                <w:color w:val="FF0000"/>
              </w:rPr>
              <w:t>202</w:t>
            </w:r>
            <w:r>
              <w:rPr>
                <w:rFonts w:hint="eastAsia" w:ascii="仿宋_GB2312" w:eastAsia="仿宋_GB2312"/>
                <w:b/>
                <w:color w:val="FF0000"/>
                <w:lang w:val="en-US" w:eastAsia="zh-CN"/>
              </w:rPr>
              <w:t>3</w:t>
            </w:r>
            <w:r>
              <w:rPr>
                <w:rFonts w:hint="eastAsia" w:ascii="仿宋_GB2312" w:eastAsia="仿宋_GB2312"/>
                <w:b/>
                <w:color w:val="FF0000"/>
              </w:rPr>
              <w:t>年2月期间的文献，条数不少于15，其他要求同任务书中文献资料要求）</w:t>
            </w:r>
          </w:p>
          <w:p>
            <w:pP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3" w:hRule="atLeast"/>
        </w:trPr>
        <w:tc>
          <w:tcPr>
            <w:tcW w:w="8711" w:type="dxa"/>
            <w:gridSpan w:val="6"/>
            <w:tcBorders>
              <w:top w:val="single" w:color="auto" w:sz="4" w:space="0"/>
              <w:left w:val="single" w:color="auto" w:sz="4" w:space="0"/>
              <w:bottom w:val="single" w:color="auto" w:sz="4" w:space="0"/>
              <w:right w:val="single" w:color="auto" w:sz="4" w:space="0"/>
            </w:tcBorders>
          </w:tcPr>
          <w:p>
            <w:pPr>
              <w:tabs>
                <w:tab w:val="left" w:pos="420"/>
              </w:tabs>
              <w:ind w:left="420" w:hanging="420"/>
              <w:rPr>
                <w:rFonts w:ascii="仿宋_GB2312" w:eastAsia="仿宋_GB2312"/>
              </w:rPr>
            </w:pPr>
            <w:r>
              <w:rPr>
                <w:rFonts w:hint="eastAsia" w:ascii="仿宋_GB2312" w:eastAsia="仿宋_GB2312" w:cs="仿宋_GB2312"/>
              </w:rPr>
              <w:t>六、</w:t>
            </w:r>
            <w:r>
              <w:rPr>
                <w:rFonts w:hint="eastAsia" w:ascii="仿宋_GB2312" w:eastAsia="仿宋_GB2312"/>
              </w:rPr>
              <w:t>指导教师审批意见</w:t>
            </w:r>
          </w:p>
          <w:p>
            <w:pPr>
              <w:rPr>
                <w:rFonts w:ascii="仿宋_GB2312" w:eastAsia="仿宋_GB2312"/>
                <w:b/>
                <w:color w:val="FF0000"/>
              </w:rPr>
            </w:pPr>
            <w:r>
              <w:rPr>
                <w:rFonts w:hint="eastAsia" w:ascii="仿宋_GB2312" w:eastAsia="仿宋_GB2312"/>
                <w:b/>
                <w:color w:val="FF0000"/>
              </w:rPr>
              <w:t>（不能仅写“同意“二字，应从选题价值、文献研究、主要研究内容、研究方法或技术路线方面分析是否具备开题条件，是否同意开题）    （日期在20</w:t>
            </w:r>
            <w:r>
              <w:rPr>
                <w:rFonts w:ascii="仿宋_GB2312" w:eastAsia="仿宋_GB2312"/>
                <w:b/>
                <w:color w:val="FF0000"/>
              </w:rPr>
              <w:t>2</w:t>
            </w:r>
            <w:r>
              <w:rPr>
                <w:rFonts w:hint="eastAsia" w:ascii="仿宋_GB2312" w:eastAsia="仿宋_GB2312"/>
                <w:b/>
                <w:color w:val="FF0000"/>
                <w:lang w:val="en-US" w:eastAsia="zh-CN"/>
              </w:rPr>
              <w:t>3</w:t>
            </w:r>
            <w:r>
              <w:rPr>
                <w:rFonts w:hint="eastAsia" w:ascii="仿宋_GB2312" w:eastAsia="仿宋_GB2312"/>
                <w:b/>
                <w:color w:val="FF0000"/>
              </w:rPr>
              <w:t>年2月2</w:t>
            </w:r>
            <w:r>
              <w:rPr>
                <w:rFonts w:ascii="仿宋_GB2312" w:eastAsia="仿宋_GB2312"/>
                <w:b/>
                <w:color w:val="FF0000"/>
              </w:rPr>
              <w:t>6</w:t>
            </w:r>
            <w:r>
              <w:rPr>
                <w:rFonts w:hint="eastAsia" w:ascii="仿宋_GB2312" w:eastAsia="仿宋_GB2312"/>
                <w:b/>
                <w:color w:val="FF0000"/>
              </w:rPr>
              <w:t>-</w:t>
            </w:r>
            <w:r>
              <w:rPr>
                <w:rFonts w:ascii="仿宋_GB2312" w:eastAsia="仿宋_GB2312"/>
                <w:b/>
                <w:color w:val="FF0000"/>
              </w:rPr>
              <w:t>28</w:t>
            </w:r>
            <w:r>
              <w:rPr>
                <w:rFonts w:hint="eastAsia" w:ascii="仿宋_GB2312" w:eastAsia="仿宋_GB2312"/>
                <w:b/>
                <w:color w:val="FF0000"/>
              </w:rPr>
              <w:t>日左右）</w:t>
            </w:r>
          </w:p>
          <w:p>
            <w:pPr>
              <w:rPr>
                <w:rFonts w:ascii="仿宋_GB2312" w:eastAsia="仿宋_GB2312"/>
                <w:color w:val="FF0000"/>
              </w:rPr>
            </w:pPr>
            <w:r>
              <w:rPr>
                <w:rFonts w:hint="eastAsia" w:ascii="仿宋_GB2312" w:eastAsia="仿宋_GB2312"/>
              </w:rPr>
              <w:t xml:space="preserve">                                                             签名：</w:t>
            </w:r>
            <w:r>
              <w:rPr>
                <w:rFonts w:hint="eastAsia" w:ascii="仿宋_GB2312" w:eastAsia="仿宋_GB2312"/>
                <w:color w:val="FF0000"/>
              </w:rPr>
              <w:t>（电子签名或手签，后面所有表格签名同此）</w:t>
            </w:r>
          </w:p>
          <w:p>
            <w:pPr>
              <w:rPr>
                <w:rFonts w:ascii="仿宋_GB2312" w:eastAsia="仿宋_GB2312"/>
              </w:rPr>
            </w:pPr>
            <w:r>
              <w:rPr>
                <w:rFonts w:hint="eastAsia" w:ascii="仿宋_GB2312" w:eastAsia="仿宋_GB2312"/>
              </w:rPr>
              <w:t xml:space="preserve">                                                             年   月   日</w:t>
            </w:r>
          </w:p>
        </w:tc>
      </w:tr>
    </w:tbl>
    <w:p>
      <w:pPr>
        <w:jc w:val="center"/>
        <w:rPr>
          <w:b/>
          <w:bCs/>
          <w:color w:val="FF0000"/>
          <w:sz w:val="28"/>
          <w:szCs w:val="28"/>
        </w:rPr>
      </w:pPr>
      <w:r>
        <w:rPr>
          <w:rFonts w:hint="eastAsia"/>
          <w:b/>
          <w:bCs/>
          <w:color w:val="FF0000"/>
          <w:sz w:val="28"/>
          <w:szCs w:val="28"/>
        </w:rPr>
        <w:t>开题报告调整为2页，双面打印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jMDYwN2MyOWI4NDNhYjY1MmFhNTEzMDQ3OGNhODIifQ=="/>
  </w:docVars>
  <w:rsids>
    <w:rsidRoot w:val="00946A3D"/>
    <w:rsid w:val="00012ABD"/>
    <w:rsid w:val="00014812"/>
    <w:rsid w:val="00023C83"/>
    <w:rsid w:val="000306D7"/>
    <w:rsid w:val="0006746D"/>
    <w:rsid w:val="00113BC6"/>
    <w:rsid w:val="0011466C"/>
    <w:rsid w:val="001902AD"/>
    <w:rsid w:val="001B3226"/>
    <w:rsid w:val="002643D6"/>
    <w:rsid w:val="002662B5"/>
    <w:rsid w:val="002E2CC5"/>
    <w:rsid w:val="002E7895"/>
    <w:rsid w:val="00305485"/>
    <w:rsid w:val="00386D92"/>
    <w:rsid w:val="00394B8E"/>
    <w:rsid w:val="003C119B"/>
    <w:rsid w:val="003F1069"/>
    <w:rsid w:val="00407834"/>
    <w:rsid w:val="00435E56"/>
    <w:rsid w:val="004B782E"/>
    <w:rsid w:val="004E7988"/>
    <w:rsid w:val="004F69EE"/>
    <w:rsid w:val="00500B6B"/>
    <w:rsid w:val="00527793"/>
    <w:rsid w:val="005C10C5"/>
    <w:rsid w:val="005E1201"/>
    <w:rsid w:val="005F0121"/>
    <w:rsid w:val="00614D59"/>
    <w:rsid w:val="0062531C"/>
    <w:rsid w:val="00637339"/>
    <w:rsid w:val="00690B4A"/>
    <w:rsid w:val="006C43DC"/>
    <w:rsid w:val="006F3469"/>
    <w:rsid w:val="00714CE5"/>
    <w:rsid w:val="007F7B5D"/>
    <w:rsid w:val="0083160F"/>
    <w:rsid w:val="008339E7"/>
    <w:rsid w:val="008A2F0C"/>
    <w:rsid w:val="008D0BD3"/>
    <w:rsid w:val="008F19F1"/>
    <w:rsid w:val="009332C9"/>
    <w:rsid w:val="00940053"/>
    <w:rsid w:val="00946A3D"/>
    <w:rsid w:val="009C6832"/>
    <w:rsid w:val="009D5E18"/>
    <w:rsid w:val="009F70DB"/>
    <w:rsid w:val="00A513FD"/>
    <w:rsid w:val="00AC6D3F"/>
    <w:rsid w:val="00AF4CFA"/>
    <w:rsid w:val="00B97DD3"/>
    <w:rsid w:val="00BD205C"/>
    <w:rsid w:val="00BE7A4C"/>
    <w:rsid w:val="00BF7EF4"/>
    <w:rsid w:val="00CA3314"/>
    <w:rsid w:val="00CC2C54"/>
    <w:rsid w:val="00D12FBA"/>
    <w:rsid w:val="00D6465A"/>
    <w:rsid w:val="00D8274B"/>
    <w:rsid w:val="00DA69DC"/>
    <w:rsid w:val="00DB04C6"/>
    <w:rsid w:val="00DF0779"/>
    <w:rsid w:val="00DF2082"/>
    <w:rsid w:val="00E3115E"/>
    <w:rsid w:val="00E948E5"/>
    <w:rsid w:val="00E95CDD"/>
    <w:rsid w:val="00FB2FFB"/>
    <w:rsid w:val="00FC2BCD"/>
    <w:rsid w:val="567A3FE7"/>
    <w:rsid w:val="747E56C6"/>
    <w:rsid w:val="788E19A4"/>
    <w:rsid w:val="78A53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批注框文本 字符"/>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1398</Words>
  <Characters>1642</Characters>
  <Lines>13</Lines>
  <Paragraphs>3</Paragraphs>
  <TotalTime>13</TotalTime>
  <ScaleCrop>false</ScaleCrop>
  <LinksUpToDate>false</LinksUpToDate>
  <CharactersWithSpaces>1821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2020-04-17T06:00:00Z</dcterms:created>
  <dc:creator>张 丽莉</dc:creator>
  <cp:lastModifiedBy>25113</cp:lastModifiedBy>
  <dcterms:modified xsi:type="dcterms:W3CDTF">2023-01-09T03:00:08Z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5595D3197CCE49FDA9B2A527A76C1748</vt:lpwstr>
  </property>
</Properties>
</file>