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CC5" w:rsidRDefault="00000000">
      <w:pPr>
        <w:spacing w:beforeLines="50" w:before="156" w:afterLines="50" w:after="156" w:line="500" w:lineRule="exact"/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cs="Times New Roman" w:hint="eastAsia"/>
          <w:b/>
          <w:sz w:val="30"/>
          <w:szCs w:val="30"/>
        </w:rPr>
        <w:t>河南科技学院毕业论文（设计）指导过程记录表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13"/>
        <w:gridCol w:w="2134"/>
        <w:gridCol w:w="1903"/>
        <w:gridCol w:w="2335"/>
      </w:tblGrid>
      <w:tr w:rsidR="00814CC5">
        <w:trPr>
          <w:trHeight w:val="454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 w:rsidR="00814CC5" w:rsidRDefault="00000000">
            <w:pPr>
              <w:spacing w:line="400" w:lineRule="exact"/>
              <w:jc w:val="center"/>
              <w:rPr>
                <w:rFonts w:ascii="仿宋_GB2312" w:eastAsia="仿宋_GB2312" w:hAnsi="Calibri" w:cs="Times New Roman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</w:rPr>
              <w:t>基于</w:t>
            </w:r>
            <w:r w:rsidR="008C073D">
              <w:rPr>
                <w:rFonts w:ascii="仿宋_GB2312" w:eastAsia="仿宋_GB2312" w:hint="eastAsia"/>
                <w:color w:val="000000"/>
              </w:rPr>
              <w:t>SpringBoot</w:t>
            </w:r>
            <w:r w:rsidR="008C073D">
              <w:rPr>
                <w:rFonts w:ascii="仿宋_GB2312" w:eastAsia="仿宋_GB2312"/>
                <w:color w:val="000000"/>
              </w:rPr>
              <w:t>+V</w:t>
            </w:r>
            <w:r w:rsidR="008C073D">
              <w:rPr>
                <w:rFonts w:ascii="仿宋_GB2312" w:eastAsia="仿宋_GB2312" w:hint="eastAsia"/>
                <w:color w:val="000000"/>
              </w:rPr>
              <w:t>ue</w:t>
            </w:r>
            <w:r w:rsidR="008C073D">
              <w:rPr>
                <w:rFonts w:ascii="仿宋_GB2312" w:eastAsia="仿宋_GB2312"/>
                <w:color w:val="000000"/>
              </w:rPr>
              <w:t>+D</w:t>
            </w:r>
            <w:r w:rsidR="008C073D">
              <w:rPr>
                <w:rFonts w:ascii="仿宋_GB2312" w:eastAsia="仿宋_GB2312" w:hint="eastAsia"/>
                <w:color w:val="000000"/>
              </w:rPr>
              <w:t>ocker的个人博客网站的设计与实现</w:t>
            </w:r>
          </w:p>
        </w:tc>
      </w:tr>
      <w:tr w:rsidR="00814CC5">
        <w:trPr>
          <w:trHeight w:val="482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学生姓名</w:t>
            </w:r>
          </w:p>
        </w:tc>
        <w:tc>
          <w:tcPr>
            <w:tcW w:w="2134" w:type="dxa"/>
          </w:tcPr>
          <w:p w:rsidR="00814CC5" w:rsidRDefault="008C073D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王凯</w:t>
            </w:r>
          </w:p>
        </w:tc>
        <w:tc>
          <w:tcPr>
            <w:tcW w:w="1903" w:type="dxa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2335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color w:val="FF0000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通信工程</w:t>
            </w:r>
          </w:p>
        </w:tc>
      </w:tr>
      <w:tr w:rsidR="00814CC5">
        <w:trPr>
          <w:trHeight w:val="341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学生学号</w:t>
            </w:r>
          </w:p>
        </w:tc>
        <w:tc>
          <w:tcPr>
            <w:tcW w:w="2134" w:type="dxa"/>
          </w:tcPr>
          <w:p w:rsidR="00814CC5" w:rsidRDefault="00000000">
            <w:pPr>
              <w:spacing w:line="400" w:lineRule="exact"/>
              <w:ind w:firstLineChars="100" w:firstLine="210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201</w:t>
            </w:r>
            <w:r w:rsidR="008C073D">
              <w:rPr>
                <w:rFonts w:ascii="仿宋_GB2312" w:eastAsia="仿宋_GB2312" w:hAnsi="Calibri" w:cs="Times New Roman"/>
                <w:color w:val="000000" w:themeColor="text1"/>
                <w:szCs w:val="21"/>
              </w:rPr>
              <w:t>91544117</w:t>
            </w:r>
          </w:p>
        </w:tc>
        <w:tc>
          <w:tcPr>
            <w:tcW w:w="1903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班级</w:t>
            </w:r>
          </w:p>
        </w:tc>
        <w:tc>
          <w:tcPr>
            <w:tcW w:w="2335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color w:val="FF0000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通信1</w:t>
            </w:r>
            <w:r w:rsidR="008C073D">
              <w:rPr>
                <w:rFonts w:ascii="仿宋_GB2312" w:eastAsia="仿宋_GB2312" w:hAnsi="Calibri" w:cs="Times New Roman"/>
                <w:szCs w:val="21"/>
              </w:rPr>
              <w:t>91</w:t>
            </w:r>
          </w:p>
        </w:tc>
      </w:tr>
      <w:tr w:rsidR="00814CC5">
        <w:trPr>
          <w:trHeight w:val="362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 w:rightChars="-137" w:right="-288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指导教师姓名</w:t>
            </w:r>
          </w:p>
        </w:tc>
        <w:tc>
          <w:tcPr>
            <w:tcW w:w="2134" w:type="dxa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李琳芳</w:t>
            </w:r>
          </w:p>
        </w:tc>
        <w:tc>
          <w:tcPr>
            <w:tcW w:w="1903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职称</w:t>
            </w:r>
          </w:p>
        </w:tc>
        <w:tc>
          <w:tcPr>
            <w:tcW w:w="2335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讲师</w:t>
            </w:r>
          </w:p>
        </w:tc>
      </w:tr>
      <w:tr w:rsidR="00814CC5">
        <w:trPr>
          <w:trHeight w:val="500"/>
          <w:jc w:val="center"/>
        </w:trPr>
        <w:tc>
          <w:tcPr>
            <w:tcW w:w="8560" w:type="dxa"/>
            <w:gridSpan w:val="5"/>
            <w:vAlign w:val="center"/>
          </w:tcPr>
          <w:p w:rsidR="00814CC5" w:rsidRDefault="00000000">
            <w:pPr>
              <w:spacing w:line="40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学生毕业论文（设计）指导过程记录</w:t>
            </w:r>
          </w:p>
        </w:tc>
      </w:tr>
      <w:tr w:rsidR="00814CC5">
        <w:trPr>
          <w:trHeight w:val="3782"/>
          <w:jc w:val="center"/>
        </w:trPr>
        <w:tc>
          <w:tcPr>
            <w:tcW w:w="1575" w:type="dxa"/>
            <w:vAlign w:val="center"/>
          </w:tcPr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</w:tcPr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第1次指导：指导学生调研</w:t>
            </w:r>
            <w:r w:rsidR="00EA2FAE">
              <w:rPr>
                <w:rFonts w:ascii="仿宋_GB2312" w:eastAsia="仿宋_GB2312" w:hint="eastAsia"/>
                <w:szCs w:val="21"/>
              </w:rPr>
              <w:t>博客网站</w:t>
            </w:r>
            <w:r>
              <w:rPr>
                <w:rFonts w:ascii="仿宋_GB2312" w:eastAsia="仿宋_GB2312" w:hint="eastAsia"/>
                <w:szCs w:val="21"/>
              </w:rPr>
              <w:t>方面相关文献，确定研究论文题目。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 w:rsidR="0048215C"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 w:rsidR="00974D13">
              <w:rPr>
                <w:rFonts w:ascii="仿宋_GB2312" w:eastAsia="仿宋_GB2312"/>
                <w:szCs w:val="21"/>
              </w:rPr>
              <w:t>1</w:t>
            </w:r>
            <w:r w:rsidR="0048215C"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 w:hint="eastAsia"/>
                <w:szCs w:val="21"/>
              </w:rPr>
              <w:t>次指导：下发任务书，指导学生收集更多相关文献，布置外文文献翻译、读书笔记、文献综述等任务。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次指导：查看学生外文文献、读书笔记、文献综述完成情况，指导学生撰写开题报告。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20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次指导：指导学生修改开题报告中的国内外研究现状和研究内容、研究方法。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 w:hAnsi="Calibri" w:cs="Times New Roman"/>
                <w:color w:val="FF0000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27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</w:tc>
      </w:tr>
      <w:tr w:rsidR="00814CC5">
        <w:trPr>
          <w:trHeight w:val="3328"/>
          <w:jc w:val="center"/>
        </w:trPr>
        <w:tc>
          <w:tcPr>
            <w:tcW w:w="1575" w:type="dxa"/>
            <w:vAlign w:val="center"/>
          </w:tcPr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</w:tcPr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第5次指导：指导学生对资料进行整理归纳，按照论文的要求撰写论文初稿。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10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第6次指导：指导学生完成论文摘要和目录部分。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20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第7次指导：查看学生论文正文内容，给出自己详细的意见。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年3月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60" w:lineRule="exact"/>
              <w:ind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第8次指导：指导学生完成论文结论、参考文献和致谢部分。</w:t>
            </w:r>
          </w:p>
          <w:p w:rsidR="00814CC5" w:rsidRDefault="00000000">
            <w:pPr>
              <w:spacing w:line="400" w:lineRule="exact"/>
              <w:ind w:firstLineChars="200" w:firstLine="420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15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</w:tc>
      </w:tr>
      <w:tr w:rsidR="00814CC5">
        <w:trPr>
          <w:trHeight w:val="3330"/>
          <w:jc w:val="center"/>
        </w:trPr>
        <w:tc>
          <w:tcPr>
            <w:tcW w:w="1575" w:type="dxa"/>
            <w:vAlign w:val="center"/>
          </w:tcPr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毕业 论文</w:t>
            </w:r>
          </w:p>
          <w:p w:rsidR="00814CC5" w:rsidRDefault="00000000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（设计）撰写指导记录</w:t>
            </w:r>
          </w:p>
          <w:p w:rsidR="00814CC5" w:rsidRDefault="00814CC5"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 w:rsidR="00814CC5" w:rsidRDefault="00814CC5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</w:p>
        </w:tc>
        <w:tc>
          <w:tcPr>
            <w:tcW w:w="6985" w:type="dxa"/>
            <w:gridSpan w:val="4"/>
          </w:tcPr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第9次指导：学生论文摘要部分不够简洁明了，指导其对</w:t>
            </w:r>
            <w:r w:rsidR="00422816"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设计内容</w:t>
            </w: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再次整理规划</w:t>
            </w:r>
            <w:r w:rsidR="00422816"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并</w:t>
            </w: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进行分析，</w:t>
            </w:r>
            <w:r w:rsidR="00422816"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最终</w:t>
            </w: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完成摘要。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28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第10次指导：指导学生论文中的</w:t>
            </w:r>
            <w:r w:rsidR="0062173C"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部分</w:t>
            </w:r>
            <w:r w:rsidR="00C64852"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图片</w:t>
            </w:r>
            <w:r w:rsidR="0062173C"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不清晰，让其重新截取图片</w:t>
            </w: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。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年4月10日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第11次指导：指导学生论文中结论冗长，让其修改的简明扼要。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年4月2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0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第12次指导：指导学生的论文排版问题，要求规范其文字大小写、标题格式、目录。</w:t>
            </w:r>
          </w:p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   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5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</w:tc>
      </w:tr>
    </w:tbl>
    <w:p w:rsidR="00814CC5" w:rsidRDefault="0000000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 </w:t>
      </w:r>
      <w:r>
        <w:rPr>
          <w:rFonts w:ascii="Calibri" w:eastAsia="宋体" w:hAnsi="Calibri" w:cs="Times New Roman" w:hint="eastAsia"/>
        </w:rPr>
        <w:t>说明：本表为指导教师指导毕业论文（设计）的过程记录表，由指导教师填写。</w:t>
      </w:r>
    </w:p>
    <w:p w:rsidR="00814CC5" w:rsidRDefault="00814CC5">
      <w:pPr>
        <w:spacing w:beforeLines="50" w:before="156" w:afterLines="50" w:after="156" w:line="500" w:lineRule="exact"/>
        <w:ind w:firstLineChars="500" w:firstLine="1050"/>
      </w:pPr>
    </w:p>
    <w:sectPr w:rsidR="0081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953" w:rsidRDefault="00BB3953" w:rsidP="008C073D">
      <w:r>
        <w:separator/>
      </w:r>
    </w:p>
  </w:endnote>
  <w:endnote w:type="continuationSeparator" w:id="0">
    <w:p w:rsidR="00BB3953" w:rsidRDefault="00BB3953" w:rsidP="008C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953" w:rsidRDefault="00BB3953" w:rsidP="008C073D">
      <w:r>
        <w:separator/>
      </w:r>
    </w:p>
  </w:footnote>
  <w:footnote w:type="continuationSeparator" w:id="0">
    <w:p w:rsidR="00BB3953" w:rsidRDefault="00BB3953" w:rsidP="008C0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yNDNlMGUwYzdjY2U5YzgxNmRlNDUwNjc1NGFiNTEifQ=="/>
  </w:docVars>
  <w:rsids>
    <w:rsidRoot w:val="00DB063C"/>
    <w:rsid w:val="00006F67"/>
    <w:rsid w:val="00094E40"/>
    <w:rsid w:val="00097273"/>
    <w:rsid w:val="00144D28"/>
    <w:rsid w:val="001751EA"/>
    <w:rsid w:val="002306D0"/>
    <w:rsid w:val="00246354"/>
    <w:rsid w:val="002575CB"/>
    <w:rsid w:val="00262FC5"/>
    <w:rsid w:val="002636B8"/>
    <w:rsid w:val="002C2920"/>
    <w:rsid w:val="002F5D97"/>
    <w:rsid w:val="00305485"/>
    <w:rsid w:val="00322A8B"/>
    <w:rsid w:val="003278D7"/>
    <w:rsid w:val="003C2D94"/>
    <w:rsid w:val="00417505"/>
    <w:rsid w:val="00422816"/>
    <w:rsid w:val="00435174"/>
    <w:rsid w:val="0048215C"/>
    <w:rsid w:val="00495DEA"/>
    <w:rsid w:val="0052321B"/>
    <w:rsid w:val="00555A73"/>
    <w:rsid w:val="0055634D"/>
    <w:rsid w:val="00567BAA"/>
    <w:rsid w:val="00581718"/>
    <w:rsid w:val="005A67D2"/>
    <w:rsid w:val="005C10C5"/>
    <w:rsid w:val="005C190F"/>
    <w:rsid w:val="005E392E"/>
    <w:rsid w:val="0062173C"/>
    <w:rsid w:val="00686223"/>
    <w:rsid w:val="006C17BE"/>
    <w:rsid w:val="006F2F6C"/>
    <w:rsid w:val="00702F96"/>
    <w:rsid w:val="007505F3"/>
    <w:rsid w:val="007C52B4"/>
    <w:rsid w:val="00814CC5"/>
    <w:rsid w:val="0082753E"/>
    <w:rsid w:val="008A7841"/>
    <w:rsid w:val="008C073D"/>
    <w:rsid w:val="008D3990"/>
    <w:rsid w:val="008E0320"/>
    <w:rsid w:val="008E1923"/>
    <w:rsid w:val="00952A8A"/>
    <w:rsid w:val="00974D13"/>
    <w:rsid w:val="009A0693"/>
    <w:rsid w:val="009E2C00"/>
    <w:rsid w:val="009E70BE"/>
    <w:rsid w:val="00A21531"/>
    <w:rsid w:val="00AD41F4"/>
    <w:rsid w:val="00AE296F"/>
    <w:rsid w:val="00B2121F"/>
    <w:rsid w:val="00BA633C"/>
    <w:rsid w:val="00BB3953"/>
    <w:rsid w:val="00BE406D"/>
    <w:rsid w:val="00C14CE3"/>
    <w:rsid w:val="00C37028"/>
    <w:rsid w:val="00C64852"/>
    <w:rsid w:val="00C64E0E"/>
    <w:rsid w:val="00C72E78"/>
    <w:rsid w:val="00D1374A"/>
    <w:rsid w:val="00D50B9E"/>
    <w:rsid w:val="00D81F36"/>
    <w:rsid w:val="00D968D2"/>
    <w:rsid w:val="00DB063C"/>
    <w:rsid w:val="00DC672E"/>
    <w:rsid w:val="00DF702C"/>
    <w:rsid w:val="00EA2FAE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D5CEB"/>
    <w:rsid w:val="00FF5346"/>
    <w:rsid w:val="2DE609B7"/>
    <w:rsid w:val="2E3A31FF"/>
    <w:rsid w:val="46960EEE"/>
    <w:rsid w:val="76D966AC"/>
    <w:rsid w:val="7AD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2A561D"/>
  <w15:docId w15:val="{EB29D1DB-AFA1-4B63-989C-DFF16EB2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丽莉</dc:creator>
  <cp:lastModifiedBy>往事 随风</cp:lastModifiedBy>
  <cp:revision>76</cp:revision>
  <dcterms:created xsi:type="dcterms:W3CDTF">2020-04-17T06:14:00Z</dcterms:created>
  <dcterms:modified xsi:type="dcterms:W3CDTF">2023-05-20T08:55:00Z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A3771A348DC04DB58FD14B4AED26875D</vt:lpwstr>
  </property>
</Properties>
</file>