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ind w:firstLine="480"/>
        <w:rPr>
          <w:rFonts w:ascii="宋体" w:hAnsi="宋体"/>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561" w:firstLineChars="100"/>
        <w:rPr>
          <w:rFonts w:ascii="宋体" w:hAnsi="宋体" w:cs="Times New Roman"/>
          <w:b/>
          <w:sz w:val="56"/>
          <w:szCs w:val="52"/>
        </w:rPr>
      </w:pPr>
      <w:r>
        <w:rPr>
          <w:rFonts w:hint="eastAsia" w:ascii="宋体" w:hAnsi="宋体" w:cs="Times New Roman"/>
          <w:b/>
          <w:sz w:val="56"/>
          <w:szCs w:val="52"/>
        </w:rPr>
        <w:t>维普毕业设计（论文）管理系统</w:t>
      </w: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jc w:val="center"/>
        <w:rPr>
          <w:rFonts w:ascii="宋体" w:hAnsi="宋体" w:cs="Times New Roman"/>
          <w:b/>
          <w:sz w:val="56"/>
          <w:szCs w:val="52"/>
        </w:rPr>
      </w:pPr>
      <w:r>
        <w:rPr>
          <w:rFonts w:hint="eastAsia" w:ascii="宋体" w:hAnsi="宋体" w:cs="Times New Roman"/>
          <w:b/>
          <w:sz w:val="56"/>
          <w:szCs w:val="52"/>
        </w:rPr>
        <w:t>用户操作手册</w:t>
      </w:r>
    </w:p>
    <w:p>
      <w:pPr>
        <w:widowControl w:val="0"/>
        <w:spacing w:beforeLines="0" w:afterLines="0" w:line="240" w:lineRule="auto"/>
        <w:ind w:firstLine="0" w:firstLineChars="0"/>
        <w:jc w:val="center"/>
        <w:rPr>
          <w:rFonts w:ascii="宋体" w:hAnsi="宋体" w:cs="Times New Roman"/>
          <w:b/>
          <w:sz w:val="48"/>
          <w:szCs w:val="52"/>
        </w:rPr>
      </w:pPr>
      <w:r>
        <w:rPr>
          <w:rFonts w:hint="eastAsia" w:ascii="宋体" w:hAnsi="宋体" w:cs="Times New Roman"/>
          <w:b/>
          <w:sz w:val="48"/>
          <w:szCs w:val="52"/>
        </w:rPr>
        <w:t>（学生）</w:t>
      </w: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rPr>
          <w:rFonts w:ascii="宋体" w:hAnsi="宋体" w:cs="Times New Roman"/>
        </w:rPr>
      </w:pPr>
    </w:p>
    <w:p>
      <w:pPr>
        <w:widowControl w:val="0"/>
        <w:spacing w:beforeLines="0" w:afterLines="0" w:line="240" w:lineRule="auto"/>
        <w:ind w:firstLine="0" w:firstLineChars="0"/>
        <w:jc w:val="center"/>
        <w:rPr>
          <w:rFonts w:ascii="宋体" w:hAnsi="宋体" w:cs="Times New Roman"/>
          <w:sz w:val="30"/>
          <w:szCs w:val="30"/>
        </w:rPr>
      </w:pPr>
      <w:r>
        <w:rPr>
          <w:rFonts w:hint="eastAsia" w:ascii="宋体" w:hAnsi="宋体" w:cs="Times New Roman"/>
          <w:sz w:val="30"/>
          <w:szCs w:val="30"/>
        </w:rPr>
        <w:t>重庆维普资讯有限公司</w:t>
      </w:r>
    </w:p>
    <w:p>
      <w:pPr>
        <w:widowControl w:val="0"/>
        <w:spacing w:beforeLines="0" w:afterLines="0" w:line="240" w:lineRule="auto"/>
        <w:ind w:firstLine="0" w:firstLineChars="0"/>
        <w:jc w:val="center"/>
        <w:rPr>
          <w:rFonts w:ascii="宋体" w:hAnsi="宋体" w:cs="Times New Roman"/>
          <w:sz w:val="30"/>
          <w:szCs w:val="30"/>
        </w:rPr>
      </w:pPr>
      <w:r>
        <w:rPr>
          <w:rFonts w:hint="eastAsia" w:ascii="宋体" w:hAnsi="宋体" w:cs="Times New Roman"/>
          <w:sz w:val="30"/>
          <w:szCs w:val="30"/>
        </w:rPr>
        <w:t>二〇二</w:t>
      </w:r>
      <w:r>
        <w:rPr>
          <w:rFonts w:hint="eastAsia" w:ascii="宋体" w:hAnsi="宋体" w:cs="Times New Roman"/>
          <w:sz w:val="30"/>
          <w:szCs w:val="30"/>
          <w:lang w:val="en-US" w:eastAsia="zh-CN"/>
        </w:rPr>
        <w:t>三</w:t>
      </w:r>
      <w:r>
        <w:rPr>
          <w:rFonts w:hint="eastAsia" w:ascii="宋体" w:hAnsi="宋体" w:cs="Times New Roman"/>
          <w:sz w:val="30"/>
          <w:szCs w:val="30"/>
        </w:rPr>
        <w:t>年</w:t>
      </w:r>
      <w:r>
        <w:rPr>
          <w:rFonts w:hint="eastAsia" w:ascii="宋体" w:hAnsi="宋体" w:cs="Times New Roman"/>
          <w:sz w:val="30"/>
          <w:szCs w:val="30"/>
          <w:lang w:val="en-US" w:eastAsia="zh-CN"/>
        </w:rPr>
        <w:t>二</w:t>
      </w:r>
      <w:r>
        <w:rPr>
          <w:rFonts w:hint="eastAsia" w:ascii="宋体" w:hAnsi="宋体" w:cs="Times New Roman"/>
          <w:sz w:val="30"/>
          <w:szCs w:val="30"/>
        </w:rPr>
        <w:t>月</w:t>
      </w:r>
    </w:p>
    <w:p>
      <w:pPr>
        <w:widowControl w:val="0"/>
        <w:spacing w:beforeLines="0" w:afterLines="0" w:line="240" w:lineRule="auto"/>
        <w:ind w:firstLine="0" w:firstLineChars="0"/>
        <w:jc w:val="center"/>
        <w:rPr>
          <w:rFonts w:ascii="宋体" w:hAnsi="宋体" w:cs="Times New Roman"/>
          <w:sz w:val="30"/>
          <w:szCs w:val="30"/>
        </w:rPr>
      </w:pPr>
    </w:p>
    <w:p>
      <w:pPr>
        <w:widowControl w:val="0"/>
        <w:spacing w:beforeLines="0" w:afterLines="0" w:line="240" w:lineRule="auto"/>
        <w:ind w:firstLine="0" w:firstLineChars="0"/>
        <w:jc w:val="center"/>
        <w:rPr>
          <w:rFonts w:ascii="宋体" w:hAnsi="宋体" w:cs="Times New Roman"/>
          <w:sz w:val="30"/>
          <w:szCs w:val="30"/>
        </w:rPr>
      </w:pPr>
    </w:p>
    <w:p>
      <w:pPr>
        <w:widowControl w:val="0"/>
        <w:spacing w:beforeLines="0" w:afterLines="0" w:line="240" w:lineRule="auto"/>
        <w:ind w:firstLine="0" w:firstLineChars="0"/>
        <w:jc w:val="center"/>
        <w:rPr>
          <w:rFonts w:ascii="宋体" w:hAnsi="宋体" w:cs="Times New Roman"/>
          <w:sz w:val="30"/>
          <w:szCs w:val="30"/>
        </w:rPr>
      </w:pPr>
    </w:p>
    <w:p>
      <w:pPr>
        <w:widowControl w:val="0"/>
        <w:spacing w:beforeLines="0" w:afterLines="0" w:line="240" w:lineRule="auto"/>
        <w:ind w:firstLine="0" w:firstLineChars="0"/>
        <w:jc w:val="center"/>
        <w:rPr>
          <w:rFonts w:ascii="宋体" w:hAnsi="宋体" w:cs="Times New Roman"/>
          <w:sz w:val="30"/>
          <w:szCs w:val="30"/>
        </w:rPr>
      </w:pPr>
      <w:r>
        <w:rPr>
          <w:rFonts w:hint="eastAsia" w:ascii="宋体" w:hAnsi="宋体" w:cs="Times New Roman"/>
          <w:sz w:val="30"/>
          <w:szCs w:val="30"/>
        </w:rPr>
        <w:t>目录</w:t>
      </w:r>
    </w:p>
    <w:p>
      <w:pPr>
        <w:pStyle w:val="10"/>
        <w:tabs>
          <w:tab w:val="right" w:leader="dot" w:pos="8306"/>
          <w:tab w:val="clear" w:pos="480"/>
          <w:tab w:val="clear" w:pos="8296"/>
        </w:tabs>
      </w:pPr>
      <w:r>
        <w:rPr>
          <w:rFonts w:ascii="宋体" w:hAnsi="宋体" w:cs="Times New Roman"/>
          <w:b/>
          <w:bCs/>
          <w:sz w:val="30"/>
          <w:szCs w:val="30"/>
        </w:rPr>
        <w:fldChar w:fldCharType="begin"/>
      </w:r>
      <w:r>
        <w:rPr>
          <w:rFonts w:ascii="宋体" w:hAnsi="宋体" w:cs="Times New Roman"/>
          <w:b/>
          <w:bCs/>
          <w:sz w:val="30"/>
          <w:szCs w:val="30"/>
        </w:rPr>
        <w:instrText xml:space="preserve"> TOC \o "1-3" \h \z \u </w:instrText>
      </w:r>
      <w:r>
        <w:rPr>
          <w:rFonts w:ascii="宋体" w:hAnsi="宋体" w:cs="Times New Roman"/>
          <w:b/>
          <w:bCs/>
          <w:sz w:val="30"/>
          <w:szCs w:val="30"/>
        </w:rPr>
        <w:fldChar w:fldCharType="separate"/>
      </w:r>
      <w:r>
        <w:rPr>
          <w:rFonts w:ascii="宋体" w:hAnsi="宋体" w:cs="Times New Roman"/>
          <w:bCs/>
          <w:szCs w:val="30"/>
        </w:rPr>
        <w:fldChar w:fldCharType="begin"/>
      </w:r>
      <w:r>
        <w:rPr>
          <w:rFonts w:ascii="宋体" w:hAnsi="宋体" w:cs="Times New Roman"/>
          <w:bCs/>
          <w:szCs w:val="30"/>
        </w:rPr>
        <w:instrText xml:space="preserve"> HYPERLINK \l _Toc60599226 </w:instrText>
      </w:r>
      <w:r>
        <w:rPr>
          <w:rFonts w:ascii="宋体" w:hAnsi="宋体" w:cs="Times New Roman"/>
          <w:bCs/>
          <w:szCs w:val="30"/>
        </w:rPr>
        <w:fldChar w:fldCharType="separate"/>
      </w:r>
      <w:r>
        <w:rPr>
          <w:rFonts w:hint="eastAsia"/>
          <w:lang w:val="en-US" w:eastAsia="zh-CN"/>
        </w:rPr>
        <w:t>一</w:t>
      </w:r>
      <w:r>
        <w:rPr>
          <w:rFonts w:hint="eastAsia"/>
        </w:rPr>
        <w:t>. 系统登录</w:t>
      </w:r>
      <w:r>
        <w:tab/>
      </w:r>
      <w:r>
        <w:fldChar w:fldCharType="begin"/>
      </w:r>
      <w:r>
        <w:instrText xml:space="preserve"> PAGEREF _Toc60599226 \h </w:instrText>
      </w:r>
      <w:r>
        <w:fldChar w:fldCharType="separate"/>
      </w:r>
      <w:r>
        <w:t>3</w:t>
      </w:r>
      <w:r>
        <w:fldChar w:fldCharType="end"/>
      </w:r>
      <w:r>
        <w:rPr>
          <w:rFonts w:ascii="宋体" w:hAnsi="宋体" w:cs="Times New Roman"/>
          <w:bCs/>
          <w:szCs w:val="30"/>
        </w:rPr>
        <w:fldChar w:fldCharType="end"/>
      </w:r>
    </w:p>
    <w:p>
      <w:pPr>
        <w:pStyle w:val="10"/>
        <w:tabs>
          <w:tab w:val="right" w:leader="dot" w:pos="8306"/>
          <w:tab w:val="clear" w:pos="480"/>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_Toc583942704 </w:instrText>
      </w:r>
      <w:r>
        <w:rPr>
          <w:rFonts w:ascii="宋体" w:hAnsi="宋体" w:cs="Times New Roman" w:eastAsiaTheme="minorEastAsia"/>
          <w:bCs w:val="0"/>
          <w:kern w:val="2"/>
          <w:szCs w:val="30"/>
        </w:rPr>
        <w:fldChar w:fldCharType="separate"/>
      </w:r>
      <w:r>
        <w:rPr>
          <w:rFonts w:hint="eastAsia"/>
          <w:lang w:val="en-US" w:eastAsia="zh-CN"/>
        </w:rPr>
        <w:t>二</w:t>
      </w:r>
      <w:r>
        <w:rPr>
          <w:rFonts w:hint="eastAsia"/>
        </w:rPr>
        <w:t>. 功能介绍</w:t>
      </w:r>
      <w:r>
        <w:tab/>
      </w:r>
      <w:r>
        <w:fldChar w:fldCharType="begin"/>
      </w:r>
      <w:r>
        <w:instrText xml:space="preserve"> PAGEREF _Toc583942704 \h </w:instrText>
      </w:r>
      <w:r>
        <w:fldChar w:fldCharType="separate"/>
      </w:r>
      <w:r>
        <w:t>3</w:t>
      </w:r>
      <w:r>
        <w:fldChar w:fldCharType="end"/>
      </w:r>
      <w:r>
        <w:rPr>
          <w:rFonts w:ascii="宋体" w:hAnsi="宋体" w:cs="Times New Roman" w:eastAsiaTheme="minorEastAsia"/>
          <w:bCs w:val="0"/>
          <w:kern w:val="2"/>
          <w:szCs w:val="30"/>
        </w:rPr>
        <w:fldChar w:fldCharType="end"/>
      </w:r>
    </w:p>
    <w:p>
      <w:pPr>
        <w:pStyle w:val="11"/>
        <w:tabs>
          <w:tab w:val="right" w:leader="dot" w:pos="830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_Toc324759338 </w:instrText>
      </w:r>
      <w:r>
        <w:rPr>
          <w:rFonts w:ascii="宋体" w:hAnsi="宋体" w:cs="Times New Roman" w:eastAsiaTheme="minorEastAsia"/>
          <w:bCs w:val="0"/>
          <w:kern w:val="2"/>
          <w:szCs w:val="30"/>
        </w:rPr>
        <w:fldChar w:fldCharType="separate"/>
      </w:r>
      <w:r>
        <w:rPr>
          <w:rFonts w:hint="eastAsia"/>
        </w:rPr>
        <w:t>1.首页</w:t>
      </w:r>
      <w:r>
        <w:tab/>
      </w:r>
      <w:r>
        <w:fldChar w:fldCharType="begin"/>
      </w:r>
      <w:r>
        <w:instrText xml:space="preserve"> PAGEREF _Toc324759338 \h </w:instrText>
      </w:r>
      <w:r>
        <w:fldChar w:fldCharType="separate"/>
      </w:r>
      <w:r>
        <w:t>3</w:t>
      </w:r>
      <w:r>
        <w:fldChar w:fldCharType="end"/>
      </w:r>
      <w:r>
        <w:rPr>
          <w:rFonts w:ascii="宋体" w:hAnsi="宋体" w:cs="Times New Roman" w:eastAsiaTheme="minorEastAsia"/>
          <w:bCs w:val="0"/>
          <w:kern w:val="2"/>
          <w:szCs w:val="30"/>
        </w:rPr>
        <w:fldChar w:fldCharType="end"/>
      </w:r>
    </w:p>
    <w:p>
      <w:pPr>
        <w:pStyle w:val="11"/>
        <w:tabs>
          <w:tab w:val="right" w:leader="dot" w:pos="830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_Toc1474246739 </w:instrText>
      </w:r>
      <w:r>
        <w:rPr>
          <w:rFonts w:ascii="宋体" w:hAnsi="宋体" w:cs="Times New Roman" w:eastAsiaTheme="minorEastAsia"/>
          <w:bCs w:val="0"/>
          <w:kern w:val="2"/>
          <w:szCs w:val="30"/>
        </w:rPr>
        <w:fldChar w:fldCharType="separate"/>
      </w:r>
      <w:r>
        <w:rPr>
          <w:rFonts w:hint="eastAsia"/>
        </w:rPr>
        <w:t>2.选题管理</w:t>
      </w:r>
      <w:r>
        <w:tab/>
      </w:r>
      <w:r>
        <w:fldChar w:fldCharType="begin"/>
      </w:r>
      <w:r>
        <w:instrText xml:space="preserve"> PAGEREF _Toc1474246739 \h </w:instrText>
      </w:r>
      <w:r>
        <w:fldChar w:fldCharType="separate"/>
      </w:r>
      <w:r>
        <w:t>3</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_Toc2146106934 </w:instrText>
      </w:r>
      <w:r>
        <w:rPr>
          <w:rFonts w:ascii="宋体" w:hAnsi="宋体" w:cs="Times New Roman" w:eastAsiaTheme="minorEastAsia"/>
          <w:bCs w:val="0"/>
          <w:kern w:val="2"/>
          <w:szCs w:val="30"/>
        </w:rPr>
        <w:fldChar w:fldCharType="separate"/>
      </w:r>
      <w:r>
        <w:rPr>
          <w:rFonts w:hint="eastAsia"/>
        </w:rPr>
        <w:t>2.1</w:t>
      </w:r>
      <w:r>
        <w:rPr>
          <w:rFonts w:hint="eastAsia"/>
          <w:lang w:val="en-US" w:eastAsia="zh-CN"/>
        </w:rPr>
        <w:t>课题新增</w:t>
      </w:r>
      <w:r>
        <w:tab/>
      </w:r>
      <w:r>
        <w:fldChar w:fldCharType="begin"/>
      </w:r>
      <w:r>
        <w:instrText xml:space="preserve"> PAGEREF _Toc2146106934 \h </w:instrText>
      </w:r>
      <w:r>
        <w:fldChar w:fldCharType="separate"/>
      </w:r>
      <w:r>
        <w:t>3</w:t>
      </w:r>
      <w:r>
        <w:fldChar w:fldCharType="end"/>
      </w:r>
      <w:r>
        <w:rPr>
          <w:rFonts w:ascii="宋体" w:hAnsi="宋体" w:cs="Times New Roman" w:eastAsiaTheme="minorEastAsia"/>
          <w:bCs w:val="0"/>
          <w:kern w:val="2"/>
          <w:szCs w:val="30"/>
        </w:rPr>
        <w:fldChar w:fldCharType="end"/>
      </w:r>
    </w:p>
    <w:p>
      <w:pPr>
        <w:pStyle w:val="11"/>
        <w:tabs>
          <w:tab w:val="right" w:leader="dot" w:pos="830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_Toc483904726 </w:instrText>
      </w:r>
      <w:r>
        <w:rPr>
          <w:rFonts w:ascii="宋体" w:hAnsi="宋体" w:cs="Times New Roman" w:eastAsiaTheme="minorEastAsia"/>
          <w:bCs w:val="0"/>
          <w:kern w:val="2"/>
          <w:szCs w:val="30"/>
        </w:rPr>
        <w:fldChar w:fldCharType="separate"/>
      </w:r>
      <w:r>
        <w:rPr>
          <w:rFonts w:hint="eastAsia"/>
        </w:rPr>
        <w:t>3.过程管理</w:t>
      </w:r>
      <w:r>
        <w:tab/>
      </w:r>
      <w:r>
        <w:fldChar w:fldCharType="begin"/>
      </w:r>
      <w:r>
        <w:instrText xml:space="preserve"> PAGEREF _Toc483904726 \h </w:instrText>
      </w:r>
      <w:r>
        <w:fldChar w:fldCharType="separate"/>
      </w:r>
      <w:r>
        <w:t>4</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_Toc466158693 </w:instrText>
      </w:r>
      <w:r>
        <w:rPr>
          <w:rFonts w:ascii="宋体" w:hAnsi="宋体" w:cs="Times New Roman" w:eastAsiaTheme="minorEastAsia"/>
          <w:bCs w:val="0"/>
          <w:kern w:val="2"/>
          <w:szCs w:val="30"/>
        </w:rPr>
        <w:fldChar w:fldCharType="separate"/>
      </w:r>
      <w:r>
        <w:rPr>
          <w:rFonts w:hint="eastAsia"/>
        </w:rPr>
        <w:t>3.1</w:t>
      </w:r>
      <w:r>
        <w:rPr>
          <w:rFonts w:hint="eastAsia"/>
          <w:lang w:val="en-US" w:eastAsia="zh-CN"/>
        </w:rPr>
        <w:t>任务书查询</w:t>
      </w:r>
      <w:r>
        <w:tab/>
      </w:r>
      <w:r>
        <w:fldChar w:fldCharType="begin"/>
      </w:r>
      <w:r>
        <w:instrText xml:space="preserve"> PAGEREF _Toc466158693 \h </w:instrText>
      </w:r>
      <w:r>
        <w:fldChar w:fldCharType="separate"/>
      </w:r>
      <w:r>
        <w:t>4</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_Toc708808995 </w:instrText>
      </w:r>
      <w:r>
        <w:rPr>
          <w:rFonts w:ascii="宋体" w:hAnsi="宋体" w:cs="Times New Roman" w:eastAsiaTheme="minorEastAsia"/>
          <w:bCs w:val="0"/>
          <w:kern w:val="2"/>
          <w:szCs w:val="30"/>
        </w:rPr>
        <w:fldChar w:fldCharType="separate"/>
      </w:r>
      <w:r>
        <w:rPr>
          <w:rFonts w:hint="eastAsia"/>
        </w:rPr>
        <w:t>3.</w:t>
      </w:r>
      <w:r>
        <w:rPr>
          <w:rFonts w:hint="eastAsia"/>
          <w:lang w:val="en-US" w:eastAsia="zh-CN"/>
        </w:rPr>
        <w:t>2填写开题报告</w:t>
      </w:r>
      <w:r>
        <w:tab/>
      </w:r>
      <w:r>
        <w:fldChar w:fldCharType="begin"/>
      </w:r>
      <w:r>
        <w:instrText xml:space="preserve"> PAGEREF _Toc708808995 \h </w:instrText>
      </w:r>
      <w:r>
        <w:fldChar w:fldCharType="separate"/>
      </w:r>
      <w:r>
        <w:t>5</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_Toc860989056 </w:instrText>
      </w:r>
      <w:r>
        <w:rPr>
          <w:rFonts w:ascii="宋体" w:hAnsi="宋体" w:cs="Times New Roman" w:eastAsiaTheme="minorEastAsia"/>
          <w:bCs w:val="0"/>
          <w:kern w:val="2"/>
          <w:szCs w:val="30"/>
        </w:rPr>
        <w:fldChar w:fldCharType="separate"/>
      </w:r>
      <w:r>
        <w:rPr>
          <w:rFonts w:hint="eastAsia"/>
        </w:rPr>
        <w:t>3.</w:t>
      </w:r>
      <w:r>
        <w:rPr>
          <w:rFonts w:hint="eastAsia"/>
          <w:lang w:val="en-US" w:eastAsia="zh-CN"/>
        </w:rPr>
        <w:t>3外文翻译原文查询</w:t>
      </w:r>
      <w:r>
        <w:tab/>
      </w:r>
      <w:r>
        <w:fldChar w:fldCharType="begin"/>
      </w:r>
      <w:r>
        <w:instrText xml:space="preserve"> PAGEREF _Toc860989056 \h </w:instrText>
      </w:r>
      <w:r>
        <w:fldChar w:fldCharType="separate"/>
      </w:r>
      <w:r>
        <w:t>5</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_Toc898250706 </w:instrText>
      </w:r>
      <w:r>
        <w:rPr>
          <w:rFonts w:ascii="宋体" w:hAnsi="宋体" w:cs="Times New Roman" w:eastAsiaTheme="minorEastAsia"/>
          <w:bCs w:val="0"/>
          <w:kern w:val="2"/>
          <w:szCs w:val="30"/>
        </w:rPr>
        <w:fldChar w:fldCharType="separate"/>
      </w:r>
      <w:r>
        <w:rPr>
          <w:rFonts w:hint="eastAsia"/>
        </w:rPr>
        <w:t>3.</w:t>
      </w:r>
      <w:r>
        <w:rPr>
          <w:rFonts w:hint="eastAsia"/>
          <w:lang w:val="en-US" w:eastAsia="zh-CN"/>
        </w:rPr>
        <w:t>4上传外文翻译稿</w:t>
      </w:r>
      <w:r>
        <w:tab/>
      </w:r>
      <w:r>
        <w:fldChar w:fldCharType="begin"/>
      </w:r>
      <w:r>
        <w:instrText xml:space="preserve"> PAGEREF _Toc898250706 \h </w:instrText>
      </w:r>
      <w:r>
        <w:fldChar w:fldCharType="separate"/>
      </w:r>
      <w:r>
        <w:t>6</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_Toc89577332 </w:instrText>
      </w:r>
      <w:r>
        <w:rPr>
          <w:rFonts w:ascii="宋体" w:hAnsi="宋体" w:cs="Times New Roman" w:eastAsiaTheme="minorEastAsia"/>
          <w:bCs w:val="0"/>
          <w:kern w:val="2"/>
          <w:szCs w:val="30"/>
        </w:rPr>
        <w:fldChar w:fldCharType="separate"/>
      </w:r>
      <w:r>
        <w:rPr>
          <w:rFonts w:hint="eastAsia"/>
        </w:rPr>
        <w:t>3.</w:t>
      </w:r>
      <w:r>
        <w:rPr>
          <w:rFonts w:hint="eastAsia"/>
          <w:lang w:val="en-US" w:eastAsia="zh-CN"/>
        </w:rPr>
        <w:t>5中期检查查询</w:t>
      </w:r>
      <w:r>
        <w:tab/>
      </w:r>
      <w:r>
        <w:fldChar w:fldCharType="begin"/>
      </w:r>
      <w:r>
        <w:instrText xml:space="preserve"> PAGEREF _Toc89577332 \h </w:instrText>
      </w:r>
      <w:r>
        <w:fldChar w:fldCharType="separate"/>
      </w:r>
      <w:r>
        <w:t>6</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_Toc140182377 </w:instrText>
      </w:r>
      <w:r>
        <w:rPr>
          <w:rFonts w:ascii="宋体" w:hAnsi="宋体" w:cs="Times New Roman" w:eastAsiaTheme="minorEastAsia"/>
          <w:bCs w:val="0"/>
          <w:kern w:val="2"/>
          <w:szCs w:val="30"/>
        </w:rPr>
        <w:fldChar w:fldCharType="separate"/>
      </w:r>
      <w:r>
        <w:rPr>
          <w:rFonts w:hint="eastAsia"/>
        </w:rPr>
        <w:t>3.</w:t>
      </w:r>
      <w:r>
        <w:rPr>
          <w:rFonts w:hint="eastAsia"/>
          <w:lang w:val="en-US" w:eastAsia="zh-CN"/>
        </w:rPr>
        <w:t>6上传论文初稿</w:t>
      </w:r>
      <w:r>
        <w:tab/>
      </w:r>
      <w:r>
        <w:fldChar w:fldCharType="begin"/>
      </w:r>
      <w:r>
        <w:instrText xml:space="preserve"> PAGEREF _Toc140182377 \h </w:instrText>
      </w:r>
      <w:r>
        <w:fldChar w:fldCharType="separate"/>
      </w:r>
      <w:r>
        <w:t>6</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_Toc255649480 </w:instrText>
      </w:r>
      <w:r>
        <w:rPr>
          <w:rFonts w:ascii="宋体" w:hAnsi="宋体" w:cs="Times New Roman" w:eastAsiaTheme="minorEastAsia"/>
          <w:bCs w:val="0"/>
          <w:kern w:val="2"/>
          <w:szCs w:val="30"/>
        </w:rPr>
        <w:fldChar w:fldCharType="separate"/>
      </w:r>
      <w:r>
        <w:rPr>
          <w:rFonts w:hint="eastAsia"/>
        </w:rPr>
        <w:t>3.</w:t>
      </w:r>
      <w:r>
        <w:rPr>
          <w:rFonts w:hint="eastAsia"/>
          <w:lang w:val="en-US" w:eastAsia="zh-CN"/>
        </w:rPr>
        <w:t>6上传论文定稿</w:t>
      </w:r>
      <w:r>
        <w:tab/>
      </w:r>
      <w:r>
        <w:fldChar w:fldCharType="begin"/>
      </w:r>
      <w:r>
        <w:instrText xml:space="preserve"> PAGEREF _Toc255649480 \h </w:instrText>
      </w:r>
      <w:r>
        <w:fldChar w:fldCharType="separate"/>
      </w:r>
      <w:r>
        <w:t>7</w:t>
      </w:r>
      <w:r>
        <w:fldChar w:fldCharType="end"/>
      </w:r>
      <w:r>
        <w:rPr>
          <w:rFonts w:ascii="宋体" w:hAnsi="宋体" w:cs="Times New Roman" w:eastAsiaTheme="minorEastAsia"/>
          <w:bCs w:val="0"/>
          <w:kern w:val="2"/>
          <w:szCs w:val="30"/>
        </w:rPr>
        <w:fldChar w:fldCharType="end"/>
      </w:r>
    </w:p>
    <w:p>
      <w:pPr>
        <w:pStyle w:val="11"/>
        <w:tabs>
          <w:tab w:val="right" w:leader="dot" w:pos="830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_Toc1733516360 </w:instrText>
      </w:r>
      <w:r>
        <w:rPr>
          <w:rFonts w:ascii="宋体" w:hAnsi="宋体" w:cs="Times New Roman" w:eastAsiaTheme="minorEastAsia"/>
          <w:bCs w:val="0"/>
          <w:kern w:val="2"/>
          <w:szCs w:val="30"/>
        </w:rPr>
        <w:fldChar w:fldCharType="separate"/>
      </w:r>
      <w:r>
        <w:rPr>
          <w:rFonts w:hint="eastAsia"/>
        </w:rPr>
        <w:t>4</w:t>
      </w:r>
      <w:r>
        <w:t>.</w:t>
      </w:r>
      <w:r>
        <w:rPr>
          <w:rFonts w:hint="eastAsia"/>
        </w:rPr>
        <w:t>个人设置</w:t>
      </w:r>
      <w:r>
        <w:tab/>
      </w:r>
      <w:r>
        <w:fldChar w:fldCharType="begin"/>
      </w:r>
      <w:r>
        <w:instrText xml:space="preserve"> PAGEREF _Toc1733516360 \h </w:instrText>
      </w:r>
      <w:r>
        <w:fldChar w:fldCharType="separate"/>
      </w:r>
      <w:r>
        <w:t>8</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_Toc298823671 </w:instrText>
      </w:r>
      <w:r>
        <w:rPr>
          <w:rFonts w:ascii="宋体" w:hAnsi="宋体" w:cs="Times New Roman" w:eastAsiaTheme="minorEastAsia"/>
          <w:bCs w:val="0"/>
          <w:kern w:val="2"/>
          <w:szCs w:val="30"/>
        </w:rPr>
        <w:fldChar w:fldCharType="separate"/>
      </w:r>
      <w:r>
        <w:rPr>
          <w:rFonts w:hint="eastAsia"/>
        </w:rPr>
        <w:t>4</w:t>
      </w:r>
      <w:r>
        <w:t>.1</w:t>
      </w:r>
      <w:r>
        <w:rPr>
          <w:rFonts w:hint="eastAsia"/>
        </w:rPr>
        <w:t>个人信息</w:t>
      </w:r>
      <w:r>
        <w:tab/>
      </w:r>
      <w:r>
        <w:fldChar w:fldCharType="begin"/>
      </w:r>
      <w:r>
        <w:instrText xml:space="preserve"> PAGEREF _Toc298823671 \h </w:instrText>
      </w:r>
      <w:r>
        <w:fldChar w:fldCharType="separate"/>
      </w:r>
      <w:r>
        <w:t>8</w:t>
      </w:r>
      <w:r>
        <w:fldChar w:fldCharType="end"/>
      </w:r>
      <w:r>
        <w:rPr>
          <w:rFonts w:ascii="宋体" w:hAnsi="宋体" w:cs="Times New Roman" w:eastAsiaTheme="minorEastAsia"/>
          <w:bCs w:val="0"/>
          <w:kern w:val="2"/>
          <w:szCs w:val="30"/>
        </w:rPr>
        <w:fldChar w:fldCharType="end"/>
      </w:r>
    </w:p>
    <w:p>
      <w:pPr>
        <w:pStyle w:val="5"/>
        <w:tabs>
          <w:tab w:val="right" w:leader="dot" w:pos="8306"/>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_Toc1512671811 </w:instrText>
      </w:r>
      <w:r>
        <w:rPr>
          <w:rFonts w:ascii="宋体" w:hAnsi="宋体" w:cs="Times New Roman" w:eastAsiaTheme="minorEastAsia"/>
          <w:bCs w:val="0"/>
          <w:kern w:val="2"/>
          <w:szCs w:val="30"/>
        </w:rPr>
        <w:fldChar w:fldCharType="separate"/>
      </w:r>
      <w:r>
        <w:rPr>
          <w:rFonts w:hint="eastAsia"/>
        </w:rPr>
        <w:t>4</w:t>
      </w:r>
      <w:r>
        <w:t>.2</w:t>
      </w:r>
      <w:r>
        <w:rPr>
          <w:rFonts w:hint="eastAsia"/>
        </w:rPr>
        <w:t>安全中心</w:t>
      </w:r>
      <w:r>
        <w:tab/>
      </w:r>
      <w:r>
        <w:fldChar w:fldCharType="begin"/>
      </w:r>
      <w:r>
        <w:instrText xml:space="preserve"> PAGEREF _Toc1512671811 \h </w:instrText>
      </w:r>
      <w:r>
        <w:fldChar w:fldCharType="separate"/>
      </w:r>
      <w:r>
        <w:t>8</w:t>
      </w:r>
      <w:r>
        <w:fldChar w:fldCharType="end"/>
      </w:r>
      <w:r>
        <w:rPr>
          <w:rFonts w:ascii="宋体" w:hAnsi="宋体" w:cs="Times New Roman" w:eastAsiaTheme="minorEastAsia"/>
          <w:bCs w:val="0"/>
          <w:kern w:val="2"/>
          <w:szCs w:val="30"/>
        </w:rPr>
        <w:fldChar w:fldCharType="end"/>
      </w:r>
    </w:p>
    <w:p>
      <w:pPr>
        <w:pStyle w:val="11"/>
        <w:tabs>
          <w:tab w:val="right" w:leader="dot" w:pos="830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_Toc1563714291 </w:instrText>
      </w:r>
      <w:r>
        <w:rPr>
          <w:rFonts w:ascii="宋体" w:hAnsi="宋体" w:cs="Times New Roman" w:eastAsiaTheme="minorEastAsia"/>
          <w:bCs w:val="0"/>
          <w:kern w:val="2"/>
          <w:szCs w:val="30"/>
        </w:rPr>
        <w:fldChar w:fldCharType="separate"/>
      </w:r>
      <w:r>
        <w:rPr>
          <w:rFonts w:hint="eastAsia"/>
        </w:rPr>
        <w:t>5</w:t>
      </w:r>
      <w:r>
        <w:t>.</w:t>
      </w:r>
      <w:r>
        <w:rPr>
          <w:rFonts w:hint="eastAsia"/>
        </w:rPr>
        <w:t>修改密码</w:t>
      </w:r>
      <w:r>
        <w:tab/>
      </w:r>
      <w:r>
        <w:fldChar w:fldCharType="begin"/>
      </w:r>
      <w:r>
        <w:instrText xml:space="preserve"> PAGEREF _Toc1563714291 \h </w:instrText>
      </w:r>
      <w:r>
        <w:fldChar w:fldCharType="separate"/>
      </w:r>
      <w:r>
        <w:t>9</w:t>
      </w:r>
      <w:r>
        <w:fldChar w:fldCharType="end"/>
      </w:r>
      <w:r>
        <w:rPr>
          <w:rFonts w:ascii="宋体" w:hAnsi="宋体" w:cs="Times New Roman" w:eastAsiaTheme="minorEastAsia"/>
          <w:bCs w:val="0"/>
          <w:kern w:val="2"/>
          <w:szCs w:val="30"/>
        </w:rPr>
        <w:fldChar w:fldCharType="end"/>
      </w:r>
    </w:p>
    <w:p>
      <w:pPr>
        <w:pStyle w:val="10"/>
        <w:tabs>
          <w:tab w:val="right" w:leader="dot" w:pos="8306"/>
          <w:tab w:val="clear" w:pos="480"/>
          <w:tab w:val="clear" w:pos="829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_Toc441216851 </w:instrText>
      </w:r>
      <w:r>
        <w:rPr>
          <w:rFonts w:ascii="宋体" w:hAnsi="宋体" w:cs="Times New Roman" w:eastAsiaTheme="minorEastAsia"/>
          <w:bCs w:val="0"/>
          <w:kern w:val="2"/>
          <w:szCs w:val="30"/>
        </w:rPr>
        <w:fldChar w:fldCharType="separate"/>
      </w:r>
      <w:r>
        <w:rPr>
          <w:rFonts w:hint="eastAsia"/>
        </w:rPr>
        <w:t>四. 关于我们</w:t>
      </w:r>
      <w:r>
        <w:tab/>
      </w:r>
      <w:r>
        <w:fldChar w:fldCharType="begin"/>
      </w:r>
      <w:r>
        <w:instrText xml:space="preserve"> PAGEREF _Toc441216851 \h </w:instrText>
      </w:r>
      <w:r>
        <w:fldChar w:fldCharType="separate"/>
      </w:r>
      <w:r>
        <w:t>9</w:t>
      </w:r>
      <w:r>
        <w:fldChar w:fldCharType="end"/>
      </w:r>
      <w:r>
        <w:rPr>
          <w:rFonts w:ascii="宋体" w:hAnsi="宋体" w:cs="Times New Roman" w:eastAsiaTheme="minorEastAsia"/>
          <w:bCs w:val="0"/>
          <w:kern w:val="2"/>
          <w:szCs w:val="30"/>
        </w:rPr>
        <w:fldChar w:fldCharType="end"/>
      </w:r>
    </w:p>
    <w:p>
      <w:pPr>
        <w:pStyle w:val="11"/>
        <w:tabs>
          <w:tab w:val="right" w:leader="dot" w:pos="830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_Toc270581666 </w:instrText>
      </w:r>
      <w:r>
        <w:rPr>
          <w:rFonts w:ascii="宋体" w:hAnsi="宋体" w:cs="Times New Roman" w:eastAsiaTheme="minorEastAsia"/>
          <w:bCs w:val="0"/>
          <w:kern w:val="2"/>
          <w:szCs w:val="30"/>
        </w:rPr>
        <w:fldChar w:fldCharType="separate"/>
      </w:r>
      <w:r>
        <w:rPr>
          <w:rFonts w:hint="eastAsia"/>
        </w:rPr>
        <w:t>1</w:t>
      </w:r>
      <w:r>
        <w:t>.</w:t>
      </w:r>
      <w:r>
        <w:rPr>
          <w:rFonts w:hint="eastAsia"/>
        </w:rPr>
        <w:t>公司介绍</w:t>
      </w:r>
      <w:r>
        <w:tab/>
      </w:r>
      <w:r>
        <w:fldChar w:fldCharType="begin"/>
      </w:r>
      <w:r>
        <w:instrText xml:space="preserve"> PAGEREF _Toc270581666 \h </w:instrText>
      </w:r>
      <w:r>
        <w:fldChar w:fldCharType="separate"/>
      </w:r>
      <w:r>
        <w:t>9</w:t>
      </w:r>
      <w:r>
        <w:fldChar w:fldCharType="end"/>
      </w:r>
      <w:r>
        <w:rPr>
          <w:rFonts w:ascii="宋体" w:hAnsi="宋体" w:cs="Times New Roman" w:eastAsiaTheme="minorEastAsia"/>
          <w:bCs w:val="0"/>
          <w:kern w:val="2"/>
          <w:szCs w:val="30"/>
        </w:rPr>
        <w:fldChar w:fldCharType="end"/>
      </w:r>
      <w:bookmarkStart w:id="37" w:name="_GoBack"/>
      <w:bookmarkEnd w:id="37"/>
    </w:p>
    <w:p>
      <w:pPr>
        <w:pStyle w:val="11"/>
        <w:tabs>
          <w:tab w:val="right" w:leader="dot" w:pos="8306"/>
        </w:tabs>
      </w:pPr>
      <w:r>
        <w:rPr>
          <w:rFonts w:ascii="宋体" w:hAnsi="宋体" w:cs="Times New Roman" w:eastAsiaTheme="minorEastAsia"/>
          <w:bCs w:val="0"/>
          <w:kern w:val="2"/>
          <w:szCs w:val="30"/>
        </w:rPr>
        <w:fldChar w:fldCharType="begin"/>
      </w:r>
      <w:r>
        <w:rPr>
          <w:rFonts w:ascii="宋体" w:hAnsi="宋体" w:cs="Times New Roman" w:eastAsiaTheme="minorEastAsia"/>
          <w:bCs w:val="0"/>
          <w:kern w:val="2"/>
          <w:szCs w:val="30"/>
        </w:rPr>
        <w:instrText xml:space="preserve"> HYPERLINK \l _Toc1443179763 </w:instrText>
      </w:r>
      <w:r>
        <w:rPr>
          <w:rFonts w:ascii="宋体" w:hAnsi="宋体" w:cs="Times New Roman" w:eastAsiaTheme="minorEastAsia"/>
          <w:bCs w:val="0"/>
          <w:kern w:val="2"/>
          <w:szCs w:val="30"/>
        </w:rPr>
        <w:fldChar w:fldCharType="separate"/>
      </w:r>
      <w:r>
        <w:rPr>
          <w:rFonts w:hint="eastAsia"/>
          <w:lang w:val="en-US" w:eastAsia="zh-Hans"/>
        </w:rPr>
        <w:t>2. 答疑解惑</w:t>
      </w:r>
      <w:r>
        <w:tab/>
      </w:r>
      <w:r>
        <w:fldChar w:fldCharType="begin"/>
      </w:r>
      <w:r>
        <w:instrText xml:space="preserve"> PAGEREF _Toc1443179763 \h </w:instrText>
      </w:r>
      <w:r>
        <w:fldChar w:fldCharType="separate"/>
      </w:r>
      <w:r>
        <w:t>10</w:t>
      </w:r>
      <w:r>
        <w:fldChar w:fldCharType="end"/>
      </w:r>
      <w:r>
        <w:rPr>
          <w:rFonts w:ascii="宋体" w:hAnsi="宋体" w:cs="Times New Roman" w:eastAsiaTheme="minorEastAsia"/>
          <w:bCs w:val="0"/>
          <w:kern w:val="2"/>
          <w:szCs w:val="30"/>
        </w:rPr>
        <w:fldChar w:fldCharType="end"/>
      </w:r>
    </w:p>
    <w:p>
      <w:pPr>
        <w:pStyle w:val="2"/>
        <w:numPr>
          <w:ilvl w:val="0"/>
          <w:numId w:val="0"/>
        </w:numPr>
        <w:spacing w:before="156" w:after="156"/>
        <w:rPr>
          <w:rFonts w:ascii="宋体" w:hAnsi="宋体" w:cs="Times New Roman" w:eastAsiaTheme="minorEastAsia"/>
          <w:bCs w:val="0"/>
          <w:kern w:val="2"/>
          <w:szCs w:val="30"/>
        </w:rPr>
      </w:pPr>
      <w:r>
        <w:rPr>
          <w:rFonts w:ascii="宋体" w:hAnsi="宋体" w:cs="Times New Roman" w:eastAsiaTheme="minorEastAsia"/>
          <w:bCs w:val="0"/>
          <w:kern w:val="2"/>
          <w:szCs w:val="30"/>
        </w:rPr>
        <w:fldChar w:fldCharType="end"/>
      </w:r>
    </w:p>
    <w:p>
      <w:pPr>
        <w:rPr>
          <w:rFonts w:ascii="宋体" w:hAnsi="宋体" w:cs="Times New Roman" w:eastAsiaTheme="minorEastAsia"/>
          <w:bCs w:val="0"/>
          <w:kern w:val="2"/>
          <w:szCs w:val="30"/>
        </w:rPr>
      </w:pPr>
    </w:p>
    <w:p>
      <w:pPr>
        <w:rPr>
          <w:rFonts w:ascii="宋体" w:hAnsi="宋体" w:cs="Times New Roman" w:eastAsiaTheme="minorEastAsia"/>
          <w:bCs w:val="0"/>
          <w:kern w:val="2"/>
          <w:szCs w:val="30"/>
        </w:rPr>
      </w:pPr>
    </w:p>
    <w:p>
      <w:pPr>
        <w:pStyle w:val="2"/>
        <w:spacing w:before="156" w:after="156"/>
        <w:ind w:left="643" w:firstLine="0" w:firstLineChars="0"/>
      </w:pPr>
      <w:bookmarkStart w:id="0" w:name="_Toc60599226"/>
      <w:r>
        <w:rPr>
          <w:rFonts w:hint="eastAsia"/>
          <w:lang w:val="en-US" w:eastAsia="zh-CN"/>
        </w:rPr>
        <w:t>一</w:t>
      </w:r>
      <w:r>
        <w:rPr>
          <w:rFonts w:hint="eastAsia"/>
        </w:rPr>
        <w:t>. 系统登录</w:t>
      </w:r>
      <w:bookmarkEnd w:id="0"/>
    </w:p>
    <w:p>
      <w:pPr>
        <w:spacing w:before="156" w:after="156"/>
        <w:ind w:firstLine="480"/>
        <w:jc w:val="left"/>
        <w:rPr>
          <w:rFonts w:hint="eastAsia"/>
        </w:rPr>
      </w:pPr>
      <w:r>
        <w:rPr>
          <w:rFonts w:hint="eastAsia"/>
        </w:rPr>
        <w:t>打开网址http://vgms.cqvip.com/lunwen2019/，输入账号和密码，进行登陆。</w:t>
      </w:r>
      <w:bookmarkStart w:id="1" w:name="_Toc21612949"/>
    </w:p>
    <w:p>
      <w:pPr>
        <w:spacing w:before="156" w:after="156"/>
        <w:ind w:firstLine="480"/>
        <w:jc w:val="left"/>
      </w:pPr>
      <w:r>
        <w:drawing>
          <wp:inline distT="0" distB="0" distL="114300" distR="114300">
            <wp:extent cx="5271770" cy="2359025"/>
            <wp:effectExtent l="0" t="0" r="5080"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5271770" cy="2359025"/>
                    </a:xfrm>
                    <a:prstGeom prst="rect">
                      <a:avLst/>
                    </a:prstGeom>
                    <a:noFill/>
                    <a:ln>
                      <a:noFill/>
                    </a:ln>
                  </pic:spPr>
                </pic:pic>
              </a:graphicData>
            </a:graphic>
          </wp:inline>
        </w:drawing>
      </w:r>
    </w:p>
    <w:p>
      <w:pPr>
        <w:spacing w:before="156" w:after="156"/>
        <w:ind w:firstLine="480"/>
        <w:jc w:val="left"/>
        <w:rPr>
          <w:rFonts w:hint="default" w:eastAsiaTheme="minorEastAsia"/>
          <w:lang w:val="en-US" w:eastAsia="zh-CN"/>
        </w:rPr>
      </w:pPr>
      <w:r>
        <w:rPr>
          <w:rFonts w:hint="eastAsia"/>
          <w:lang w:val="en-US" w:eastAsia="zh-CN"/>
        </w:rPr>
        <w:t>第一次登录系统后必须绑定邮箱后才能操作系统</w:t>
      </w:r>
    </w:p>
    <w:p>
      <w:pPr>
        <w:pStyle w:val="2"/>
        <w:spacing w:before="156" w:after="156"/>
        <w:ind w:left="643" w:firstLine="0" w:firstLineChars="0"/>
      </w:pPr>
      <w:bookmarkStart w:id="2" w:name="_Toc583942704"/>
      <w:r>
        <w:rPr>
          <w:rFonts w:hint="eastAsia"/>
          <w:lang w:val="en-US" w:eastAsia="zh-CN"/>
        </w:rPr>
        <w:t>二</w:t>
      </w:r>
      <w:r>
        <w:rPr>
          <w:rFonts w:hint="eastAsia"/>
        </w:rPr>
        <w:t>. 功能介绍</w:t>
      </w:r>
      <w:bookmarkEnd w:id="2"/>
    </w:p>
    <w:p>
      <w:pPr>
        <w:pStyle w:val="3"/>
        <w:spacing w:before="156" w:after="156"/>
        <w:ind w:firstLine="643"/>
      </w:pPr>
      <w:bookmarkStart w:id="3" w:name="_Toc324759338"/>
      <w:r>
        <w:rPr>
          <w:rFonts w:hint="eastAsia"/>
        </w:rPr>
        <w:t>1.首页</w:t>
      </w:r>
      <w:bookmarkEnd w:id="1"/>
      <w:bookmarkEnd w:id="3"/>
    </w:p>
    <w:p>
      <w:pPr>
        <w:spacing w:before="156" w:after="156"/>
        <w:ind w:firstLine="480"/>
        <w:jc w:val="left"/>
      </w:pPr>
      <w:r>
        <w:rPr>
          <w:rFonts w:hint="eastAsia"/>
        </w:rPr>
        <w:t>在左侧菜单栏中，点击“首页”可以看到自己的课题信息，进度信息，答辩信息，总评信息。</w:t>
      </w:r>
      <w:bookmarkStart w:id="4" w:name="_Toc21612953"/>
      <w:r>
        <w:drawing>
          <wp:inline distT="0" distB="0" distL="114300" distR="114300">
            <wp:extent cx="5266690" cy="1767205"/>
            <wp:effectExtent l="0" t="0" r="10160" b="44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3"/>
                    <a:stretch>
                      <a:fillRect/>
                    </a:stretch>
                  </pic:blipFill>
                  <pic:spPr>
                    <a:xfrm>
                      <a:off x="0" y="0"/>
                      <a:ext cx="5266690" cy="1767205"/>
                    </a:xfrm>
                    <a:prstGeom prst="rect">
                      <a:avLst/>
                    </a:prstGeom>
                    <a:noFill/>
                    <a:ln>
                      <a:noFill/>
                    </a:ln>
                  </pic:spPr>
                </pic:pic>
              </a:graphicData>
            </a:graphic>
          </wp:inline>
        </w:drawing>
      </w:r>
    </w:p>
    <w:bookmarkEnd w:id="4"/>
    <w:p>
      <w:pPr>
        <w:pStyle w:val="3"/>
        <w:spacing w:before="156" w:after="156"/>
        <w:ind w:firstLine="643"/>
      </w:pPr>
      <w:bookmarkStart w:id="5" w:name="_Toc1474246739"/>
      <w:r>
        <w:rPr>
          <w:rFonts w:hint="eastAsia"/>
        </w:rPr>
        <w:t>2.选题管理</w:t>
      </w:r>
      <w:bookmarkEnd w:id="5"/>
    </w:p>
    <w:p>
      <w:pPr>
        <w:pStyle w:val="4"/>
        <w:tabs>
          <w:tab w:val="center" w:pos="4454"/>
        </w:tabs>
        <w:spacing w:before="156" w:after="156"/>
        <w:ind w:firstLine="602"/>
        <w:rPr>
          <w:rFonts w:hint="default" w:eastAsiaTheme="minorEastAsia"/>
          <w:lang w:val="en-US" w:eastAsia="zh-CN"/>
        </w:rPr>
      </w:pPr>
      <w:bookmarkStart w:id="6" w:name="_Toc2146106934"/>
      <w:bookmarkStart w:id="7" w:name="_Toc21612957"/>
      <w:r>
        <w:rPr>
          <w:rFonts w:hint="eastAsia"/>
        </w:rPr>
        <w:t>2.1</w:t>
      </w:r>
      <w:r>
        <w:rPr>
          <w:rFonts w:hint="eastAsia"/>
          <w:lang w:val="en-US" w:eastAsia="zh-CN"/>
        </w:rPr>
        <w:t>课题新增</w:t>
      </w:r>
      <w:bookmarkEnd w:id="6"/>
    </w:p>
    <w:p>
      <w:pPr>
        <w:spacing w:before="156" w:after="156"/>
        <w:ind w:firstLine="480"/>
        <w:jc w:val="left"/>
        <w:rPr>
          <w:rFonts w:hint="default" w:eastAsiaTheme="minorEastAsia"/>
          <w:lang w:val="en-US" w:eastAsia="zh-CN"/>
        </w:rPr>
      </w:pPr>
      <w:r>
        <w:rPr>
          <w:rFonts w:hint="eastAsia"/>
          <w:lang w:val="en-US" w:eastAsia="zh-CN"/>
        </w:rPr>
        <w:t>学生</w:t>
      </w:r>
      <w:r>
        <w:rPr>
          <w:rFonts w:hint="eastAsia"/>
          <w:lang w:val="en-US" w:eastAsia="zh-Hans"/>
        </w:rPr>
        <w:t>申报流程为</w:t>
      </w:r>
      <w:r>
        <w:rPr>
          <w:rFonts w:hint="default"/>
          <w:lang w:eastAsia="zh-Hans"/>
        </w:rPr>
        <w:t>：</w:t>
      </w:r>
      <w:r>
        <w:rPr>
          <w:rFonts w:hint="eastAsia"/>
          <w:color w:val="0000FF"/>
          <w:lang w:val="en-US" w:eastAsia="zh-CN"/>
        </w:rPr>
        <w:t>学生申报课题</w:t>
      </w:r>
      <w:r>
        <w:rPr>
          <w:rFonts w:hint="eastAsia"/>
          <w:lang w:eastAsia="zh-CN"/>
        </w:rPr>
        <w:t>→</w:t>
      </w:r>
      <w:r>
        <w:rPr>
          <w:rFonts w:hint="eastAsia"/>
          <w:lang w:val="en-US" w:eastAsia="zh-CN"/>
        </w:rPr>
        <w:t>指导教师审核课题</w:t>
      </w:r>
      <w:r>
        <w:rPr>
          <w:rFonts w:hint="eastAsia"/>
          <w:lang w:eastAsia="zh-CN"/>
        </w:rPr>
        <w:t>→</w:t>
      </w:r>
      <w:r>
        <w:rPr>
          <w:rFonts w:hint="eastAsia"/>
          <w:lang w:val="en-US" w:eastAsia="zh-CN"/>
        </w:rPr>
        <w:t>专业负责人</w:t>
      </w:r>
      <w:r>
        <w:rPr>
          <w:rFonts w:hint="eastAsia"/>
          <w:lang w:val="en-US" w:eastAsia="zh-Hans"/>
        </w:rPr>
        <w:t>审核</w:t>
      </w:r>
      <w:r>
        <w:rPr>
          <w:rFonts w:hint="eastAsia"/>
          <w:lang w:val="en-US" w:eastAsia="zh-CN"/>
        </w:rPr>
        <w:t>课题</w:t>
      </w:r>
      <w:r>
        <w:rPr>
          <w:rFonts w:hint="eastAsia"/>
          <w:lang w:eastAsia="zh-CN"/>
        </w:rPr>
        <w:t>→</w:t>
      </w:r>
      <w:r>
        <w:rPr>
          <w:rFonts w:hint="eastAsia"/>
          <w:lang w:val="en-US" w:eastAsia="zh-CN"/>
        </w:rPr>
        <w:t>学院负责人审核课题</w:t>
      </w:r>
    </w:p>
    <w:p>
      <w:pPr>
        <w:spacing w:before="156" w:after="156"/>
        <w:ind w:firstLine="480"/>
        <w:jc w:val="left"/>
        <w:rPr>
          <w:rFonts w:hint="eastAsia"/>
          <w:lang w:eastAsia="zh-CN"/>
        </w:rPr>
      </w:pPr>
      <w:r>
        <w:rPr>
          <w:rFonts w:hint="eastAsia"/>
        </w:rPr>
        <w:t>Step 01：点击左侧菜单进入“选题管理”—“</w:t>
      </w:r>
      <w:r>
        <w:rPr>
          <w:rFonts w:hint="eastAsia"/>
          <w:lang w:val="en-US" w:eastAsia="zh-CN"/>
        </w:rPr>
        <w:t>课题新增</w:t>
      </w:r>
      <w:r>
        <w:rPr>
          <w:rFonts w:hint="eastAsia"/>
        </w:rPr>
        <w:t>”</w:t>
      </w:r>
      <w:r>
        <w:rPr>
          <w:rFonts w:hint="eastAsia"/>
          <w:lang w:eastAsia="zh-CN"/>
        </w:rPr>
        <w:t>。</w:t>
      </w:r>
    </w:p>
    <w:p>
      <w:pPr>
        <w:spacing w:before="156" w:after="156"/>
        <w:ind w:firstLine="480"/>
        <w:jc w:val="left"/>
        <w:rPr>
          <w:rFonts w:hint="default"/>
          <w:lang w:val="en-US" w:eastAsia="zh-CN"/>
        </w:rPr>
      </w:pPr>
      <w:r>
        <w:rPr>
          <w:rFonts w:hint="eastAsia"/>
        </w:rPr>
        <w:t>Step 0</w:t>
      </w:r>
      <w:r>
        <w:rPr>
          <w:rFonts w:hint="eastAsia"/>
          <w:lang w:val="en-US" w:eastAsia="zh-CN"/>
        </w:rPr>
        <w:t>2：点击新增按钮开始申报，请同学按照实际情况进行填写，填写前建议多与指导教师交流。</w:t>
      </w:r>
    </w:p>
    <w:p>
      <w:pPr>
        <w:ind w:left="0" w:leftChars="0" w:firstLine="480" w:firstLineChars="0"/>
        <w:rPr>
          <w:rFonts w:hint="default"/>
          <w:lang w:eastAsia="zh-Hans"/>
        </w:rPr>
      </w:pPr>
      <w:r>
        <w:drawing>
          <wp:inline distT="0" distB="0" distL="114300" distR="114300">
            <wp:extent cx="5271135" cy="2310765"/>
            <wp:effectExtent l="0" t="0" r="5715" b="133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271135" cy="2310765"/>
                    </a:xfrm>
                    <a:prstGeom prst="rect">
                      <a:avLst/>
                    </a:prstGeom>
                    <a:noFill/>
                    <a:ln>
                      <a:noFill/>
                    </a:ln>
                  </pic:spPr>
                </pic:pic>
              </a:graphicData>
            </a:graphic>
          </wp:inline>
        </w:drawing>
      </w:r>
    </w:p>
    <w:p>
      <w:pPr>
        <w:spacing w:before="156" w:after="156"/>
        <w:jc w:val="left"/>
        <w:rPr>
          <w:rFonts w:hint="eastAsia"/>
          <w:lang w:val="en-US" w:eastAsia="zh-CN"/>
        </w:rPr>
      </w:pPr>
      <w:r>
        <w:rPr>
          <w:rFonts w:hint="eastAsia"/>
          <w:lang w:val="en-US" w:eastAsia="zh-CN"/>
        </w:rPr>
        <w:t>提交后还需要多位老师进行审核，学生可时刻关注该列表的状态栏查看当前状态。</w:t>
      </w:r>
    </w:p>
    <w:p>
      <w:pPr>
        <w:spacing w:before="156" w:after="156"/>
        <w:jc w:val="left"/>
        <w:rPr>
          <w:rFonts w:hint="default"/>
          <w:lang w:val="en-US" w:eastAsia="zh-CN"/>
        </w:rPr>
      </w:pPr>
      <w:r>
        <w:drawing>
          <wp:inline distT="0" distB="0" distL="114300" distR="114300">
            <wp:extent cx="5269230" cy="1447165"/>
            <wp:effectExtent l="0" t="0" r="762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5269230" cy="1447165"/>
                    </a:xfrm>
                    <a:prstGeom prst="rect">
                      <a:avLst/>
                    </a:prstGeom>
                    <a:noFill/>
                    <a:ln>
                      <a:noFill/>
                    </a:ln>
                  </pic:spPr>
                </pic:pic>
              </a:graphicData>
            </a:graphic>
          </wp:inline>
        </w:drawing>
      </w:r>
    </w:p>
    <w:p>
      <w:pPr>
        <w:spacing w:before="156" w:after="156"/>
        <w:ind w:firstLine="0" w:firstLineChars="0"/>
        <w:jc w:val="left"/>
      </w:pPr>
    </w:p>
    <w:p>
      <w:pPr>
        <w:spacing w:before="156" w:after="156"/>
        <w:ind w:left="0" w:leftChars="0" w:firstLine="0" w:firstLineChars="0"/>
        <w:jc w:val="left"/>
      </w:pPr>
    </w:p>
    <w:p>
      <w:pPr>
        <w:spacing w:before="156" w:after="156"/>
        <w:ind w:firstLine="480"/>
        <w:jc w:val="left"/>
      </w:pPr>
    </w:p>
    <w:p>
      <w:pPr>
        <w:pStyle w:val="3"/>
        <w:spacing w:before="156" w:after="156"/>
        <w:ind w:firstLine="643"/>
        <w:rPr>
          <w:rFonts w:hint="eastAsia"/>
        </w:rPr>
      </w:pPr>
      <w:bookmarkStart w:id="8" w:name="_Toc483904726"/>
      <w:r>
        <w:rPr>
          <w:rFonts w:hint="eastAsia"/>
        </w:rPr>
        <w:t>3.过程管理</w:t>
      </w:r>
      <w:bookmarkEnd w:id="7"/>
      <w:bookmarkEnd w:id="8"/>
    </w:p>
    <w:p>
      <w:pPr>
        <w:pStyle w:val="4"/>
        <w:spacing w:before="156" w:after="156"/>
        <w:ind w:firstLine="602"/>
        <w:rPr>
          <w:rFonts w:hint="default" w:eastAsiaTheme="minorEastAsia"/>
          <w:lang w:val="en-US" w:eastAsia="zh-CN"/>
        </w:rPr>
      </w:pPr>
      <w:bookmarkStart w:id="9" w:name="_Toc466158693"/>
      <w:r>
        <w:rPr>
          <w:rFonts w:hint="eastAsia"/>
        </w:rPr>
        <w:t>3.1</w:t>
      </w:r>
      <w:r>
        <w:rPr>
          <w:rFonts w:hint="eastAsia"/>
          <w:lang w:val="en-US" w:eastAsia="zh-CN"/>
        </w:rPr>
        <w:t>任务书查询</w:t>
      </w:r>
      <w:bookmarkEnd w:id="9"/>
    </w:p>
    <w:p>
      <w:pPr>
        <w:rPr>
          <w:rFonts w:hint="eastAsia"/>
        </w:rPr>
      </w:pPr>
      <w:r>
        <w:rPr>
          <w:rFonts w:hint="eastAsia"/>
          <w:lang w:val="en-US" w:eastAsia="zh-Hans"/>
        </w:rPr>
        <w:t>提示</w:t>
      </w:r>
      <w:r>
        <w:rPr>
          <w:rFonts w:hint="default"/>
          <w:lang w:eastAsia="zh-Hans"/>
        </w:rPr>
        <w:t>：</w:t>
      </w:r>
      <w:r>
        <w:rPr>
          <w:rFonts w:hint="eastAsia"/>
          <w:lang w:val="en-US" w:eastAsia="zh-Hans"/>
        </w:rPr>
        <w:t>当老师下达了任务书后</w:t>
      </w:r>
      <w:r>
        <w:rPr>
          <w:rFonts w:hint="default"/>
          <w:lang w:eastAsia="zh-Hans"/>
        </w:rPr>
        <w:t>，</w:t>
      </w:r>
      <w:r>
        <w:rPr>
          <w:rFonts w:hint="eastAsia"/>
          <w:lang w:val="en-US" w:eastAsia="zh-Hans"/>
        </w:rPr>
        <w:t>学生才可以进入系统查询任务书</w:t>
      </w:r>
      <w:r>
        <w:rPr>
          <w:rFonts w:hint="default"/>
          <w:lang w:eastAsia="zh-Hans"/>
        </w:rPr>
        <w:t>。</w:t>
      </w:r>
      <w:r>
        <w:rPr>
          <w:rFonts w:hint="eastAsia"/>
        </w:rPr>
        <w:t>Step 01：点击左侧菜单进入“过程管理”—“任务书-查询列表”。</w:t>
      </w:r>
    </w:p>
    <w:p>
      <w:pPr>
        <w:rPr>
          <w:rFonts w:hint="eastAsia" w:eastAsiaTheme="minorEastAsia"/>
          <w:lang w:eastAsia="zh-CN"/>
        </w:rPr>
      </w:pPr>
      <w:r>
        <w:rPr>
          <w:rFonts w:hint="eastAsia"/>
        </w:rPr>
        <w:t>Step 02：点击“查看”按钮，可查看任务书相关情况</w:t>
      </w:r>
      <w:r>
        <w:rPr>
          <w:rFonts w:hint="eastAsia"/>
          <w:lang w:eastAsia="zh-CN"/>
        </w:rPr>
        <w:t>。</w:t>
      </w:r>
    </w:p>
    <w:p>
      <w:pPr>
        <w:ind w:left="0" w:leftChars="0" w:firstLine="0" w:firstLineChars="0"/>
        <w:rPr>
          <w:rFonts w:hint="eastAsia"/>
        </w:rPr>
      </w:pPr>
    </w:p>
    <w:p>
      <w:pPr>
        <w:pStyle w:val="4"/>
        <w:spacing w:before="156" w:after="156"/>
        <w:ind w:firstLine="602"/>
        <w:rPr>
          <w:rFonts w:hint="default"/>
          <w:lang w:val="en-US"/>
        </w:rPr>
      </w:pPr>
      <w:bookmarkStart w:id="10" w:name="_Toc21612958"/>
      <w:bookmarkStart w:id="11" w:name="_Toc708808995"/>
      <w:r>
        <w:rPr>
          <w:rFonts w:hint="eastAsia"/>
        </w:rPr>
        <w:t>3.</w:t>
      </w:r>
      <w:bookmarkEnd w:id="10"/>
      <w:r>
        <w:rPr>
          <w:rFonts w:hint="eastAsia"/>
          <w:lang w:val="en-US" w:eastAsia="zh-CN"/>
        </w:rPr>
        <w:t>2填写开题报告</w:t>
      </w:r>
      <w:bookmarkEnd w:id="11"/>
    </w:p>
    <w:p>
      <w:pPr>
        <w:spacing w:before="156" w:after="156"/>
        <w:ind w:firstLine="480"/>
        <w:jc w:val="left"/>
        <w:rPr>
          <w:rFonts w:hint="default" w:eastAsiaTheme="minorEastAsia"/>
          <w:lang w:val="en-US" w:eastAsia="zh-Hans"/>
        </w:rPr>
      </w:pPr>
      <w:r>
        <w:rPr>
          <w:rFonts w:hint="eastAsia"/>
          <w:lang w:val="en-US" w:eastAsia="zh-Hans"/>
        </w:rPr>
        <w:t>提示</w:t>
      </w:r>
      <w:r>
        <w:rPr>
          <w:rFonts w:hint="default"/>
          <w:lang w:eastAsia="zh-Hans"/>
        </w:rPr>
        <w:t>：</w:t>
      </w:r>
      <w:r>
        <w:rPr>
          <w:rFonts w:hint="eastAsia"/>
          <w:lang w:val="en-US" w:eastAsia="zh-Hans"/>
        </w:rPr>
        <w:t>任务书环节结束后</w:t>
      </w:r>
      <w:r>
        <w:rPr>
          <w:rFonts w:hint="default"/>
          <w:lang w:eastAsia="zh-Hans"/>
        </w:rPr>
        <w:t>，</w:t>
      </w:r>
      <w:r>
        <w:rPr>
          <w:rFonts w:hint="eastAsia"/>
          <w:lang w:val="en-US" w:eastAsia="zh-Hans"/>
        </w:rPr>
        <w:t>才能进入系统提交开题报告</w:t>
      </w:r>
      <w:r>
        <w:rPr>
          <w:rFonts w:hint="default"/>
          <w:lang w:eastAsia="zh-Hans"/>
        </w:rPr>
        <w:t>。</w:t>
      </w:r>
      <w:r>
        <w:rPr>
          <w:rFonts w:hint="eastAsia"/>
          <w:lang w:val="en-US" w:eastAsia="zh-Hans"/>
        </w:rPr>
        <w:t>开题报告流程</w:t>
      </w:r>
      <w:r>
        <w:rPr>
          <w:rFonts w:hint="default"/>
          <w:lang w:eastAsia="zh-Hans"/>
        </w:rPr>
        <w:t>：</w:t>
      </w:r>
      <w:r>
        <w:rPr>
          <w:rFonts w:hint="eastAsia"/>
          <w:lang w:val="en-US" w:eastAsia="zh-Hans"/>
        </w:rPr>
        <w:t>学生提交开题报告</w:t>
      </w:r>
      <w:r>
        <w:rPr>
          <w:rFonts w:hint="eastAsia"/>
          <w:lang w:eastAsia="zh-CN"/>
        </w:rPr>
        <w:t>→</w:t>
      </w:r>
      <w:r>
        <w:rPr>
          <w:rFonts w:hint="eastAsia"/>
          <w:lang w:val="en-US" w:eastAsia="zh-Hans"/>
        </w:rPr>
        <w:t>指导教师审核开题报告</w:t>
      </w:r>
    </w:p>
    <w:p>
      <w:pPr>
        <w:spacing w:before="156" w:after="156"/>
        <w:ind w:firstLine="480"/>
        <w:jc w:val="left"/>
        <w:rPr>
          <w:rFonts w:hint="eastAsia"/>
        </w:rPr>
      </w:pPr>
    </w:p>
    <w:p>
      <w:pPr>
        <w:spacing w:before="156" w:after="156"/>
        <w:ind w:firstLine="480"/>
        <w:jc w:val="left"/>
      </w:pPr>
      <w:r>
        <w:rPr>
          <w:rFonts w:hint="eastAsia"/>
        </w:rPr>
        <w:t>Step 01：点击左侧菜单进入“过程管理”—“开题报告-编辑列表”。</w:t>
      </w:r>
    </w:p>
    <w:p>
      <w:pPr>
        <w:spacing w:before="156" w:after="156"/>
        <w:ind w:firstLine="480"/>
        <w:jc w:val="left"/>
      </w:pPr>
      <w:r>
        <w:rPr>
          <w:rFonts w:hint="eastAsia"/>
        </w:rPr>
        <w:t>Step 02：点击右侧操作栏“编辑”按钮，进入开题报告提交页面。</w:t>
      </w:r>
    </w:p>
    <w:p>
      <w:pPr>
        <w:spacing w:before="156" w:after="156"/>
        <w:ind w:firstLine="480"/>
        <w:jc w:val="left"/>
        <w:rPr>
          <w:rFonts w:hint="eastAsia"/>
        </w:rPr>
      </w:pPr>
      <w:r>
        <w:rPr>
          <w:rFonts w:hint="eastAsia"/>
        </w:rPr>
        <w:t>Step 03：完善页面信息，点击“暂存”之后不会进入指导教师审核，学生还可以修改内容，点击“提交”之后进入指导教师审核，审核退回之前学生无法修改内容。</w:t>
      </w:r>
    </w:p>
    <w:p>
      <w:pPr>
        <w:spacing w:before="156" w:after="156"/>
        <w:ind w:firstLine="0" w:firstLineChars="0"/>
        <w:jc w:val="left"/>
      </w:pPr>
      <w:r>
        <w:drawing>
          <wp:inline distT="0" distB="0" distL="114300" distR="114300">
            <wp:extent cx="5264785" cy="2343785"/>
            <wp:effectExtent l="0" t="0" r="12065" b="1841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5264785" cy="2343785"/>
                    </a:xfrm>
                    <a:prstGeom prst="rect">
                      <a:avLst/>
                    </a:prstGeom>
                    <a:noFill/>
                    <a:ln>
                      <a:noFill/>
                    </a:ln>
                  </pic:spPr>
                </pic:pic>
              </a:graphicData>
            </a:graphic>
          </wp:inline>
        </w:drawing>
      </w:r>
    </w:p>
    <w:p/>
    <w:p>
      <w:pPr>
        <w:pStyle w:val="4"/>
        <w:spacing w:before="156" w:after="156"/>
        <w:ind w:firstLine="602"/>
        <w:rPr>
          <w:rFonts w:hint="default"/>
          <w:lang w:val="en-US"/>
        </w:rPr>
      </w:pPr>
      <w:bookmarkStart w:id="12" w:name="_Toc860989056"/>
      <w:r>
        <w:rPr>
          <w:rFonts w:hint="eastAsia"/>
        </w:rPr>
        <w:t>3.</w:t>
      </w:r>
      <w:r>
        <w:rPr>
          <w:rFonts w:hint="eastAsia"/>
          <w:lang w:val="en-US" w:eastAsia="zh-CN"/>
        </w:rPr>
        <w:t>3外文翻译原文查询</w:t>
      </w:r>
      <w:bookmarkEnd w:id="12"/>
    </w:p>
    <w:p>
      <w:pPr>
        <w:spacing w:before="156" w:after="156"/>
        <w:ind w:firstLine="480"/>
        <w:jc w:val="left"/>
        <w:rPr>
          <w:rFonts w:hint="default" w:eastAsiaTheme="minorEastAsia"/>
          <w:lang w:val="en-US" w:eastAsia="zh-CN"/>
        </w:rPr>
      </w:pPr>
      <w:r>
        <w:rPr>
          <w:rFonts w:hint="eastAsia"/>
          <w:lang w:val="en-US" w:eastAsia="zh-Hans"/>
        </w:rPr>
        <w:t>提示</w:t>
      </w:r>
      <w:r>
        <w:rPr>
          <w:rFonts w:hint="default"/>
          <w:lang w:eastAsia="zh-Hans"/>
        </w:rPr>
        <w:t>：</w:t>
      </w:r>
      <w:r>
        <w:rPr>
          <w:rFonts w:hint="eastAsia"/>
          <w:lang w:val="en-US" w:eastAsia="zh-CN"/>
        </w:rPr>
        <w:t>外文翻译原文由指导教师进入系统上传，上传完成后学生科进入系统中进行查询。</w:t>
      </w:r>
    </w:p>
    <w:p>
      <w:pPr>
        <w:spacing w:before="156" w:after="156"/>
        <w:ind w:firstLine="480"/>
        <w:jc w:val="left"/>
        <w:rPr>
          <w:rFonts w:hint="eastAsia"/>
          <w:lang w:val="en-US" w:eastAsia="zh-CN"/>
        </w:rPr>
      </w:pPr>
      <w:r>
        <w:rPr>
          <w:rFonts w:hint="eastAsia"/>
          <w:lang w:val="en-US" w:eastAsia="zh-CN"/>
        </w:rPr>
        <w:t>通过查看状态栏可看出老师是否上传了外文翻译原文，点击右侧“查看”按钮开始查看。</w:t>
      </w:r>
    </w:p>
    <w:p>
      <w:pPr>
        <w:pStyle w:val="4"/>
        <w:spacing w:before="156" w:after="156"/>
        <w:ind w:firstLine="602"/>
        <w:rPr>
          <w:rFonts w:hint="eastAsia"/>
        </w:rPr>
      </w:pPr>
    </w:p>
    <w:p>
      <w:pPr>
        <w:pStyle w:val="4"/>
        <w:spacing w:before="156" w:after="156"/>
        <w:ind w:firstLine="602"/>
        <w:rPr>
          <w:rFonts w:hint="eastAsia"/>
          <w:lang w:val="en-US" w:eastAsia="zh-CN"/>
        </w:rPr>
      </w:pPr>
      <w:bookmarkStart w:id="13" w:name="_Toc898250706"/>
      <w:r>
        <w:rPr>
          <w:rFonts w:hint="eastAsia"/>
        </w:rPr>
        <w:t>3.</w:t>
      </w:r>
      <w:r>
        <w:rPr>
          <w:rFonts w:hint="eastAsia"/>
          <w:lang w:val="en-US" w:eastAsia="zh-CN"/>
        </w:rPr>
        <w:t>4上传外文翻译稿</w:t>
      </w:r>
      <w:bookmarkEnd w:id="13"/>
    </w:p>
    <w:p>
      <w:pPr>
        <w:rPr>
          <w:rFonts w:hint="eastAsia"/>
          <w:lang w:val="en-US" w:eastAsia="zh-CN"/>
        </w:rPr>
      </w:pPr>
    </w:p>
    <w:p>
      <w:pPr>
        <w:rPr>
          <w:rFonts w:hint="default"/>
          <w:lang w:val="en-US" w:eastAsia="zh-CN"/>
        </w:rPr>
      </w:pPr>
      <w:r>
        <w:rPr>
          <w:rFonts w:hint="eastAsia"/>
          <w:lang w:val="en-US" w:eastAsia="zh-CN"/>
        </w:rPr>
        <w:t>提示：学生上传外文翻译稿--》指导教师审核外文翻译稿</w:t>
      </w:r>
    </w:p>
    <w:p>
      <w:pPr>
        <w:spacing w:before="156" w:after="156"/>
        <w:ind w:firstLine="480"/>
        <w:jc w:val="left"/>
      </w:pPr>
      <w:r>
        <w:rPr>
          <w:rFonts w:hint="eastAsia"/>
        </w:rPr>
        <w:t>Step 01：点击左侧菜单进入“过程管理”—“</w:t>
      </w:r>
      <w:r>
        <w:rPr>
          <w:rFonts w:hint="eastAsia"/>
          <w:lang w:val="en-US" w:eastAsia="zh-CN"/>
        </w:rPr>
        <w:t>上传外文翻译稿</w:t>
      </w:r>
      <w:r>
        <w:rPr>
          <w:rFonts w:hint="eastAsia"/>
        </w:rPr>
        <w:t>”。</w:t>
      </w:r>
    </w:p>
    <w:p>
      <w:pPr>
        <w:spacing w:before="156" w:after="156"/>
        <w:ind w:firstLine="480"/>
        <w:jc w:val="left"/>
      </w:pPr>
      <w:r>
        <w:rPr>
          <w:rFonts w:hint="eastAsia"/>
        </w:rPr>
        <w:t>Step 02：点击右侧操作栏“编辑”按钮，进入提交页面。</w:t>
      </w:r>
    </w:p>
    <w:p>
      <w:pPr>
        <w:spacing w:before="156" w:after="156"/>
        <w:ind w:firstLine="480"/>
        <w:jc w:val="left"/>
        <w:rPr>
          <w:rFonts w:hint="eastAsia"/>
        </w:rPr>
      </w:pPr>
      <w:r>
        <w:rPr>
          <w:rFonts w:hint="eastAsia"/>
        </w:rPr>
        <w:t>Step 03：完善页面信息，点击“暂存”之后不会进入指导教师审核，学生还可以修改内容，点击“提交”之后进入指导教师审核，审核退回之前学生无法修改内容。</w:t>
      </w:r>
    </w:p>
    <w:p>
      <w:pPr>
        <w:spacing w:before="156" w:after="156"/>
        <w:ind w:firstLine="480"/>
        <w:jc w:val="left"/>
        <w:rPr>
          <w:rFonts w:hint="eastAsia"/>
        </w:rPr>
      </w:pPr>
      <w:r>
        <w:drawing>
          <wp:inline distT="0" distB="0" distL="114300" distR="114300">
            <wp:extent cx="5261610" cy="1733550"/>
            <wp:effectExtent l="0" t="0" r="1524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5261610" cy="1733550"/>
                    </a:xfrm>
                    <a:prstGeom prst="rect">
                      <a:avLst/>
                    </a:prstGeom>
                    <a:noFill/>
                    <a:ln>
                      <a:noFill/>
                    </a:ln>
                  </pic:spPr>
                </pic:pic>
              </a:graphicData>
            </a:graphic>
          </wp:inline>
        </w:drawing>
      </w:r>
    </w:p>
    <w:p>
      <w:pPr>
        <w:pStyle w:val="4"/>
        <w:spacing w:before="156" w:after="156"/>
        <w:ind w:firstLine="602"/>
        <w:rPr>
          <w:rFonts w:hint="default"/>
          <w:lang w:val="en-US" w:eastAsia="zh-CN"/>
        </w:rPr>
      </w:pPr>
      <w:bookmarkStart w:id="14" w:name="_Toc89577332"/>
      <w:r>
        <w:rPr>
          <w:rFonts w:hint="eastAsia"/>
        </w:rPr>
        <w:t>3.</w:t>
      </w:r>
      <w:r>
        <w:rPr>
          <w:rFonts w:hint="eastAsia"/>
          <w:lang w:val="en-US" w:eastAsia="zh-CN"/>
        </w:rPr>
        <w:t>5中期检查查询</w:t>
      </w:r>
      <w:bookmarkEnd w:id="14"/>
    </w:p>
    <w:p>
      <w:pPr>
        <w:rPr>
          <w:rFonts w:hint="default" w:eastAsiaTheme="minorEastAsia"/>
          <w:lang w:val="en-US" w:eastAsia="zh-CN"/>
        </w:rPr>
      </w:pPr>
      <w:r>
        <w:rPr>
          <w:rFonts w:hint="eastAsia"/>
          <w:lang w:val="en-US" w:eastAsia="zh-CN"/>
        </w:rPr>
        <w:t>老师上传中期检查后，学生可以在左侧列表中“查询中期检查”里面查看老师上传的中期检查。</w:t>
      </w:r>
    </w:p>
    <w:p>
      <w:pPr>
        <w:spacing w:before="156" w:after="156"/>
        <w:ind w:firstLine="480"/>
        <w:jc w:val="left"/>
      </w:pPr>
    </w:p>
    <w:p>
      <w:pPr>
        <w:pStyle w:val="4"/>
        <w:spacing w:before="156" w:after="156"/>
        <w:ind w:firstLine="602"/>
        <w:rPr>
          <w:rFonts w:hint="default"/>
          <w:lang w:val="en-US"/>
        </w:rPr>
      </w:pPr>
      <w:bookmarkStart w:id="15" w:name="_Toc140182377"/>
      <w:r>
        <w:rPr>
          <w:rFonts w:hint="eastAsia"/>
        </w:rPr>
        <w:t>3.</w:t>
      </w:r>
      <w:r>
        <w:rPr>
          <w:rFonts w:hint="eastAsia"/>
          <w:lang w:val="en-US" w:eastAsia="zh-CN"/>
        </w:rPr>
        <w:t>6上传论文初稿</w:t>
      </w:r>
      <w:bookmarkEnd w:id="15"/>
    </w:p>
    <w:p>
      <w:pPr>
        <w:spacing w:before="156" w:after="156"/>
        <w:ind w:firstLine="480"/>
        <w:jc w:val="left"/>
        <w:rPr>
          <w:rFonts w:hint="default"/>
          <w:lang w:eastAsia="zh-Hans"/>
        </w:rPr>
      </w:pPr>
      <w:r>
        <w:rPr>
          <w:rFonts w:hint="eastAsia"/>
          <w:lang w:val="en-US" w:eastAsia="zh-Hans"/>
        </w:rPr>
        <w:t>提示</w:t>
      </w:r>
      <w:r>
        <w:rPr>
          <w:rFonts w:hint="default"/>
          <w:lang w:eastAsia="zh-Hans"/>
        </w:rPr>
        <w:t>：</w:t>
      </w:r>
      <w:r>
        <w:rPr>
          <w:rFonts w:hint="eastAsia"/>
          <w:lang w:val="en-US" w:eastAsia="zh-Hans"/>
        </w:rPr>
        <w:t>中期检查完成后才能进入到</w:t>
      </w:r>
      <w:r>
        <w:rPr>
          <w:rFonts w:hint="eastAsia"/>
          <w:lang w:val="en-US" w:eastAsia="zh-CN"/>
        </w:rPr>
        <w:t>初稿</w:t>
      </w:r>
      <w:r>
        <w:rPr>
          <w:rFonts w:hint="eastAsia"/>
          <w:lang w:val="en-US" w:eastAsia="zh-Hans"/>
        </w:rPr>
        <w:t>流程</w:t>
      </w:r>
      <w:r>
        <w:rPr>
          <w:rFonts w:hint="default"/>
          <w:lang w:eastAsia="zh-Hans"/>
        </w:rPr>
        <w:t>，</w:t>
      </w:r>
      <w:r>
        <w:rPr>
          <w:rFonts w:hint="eastAsia"/>
          <w:lang w:val="en-US" w:eastAsia="zh-Hans"/>
        </w:rPr>
        <w:t>流程</w:t>
      </w:r>
      <w:r>
        <w:rPr>
          <w:rFonts w:hint="default"/>
          <w:lang w:eastAsia="zh-Hans"/>
        </w:rPr>
        <w:t>：</w:t>
      </w:r>
      <w:r>
        <w:rPr>
          <w:rFonts w:hint="eastAsia"/>
          <w:lang w:val="en-US" w:eastAsia="zh-Hans"/>
        </w:rPr>
        <w:t>学生提交</w:t>
      </w:r>
      <w:r>
        <w:rPr>
          <w:rFonts w:hint="eastAsia"/>
          <w:lang w:val="en-US" w:eastAsia="zh-CN"/>
        </w:rPr>
        <w:t>初稿</w:t>
      </w:r>
      <w:r>
        <w:rPr>
          <w:rFonts w:hint="eastAsia"/>
          <w:lang w:eastAsia="zh-CN"/>
        </w:rPr>
        <w:t>→</w:t>
      </w:r>
      <w:r>
        <w:rPr>
          <w:rFonts w:hint="eastAsia"/>
          <w:lang w:val="en-US" w:eastAsia="zh-Hans"/>
        </w:rPr>
        <w:t>指导教师审核</w:t>
      </w:r>
      <w:r>
        <w:rPr>
          <w:rFonts w:hint="eastAsia"/>
          <w:lang w:val="en-US" w:eastAsia="zh-CN"/>
        </w:rPr>
        <w:t>初稿</w:t>
      </w:r>
      <w:r>
        <w:rPr>
          <w:rFonts w:hint="default"/>
          <w:lang w:eastAsia="zh-Hans"/>
        </w:rPr>
        <w:t>。</w:t>
      </w:r>
    </w:p>
    <w:p>
      <w:pPr>
        <w:spacing w:before="156" w:after="156"/>
        <w:ind w:firstLine="480"/>
        <w:jc w:val="left"/>
      </w:pPr>
      <w:r>
        <w:rPr>
          <w:rFonts w:hint="eastAsia"/>
        </w:rPr>
        <w:t>Step 01：点击左侧菜单进入“过程管理”—“</w:t>
      </w:r>
      <w:r>
        <w:rPr>
          <w:rFonts w:hint="eastAsia"/>
          <w:lang w:val="en-US" w:eastAsia="zh-CN"/>
        </w:rPr>
        <w:t>初稿</w:t>
      </w:r>
      <w:r>
        <w:rPr>
          <w:rFonts w:hint="eastAsia"/>
        </w:rPr>
        <w:t>-编辑列表”。</w:t>
      </w:r>
    </w:p>
    <w:p>
      <w:pPr>
        <w:spacing w:before="156" w:after="156"/>
        <w:ind w:firstLine="480"/>
        <w:jc w:val="left"/>
      </w:pPr>
      <w:r>
        <w:rPr>
          <w:rFonts w:hint="eastAsia"/>
        </w:rPr>
        <w:t>Step 02：点击右侧操作栏“编辑”按钮，进入</w:t>
      </w:r>
      <w:r>
        <w:rPr>
          <w:rFonts w:hint="eastAsia"/>
          <w:lang w:val="en-US" w:eastAsia="zh-CN"/>
        </w:rPr>
        <w:t>初稿</w:t>
      </w:r>
      <w:r>
        <w:rPr>
          <w:rFonts w:hint="eastAsia"/>
        </w:rPr>
        <w:t>提交页面。</w:t>
      </w:r>
    </w:p>
    <w:p>
      <w:pPr>
        <w:spacing w:before="156" w:after="156"/>
        <w:ind w:firstLine="480"/>
        <w:jc w:val="left"/>
        <w:rPr>
          <w:rFonts w:hint="eastAsia"/>
        </w:rPr>
      </w:pPr>
      <w:r>
        <w:rPr>
          <w:rFonts w:hint="eastAsia"/>
        </w:rPr>
        <w:t>Step 03：完善页面信息，点击“暂存”之后不会进入指导教师审核，学生还可以修改内容，点击“提交”之后进入指导教师审核，审核退回之前学生无法修改内容。</w:t>
      </w:r>
    </w:p>
    <w:p>
      <w:pPr>
        <w:spacing w:before="156" w:after="156"/>
        <w:ind w:left="0" w:leftChars="0" w:firstLine="0" w:firstLineChars="0"/>
        <w:jc w:val="left"/>
      </w:pPr>
      <w:r>
        <w:drawing>
          <wp:inline distT="0" distB="0" distL="114300" distR="114300">
            <wp:extent cx="5269230" cy="3177540"/>
            <wp:effectExtent l="0" t="0" r="7620"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269230" cy="3177540"/>
                    </a:xfrm>
                    <a:prstGeom prst="rect">
                      <a:avLst/>
                    </a:prstGeom>
                    <a:noFill/>
                    <a:ln>
                      <a:noFill/>
                    </a:ln>
                  </pic:spPr>
                </pic:pic>
              </a:graphicData>
            </a:graphic>
          </wp:inline>
        </w:drawing>
      </w:r>
    </w:p>
    <w:p>
      <w:pPr>
        <w:pStyle w:val="4"/>
        <w:spacing w:before="156" w:after="156"/>
        <w:ind w:firstLine="602"/>
        <w:rPr>
          <w:rFonts w:hint="eastAsia"/>
          <w:lang w:val="en-US" w:eastAsia="zh-CN"/>
        </w:rPr>
      </w:pPr>
      <w:bookmarkStart w:id="16" w:name="_Toc255649480"/>
      <w:r>
        <w:rPr>
          <w:rFonts w:hint="eastAsia"/>
        </w:rPr>
        <w:t>3.</w:t>
      </w:r>
      <w:r>
        <w:rPr>
          <w:rFonts w:hint="eastAsia"/>
          <w:lang w:val="en-US" w:eastAsia="zh-CN"/>
        </w:rPr>
        <w:t>6上传论文定稿</w:t>
      </w:r>
      <w:bookmarkEnd w:id="16"/>
    </w:p>
    <w:p>
      <w:pPr>
        <w:spacing w:before="156" w:after="156"/>
        <w:ind w:firstLine="480"/>
        <w:jc w:val="left"/>
        <w:rPr>
          <w:rFonts w:hint="default"/>
          <w:lang w:eastAsia="zh-Hans"/>
        </w:rPr>
      </w:pPr>
      <w:r>
        <w:rPr>
          <w:rFonts w:hint="eastAsia"/>
          <w:lang w:val="en-US" w:eastAsia="zh-CN"/>
        </w:rPr>
        <w:t>初稿通过后进入系统上传定稿，</w:t>
      </w:r>
      <w:r>
        <w:rPr>
          <w:rFonts w:hint="eastAsia"/>
          <w:lang w:val="en-US" w:eastAsia="zh-Hans"/>
        </w:rPr>
        <w:t>流程</w:t>
      </w:r>
      <w:r>
        <w:rPr>
          <w:rFonts w:hint="default"/>
          <w:lang w:eastAsia="zh-Hans"/>
        </w:rPr>
        <w:t>：</w:t>
      </w:r>
      <w:r>
        <w:rPr>
          <w:rFonts w:hint="eastAsia"/>
          <w:lang w:val="en-US" w:eastAsia="zh-Hans"/>
        </w:rPr>
        <w:t>学生提交</w:t>
      </w:r>
      <w:r>
        <w:rPr>
          <w:rFonts w:hint="eastAsia"/>
          <w:lang w:val="en-US" w:eastAsia="zh-CN"/>
        </w:rPr>
        <w:t>定稿</w:t>
      </w:r>
      <w:r>
        <w:rPr>
          <w:rFonts w:hint="eastAsia"/>
          <w:lang w:eastAsia="zh-CN"/>
        </w:rPr>
        <w:t>→</w:t>
      </w:r>
      <w:r>
        <w:rPr>
          <w:rFonts w:hint="eastAsia"/>
          <w:lang w:val="en-US" w:eastAsia="zh-Hans"/>
        </w:rPr>
        <w:t>指导教师审核</w:t>
      </w:r>
      <w:r>
        <w:rPr>
          <w:rFonts w:hint="eastAsia"/>
          <w:lang w:val="en-US" w:eastAsia="zh-CN"/>
        </w:rPr>
        <w:t>定稿</w:t>
      </w:r>
      <w:r>
        <w:rPr>
          <w:rFonts w:hint="default"/>
          <w:lang w:eastAsia="zh-Hans"/>
        </w:rPr>
        <w:t>。</w:t>
      </w:r>
    </w:p>
    <w:p>
      <w:pPr>
        <w:spacing w:before="156" w:after="156"/>
        <w:ind w:firstLine="480"/>
        <w:jc w:val="left"/>
      </w:pPr>
      <w:r>
        <w:rPr>
          <w:rFonts w:hint="eastAsia"/>
        </w:rPr>
        <w:t>Step 01：点击左侧菜单进入“过程管理”—“</w:t>
      </w:r>
      <w:r>
        <w:rPr>
          <w:rFonts w:hint="eastAsia"/>
          <w:lang w:val="en-US" w:eastAsia="zh-CN"/>
        </w:rPr>
        <w:t>定稿</w:t>
      </w:r>
      <w:r>
        <w:rPr>
          <w:rFonts w:hint="eastAsia"/>
        </w:rPr>
        <w:t>-编辑列表”。</w:t>
      </w:r>
    </w:p>
    <w:p>
      <w:pPr>
        <w:spacing w:before="156" w:after="156"/>
        <w:ind w:firstLine="480"/>
        <w:jc w:val="left"/>
      </w:pPr>
      <w:r>
        <w:rPr>
          <w:rFonts w:hint="eastAsia"/>
        </w:rPr>
        <w:t>Step 02：点击右侧操作栏“编辑”按钮，进入</w:t>
      </w:r>
      <w:r>
        <w:rPr>
          <w:rFonts w:hint="eastAsia"/>
          <w:lang w:val="en-US" w:eastAsia="zh-CN"/>
        </w:rPr>
        <w:t>定稿</w:t>
      </w:r>
      <w:r>
        <w:rPr>
          <w:rFonts w:hint="eastAsia"/>
        </w:rPr>
        <w:t>提交页面。</w:t>
      </w:r>
    </w:p>
    <w:p>
      <w:pPr>
        <w:spacing w:before="156" w:after="156"/>
        <w:ind w:firstLine="480"/>
        <w:jc w:val="left"/>
        <w:rPr>
          <w:rFonts w:hint="eastAsia"/>
        </w:rPr>
      </w:pPr>
      <w:r>
        <w:rPr>
          <w:rFonts w:hint="eastAsia"/>
        </w:rPr>
        <w:t>Step 03：完善页面信息，点击“暂存”之后不会进入指导教师审核，学生还可以修改内容，点击“提交”之后进入指导教师审核，审核退回之前学生无法修改内容。</w:t>
      </w:r>
    </w:p>
    <w:p>
      <w:pPr>
        <w:spacing w:before="156" w:after="156"/>
        <w:ind w:firstLine="480"/>
        <w:jc w:val="left"/>
        <w:rPr>
          <w:rFonts w:hint="default" w:eastAsiaTheme="minorEastAsia"/>
          <w:lang w:val="en-US" w:eastAsia="zh-CN"/>
        </w:rPr>
      </w:pPr>
      <w:r>
        <w:rPr>
          <w:rFonts w:hint="eastAsia"/>
          <w:lang w:val="en-US" w:eastAsia="zh-CN"/>
        </w:rPr>
        <w:t>提交后指导教师可提交检测</w:t>
      </w:r>
    </w:p>
    <w:p>
      <w:pPr>
        <w:rPr>
          <w:rFonts w:hint="default"/>
          <w:lang w:val="en-US"/>
        </w:rPr>
      </w:pPr>
    </w:p>
    <w:p>
      <w:pPr>
        <w:spacing w:before="156" w:after="156"/>
        <w:ind w:left="0" w:leftChars="0" w:firstLine="0" w:firstLineChars="0"/>
        <w:jc w:val="left"/>
        <w:rPr>
          <w:rFonts w:hint="default"/>
          <w:lang w:val="en-US" w:eastAsia="zh-CN"/>
        </w:rPr>
      </w:pPr>
    </w:p>
    <w:p>
      <w:pPr>
        <w:spacing w:before="156" w:after="156"/>
        <w:ind w:firstLine="480"/>
        <w:jc w:val="left"/>
      </w:pPr>
    </w:p>
    <w:p>
      <w:pPr>
        <w:spacing w:before="156" w:after="156"/>
        <w:ind w:left="0" w:leftChars="0" w:firstLine="0" w:firstLineChars="0"/>
        <w:jc w:val="left"/>
        <w:rPr>
          <w:rFonts w:hint="eastAsia"/>
        </w:rPr>
      </w:pPr>
    </w:p>
    <w:p>
      <w:pPr>
        <w:pStyle w:val="3"/>
        <w:spacing w:before="156" w:after="156"/>
        <w:ind w:firstLine="643"/>
      </w:pPr>
      <w:bookmarkStart w:id="17" w:name="_Toc21612963"/>
      <w:bookmarkStart w:id="18" w:name="_Toc21111890"/>
      <w:bookmarkStart w:id="19" w:name="_Toc1733516360"/>
      <w:r>
        <w:rPr>
          <w:rFonts w:hint="eastAsia"/>
        </w:rPr>
        <w:t>4</w:t>
      </w:r>
      <w:r>
        <w:t>.</w:t>
      </w:r>
      <w:r>
        <w:rPr>
          <w:rFonts w:hint="eastAsia"/>
        </w:rPr>
        <w:t>个人设置</w:t>
      </w:r>
      <w:bookmarkEnd w:id="17"/>
      <w:bookmarkEnd w:id="18"/>
      <w:bookmarkEnd w:id="19"/>
    </w:p>
    <w:p>
      <w:pPr>
        <w:pStyle w:val="4"/>
        <w:spacing w:before="156" w:after="156"/>
        <w:ind w:firstLine="602"/>
      </w:pPr>
      <w:bookmarkStart w:id="20" w:name="_Toc21612964"/>
      <w:bookmarkStart w:id="21" w:name="_Toc21111891"/>
      <w:bookmarkStart w:id="22" w:name="_Toc21077055"/>
      <w:bookmarkStart w:id="23" w:name="_Toc298823671"/>
      <w:r>
        <w:rPr>
          <w:rFonts w:hint="eastAsia"/>
        </w:rPr>
        <w:t>4</w:t>
      </w:r>
      <w:r>
        <w:t>.1</w:t>
      </w:r>
      <w:r>
        <w:rPr>
          <w:rFonts w:hint="eastAsia"/>
        </w:rPr>
        <w:t>个人信息</w:t>
      </w:r>
      <w:bookmarkEnd w:id="20"/>
      <w:bookmarkEnd w:id="21"/>
      <w:bookmarkEnd w:id="22"/>
      <w:bookmarkEnd w:id="23"/>
    </w:p>
    <w:p>
      <w:pPr>
        <w:spacing w:before="156" w:after="156"/>
        <w:ind w:firstLine="480"/>
        <w:jc w:val="left"/>
      </w:pPr>
      <w:r>
        <w:rPr>
          <w:rFonts w:hint="eastAsia"/>
        </w:rPr>
        <w:t>点击左侧菜单进入“个人设置”—“个人信息”。可对个人信息进行更改。</w:t>
      </w:r>
      <w:r>
        <w:drawing>
          <wp:inline distT="0" distB="0" distL="114300" distR="114300">
            <wp:extent cx="5269230" cy="3214370"/>
            <wp:effectExtent l="0" t="0" r="13970"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5269230" cy="3214370"/>
                    </a:xfrm>
                    <a:prstGeom prst="rect">
                      <a:avLst/>
                    </a:prstGeom>
                    <a:noFill/>
                    <a:ln>
                      <a:noFill/>
                    </a:ln>
                  </pic:spPr>
                </pic:pic>
              </a:graphicData>
            </a:graphic>
          </wp:inline>
        </w:drawing>
      </w:r>
    </w:p>
    <w:p>
      <w:pPr>
        <w:pStyle w:val="4"/>
        <w:spacing w:before="156" w:after="156"/>
        <w:ind w:firstLine="602"/>
      </w:pPr>
      <w:bookmarkStart w:id="24" w:name="_Toc97707985"/>
      <w:bookmarkStart w:id="25" w:name="_Toc97707307"/>
      <w:bookmarkStart w:id="26" w:name="_Toc1512671811"/>
      <w:r>
        <w:rPr>
          <w:rFonts w:hint="eastAsia"/>
        </w:rPr>
        <w:t>4</w:t>
      </w:r>
      <w:r>
        <w:t>.2</w:t>
      </w:r>
      <w:r>
        <w:rPr>
          <w:rFonts w:hint="eastAsia"/>
        </w:rPr>
        <w:t>安全中心</w:t>
      </w:r>
      <w:bookmarkEnd w:id="24"/>
      <w:bookmarkEnd w:id="25"/>
      <w:bookmarkEnd w:id="26"/>
    </w:p>
    <w:p>
      <w:pPr>
        <w:spacing w:before="156" w:after="156"/>
        <w:ind w:firstLine="480"/>
        <w:jc w:val="left"/>
      </w:pPr>
      <w:r>
        <w:t>Step 01</w:t>
      </w:r>
      <w:r>
        <w:rPr>
          <w:rFonts w:hint="eastAsia"/>
        </w:rPr>
        <w:t>：点击左侧菜单进入“个人设置”—“安全中心”。</w:t>
      </w:r>
    </w:p>
    <w:p>
      <w:pPr>
        <w:spacing w:before="156" w:after="156"/>
        <w:ind w:firstLine="0" w:firstLineChars="0"/>
        <w:jc w:val="left"/>
      </w:pPr>
      <w:r>
        <w:drawing>
          <wp:inline distT="0" distB="0" distL="0" distR="0">
            <wp:extent cx="5278755" cy="88455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20"/>
                    <a:srcRect/>
                    <a:stretch>
                      <a:fillRect/>
                    </a:stretch>
                  </pic:blipFill>
                  <pic:spPr>
                    <a:xfrm>
                      <a:off x="0" y="0"/>
                      <a:ext cx="5278755" cy="884555"/>
                    </a:xfrm>
                    <a:prstGeom prst="rect">
                      <a:avLst/>
                    </a:prstGeom>
                    <a:noFill/>
                    <a:ln w="9525">
                      <a:noFill/>
                      <a:miter lim="800000"/>
                      <a:headEnd/>
                      <a:tailEnd/>
                    </a:ln>
                  </pic:spPr>
                </pic:pic>
              </a:graphicData>
            </a:graphic>
          </wp:inline>
        </w:drawing>
      </w:r>
    </w:p>
    <w:p>
      <w:pPr>
        <w:spacing w:before="156" w:after="156"/>
        <w:ind w:firstLine="480"/>
        <w:jc w:val="left"/>
      </w:pPr>
      <w:r>
        <w:t>Step 02</w:t>
      </w:r>
      <w:r>
        <w:rPr>
          <w:rFonts w:hint="eastAsia"/>
        </w:rPr>
        <w:t>：点击右侧操作栏“绑定”按钮，进行评分，输入邮箱地址和相应的验证码，点击“确认绑定”。</w:t>
      </w:r>
    </w:p>
    <w:p>
      <w:pPr>
        <w:spacing w:before="156" w:after="156"/>
        <w:ind w:firstLine="0" w:firstLineChars="0"/>
        <w:jc w:val="left"/>
      </w:pPr>
      <w:r>
        <w:drawing>
          <wp:inline distT="0" distB="0" distL="0" distR="0">
            <wp:extent cx="5274310" cy="2781300"/>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21"/>
                    <a:srcRect/>
                    <a:stretch>
                      <a:fillRect/>
                    </a:stretch>
                  </pic:blipFill>
                  <pic:spPr>
                    <a:xfrm>
                      <a:off x="0" y="0"/>
                      <a:ext cx="5274310" cy="2781301"/>
                    </a:xfrm>
                    <a:prstGeom prst="rect">
                      <a:avLst/>
                    </a:prstGeom>
                    <a:noFill/>
                    <a:ln w="9525">
                      <a:noFill/>
                      <a:miter lim="800000"/>
                      <a:headEnd/>
                      <a:tailEnd/>
                    </a:ln>
                  </pic:spPr>
                </pic:pic>
              </a:graphicData>
            </a:graphic>
          </wp:inline>
        </w:drawing>
      </w:r>
    </w:p>
    <w:p>
      <w:pPr>
        <w:pStyle w:val="3"/>
        <w:spacing w:before="156" w:after="156"/>
        <w:ind w:firstLine="643"/>
      </w:pPr>
      <w:bookmarkStart w:id="27" w:name="_Toc21612965"/>
      <w:bookmarkStart w:id="28" w:name="_Toc21111892"/>
      <w:bookmarkStart w:id="29" w:name="_Toc1563714291"/>
      <w:r>
        <w:rPr>
          <w:rFonts w:hint="eastAsia"/>
        </w:rPr>
        <w:t>5</w:t>
      </w:r>
      <w:r>
        <w:t>.</w:t>
      </w:r>
      <w:r>
        <w:rPr>
          <w:rFonts w:hint="eastAsia"/>
        </w:rPr>
        <w:t>修改密码</w:t>
      </w:r>
      <w:bookmarkEnd w:id="27"/>
      <w:bookmarkEnd w:id="28"/>
      <w:bookmarkEnd w:id="29"/>
    </w:p>
    <w:p>
      <w:pPr>
        <w:spacing w:before="156" w:after="156"/>
        <w:ind w:firstLine="480"/>
        <w:jc w:val="left"/>
      </w:pPr>
      <w:r>
        <w:rPr>
          <w:rFonts w:hint="eastAsia"/>
        </w:rPr>
        <w:t>Step 01：将光标放到右上角用户名上，点击下拉框中的“修改密码”。</w:t>
      </w:r>
      <w:r>
        <w:drawing>
          <wp:inline distT="0" distB="0" distL="114300" distR="114300">
            <wp:extent cx="5271770" cy="806450"/>
            <wp:effectExtent l="0" t="0" r="5080" b="1270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22"/>
                    <a:stretch>
                      <a:fillRect/>
                    </a:stretch>
                  </pic:blipFill>
                  <pic:spPr>
                    <a:xfrm>
                      <a:off x="0" y="0"/>
                      <a:ext cx="5271770" cy="806450"/>
                    </a:xfrm>
                    <a:prstGeom prst="rect">
                      <a:avLst/>
                    </a:prstGeom>
                    <a:noFill/>
                    <a:ln>
                      <a:noFill/>
                    </a:ln>
                  </pic:spPr>
                </pic:pic>
              </a:graphicData>
            </a:graphic>
          </wp:inline>
        </w:drawing>
      </w:r>
    </w:p>
    <w:p>
      <w:pPr>
        <w:spacing w:before="156" w:after="156"/>
        <w:ind w:firstLine="480"/>
      </w:pPr>
      <w:r>
        <w:rPr>
          <w:rFonts w:hint="eastAsia"/>
        </w:rPr>
        <w:t>Step 02：在弹出的页面输入新密码和原始密码，点击“保存”。</w:t>
      </w:r>
    </w:p>
    <w:p>
      <w:pPr>
        <w:spacing w:before="156" w:after="156"/>
        <w:ind w:firstLine="480"/>
        <w:jc w:val="center"/>
      </w:pPr>
      <w:r>
        <w:rPr>
          <w:rFonts w:hint="eastAsia"/>
        </w:rPr>
        <w:drawing>
          <wp:inline distT="0" distB="0" distL="0" distR="0">
            <wp:extent cx="3284855" cy="1521460"/>
            <wp:effectExtent l="0" t="0" r="10795" b="2540"/>
            <wp:docPr id="3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9"/>
                    <pic:cNvPicPr>
                      <a:picLocks noChangeAspect="1"/>
                    </pic:cNvPicPr>
                  </pic:nvPicPr>
                  <pic:blipFill>
                    <a:blip r:embed="rId23"/>
                    <a:stretch>
                      <a:fillRect/>
                    </a:stretch>
                  </pic:blipFill>
                  <pic:spPr>
                    <a:xfrm>
                      <a:off x="0" y="0"/>
                      <a:ext cx="3286760" cy="1521460"/>
                    </a:xfrm>
                    <a:prstGeom prst="rect">
                      <a:avLst/>
                    </a:prstGeom>
                  </pic:spPr>
                </pic:pic>
              </a:graphicData>
            </a:graphic>
          </wp:inline>
        </w:drawing>
      </w:r>
    </w:p>
    <w:p>
      <w:pPr>
        <w:spacing w:before="156" w:after="156"/>
        <w:ind w:firstLine="0" w:firstLineChars="0"/>
      </w:pPr>
    </w:p>
    <w:p>
      <w:pPr>
        <w:pStyle w:val="2"/>
        <w:spacing w:before="156" w:after="156"/>
        <w:ind w:left="643" w:firstLine="0" w:firstLineChars="0"/>
      </w:pPr>
      <w:bookmarkStart w:id="30" w:name="_Toc21612966"/>
      <w:bookmarkStart w:id="31" w:name="_Toc441216851"/>
      <w:bookmarkStart w:id="32" w:name="_Toc21111894"/>
      <w:bookmarkStart w:id="33" w:name="_Toc21077058"/>
      <w:r>
        <w:rPr>
          <w:rFonts w:hint="eastAsia"/>
        </w:rPr>
        <w:t>四. 关于我们</w:t>
      </w:r>
      <w:bookmarkEnd w:id="30"/>
      <w:bookmarkEnd w:id="31"/>
    </w:p>
    <w:p>
      <w:pPr>
        <w:pStyle w:val="3"/>
        <w:spacing w:before="156" w:after="156"/>
        <w:ind w:firstLine="643"/>
      </w:pPr>
      <w:bookmarkStart w:id="34" w:name="_Toc21612967"/>
      <w:bookmarkStart w:id="35" w:name="_Toc270581666"/>
      <w:r>
        <w:rPr>
          <w:rFonts w:hint="eastAsia"/>
        </w:rPr>
        <w:t>1</w:t>
      </w:r>
      <w:r>
        <w:t>.</w:t>
      </w:r>
      <w:r>
        <w:rPr>
          <w:rFonts w:hint="eastAsia"/>
        </w:rPr>
        <w:t>公司介绍</w:t>
      </w:r>
      <w:bookmarkEnd w:id="32"/>
      <w:bookmarkEnd w:id="33"/>
      <w:bookmarkEnd w:id="34"/>
      <w:bookmarkEnd w:id="35"/>
    </w:p>
    <w:p>
      <w:pPr>
        <w:spacing w:before="156" w:after="156"/>
        <w:ind w:firstLine="480"/>
      </w:pPr>
      <w:r>
        <w:rPr>
          <w:rFonts w:hint="eastAsia"/>
        </w:rPr>
        <w:t>维普资讯是科学技术部西南信息中心下属的一家大型的专业化数据公司，是中文期刊数据库建设事业的奠基人，公司全称重庆维普资讯有限公司。目前已经成为中国最大的综合文献数据库。从1989年开始，一直致力于对海量的报刊数据进行科学严谨的研究、分析，采集、加工等深层次开发和推广应用。自1993年成立以来，公司的业务范围已涉及数据库出版发行、知识网络传播、期刊分销、电子期刊制作发行、网络广告、文献资料数字化工程以及基于电子信息资源的多种个性化服务。</w:t>
      </w:r>
    </w:p>
    <w:p>
      <w:pPr>
        <w:pStyle w:val="3"/>
        <w:numPr>
          <w:ilvl w:val="0"/>
          <w:numId w:val="1"/>
        </w:numPr>
        <w:spacing w:before="156" w:after="156"/>
        <w:ind w:firstLine="641" w:firstLineChars="200"/>
        <w:rPr>
          <w:rFonts w:hint="eastAsia"/>
          <w:lang w:val="en-US" w:eastAsia="zh-Hans"/>
        </w:rPr>
      </w:pPr>
      <w:bookmarkStart w:id="36" w:name="_Toc1443179763"/>
      <w:r>
        <w:rPr>
          <w:rFonts w:hint="eastAsia"/>
          <w:lang w:val="en-US" w:eastAsia="zh-Hans"/>
        </w:rPr>
        <w:t>答疑解惑</w:t>
      </w:r>
      <w:bookmarkEnd w:id="36"/>
    </w:p>
    <w:p>
      <w:pPr>
        <w:numPr>
          <w:numId w:val="0"/>
        </w:numPr>
        <w:rPr>
          <w:rFonts w:hint="default"/>
          <w:lang w:eastAsia="zh-Hans"/>
        </w:rPr>
      </w:pPr>
      <w:r>
        <w:rPr>
          <w:rFonts w:hint="default"/>
          <w:lang w:eastAsia="zh-Hans"/>
        </w:rPr>
        <w:t xml:space="preserve">    </w:t>
      </w:r>
      <w:r>
        <w:drawing>
          <wp:inline distT="0" distB="0" distL="114300" distR="114300">
            <wp:extent cx="3009900" cy="5353685"/>
            <wp:effectExtent l="0" t="0" r="1270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3009900" cy="5353685"/>
                    </a:xfrm>
                    <a:prstGeom prst="rect">
                      <a:avLst/>
                    </a:prstGeom>
                    <a:noFill/>
                    <a:ln>
                      <a:noFill/>
                    </a:ln>
                  </pic:spPr>
                </pic:pic>
              </a:graphicData>
            </a:graphic>
          </wp:inline>
        </w:drawing>
      </w:r>
    </w:p>
    <w:p>
      <w:pPr>
        <w:numPr>
          <w:numId w:val="0"/>
        </w:numPr>
        <w:ind w:left="800" w:leftChars="0"/>
        <w:rPr>
          <w:rFonts w:hint="eastAsia"/>
          <w:lang w:val="en-US" w:eastAsia="zh-Hans"/>
        </w:rPr>
      </w:pPr>
    </w:p>
    <w:p>
      <w:pPr>
        <w:spacing w:before="156" w:after="156"/>
        <w:ind w:firstLine="0" w:firstLineChars="0"/>
        <w:rPr>
          <w:rFonts w:hint="default" w:eastAsiaTheme="minorEastAsia"/>
          <w:lang w:val="en-US" w:eastAsia="zh-Hans"/>
        </w:rPr>
      </w:pPr>
      <w:r>
        <w:rPr>
          <w:rFonts w:hint="eastAsia"/>
          <w:lang w:val="en-US" w:eastAsia="zh-Hans"/>
        </w:rPr>
        <w:t>如学生在使用毕设环节有问题可在群内直接艾特维普工作人员进行答疑解惑</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86385" cy="316865"/>
              <wp:effectExtent l="0" t="0" r="0" b="0"/>
              <wp:wrapNone/>
              <wp:docPr id="52" name="Text Box 7"/>
              <wp:cNvGraphicFramePr/>
              <a:graphic xmlns:a="http://schemas.openxmlformats.org/drawingml/2006/main">
                <a:graphicData uri="http://schemas.microsoft.com/office/word/2010/wordprocessingShape">
                  <wps:wsp>
                    <wps:cNvSpPr txBox="1">
                      <a:spLocks noChangeArrowheads="1"/>
                    </wps:cNvSpPr>
                    <wps:spPr bwMode="auto">
                      <a:xfrm>
                        <a:off x="0" y="0"/>
                        <a:ext cx="286385" cy="316865"/>
                      </a:xfrm>
                      <a:prstGeom prst="rect">
                        <a:avLst/>
                      </a:prstGeom>
                      <a:noFill/>
                      <a:ln>
                        <a:noFill/>
                      </a:ln>
                      <a:effectLst/>
                    </wps:spPr>
                    <wps:txbx>
                      <w:txbxContent>
                        <w:p>
                          <w:pPr>
                            <w:pStyle w:val="8"/>
                            <w:spacing w:before="120" w:after="120"/>
                            <w:ind w:firstLine="360"/>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24.95pt;width:22.55pt;mso-position-horizontal:center;mso-position-horizontal-relative:margin;mso-wrap-style:none;z-index:251659264;mso-width-relative:page;mso-height-relative:page;" filled="f" stroked="f" coordsize="21600,21600" o:gfxdata="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CTQSbt0QAAAAMBAAAPAAAAAAAAAAEA&#10;IAAAADgAAABkcnMvZG93bnJldi54bWxQSwECFAAUAAAACACHTuJAstsw9QACAAAQBAAADgAAAAAA&#10;AAABACAAAAA2AQAAZHJzL2Uyb0RvYy54bWxQSwUGAAAAAAYABgBZAQAAqAUAAAAA&#10;">
              <v:fill on="f" focussize="0,0"/>
              <v:stroke on="f"/>
              <v:imagedata o:title=""/>
              <o:lock v:ext="edit" aspectratio="f"/>
              <v:textbox inset="0mm,0mm,0mm,0mm" style="mso-fit-shape-to-text:t;">
                <w:txbxContent>
                  <w:p>
                    <w:pPr>
                      <w:pStyle w:val="8"/>
                      <w:spacing w:before="120" w:after="120"/>
                      <w:ind w:firstLine="360"/>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ind w:firstLine="480"/>
      </w:pPr>
      <w:r>
        <w:separator/>
      </w:r>
    </w:p>
  </w:footnote>
  <w:footnote w:type="continuationSeparator" w:id="1">
    <w:p>
      <w:pPr>
        <w:spacing w:before="0" w:after="0"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D6A110"/>
    <w:multiLevelType w:val="singleLevel"/>
    <w:tmpl w:val="BFD6A110"/>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QxMzI3N2YyNzkyZDc4ZTcyNTYzYjMzYTJlMmRhNzMifQ=="/>
  </w:docVars>
  <w:rsids>
    <w:rsidRoot w:val="003F68D7"/>
    <w:rsid w:val="00020203"/>
    <w:rsid w:val="000253E2"/>
    <w:rsid w:val="000810F7"/>
    <w:rsid w:val="000909B4"/>
    <w:rsid w:val="000A0FEC"/>
    <w:rsid w:val="000A73F1"/>
    <w:rsid w:val="000C1ED3"/>
    <w:rsid w:val="000C24EB"/>
    <w:rsid w:val="000D0E00"/>
    <w:rsid w:val="000D6711"/>
    <w:rsid w:val="00117517"/>
    <w:rsid w:val="0012688E"/>
    <w:rsid w:val="001356A2"/>
    <w:rsid w:val="00152051"/>
    <w:rsid w:val="00187E72"/>
    <w:rsid w:val="001A5C29"/>
    <w:rsid w:val="001C2A21"/>
    <w:rsid w:val="001C2F88"/>
    <w:rsid w:val="001C4930"/>
    <w:rsid w:val="002043BB"/>
    <w:rsid w:val="002102D3"/>
    <w:rsid w:val="0024669E"/>
    <w:rsid w:val="00270CDB"/>
    <w:rsid w:val="00282D34"/>
    <w:rsid w:val="002B29A1"/>
    <w:rsid w:val="002C0E19"/>
    <w:rsid w:val="002C2D47"/>
    <w:rsid w:val="002D3C9A"/>
    <w:rsid w:val="00327603"/>
    <w:rsid w:val="00333771"/>
    <w:rsid w:val="00344B68"/>
    <w:rsid w:val="003B60C2"/>
    <w:rsid w:val="003F68D7"/>
    <w:rsid w:val="00422D8F"/>
    <w:rsid w:val="00432177"/>
    <w:rsid w:val="00432A2C"/>
    <w:rsid w:val="00437700"/>
    <w:rsid w:val="00451C93"/>
    <w:rsid w:val="00461942"/>
    <w:rsid w:val="0047692C"/>
    <w:rsid w:val="00505DD7"/>
    <w:rsid w:val="0051133E"/>
    <w:rsid w:val="00523148"/>
    <w:rsid w:val="00525C85"/>
    <w:rsid w:val="005277EC"/>
    <w:rsid w:val="00540064"/>
    <w:rsid w:val="005446CE"/>
    <w:rsid w:val="00552DD4"/>
    <w:rsid w:val="00557CBA"/>
    <w:rsid w:val="00564D21"/>
    <w:rsid w:val="00575A2A"/>
    <w:rsid w:val="00590DDB"/>
    <w:rsid w:val="00597C1C"/>
    <w:rsid w:val="005A6826"/>
    <w:rsid w:val="005B0764"/>
    <w:rsid w:val="005F057C"/>
    <w:rsid w:val="005F763C"/>
    <w:rsid w:val="00620D97"/>
    <w:rsid w:val="00630341"/>
    <w:rsid w:val="00643A27"/>
    <w:rsid w:val="0064484B"/>
    <w:rsid w:val="00645838"/>
    <w:rsid w:val="00662D25"/>
    <w:rsid w:val="00672FB8"/>
    <w:rsid w:val="006862F7"/>
    <w:rsid w:val="00691519"/>
    <w:rsid w:val="006A72E8"/>
    <w:rsid w:val="006C0DBD"/>
    <w:rsid w:val="006E5837"/>
    <w:rsid w:val="00725618"/>
    <w:rsid w:val="00727B1B"/>
    <w:rsid w:val="00736DDC"/>
    <w:rsid w:val="00745C53"/>
    <w:rsid w:val="007514B5"/>
    <w:rsid w:val="007522AD"/>
    <w:rsid w:val="007560F1"/>
    <w:rsid w:val="00757F9D"/>
    <w:rsid w:val="00782E7D"/>
    <w:rsid w:val="007A00B9"/>
    <w:rsid w:val="007C187E"/>
    <w:rsid w:val="007C2BCA"/>
    <w:rsid w:val="007C7BB6"/>
    <w:rsid w:val="007D3C8D"/>
    <w:rsid w:val="007D55F3"/>
    <w:rsid w:val="007F4A0C"/>
    <w:rsid w:val="00810B0E"/>
    <w:rsid w:val="008141BF"/>
    <w:rsid w:val="008320B9"/>
    <w:rsid w:val="0083242E"/>
    <w:rsid w:val="00834B00"/>
    <w:rsid w:val="00835816"/>
    <w:rsid w:val="008522A9"/>
    <w:rsid w:val="008617C3"/>
    <w:rsid w:val="00865289"/>
    <w:rsid w:val="00865C1F"/>
    <w:rsid w:val="00877CD5"/>
    <w:rsid w:val="00894CF9"/>
    <w:rsid w:val="008C2777"/>
    <w:rsid w:val="008C7197"/>
    <w:rsid w:val="008D0FEB"/>
    <w:rsid w:val="008D208D"/>
    <w:rsid w:val="008E3B79"/>
    <w:rsid w:val="008F0ACB"/>
    <w:rsid w:val="008F26DB"/>
    <w:rsid w:val="008F3730"/>
    <w:rsid w:val="009635B4"/>
    <w:rsid w:val="009808DB"/>
    <w:rsid w:val="009B5F3F"/>
    <w:rsid w:val="009C5BDA"/>
    <w:rsid w:val="009E5423"/>
    <w:rsid w:val="009F75A3"/>
    <w:rsid w:val="00A005F1"/>
    <w:rsid w:val="00A076F8"/>
    <w:rsid w:val="00A832A6"/>
    <w:rsid w:val="00AA0F39"/>
    <w:rsid w:val="00AA2DD1"/>
    <w:rsid w:val="00AA5DCE"/>
    <w:rsid w:val="00AC75AA"/>
    <w:rsid w:val="00AE1D15"/>
    <w:rsid w:val="00B03336"/>
    <w:rsid w:val="00B26FCA"/>
    <w:rsid w:val="00B97ADD"/>
    <w:rsid w:val="00BA6C71"/>
    <w:rsid w:val="00BB294B"/>
    <w:rsid w:val="00BB4026"/>
    <w:rsid w:val="00BB6BEB"/>
    <w:rsid w:val="00BD4CD6"/>
    <w:rsid w:val="00BF5877"/>
    <w:rsid w:val="00C337A1"/>
    <w:rsid w:val="00C528D4"/>
    <w:rsid w:val="00C84CF6"/>
    <w:rsid w:val="00C96A31"/>
    <w:rsid w:val="00CB52E0"/>
    <w:rsid w:val="00CE4815"/>
    <w:rsid w:val="00D74185"/>
    <w:rsid w:val="00D74DCF"/>
    <w:rsid w:val="00D80A86"/>
    <w:rsid w:val="00DA6E3C"/>
    <w:rsid w:val="00DC1C23"/>
    <w:rsid w:val="00DC51A3"/>
    <w:rsid w:val="00DC566B"/>
    <w:rsid w:val="00DE565F"/>
    <w:rsid w:val="00E754BC"/>
    <w:rsid w:val="00E92326"/>
    <w:rsid w:val="00EB6619"/>
    <w:rsid w:val="00EB7163"/>
    <w:rsid w:val="00EE3730"/>
    <w:rsid w:val="00EE7132"/>
    <w:rsid w:val="00F07BB5"/>
    <w:rsid w:val="00F11824"/>
    <w:rsid w:val="00F32631"/>
    <w:rsid w:val="00F924A4"/>
    <w:rsid w:val="00FB2E8C"/>
    <w:rsid w:val="00FD61B6"/>
    <w:rsid w:val="019404F8"/>
    <w:rsid w:val="03126540"/>
    <w:rsid w:val="04621D59"/>
    <w:rsid w:val="04A27394"/>
    <w:rsid w:val="06287461"/>
    <w:rsid w:val="0676106D"/>
    <w:rsid w:val="077961C6"/>
    <w:rsid w:val="08607386"/>
    <w:rsid w:val="091A5842"/>
    <w:rsid w:val="09C63218"/>
    <w:rsid w:val="0C525237"/>
    <w:rsid w:val="0CEC2F96"/>
    <w:rsid w:val="0D447E33"/>
    <w:rsid w:val="0D641C09"/>
    <w:rsid w:val="0D870F11"/>
    <w:rsid w:val="10245E0F"/>
    <w:rsid w:val="13581385"/>
    <w:rsid w:val="14A34882"/>
    <w:rsid w:val="14FC7EA6"/>
    <w:rsid w:val="15D703F6"/>
    <w:rsid w:val="16AD1D1B"/>
    <w:rsid w:val="19DE2D95"/>
    <w:rsid w:val="1B811695"/>
    <w:rsid w:val="1C6A2129"/>
    <w:rsid w:val="20E852C4"/>
    <w:rsid w:val="215A71E2"/>
    <w:rsid w:val="22A17AAC"/>
    <w:rsid w:val="22C75BE0"/>
    <w:rsid w:val="23D762F6"/>
    <w:rsid w:val="24F474BF"/>
    <w:rsid w:val="26E74AA2"/>
    <w:rsid w:val="27B60E46"/>
    <w:rsid w:val="28E13B5B"/>
    <w:rsid w:val="29B84996"/>
    <w:rsid w:val="2D063E73"/>
    <w:rsid w:val="308B0B94"/>
    <w:rsid w:val="312D57A8"/>
    <w:rsid w:val="31331129"/>
    <w:rsid w:val="325C4204"/>
    <w:rsid w:val="33CD6DCE"/>
    <w:rsid w:val="37E8060C"/>
    <w:rsid w:val="37F92887"/>
    <w:rsid w:val="39AE63D1"/>
    <w:rsid w:val="3BFFEB26"/>
    <w:rsid w:val="3E926441"/>
    <w:rsid w:val="3FB6EF20"/>
    <w:rsid w:val="3FBF98A0"/>
    <w:rsid w:val="40117667"/>
    <w:rsid w:val="40D774DE"/>
    <w:rsid w:val="42541790"/>
    <w:rsid w:val="42734FE4"/>
    <w:rsid w:val="43212C92"/>
    <w:rsid w:val="43AC6A00"/>
    <w:rsid w:val="442D14A2"/>
    <w:rsid w:val="46A161E6"/>
    <w:rsid w:val="470415C7"/>
    <w:rsid w:val="48B16866"/>
    <w:rsid w:val="48D72771"/>
    <w:rsid w:val="495518E8"/>
    <w:rsid w:val="49CD52A6"/>
    <w:rsid w:val="4F1638C7"/>
    <w:rsid w:val="52942F58"/>
    <w:rsid w:val="54BB5D70"/>
    <w:rsid w:val="54C31DFB"/>
    <w:rsid w:val="55EC7130"/>
    <w:rsid w:val="564FA92F"/>
    <w:rsid w:val="573C5E95"/>
    <w:rsid w:val="57770C7B"/>
    <w:rsid w:val="585C67EF"/>
    <w:rsid w:val="5A957D96"/>
    <w:rsid w:val="5AE9795B"/>
    <w:rsid w:val="5AF02D22"/>
    <w:rsid w:val="5B694D7F"/>
    <w:rsid w:val="5BFF4BFB"/>
    <w:rsid w:val="5C4E0D86"/>
    <w:rsid w:val="5D9FA229"/>
    <w:rsid w:val="5DF690D6"/>
    <w:rsid w:val="5DF9063C"/>
    <w:rsid w:val="5E1D5E33"/>
    <w:rsid w:val="5E6DEB0E"/>
    <w:rsid w:val="5F60482C"/>
    <w:rsid w:val="5FD7D25D"/>
    <w:rsid w:val="61BC59B2"/>
    <w:rsid w:val="61D56D1E"/>
    <w:rsid w:val="61F061FA"/>
    <w:rsid w:val="63A7049F"/>
    <w:rsid w:val="63AF5C89"/>
    <w:rsid w:val="63DD655F"/>
    <w:rsid w:val="643C3CC2"/>
    <w:rsid w:val="64CF4EBD"/>
    <w:rsid w:val="651971E4"/>
    <w:rsid w:val="655F16CC"/>
    <w:rsid w:val="65F31CB6"/>
    <w:rsid w:val="66FD21EB"/>
    <w:rsid w:val="67122AAA"/>
    <w:rsid w:val="69252913"/>
    <w:rsid w:val="69B10E15"/>
    <w:rsid w:val="69D1246D"/>
    <w:rsid w:val="6ACF10A2"/>
    <w:rsid w:val="6AD307A1"/>
    <w:rsid w:val="6D620092"/>
    <w:rsid w:val="6F0926A9"/>
    <w:rsid w:val="6FBDE73F"/>
    <w:rsid w:val="6FEE1FCA"/>
    <w:rsid w:val="6FF64645"/>
    <w:rsid w:val="6FFF3489"/>
    <w:rsid w:val="70CD6084"/>
    <w:rsid w:val="71B72890"/>
    <w:rsid w:val="7258372B"/>
    <w:rsid w:val="72DB41A6"/>
    <w:rsid w:val="7393633E"/>
    <w:rsid w:val="73BE1DC8"/>
    <w:rsid w:val="754D17F6"/>
    <w:rsid w:val="75721DB4"/>
    <w:rsid w:val="76F105F2"/>
    <w:rsid w:val="76F53C3E"/>
    <w:rsid w:val="77B96808"/>
    <w:rsid w:val="789D12F2"/>
    <w:rsid w:val="791F82BB"/>
    <w:rsid w:val="79FC6F0B"/>
    <w:rsid w:val="7A045C0B"/>
    <w:rsid w:val="7A560E98"/>
    <w:rsid w:val="7AB160CE"/>
    <w:rsid w:val="7C5D2739"/>
    <w:rsid w:val="7DD5CB0A"/>
    <w:rsid w:val="7DF9338D"/>
    <w:rsid w:val="7DFB02C3"/>
    <w:rsid w:val="7DFBCFF9"/>
    <w:rsid w:val="7E6D4A02"/>
    <w:rsid w:val="7E745D91"/>
    <w:rsid w:val="7ED00AED"/>
    <w:rsid w:val="7F3F022F"/>
    <w:rsid w:val="7F4339B5"/>
    <w:rsid w:val="7F843343"/>
    <w:rsid w:val="7FDF2749"/>
    <w:rsid w:val="7FE7436C"/>
    <w:rsid w:val="8FDB4A95"/>
    <w:rsid w:val="AC523CB9"/>
    <w:rsid w:val="AEE761B1"/>
    <w:rsid w:val="B71FD189"/>
    <w:rsid w:val="B73FA0FA"/>
    <w:rsid w:val="BAF9C3F7"/>
    <w:rsid w:val="BBAF31F8"/>
    <w:rsid w:val="BBBF1F53"/>
    <w:rsid w:val="BBDE64E3"/>
    <w:rsid w:val="BE2E04FA"/>
    <w:rsid w:val="CF76FE10"/>
    <w:rsid w:val="CFFE25C5"/>
    <w:rsid w:val="D7FFAC8E"/>
    <w:rsid w:val="DBFE39C4"/>
    <w:rsid w:val="DF7E0466"/>
    <w:rsid w:val="DFFF0EE7"/>
    <w:rsid w:val="E7FFBB57"/>
    <w:rsid w:val="EFFD9E12"/>
    <w:rsid w:val="F6FBBCD5"/>
    <w:rsid w:val="F6FD0C3E"/>
    <w:rsid w:val="F8FECAA8"/>
    <w:rsid w:val="FBDE50FF"/>
    <w:rsid w:val="FCEE6EB3"/>
    <w:rsid w:val="FE9D4259"/>
    <w:rsid w:val="FFBB57DD"/>
    <w:rsid w:val="FFDBA5A7"/>
    <w:rsid w:val="FFE44B49"/>
    <w:rsid w:val="FFFEC8A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Lines="50" w:afterLines="50" w:line="30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19"/>
    <w:qFormat/>
    <w:uiPriority w:val="9"/>
    <w:pPr>
      <w:keepNext/>
      <w:keepLines/>
      <w:spacing w:line="578" w:lineRule="auto"/>
      <w:outlineLvl w:val="0"/>
    </w:pPr>
    <w:rPr>
      <w:rFonts w:eastAsia="宋体"/>
      <w:b/>
      <w:bCs/>
      <w:kern w:val="44"/>
      <w:sz w:val="32"/>
      <w:szCs w:val="44"/>
    </w:rPr>
  </w:style>
  <w:style w:type="paragraph" w:styleId="3">
    <w:name w:val="heading 2"/>
    <w:basedOn w:val="1"/>
    <w:next w:val="1"/>
    <w:link w:val="20"/>
    <w:unhideWhenUsed/>
    <w:qFormat/>
    <w:uiPriority w:val="9"/>
    <w:pPr>
      <w:keepNext/>
      <w:keepLines/>
      <w:spacing w:before="50" w:after="50" w:line="415" w:lineRule="auto"/>
      <w:outlineLvl w:val="1"/>
    </w:pPr>
    <w:rPr>
      <w:rFonts w:eastAsia="宋体" w:cstheme="majorBidi"/>
      <w:b/>
      <w:bCs/>
      <w:sz w:val="32"/>
      <w:szCs w:val="32"/>
    </w:rPr>
  </w:style>
  <w:style w:type="paragraph" w:styleId="4">
    <w:name w:val="heading 3"/>
    <w:basedOn w:val="1"/>
    <w:next w:val="1"/>
    <w:link w:val="24"/>
    <w:unhideWhenUsed/>
    <w:qFormat/>
    <w:uiPriority w:val="9"/>
    <w:pPr>
      <w:keepNext/>
      <w:keepLines/>
      <w:spacing w:before="50" w:after="50" w:line="415" w:lineRule="auto"/>
      <w:outlineLvl w:val="2"/>
    </w:pPr>
    <w:rPr>
      <w:b/>
      <w:bCs/>
      <w:sz w:val="30"/>
      <w:szCs w:val="32"/>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tabs>
        <w:tab w:val="right" w:leader="dot" w:pos="8296"/>
      </w:tabs>
      <w:spacing w:before="156" w:after="156"/>
      <w:ind w:left="480" w:leftChars="200" w:firstLine="480"/>
    </w:pPr>
  </w:style>
  <w:style w:type="paragraph" w:styleId="6">
    <w:name w:val="Date"/>
    <w:basedOn w:val="1"/>
    <w:next w:val="1"/>
    <w:link w:val="26"/>
    <w:semiHidden/>
    <w:unhideWhenUsed/>
    <w:qFormat/>
    <w:uiPriority w:val="99"/>
    <w:pPr>
      <w:ind w:left="100" w:leftChars="2500"/>
    </w:pPr>
  </w:style>
  <w:style w:type="paragraph" w:styleId="7">
    <w:name w:val="Balloon Text"/>
    <w:basedOn w:val="1"/>
    <w:link w:val="22"/>
    <w:semiHidden/>
    <w:unhideWhenUsed/>
    <w:qFormat/>
    <w:uiPriority w:val="99"/>
    <w:pPr>
      <w:spacing w:line="240" w:lineRule="auto"/>
    </w:pPr>
    <w:rPr>
      <w:sz w:val="18"/>
      <w:szCs w:val="18"/>
    </w:rPr>
  </w:style>
  <w:style w:type="paragraph" w:styleId="8">
    <w:name w:val="footer"/>
    <w:basedOn w:val="1"/>
    <w:link w:val="18"/>
    <w:semiHidden/>
    <w:unhideWhenUsed/>
    <w:qFormat/>
    <w:uiPriority w:val="99"/>
    <w:pPr>
      <w:tabs>
        <w:tab w:val="center" w:pos="4153"/>
        <w:tab w:val="right" w:pos="8306"/>
      </w:tabs>
      <w:snapToGrid w:val="0"/>
      <w:jc w:val="left"/>
    </w:pPr>
    <w:rPr>
      <w:sz w:val="18"/>
      <w:szCs w:val="18"/>
    </w:rPr>
  </w:style>
  <w:style w:type="paragraph" w:styleId="9">
    <w:name w:val="header"/>
    <w:basedOn w:val="1"/>
    <w:link w:val="17"/>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left" w:pos="480"/>
        <w:tab w:val="right" w:leader="dot" w:pos="8296"/>
      </w:tabs>
      <w:spacing w:before="156" w:after="156"/>
      <w:ind w:firstLine="0" w:firstLineChars="0"/>
    </w:pPr>
  </w:style>
  <w:style w:type="paragraph" w:styleId="11">
    <w:name w:val="toc 2"/>
    <w:basedOn w:val="1"/>
    <w:next w:val="1"/>
    <w:unhideWhenUsed/>
    <w:qFormat/>
    <w:uiPriority w:val="39"/>
    <w:pPr>
      <w:spacing w:before="50" w:after="50"/>
    </w:pPr>
  </w:style>
  <w:style w:type="paragraph" w:styleId="12">
    <w:name w:val="Title"/>
    <w:basedOn w:val="1"/>
    <w:next w:val="1"/>
    <w:link w:val="21"/>
    <w:qFormat/>
    <w:uiPriority w:val="10"/>
    <w:pPr>
      <w:spacing w:line="415" w:lineRule="auto"/>
      <w:jc w:val="center"/>
      <w:outlineLvl w:val="0"/>
    </w:pPr>
    <w:rPr>
      <w:rFonts w:eastAsia="宋体" w:cstheme="majorBidi"/>
      <w:b/>
      <w:bCs/>
      <w:sz w:val="28"/>
      <w:szCs w:val="32"/>
    </w:rPr>
  </w:style>
  <w:style w:type="character" w:styleId="15">
    <w:name w:val="Strong"/>
    <w:basedOn w:val="14"/>
    <w:qFormat/>
    <w:uiPriority w:val="22"/>
    <w:rPr>
      <w:b/>
      <w:bCs/>
    </w:rPr>
  </w:style>
  <w:style w:type="character" w:styleId="16">
    <w:name w:val="Hyperlink"/>
    <w:basedOn w:val="14"/>
    <w:unhideWhenUsed/>
    <w:qFormat/>
    <w:uiPriority w:val="99"/>
    <w:rPr>
      <w:color w:val="0000FF" w:themeColor="hyperlink"/>
      <w:u w:val="single"/>
      <w14:textFill>
        <w14:solidFill>
          <w14:schemeClr w14:val="hlink"/>
        </w14:solidFill>
      </w14:textFill>
    </w:rPr>
  </w:style>
  <w:style w:type="character" w:customStyle="1" w:styleId="17">
    <w:name w:val="页眉 Char"/>
    <w:basedOn w:val="14"/>
    <w:link w:val="9"/>
    <w:semiHidden/>
    <w:qFormat/>
    <w:uiPriority w:val="99"/>
    <w:rPr>
      <w:sz w:val="18"/>
      <w:szCs w:val="18"/>
    </w:rPr>
  </w:style>
  <w:style w:type="character" w:customStyle="1" w:styleId="18">
    <w:name w:val="页脚 Char"/>
    <w:basedOn w:val="14"/>
    <w:link w:val="8"/>
    <w:semiHidden/>
    <w:qFormat/>
    <w:uiPriority w:val="99"/>
    <w:rPr>
      <w:sz w:val="18"/>
      <w:szCs w:val="18"/>
    </w:rPr>
  </w:style>
  <w:style w:type="character" w:customStyle="1" w:styleId="19">
    <w:name w:val="标题 1 Char"/>
    <w:basedOn w:val="14"/>
    <w:link w:val="2"/>
    <w:qFormat/>
    <w:uiPriority w:val="9"/>
    <w:rPr>
      <w:rFonts w:ascii="Times New Roman" w:hAnsi="Times New Roman" w:eastAsia="宋体"/>
      <w:b/>
      <w:bCs/>
      <w:kern w:val="44"/>
      <w:sz w:val="32"/>
      <w:szCs w:val="44"/>
    </w:rPr>
  </w:style>
  <w:style w:type="character" w:customStyle="1" w:styleId="20">
    <w:name w:val="标题 2 Char"/>
    <w:basedOn w:val="14"/>
    <w:link w:val="3"/>
    <w:qFormat/>
    <w:uiPriority w:val="9"/>
    <w:rPr>
      <w:rFonts w:ascii="Times New Roman" w:hAnsi="Times New Roman" w:eastAsia="宋体" w:cstheme="majorBidi"/>
      <w:b/>
      <w:bCs/>
      <w:sz w:val="32"/>
      <w:szCs w:val="32"/>
    </w:rPr>
  </w:style>
  <w:style w:type="character" w:customStyle="1" w:styleId="21">
    <w:name w:val="标题 Char"/>
    <w:basedOn w:val="14"/>
    <w:link w:val="12"/>
    <w:qFormat/>
    <w:uiPriority w:val="10"/>
    <w:rPr>
      <w:rFonts w:ascii="Times New Roman" w:hAnsi="Times New Roman" w:eastAsia="宋体" w:cstheme="majorBidi"/>
      <w:b/>
      <w:bCs/>
      <w:sz w:val="28"/>
      <w:szCs w:val="32"/>
    </w:rPr>
  </w:style>
  <w:style w:type="character" w:customStyle="1" w:styleId="22">
    <w:name w:val="批注框文本 Char"/>
    <w:basedOn w:val="14"/>
    <w:link w:val="7"/>
    <w:semiHidden/>
    <w:qFormat/>
    <w:uiPriority w:val="99"/>
    <w:rPr>
      <w:rFonts w:ascii="Times New Roman" w:hAnsi="Times New Roman"/>
      <w:sz w:val="18"/>
      <w:szCs w:val="18"/>
    </w:rPr>
  </w:style>
  <w:style w:type="paragraph" w:styleId="23">
    <w:name w:val="List Paragraph"/>
    <w:basedOn w:val="1"/>
    <w:qFormat/>
    <w:uiPriority w:val="34"/>
    <w:pPr>
      <w:ind w:firstLine="420"/>
    </w:pPr>
  </w:style>
  <w:style w:type="character" w:customStyle="1" w:styleId="24">
    <w:name w:val="标题 3 Char"/>
    <w:basedOn w:val="14"/>
    <w:link w:val="4"/>
    <w:qFormat/>
    <w:uiPriority w:val="9"/>
    <w:rPr>
      <w:rFonts w:ascii="Times New Roman" w:hAnsi="Times New Roman"/>
      <w:b/>
      <w:bCs/>
      <w:sz w:val="30"/>
      <w:szCs w:val="32"/>
    </w:rPr>
  </w:style>
  <w:style w:type="paragraph" w:customStyle="1" w:styleId="25">
    <w:name w:val="TOC 标题1"/>
    <w:basedOn w:val="2"/>
    <w:next w:val="1"/>
    <w:unhideWhenUsed/>
    <w:qFormat/>
    <w:uiPriority w:val="39"/>
    <w:pPr>
      <w:spacing w:before="340" w:after="330"/>
      <w:outlineLvl w:val="9"/>
    </w:pPr>
    <w:rPr>
      <w:rFonts w:eastAsiaTheme="minorEastAsia"/>
      <w:sz w:val="44"/>
    </w:rPr>
  </w:style>
  <w:style w:type="character" w:customStyle="1" w:styleId="26">
    <w:name w:val="日期 Char"/>
    <w:basedOn w:val="14"/>
    <w:link w:val="6"/>
    <w:semiHidden/>
    <w:qFormat/>
    <w:uiPriority w:val="99"/>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11</Pages>
  <Words>2044</Words>
  <Characters>2229</Characters>
  <Lines>32</Lines>
  <Paragraphs>9</Paragraphs>
  <TotalTime>0</TotalTime>
  <ScaleCrop>false</ScaleCrop>
  <LinksUpToDate>false</LinksUpToDate>
  <CharactersWithSpaces>2278</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2019-11-28T18:56:00Z</dcterms:created>
  <dc:creator>微软用户</dc:creator>
  <cp:lastModifiedBy>FW</cp:lastModifiedBy>
  <dcterms:modified xsi:type="dcterms:W3CDTF">2023-02-14T09:42:12Z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1EB7F12B04604A7297D5AD237E7529DD</vt:lpwstr>
  </property>
</Properties>
</file>