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proofErr w:type="gramStart"/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一</w:t>
      </w:r>
      <w:proofErr w:type="gramEnd"/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.部署架构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为了更好的展现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OpenStack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各组件分布式部署的特点，以及逻辑网络配置的区别，本实验不采用All in One 的部署模式，而是采用多节点分开部署的方式，方便后续学习研究。</w:t>
      </w:r>
    </w:p>
    <w:p w:rsidR="000E5557" w:rsidRPr="000E5557" w:rsidRDefault="00DC0946" w:rsidP="000E5557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555555"/>
          <w:kern w:val="0"/>
          <w:sz w:val="22"/>
        </w:rPr>
      </w:pPr>
      <w:r>
        <w:object w:dxaOrig="12144" w:dyaOrig="9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25pt;height:468.7pt" o:ole="">
            <v:imagedata r:id="rId7" o:title=""/>
          </v:shape>
          <o:OLEObject Type="Embed" ProgID="Visio.Drawing.11" ShapeID="_x0000_i1025" DrawAspect="Content" ObjectID="_1540798745" r:id="rId8"/>
        </w:objec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二.网络拓扑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center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 wp14:anchorId="6B0B62E3" wp14:editId="2EDD9E98">
            <wp:extent cx="6772275" cy="5017875"/>
            <wp:effectExtent l="0" t="0" r="0" b="0"/>
            <wp:docPr id="2" name="图片 2" descr="http://openstack-10021882.file.myqcloud.com/centos6.5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penstack-10021882.file.myqcloud.com/centos6.5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12" cy="501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三.环境准备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本实验采用</w:t>
      </w:r>
      <w:r w:rsidR="00337B4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VMware Workstation 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Windows 版作为虚拟化平台，模拟相应的物理网络和物理服务器，如果需要部署到真实的物理环境，此步骤可以直接替换为在物理机上相应的配置，其原理相同。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00"/>
        </w:rPr>
        <w:t>3.1 虚拟网络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需要新建3个虚拟网络Net0、Net1和Net2，其在</w:t>
      </w:r>
      <w:r w:rsidR="00D829FA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虚拟机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中对应配置如下。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Net2: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Network name: </w:t>
      </w:r>
      <w:proofErr w:type="spell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VirtualBox</w:t>
      </w:r>
      <w:proofErr w:type="spellEnd"/>
      <w:proofErr w:type="gram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host</w:t>
      </w:r>
      <w:proofErr w:type="gramEnd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-only Ethernet Adapter#2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Purpose: administrator / management network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IP block: 10.20.0.0/24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DHCP: disable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Linux device: eth0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Net3: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Network name: </w:t>
      </w:r>
      <w:proofErr w:type="spell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VirtualBox</w:t>
      </w:r>
      <w:proofErr w:type="spellEnd"/>
      <w:proofErr w:type="gram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host</w:t>
      </w:r>
      <w:proofErr w:type="gramEnd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-only Ethernet Adapter#3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Purpose: public network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DHCP: disable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IP block: 172.16.0.0/24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Linux device: eth1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Net4</w:t>
      </w: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：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Network name: </w:t>
      </w:r>
      <w:proofErr w:type="spell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VirtualBox</w:t>
      </w:r>
      <w:proofErr w:type="spellEnd"/>
      <w:proofErr w:type="gramStart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host</w:t>
      </w:r>
      <w:proofErr w:type="gramEnd"/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-only Ethernet Adapter#4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Purpose: Storage/private network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DHCP: disable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IP block: 192.168.4.0/24</w:t>
      </w:r>
    </w:p>
    <w:p w:rsidR="00337B4E" w:rsidRPr="00337B4E" w:rsidRDefault="00337B4E" w:rsidP="00337B4E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337B4E">
        <w:rPr>
          <w:rFonts w:ascii="Consolas" w:eastAsia="宋体" w:hAnsi="Consolas" w:cs="Consolas"/>
          <w:color w:val="555555"/>
          <w:kern w:val="0"/>
          <w:sz w:val="24"/>
          <w:szCs w:val="24"/>
        </w:rPr>
        <w:t>    Linux device: eth2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00"/>
        </w:rPr>
        <w:t>3.2 虚拟机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需要新建3个虚拟机VM0、VM1和VM2，其对应配置如下。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controller0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eth0:10.20.0.10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eht2: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network0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eth0:10.20.0.20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eht1:172.16.0.20   (public/external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eht2:192.168.4.20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compute0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eth0:10.20.0.30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eht2:192.168.4.30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compute1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optional)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eth0:10.20.0.31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eht2:192.168.4.31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3.3 网络设置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controller0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eth0:10.20.0.10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eht2: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network0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eth0:10.20.0.20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eht1:172.16.0.20   (public/external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eht2:192.168.4.20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compute0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eth0:10.20.0.30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eht2:192.168.4.30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compute1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optional)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     eth0:10.20.0.31   (management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eht1: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(disabled)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eht2:192.168.4.31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(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private network)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3.4 操作系统准备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 本实验使用Linux 发行版 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00"/>
        </w:rPr>
        <w:t>CentOS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00"/>
        </w:rPr>
        <w:t xml:space="preserve"> 6.5 x86_64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，在安装操作系统过程中，选择的初始安装包为“基本”安装包。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使用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virtualbox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中网络设置如下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 wp14:anchorId="68D40E6B" wp14:editId="2A3A0812">
            <wp:extent cx="7389495" cy="5528945"/>
            <wp:effectExtent l="0" t="0" r="1905" b="0"/>
            <wp:docPr id="3" name="图片 3" descr="http://openstack-10021882.file.myqcloud.com/centos6.5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stack-10021882.file.myqcloud.com/centos6.5/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图5 三个网段的创建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  <w:shd w:val="clear" w:color="auto" w:fill="FFFFFF"/>
        </w:rPr>
        <w:drawing>
          <wp:inline distT="0" distB="0" distL="0" distR="0" wp14:anchorId="1DBB80B9" wp14:editId="3D460BEE">
            <wp:extent cx="7698105" cy="3348990"/>
            <wp:effectExtent l="0" t="0" r="0" b="3810"/>
            <wp:docPr id="4" name="图片 4" descr="http://openstack-10021882.file.myqcloud.com/centos6.5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penstack-10021882.file.myqcloud.com/centos6.5/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81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图6 三个网络的设置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50FF3792" wp14:editId="6A03C370">
            <wp:extent cx="6964045" cy="4051300"/>
            <wp:effectExtent l="0" t="0" r="8255" b="6350"/>
            <wp:docPr id="5" name="图片 5" descr="http://openstack-10021882.file.myqcloud.com/centos6.5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penstack-10021882.file.myqcloud.com/centos6.5/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图7 几台虚拟机的网络设置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安装完成系统以后还需要额外配置如下YUM 仓库。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ISO文件下载：</w:t>
      </w:r>
      <w:r w:rsidRPr="000E5557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0E5557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"http://mirrors.163.com/centos/6.5/isos/x86_64/CentOS-6.5-x86_64-bin-DVD1.iso" \t "_blank" </w:instrText>
      </w:r>
      <w:r w:rsidRPr="000E5557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0E5557">
        <w:rPr>
          <w:rFonts w:ascii="微软雅黑" w:eastAsia="微软雅黑" w:hAnsi="微软雅黑" w:cs="宋体" w:hint="eastAsia"/>
          <w:color w:val="679907"/>
          <w:kern w:val="0"/>
          <w:sz w:val="27"/>
          <w:szCs w:val="27"/>
          <w:u w:val="single"/>
        </w:rPr>
        <w:t>http://mirrors.163.com/centos/6.5/isos/x86_64/CentOS-6.5-x86_64-bin-DVD1.iso</w:t>
      </w:r>
      <w:r w:rsidRPr="000E5557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EPEL源: </w:t>
      </w:r>
      <w:hyperlink r:id="rId13" w:tgtFrame="_blank" w:history="1">
        <w:r w:rsidRPr="000E5557">
          <w:rPr>
            <w:rFonts w:ascii="微软雅黑" w:eastAsia="微软雅黑" w:hAnsi="微软雅黑" w:cs="宋体" w:hint="eastAsia"/>
            <w:color w:val="679907"/>
            <w:kern w:val="0"/>
            <w:sz w:val="27"/>
            <w:szCs w:val="27"/>
            <w:u w:val="single"/>
          </w:rPr>
          <w:t>http://dl.fedoraproject.org/pub/epel/6/x86_64/</w:t>
        </w:r>
      </w:hyperlink>
    </w:p>
    <w:p w:rsidR="000E5557" w:rsidRPr="00337B4E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679907"/>
          <w:kern w:val="0"/>
          <w:sz w:val="27"/>
          <w:szCs w:val="27"/>
          <w:u w:val="single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RDO源: </w:t>
      </w:r>
      <w:r w:rsidR="00337B4E" w:rsidRPr="00337B4E">
        <w:rPr>
          <w:rFonts w:ascii="微软雅黑" w:eastAsia="微软雅黑" w:hAnsi="微软雅黑" w:cs="宋体"/>
          <w:color w:val="679907"/>
          <w:kern w:val="0"/>
          <w:sz w:val="27"/>
          <w:szCs w:val="27"/>
          <w:u w:val="single"/>
        </w:rPr>
        <w:t>https://repos.fedorapeople.org/repos/openstack/EOL/openstack-icehouse/epel-6/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自动配置执行如此命令即可，源安装完成后更新所有RPM包，由于升级了kernel 需要重新启动操作系统。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https://repos.fedorapeople.org/repos/openstack/EOL/openstack-icehouse/rdo-release-icehouse-4.noarch.rpm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http://dl.fedoraproject.org/pub/epel/6/x86_64/epel-release-6-8.noarch.rpm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update -y</w:t>
      </w:r>
    </w:p>
    <w:p w:rsidR="000E5557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reboot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-h 0</w:t>
      </w:r>
    </w:p>
    <w:p w:rsidR="00DC1116" w:rsidRPr="000E5557" w:rsidRDefault="00DC1116" w:rsidP="000E555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接下来可以开始安装配置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四.公共配置（all nodes）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4.1 以下命令需要在每一个节点都执行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修改hosts 文件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/hosts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127.0.0.1    </w:t>
      </w: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localhost</w:t>
      </w:r>
      <w:proofErr w:type="spellEnd"/>
      <w:proofErr w:type="gram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: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:1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    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localhost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10.20.0.10   controller0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10.20.0.20   network0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10.20.0.30   compute0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禁用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selinux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selinux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config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SELINUX=disabled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安装NTP 服务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-y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修改NTP配置文件，配置从controller0时间同步。(除了controller0以外)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ntp.conf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server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10.20.0.10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fudge</w:t>
      </w: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 10.20.0.10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stratum 10  # LCL is unsynchronized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立即同步并检查时间同步配置是否正确。(除了controller0以外)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ntpdate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-u 10.20.0.10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restart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ntpq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-p</w:t>
      </w:r>
    </w:p>
    <w:p w:rsid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清空防火墙规则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</w:t>
      </w: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–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F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</w:t>
      </w: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–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t </w:t>
      </w:r>
      <w:proofErr w:type="spellStart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nat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-F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ervice </w:t>
      </w:r>
      <w:proofErr w:type="spellStart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iptables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save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重启防火墙，查看是否生效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ervice </w:t>
      </w:r>
      <w:proofErr w:type="spellStart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iptables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restart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</w:t>
      </w:r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ptables</w:t>
      </w:r>
      <w:proofErr w:type="spellEnd"/>
      <w:r w:rsidRPr="00DC1116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-L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openstack-utils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,方便后续直接可以通过命令行方式修改配置文件（下面使用的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openstack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-set命令工具，使用它不用修改各组件的配置文件就可以使组件配置变更）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openstack-utils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4.2 基本服务安装与配置（controller0 node）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基本服务包括NTP 服务、MySQL数据库服务和AMQP服务，本实例采用MySQL 和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Qpid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作为这两个服务的实现。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修改NTP配置文件，配置从127.127.1.0 时间同步。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ntp.conf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server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127.127.1.0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重启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ntp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service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ntpd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MySQL 服务安装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-server MySQL-python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修改MySQL配置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my.cnf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[</w:t>
      </w: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mysqld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]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bind-address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= 0.0.0.0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default-storage-engine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=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innodb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innodb_file_per_table</w:t>
      </w:r>
      <w:proofErr w:type="spellEnd"/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collation-server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= utf8_general_ci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init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-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connect = 'SET NAMES utf8'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character-set-server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= utf8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启动MySQL服务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DC1116" w:rsidRPr="00DC1116" w:rsidRDefault="00DC1116" w:rsidP="00DC1116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mysqld</w:t>
      </w:r>
      <w:proofErr w:type="spellEnd"/>
      <w:r w:rsidRPr="00DC1116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交互式配置MySQL root 密码，设置密码为</w:t>
      </w:r>
      <w:r w:rsidRPr="000E555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“</w:t>
      </w:r>
      <w:proofErr w:type="spellStart"/>
      <w:r w:rsidRPr="000E555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openstack</w:t>
      </w:r>
      <w:proofErr w:type="spellEnd"/>
      <w:r w:rsidRPr="000E555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”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mysql_secure_installation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安装消息服务，设置客户端不需要验证使用服务</w:t>
      </w:r>
    </w:p>
    <w:p w:rsidR="00DC5932" w:rsidRPr="00584DB4" w:rsidRDefault="00DC5932" w:rsidP="00DC5932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qpid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cpp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-server</w:t>
      </w:r>
    </w:p>
    <w:p w:rsidR="00DC5932" w:rsidRPr="00584DB4" w:rsidRDefault="00DC5932" w:rsidP="00DC5932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DC5932" w:rsidRPr="00584DB4" w:rsidRDefault="00DC5932" w:rsidP="00DC5932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qpidd.conf</w:t>
      </w:r>
      <w:proofErr w:type="spellEnd"/>
    </w:p>
    <w:p w:rsidR="00DC5932" w:rsidRPr="00DC5932" w:rsidRDefault="00DC5932" w:rsidP="00DC5932">
      <w:pPr>
        <w:widowControl/>
        <w:shd w:val="clear" w:color="auto" w:fill="F5F5F5"/>
        <w:jc w:val="left"/>
        <w:rPr>
          <w:rFonts w:ascii="Consolas" w:eastAsia="宋体" w:hAnsi="Consolas" w:cs="Consolas" w:hint="eastAsia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配置修改后，重启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后台服务</w:t>
      </w:r>
    </w:p>
    <w:p w:rsidR="00DC5932" w:rsidRPr="00DC5932" w:rsidRDefault="00DC5932" w:rsidP="00DC5932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DC5932">
        <w:rPr>
          <w:rFonts w:ascii="Consolas" w:eastAsia="宋体" w:hAnsi="Consolas" w:cs="Consolas"/>
          <w:color w:val="555555"/>
          <w:kern w:val="0"/>
          <w:sz w:val="24"/>
          <w:szCs w:val="24"/>
        </w:rPr>
        <w:t>S</w:t>
      </w:r>
      <w:r w:rsidRPr="00DC5932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ervice </w:t>
      </w:r>
      <w:proofErr w:type="spellStart"/>
      <w:r w:rsidRPr="00DC5932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>qpidd</w:t>
      </w:r>
      <w:proofErr w:type="spellEnd"/>
      <w:r w:rsidRPr="00DC5932">
        <w:rPr>
          <w:rFonts w:ascii="Consolas" w:eastAsia="宋体" w:hAnsi="Consolas" w:cs="Consolas" w:hint="eastAsia"/>
          <w:color w:val="555555"/>
          <w:kern w:val="0"/>
          <w:sz w:val="24"/>
          <w:szCs w:val="24"/>
        </w:rPr>
        <w:t xml:space="preserve"> 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4.3 控制节点安装（controll</w:t>
      </w:r>
      <w:bookmarkStart w:id="0" w:name="_GoBack"/>
      <w:bookmarkEnd w:id="0"/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er0）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主机名设置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/network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HOSTNAME=controller0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网卡配置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vi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IPADDR=10.20.0.10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网络配置文件修改完后重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启网络</w:t>
      </w:r>
      <w:proofErr w:type="gram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服务</w:t>
      </w:r>
    </w:p>
    <w:p w:rsidR="000E5557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serice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 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五.</w:t>
      </w:r>
      <w:proofErr w:type="spellStart"/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Keyston</w:t>
      </w:r>
      <w:proofErr w:type="spellEnd"/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 xml:space="preserve"> 安装与配置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安装keystone 包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install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-keystone python-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keystoneclient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-y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为keystone 设置admin 账户的 token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ADMIN_TOKEN=$(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openssl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rand -hex 10)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echo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$ADMIN_TOKEN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admin_token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$ADMIN_TOKEN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配置数据连接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/etc/keystone/keystone.conf sql connection mysql://keystone:openstack@controller0/keystone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debug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verbose 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设置Keystone 用 PKI tokens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keystone-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manage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pki_setup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--keystone-user keystone --keystone-group keystone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chown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-R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keystone:keystone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ssl</w:t>
      </w:r>
      <w:proofErr w:type="spell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chmod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-R o-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rwx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/keystone/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ssl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为Keystone 建表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uroot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-e "CREATE DATABASE keystone;"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keystone.* TO 'keystone'@'localhost' IDENTIFIED BY 'openstack';"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keystone.* TO 'keystone'@'controller0' IDENTIFIED BY 'openstack';"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keystone.* TO 'keystone'@'%' IDENTIFIED BY '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';"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初始化Keystone数据库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su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-s /bin/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sh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-c "keystone-manage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db_sync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也可以直接用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openstack-db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工具初始数据库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openstack-db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init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--service keystone --password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启动keystone 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-keystone start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-keystone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设置认证信息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OS_SERVICE_TOKEN=`echo $ADMIN_TOKEN`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OS_SERVICE_ENDPOINT=http://controller0:35357/v2.0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创建管理员和系统服务使用的租户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tenant-create --name=admin --description="Admin Tenant"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tenant-create --name=service --description="Service Tenant"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创建管理员用户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user-create --name=admin --pass=admin --email=admin@example.com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创建管理员角色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role-create --name=admin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为管理员用户分配"管理员"角色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user-role-add --user=admin --tenant=admin --role=admin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为keystone 服务建立 endpoints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service-create --name=keystone --type=identity --description="Keystone Identity Service"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为keystone 建立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servie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和 endpoint 关联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endpoint-create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--service-id=$(keystone service-list | awk '/ identity / {print $2}')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publicurl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=http://controller0:5000/v2.0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internalurl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=http://controller0:5000/v2.0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=http://controller0:35357/v2.0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验证keystone 安装的正确性取消先前的Token变量，不然会干扰新建用户的验证。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unset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OS_SERVICE_TOKEN OS_SERVICE_ENDPOINT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然后用设置环境变量认证,保存认证信息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~/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keystonerc</w:t>
      </w:r>
      <w:proofErr w:type="spell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OS_USERNAME=admin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OS_PASSWORD=admin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OS_TENANT_NAME=admin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export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OS_AUTH_URL=http://controller0:35357/v2.0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source 该文件使其生效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source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keystonerc</w:t>
      </w:r>
      <w:proofErr w:type="spell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token-get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Keystone 安装结束。</w:t>
      </w:r>
    </w:p>
    <w:p w:rsidR="000E5557" w:rsidRDefault="000E5557"/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六.Glance 安装与配置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安装Glance 的包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install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 python-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glanceclient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-y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配置Glance 连接数据库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DEFAULT sql_connection mysql://glance:openstack@controller0/glance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DEFAULT sql_connection mysql://glance:openstack@controller0/glance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初始化Glance数据库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openstack-db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init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--service glance --password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创建glance 用户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user-create --name=glance --pass=glance --email=glance@example.com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并分配service角色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user-role-add --user=glance --tenant=service --role=admin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创建glance 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service-create --name=glance --type=image --description="Glance Image Service"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创建keystone 的endpoint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endpoint-create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--service-id=$(keystone service-list | awk '/ image / {print $2}')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 \</w:t>
      </w:r>
      <w:proofErr w:type="gram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publicurl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/controller0:9292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internalurl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/controller0:9292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/controller0:9292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用</w:t>
      </w:r>
      <w:proofErr w:type="spellStart"/>
      <w:r w:rsidR="00584D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openstack-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util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修改</w:t>
      </w:r>
      <w:r w:rsidR="00584D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glance-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api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和 register 配置文件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debug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verbose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auth_uri http://controller0:5000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auth_host controller0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auth_port 35357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auth_protocol http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admin_tenant_name service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admin_user 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/etc/glance/glance-api.conf keystone_authtoken admin_password 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paste_deploy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flavor keystone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registry.conf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debug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/glance/glance-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registry.conf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verbose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auth_uri http://controller0:5000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auth_host controller0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auth_port 35357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auth_protocol http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admin_tenant_name service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admin_user 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keystone_authtoken admin_password glance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/etc/glance/glance-registry.conf paste_deploy flavor keystone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启动glance 相关的两个服务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-glance-registry start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-glance-registry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下载最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Cirros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镜像验证glance 安装是否成功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wget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http://cdn.download.cirros-cloud.net/0.3.1/cirros-0.3.1-x86_64-disk.img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glance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image-create --progress --name="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CirrOS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0.3.1" --disk-format=qcow2  --container-format=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ovf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--is-public=true &lt; cirros-0.3.1-x86_64-disk.img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查看刚刚上传的image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glance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 image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-list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如果显示相应的image 信息说明安装成功。</w:t>
      </w:r>
    </w:p>
    <w:p w:rsidR="000E5557" w:rsidRDefault="000E5557"/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七.Nova 安装与配置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nova安装与配置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install -y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-nova-cert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-nova-conductor 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-nova-console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novncproxy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-nova-scheduler python-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novaclient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在keystone中创建nova相应的用户和服务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user-create --name=nova --pass=nova --email=nova@example.com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user-role-add --user=nova --tenant=service --role=admin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keystone 注册服务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service-create --name=nova --type=compute --description="Nova Compute Service"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keystone 注册endpoint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endpoint-create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--service-id=$(keystone service-list | awk '/ compute / {print $2}')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 \</w:t>
      </w:r>
      <w:proofErr w:type="gram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publicurl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/controller0:8774/v2/%\(tenant_id\)s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internalurl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/controller0:8774/v2/%\(tenant_id\)s \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adminurl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=http</w:t>
      </w:r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:/</w:t>
      </w:r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/controller0:8774/v2/%\(tenant_id\)s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配置nova MySQL 连接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database connection mysql://nova:openstack@controller0/nova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初始化数据库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openstack-db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init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--service nova --password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nova.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conf</w:t>
      </w:r>
      <w:proofErr w:type="spellEnd"/>
      <w:proofErr w:type="gramEnd"/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debug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verbose True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rpc_backend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qpid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my_ip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10.20.0.10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vncserver_listen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10.20.0.10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vncserver_proxyclient_address 10.20.0.10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584DB4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keystone_authtoken auth_uri http://controller0:5000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auth_host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auth_protocol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http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admin_user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keystone_authtoken admin_tenant_name service</w:t>
      </w:r>
    </w:p>
    <w:p w:rsidR="00584DB4" w:rsidRPr="00584DB4" w:rsidRDefault="00584DB4" w:rsidP="00584DB4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admin_password</w:t>
      </w:r>
      <w:proofErr w:type="spellEnd"/>
      <w:r w:rsidRPr="00584DB4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添加api-paste.ini 的 Keystone认证信息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/etc/nova/api-paste.ini filter:authtoken paste.filter_factory keystoneclient.middleware.auth_token:filter_factory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/etc/nova/api-paste.ini filter:authtoken auth_host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/etc/nova/api-paste.ini filter:authtoken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/nova/api-paste.ini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filter:authtoken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admin_user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/nova/api-paste.ini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filter:authtoken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-nova-cert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consoleauth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-nova-scheduler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-nova-conductor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novncproxy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添加到系统服务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-nova-cert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consoleauth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-nova-scheduler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-nova-conductor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novncproxy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检查服务是否正常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nova-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manage service list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检查进程</w:t>
      </w:r>
    </w:p>
    <w:p w:rsidR="000E5557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ps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ef|grep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八.Neutron server安装与配置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1"/>
        <w:rPr>
          <w:rFonts w:ascii="Century Gothic" w:eastAsia="宋体" w:hAnsi="Century Gothic" w:cs="宋体"/>
          <w:b/>
          <w:bCs/>
          <w:color w:val="FF0000"/>
          <w:kern w:val="0"/>
          <w:sz w:val="27"/>
          <w:szCs w:val="27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00"/>
        </w:rPr>
        <w:t>8.1 安装Neutron server 相关包</w:t>
      </w:r>
    </w:p>
    <w:p w:rsidR="00245A63" w:rsidRDefault="00245A63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proofErr w:type="gramStart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>yum</w:t>
      </w:r>
      <w:proofErr w:type="gramEnd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 xml:space="preserve"> install -y </w:t>
      </w:r>
      <w:proofErr w:type="spellStart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>openstack</w:t>
      </w:r>
      <w:proofErr w:type="spellEnd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>-neutron openstack-neutron-ml2 python-</w:t>
      </w:r>
      <w:proofErr w:type="spellStart"/>
      <w:r w:rsidRPr="00245A63"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  <w:t>neutronclient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在keystone中创建 Neutron 相应的用户和服务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user-create --name neutron --pass neutron --email neutron@example.com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user-role-add --user neutron --tenant service --role admin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service-create --name neutron --type network --description "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Networking"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endpoint-create \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--service-id $(keystone service-list | awk '/ network / {print $2}') \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publicurl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http://controller0:9696 \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adminurl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http://controller0:9696 \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internalurl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http://controller0:9696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为Neutron 在MySQL建数据库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uroot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popenstack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-e "CREATE DATABASE neutron;"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neutron.* TO 'neutron'@'localhost' IDENTIFIED BY 'openstack';"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neutron.* TO 'neutron'@'%' IDENTIFIED BY 'openstack';"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mysql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-uroot -popenstack -e "GRANT ALL PRIVILEGES ON neutron.* TO 'neutron'@'controll</w:t>
      </w:r>
      <w:r>
        <w:rPr>
          <w:rFonts w:ascii="Consolas" w:eastAsia="宋体" w:hAnsi="Consolas" w:cs="Consolas"/>
          <w:color w:val="555555"/>
          <w:kern w:val="0"/>
          <w:sz w:val="24"/>
          <w:szCs w:val="24"/>
        </w:rPr>
        <w:t>er0' IDENTIFIED BY '</w:t>
      </w:r>
      <w:proofErr w:type="spellStart"/>
      <w:r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>
        <w:rPr>
          <w:rFonts w:ascii="Consolas" w:eastAsia="宋体" w:hAnsi="Consolas" w:cs="Consolas"/>
          <w:color w:val="555555"/>
          <w:kern w:val="0"/>
          <w:sz w:val="24"/>
          <w:szCs w:val="24"/>
        </w:rPr>
        <w:t>';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配置MySQL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database connection mysql://neutron:openstack@controller0/neutron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配置Neutron Keystone 认证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auth_uri http://controller0:5000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auth_host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auth_protocol http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admin_user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admin_password neutron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rpc_backend neutron.openstack.common.rpc.impl_qpid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notify_nova_on_port_status_changes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notify_nova_on_port_data_changes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nova_url http://controller0:8774/v2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nova_admin_username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nova_admin_tenant_id $(keystone tenant-list | awk '/ service / { print $2 }')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nova_admin_password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nova_admin_auth_url http://controller0:35357/v2.0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配置Neutron ml2 plugin 用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openvswitch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ln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-s /etc/neutron/plugins/ml2/ml2_conf.ini /etc/neutron/plugin.ini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core_plugin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ml2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service_plugins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ml2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type_drivers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tenant_network_types gre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mechanism_drivers openvswitch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ml2_type_gre tunnel_id_ranges 1:1000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firewall_driver neutron.agent.linux.iptables_firewall.OVSHybridIptablesFirewallDriver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enable_security_group 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配置nova 使用Neutron 作为network 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network_api_class nova.network.neutronv2.api.API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neutron_url http://controller0:9696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neutron_admin_username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neutron_admin_auth_url http://controller0:35357/v2.0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linuxnet_interface_driver nova.network.linux_net.LinuxOVSInterfaceDriver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firewall_driver nova.virt.firewall.NoopFirewallDriver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security_group_api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service_neutron_metadata_proxy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neutron_metadata_proxy_shared_secret METADATA_SECRET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重启nova controller 上的服务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restart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-nova-scheduler restart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-nova-conductor 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启动Neutron server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neutron-server start</w:t>
      </w:r>
    </w:p>
    <w:p w:rsidR="000E5557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neutron-server on</w:t>
      </w:r>
    </w:p>
    <w:p w:rsidR="000E5557" w:rsidRPr="000E5557" w:rsidRDefault="000E5557" w:rsidP="000E5557">
      <w:pPr>
        <w:widowControl/>
        <w:spacing w:line="480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0E555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  <w:shd w:val="clear" w:color="auto" w:fill="FFFF00"/>
        </w:rPr>
        <w:t>8.2 网络节点安装（network0 node）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主机名设置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HOSTNAME=network0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网卡配置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IPADDR=10.20.0.20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IPADDR=172.16.0.20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IPADDR=192.168.4.20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Default="000E5557" w:rsidP="00245A63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网络配置文件修改完后重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启网络</w:t>
      </w:r>
      <w:proofErr w:type="gram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serice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 restart</w:t>
      </w:r>
    </w:p>
    <w:p w:rsidR="000E5557" w:rsidRPr="000E5557" w:rsidRDefault="000E5557" w:rsidP="00245A63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先安装Neutron 相关的包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install -y 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-neutron openstack-neutron-ml2 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允许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ip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forward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sysctl.conf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net.ipv4.ip_forward=1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net.ipv4.conf.all.rp_filter=0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net.ipv4.conf.default.rp_filter=0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立即生效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-p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keysone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认证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auth_uri http://controller0:5000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auth_host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auth_protocol http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admin_user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admin_password neutron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rpc_backend neutron.openstack.common.rpc.impl_qpid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使用ml +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openvswitch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+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core_plugin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ml2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service_plugins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ml2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type_drivers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tenant_network_types gre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mechanism_drivers openvswitch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ml2_type_gre tunnel_id_ranges 1:1000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ovs local_ip 192.168.4.20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tunnel_type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ovs enable_tunneling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firewall_driver neutron.agent.linux.iptables_firewall.OVSHybridIptablesFirewallDriver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enable_security_group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ln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-s /etc/neutron/plugins/ml2/ml2_conf.ini /etc/neutron/plugin.ini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cp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/etc/init.d/neutron-openvswitch-agent /etc/init.d/neutronopenvswitch-agent.orig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sed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-i 's,plugins/openvswitch/ovs_neutron_plugin.ini,plugin.ini,g' /etc/init.d/neutron-openvswitch-agent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配置l3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/etc/neutron/l3_agent.ini DEFAULT interface_driver neutron.agent.linux.interface.OVSInterfaceDriver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/neutron/l3_agent.ini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use_namespaces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dhcp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agent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/etc/neutron/dhcp_agent.ini DEFAULT interface_driver neutron.agent.linux.interface.OVSInterfaceDriver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/etc/neutron/dhcp_agent.ini DEFAULT dhcp_driver neutron.agent.linux.dhcp.Dnsmasq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/neutron/dhcp_agent.ini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use_namespaces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配置metadata agent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auth_url http://controller0:5000/v2.0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auth_region regionOne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/neutron/metadata_agent.ini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admin_user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admin_password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nova_metadata_ip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/etc/neutron/metadata_agent.ini DEFAULT metadata_proxy_shared_secret METADATA_SECRET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ovs-vsctl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br-int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ovs-vsctl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ovs-vsctl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add-port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 eth1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修改eth1和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br-ext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网络配置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BOOTPROTO=none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PROMISC=yes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ifcfg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TYPE=Bridge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ONBOOT=no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BOOTPROTO=none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重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启网络</w:t>
      </w:r>
      <w:proofErr w:type="gram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 restart</w:t>
      </w:r>
    </w:p>
    <w:p w:rsid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br-ext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添加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ip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link set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 up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sudo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addr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 172.16.0.20/24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-ex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启动Neutron 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neutron-l3-agent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dhcp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neutron-metadata-agent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neutron-l3-agent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dhcp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on</w:t>
      </w:r>
    </w:p>
    <w:p w:rsidR="000E5557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neutron-metadata-agent on</w:t>
      </w:r>
    </w:p>
    <w:p w:rsidR="000E5557" w:rsidRPr="000E5557" w:rsidRDefault="000E5557" w:rsidP="000E5557">
      <w:pPr>
        <w:widowControl/>
        <w:spacing w:line="480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0E555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  <w:shd w:val="clear" w:color="auto" w:fill="FFFF00"/>
        </w:rPr>
        <w:t>8.3 计算节点安装（compute0 node）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主机名设置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lastRenderedPageBreak/>
        <w:t>HOSTNAME=compute0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网卡配置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IPADDR=10.20.0.30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DEVICE=eth1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IPADDR=172.16.0.30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sysconfig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/network-scripts/ifcfg-eth2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DEVICE=eth2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TYPE=Ethernet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ONBOOT=yes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NM_CONTROLLED=yes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BOOTPROTO=static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IPADDR=192.168.4.30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NETMASK=255.255.255.0</w:t>
      </w:r>
    </w:p>
    <w:p w:rsidR="000E5557" w:rsidRPr="00245A63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网络配置文件修改完后重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启网络</w:t>
      </w:r>
      <w:proofErr w:type="gram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服务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br/>
      </w:r>
      <w:proofErr w:type="spellStart"/>
      <w:r w:rsidR="00245A63"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serice</w:t>
      </w:r>
      <w:proofErr w:type="spellEnd"/>
      <w:r w:rsidR="00245A63"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network restart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安装nova 相关包</w:t>
      </w:r>
    </w:p>
    <w:p w:rsidR="00245A63" w:rsidRPr="00245A63" w:rsidRDefault="00245A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-y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-nova-compute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database connection mysql://nova:openstack@controller0/nova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keystone_authtoken auth_uri http://controller0:5000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auth_host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auth_protocol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http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admin_user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keystone_authtoken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nova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rpc_backend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my_ip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10.20.0.30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vnc_enabled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vncserver_listen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0.0.0.0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vncserver_proxyclient_address 10.20.0.30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novncproxy_base_url http://controller0:6080/vnc_auto.html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libvirt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virt_type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qemu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glance_host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启动compute 节点服务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libvirtd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messagebus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-nova-compute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libvirtd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messagebus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-nova-compute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在controller 节点检查compute服务是否启动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nova-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manage service list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多出计算节点服务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nova-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manage service list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安装neutron ml2 和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openvswitch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agent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openstack-neutron-ml2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配置Neutron Keystone 认证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auth_uri http://controller0:5000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auth_host controller0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auth_protocol http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keystone_authtoken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auth_port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35357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admin_user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keystone_authtoken admin_password neutron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qpid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/etc/neutron/neutron.conf DEFAULT rpc_backend neutron.openstack.common.rpc.impl_qpid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qpid_hostname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controller0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配置Neutron 使用 ml2 for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ovs</w:t>
      </w:r>
      <w:proofErr w:type="spellEnd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 xml:space="preserve"> and 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core_plugin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ml2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service_plugins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ml2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type_drivers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tenant_network_types gre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 mechanism_drivers openvswitch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ml2_type_gre tunnel_id_ranges 1:1000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ovs local_ip 192.168.4.30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/neutron/plugins/ml2/ml2_conf.ini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tunnel_type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gre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ovs enable_tunneling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firewall_driver neutron.agent.linux.iptables_firewall.OVSHybridIptablesFirewallDriver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/etc/neutron/plugins/ml2/ml2_conf.ini securitygroup enable_security_group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ln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-s /etc/neutron/plugins/ml2/ml2_conf.ini /etc/neutron/plugin.ini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cp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/etc/init.d/neutron-openvswitch-agent /etc/init.d/neutronopenvswitch-agent.orig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sed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-i 's,plugins/openvswitch/ovs_neutron_plugin.ini,plugin.ini,g' /etc/init.d/neutron-openvswitch-agent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配置 Nova 使用Neutron 提供网络服务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network_api_class nova.network.neutronv2.api.API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neutron_url http://controller0:9696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neutron_auth_strategy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keystone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neutron_admin_tenant_name service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neutron_admin_username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neutron_admin_password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neutron_admin_auth_url http://controller0:35357/v2.0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linuxnet_interface_driver nova.network.linux_net.LinuxOVSInterfaceDriver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firewall_driver nova.virt.firewall.NoopFirewallDriver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/nova/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nova.conf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DEFAULT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security_group_api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service_neutron_metadata_proxy true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openstack-config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--set /etc/nova/nova.conf DEFAULT neutron_metadata_proxy_shared_secret METADATA_SECRET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ovs-vsctl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add-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br-int</w:t>
      </w:r>
      <w:proofErr w:type="spellEnd"/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245A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-nova-compute restart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start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neutron-</w:t>
      </w:r>
      <w:proofErr w:type="spell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openvswitch</w:t>
      </w:r>
      <w:proofErr w:type="spell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-agent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t>检查agent 是否启动正常</w:t>
      </w:r>
    </w:p>
    <w:p w:rsidR="00245A63" w:rsidRPr="00245A63" w:rsidRDefault="00245A63" w:rsidP="00245A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245A63">
        <w:rPr>
          <w:rFonts w:ascii="Consolas" w:eastAsia="宋体" w:hAnsi="Consolas" w:cs="Consolas"/>
          <w:color w:val="555555"/>
          <w:kern w:val="0"/>
          <w:sz w:val="24"/>
          <w:szCs w:val="24"/>
        </w:rPr>
        <w:t> agent-list</w:t>
      </w:r>
    </w:p>
    <w:p w:rsidR="000E5557" w:rsidRPr="000E5557" w:rsidRDefault="000E5557" w:rsidP="000E5557">
      <w:pPr>
        <w:widowControl/>
        <w:spacing w:line="480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</w:pPr>
      <w:r w:rsidRPr="000E555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  <w:shd w:val="clear" w:color="auto" w:fill="FFFF00"/>
        </w:rPr>
        <w:t>8.4 创建初始网络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创建外部网络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 xml:space="preserve"> net-create 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ext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-net --shared --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router:external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=True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为外部网络添加subnet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subnet-create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ext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-net --name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ext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-subnet \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--allocation-pool start=172.16.0.100</w:t>
      </w: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,end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=172.16.0.200 \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--disable-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dhcp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--gateway 172.16.0.1 172.16.0.0/24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2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创建住户网络</w:t>
      </w:r>
      <w:r w:rsidR="00A24463">
        <w:rPr>
          <w:rFonts w:ascii="微软雅黑" w:eastAsia="微软雅黑" w:hAnsi="微软雅黑" w:cs="宋体" w:hint="eastAsia"/>
          <w:color w:val="555555"/>
          <w:kern w:val="0"/>
          <w:sz w:val="22"/>
        </w:rPr>
        <w:t>,</w:t>
      </w: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首先创建demo用户、租户已经分配角色关系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user-create --name=demo --pass=demo --email=demo@example.com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tenant-create --name=demo --description="Demo Tenant"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keystone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user-role-add --user=demo --role=_member_ --tenant=demo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创建租户网络demo-net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net-create demo-net</w:t>
      </w:r>
    </w:p>
    <w:p w:rsidR="00A24463" w:rsidRDefault="000E5557" w:rsidP="00A24463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  <w:shd w:val="clear" w:color="auto" w:fill="FFFFFF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为租户网络添加subnet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subnet-create demo-net --name demo-subnet --gateway 192.168.1.1 192.168.1.0/24</w:t>
      </w:r>
    </w:p>
    <w:p w:rsidR="000E5557" w:rsidRPr="000E5557" w:rsidRDefault="000E5557" w:rsidP="00A24463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为租户网络创建路由，并连接到外部网络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router-create demo-router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t>将demo-net 连接到路由器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router-interface-add demo-router $(neutron net-show demo-net|awk '/ subnets / { print $4 }')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网关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neutron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router-gateway-set demo-router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ext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-net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启动一个instance</w:t>
      </w:r>
    </w:p>
    <w:p w:rsidR="00A24463" w:rsidRPr="00A24463" w:rsidRDefault="00A24463" w:rsidP="00A24463">
      <w:pPr>
        <w:widowControl/>
        <w:wordWrap w:val="0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nova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boot --flavor m1.tiny --image $(nova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image-list|awk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'/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CirrOS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/ { print $2 }') --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nic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net-id=$(neutron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net-list|awk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'/ demo-net / { print $2 }') --security-group default demo-instance1</w:t>
      </w:r>
    </w:p>
    <w:p w:rsidR="000E5557" w:rsidRPr="00A24463" w:rsidRDefault="000E5557"/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outlineLvl w:val="0"/>
        <w:rPr>
          <w:rFonts w:ascii="Century Gothic" w:eastAsia="宋体" w:hAnsi="Century Gothic" w:cs="宋体"/>
          <w:b/>
          <w:bCs/>
          <w:color w:val="555555"/>
          <w:kern w:val="36"/>
          <w:sz w:val="48"/>
          <w:szCs w:val="48"/>
        </w:rPr>
      </w:pPr>
      <w:r w:rsidRPr="000E5557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  <w:shd w:val="clear" w:color="auto" w:fill="FFFF00"/>
        </w:rPr>
        <w:t>九.Dashboard 安装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安装Dashboard 相关包</w:t>
      </w:r>
    </w:p>
    <w:p w:rsidR="00A24463" w:rsidRPr="00A24463" w:rsidRDefault="00A24463" w:rsidP="00A24463">
      <w:pPr>
        <w:widowControl/>
        <w:wordWrap w:val="0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yum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install memcached python-memcached mod_wsgi openstack-dashboard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配置</w:t>
      </w:r>
      <w:proofErr w:type="spell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mencached</w:t>
      </w:r>
      <w:proofErr w:type="spellEnd"/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-dashboard/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local_settings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CACHES = {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'</w:t>
      </w: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default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': {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'BACKEND' :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'django.core.cache.backends.memcached.MemcachedCache',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'LOCATION' :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'127.0.0.1:11211'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}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}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配置Keystone hostname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vi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etc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-dashboard/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local_settings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OPENSTACK_HOST = "controller0"</w:t>
      </w:r>
    </w:p>
    <w:p w:rsidR="00A24463" w:rsidRDefault="00A24463" w:rsidP="000E5557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7"/>
          <w:szCs w:val="27"/>
        </w:rPr>
      </w:pP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启动Dashboard 相关服务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httpd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service</w:t>
      </w:r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memcached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start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httpd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A24463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proofErr w:type="spellStart"/>
      <w:proofErr w:type="gram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chkconfig</w:t>
      </w:r>
      <w:proofErr w:type="spellEnd"/>
      <w:proofErr w:type="gram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proofErr w:type="spellStart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memcached</w:t>
      </w:r>
      <w:proofErr w:type="spellEnd"/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 on</w:t>
      </w:r>
    </w:p>
    <w:p w:rsidR="000E5557" w:rsidRPr="000E5557" w:rsidRDefault="000E5557" w:rsidP="000E5557">
      <w:pPr>
        <w:widowControl/>
        <w:shd w:val="clear" w:color="auto" w:fill="FFFFFF"/>
        <w:spacing w:line="480" w:lineRule="atLeast"/>
        <w:jc w:val="left"/>
        <w:rPr>
          <w:rFonts w:ascii="Century Gothic" w:eastAsia="宋体" w:hAnsi="Century Gothic" w:cs="宋体"/>
          <w:color w:val="555555"/>
          <w:kern w:val="0"/>
          <w:sz w:val="20"/>
          <w:szCs w:val="20"/>
        </w:rPr>
      </w:pPr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打开浏览器验证,用户名：admin 密码：</w:t>
      </w:r>
      <w:proofErr w:type="gramStart"/>
      <w:r w:rsidRPr="000E5557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admin</w:t>
      </w:r>
      <w:proofErr w:type="gramEnd"/>
    </w:p>
    <w:p w:rsidR="000E5557" w:rsidRPr="00A24463" w:rsidRDefault="00A24463" w:rsidP="00A24463">
      <w:pPr>
        <w:widowControl/>
        <w:shd w:val="clear" w:color="auto" w:fill="F5F5F5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A24463">
        <w:rPr>
          <w:rFonts w:ascii="Consolas" w:eastAsia="宋体" w:hAnsi="Consolas" w:cs="Consolas"/>
          <w:color w:val="555555"/>
          <w:kern w:val="0"/>
          <w:sz w:val="24"/>
          <w:szCs w:val="24"/>
        </w:rPr>
        <w:t>http://10.20.0.10/dashboard</w:t>
      </w:r>
    </w:p>
    <w:sectPr w:rsidR="000E5557" w:rsidRPr="00A24463" w:rsidSect="000E5557">
      <w:pgSz w:w="15840" w:h="24480" w:code="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399" w:rsidRDefault="007D1399" w:rsidP="00337B4E">
      <w:r>
        <w:separator/>
      </w:r>
    </w:p>
  </w:endnote>
  <w:endnote w:type="continuationSeparator" w:id="0">
    <w:p w:rsidR="007D1399" w:rsidRDefault="007D1399" w:rsidP="0033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399" w:rsidRDefault="007D1399" w:rsidP="00337B4E">
      <w:r>
        <w:separator/>
      </w:r>
    </w:p>
  </w:footnote>
  <w:footnote w:type="continuationSeparator" w:id="0">
    <w:p w:rsidR="007D1399" w:rsidRDefault="007D1399" w:rsidP="00337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59"/>
    <w:rsid w:val="00002297"/>
    <w:rsid w:val="000E5557"/>
    <w:rsid w:val="001E0745"/>
    <w:rsid w:val="00245A63"/>
    <w:rsid w:val="00337B4E"/>
    <w:rsid w:val="003E52B2"/>
    <w:rsid w:val="00584DB4"/>
    <w:rsid w:val="005E4608"/>
    <w:rsid w:val="00614017"/>
    <w:rsid w:val="007D1399"/>
    <w:rsid w:val="00A24463"/>
    <w:rsid w:val="00D829FA"/>
    <w:rsid w:val="00DC0946"/>
    <w:rsid w:val="00DC1116"/>
    <w:rsid w:val="00DC5932"/>
    <w:rsid w:val="00E26F08"/>
    <w:rsid w:val="00F4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55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55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55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5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5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555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E5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555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E5557"/>
  </w:style>
  <w:style w:type="paragraph" w:styleId="a5">
    <w:name w:val="header"/>
    <w:basedOn w:val="a"/>
    <w:link w:val="Char0"/>
    <w:uiPriority w:val="99"/>
    <w:unhideWhenUsed/>
    <w:rsid w:val="0033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7B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7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55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55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55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5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5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555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E5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555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E5557"/>
  </w:style>
  <w:style w:type="paragraph" w:styleId="a5">
    <w:name w:val="header"/>
    <w:basedOn w:val="a"/>
    <w:link w:val="Char0"/>
    <w:uiPriority w:val="99"/>
    <w:unhideWhenUsed/>
    <w:rsid w:val="0033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7B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7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dl.fedoraproject.org/pub/epel/6/x86_6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4635</Words>
  <Characters>26426</Characters>
  <Application>Microsoft Office Word</Application>
  <DocSecurity>0</DocSecurity>
  <Lines>220</Lines>
  <Paragraphs>61</Paragraphs>
  <ScaleCrop>false</ScaleCrop>
  <Company>china</Company>
  <LinksUpToDate>false</LinksUpToDate>
  <CharactersWithSpaces>31000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12</cp:revision>
  <cp:lastPrinted>2016-11-15T09:24:00Z</cp:lastPrinted>
  <dcterms:created xsi:type="dcterms:W3CDTF">2016-11-15T08:18:00Z</dcterms:created>
  <dcterms:modified xsi:type="dcterms:W3CDTF">2016-11-16T02:53:00Z</dcterms:modified>
</cp:coreProperties>
</file>