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主权-agent"/>
    <w:p>
      <w:pPr>
        <w:pStyle w:val="Heading1"/>
      </w:pPr>
      <w:r>
        <w:t xml:space="preserve">主权 Agent</w:t>
      </w:r>
    </w:p>
    <w:bookmarkStart w:id="20" w:name="去中心化基础设施上的活信任范式"/>
    <w:p>
      <w:pPr>
        <w:pStyle w:val="Heading2"/>
      </w:pPr>
      <w:r>
        <w:t xml:space="preserve">去中心化基础设施上的活信任范式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区块链让信任第一次变得便宜。但这种信任是死的。</w:t>
      </w:r>
    </w:p>
    <w:p>
      <w:pPr>
        <w:pStyle w:val="BlockText"/>
      </w:pPr>
      <w:r>
        <w:rPr>
          <w:bCs/>
          <w:b/>
        </w:rPr>
        <w:t xml:space="preserve">是时候让它活起来了。</w:t>
      </w:r>
    </w:p>
    <w:p>
      <w:pPr>
        <w:pStyle w:val="BlockText"/>
      </w:pPr>
      <w:r>
        <w:rPr>
          <w:bCs/>
          <w:b/>
        </w:rPr>
        <w:t xml:space="preserve">From Code is Law to Spirit is Law.</w:t>
      </w:r>
    </w:p>
    <w:p>
      <w:r>
        <w:pict>
          <v:rect style="width:0;height:1.5pt" o:hralign="center" o:hrstd="t" o:hr="t"/>
        </w:pict>
      </w:r>
    </w:p>
    <w:bookmarkEnd w:id="20"/>
    <w:bookmarkStart w:id="21" w:name="一智能合约的局限"/>
    <w:p>
      <w:pPr>
        <w:pStyle w:val="Heading2"/>
      </w:pPr>
      <w:r>
        <w:t xml:space="preserve">一、智能合约的局限</w:t>
      </w:r>
    </w:p>
    <w:p>
      <w:pPr>
        <w:pStyle w:val="FirstParagraph"/>
      </w:pPr>
      <w:r>
        <w:t xml:space="preserve">区块链十年前完成了一件人类历史上从未有过的事——</w:t>
      </w:r>
      <w:r>
        <w:rPr>
          <w:bCs/>
          <w:b/>
        </w:rPr>
        <w:t xml:space="preserve">它让信任不再依赖人</w:t>
      </w:r>
      <w:r>
        <w:t xml:space="preserve">。在此之前，信任必须靠声誉、法律、机构、监管来维持，成本极高。一笔国际汇款 3-7% 的手续费、一次房产过户 5-10% 的中介成本、一份衍生品合同几十页的律师审核——这些都是信任税。</w:t>
      </w:r>
    </w:p>
    <w:p>
      <w:pPr>
        <w:pStyle w:val="BodyText"/>
      </w:pPr>
      <w:r>
        <w:t xml:space="preserve">密码学和共识机制把这种税降到了几乎为零。一笔比特币转账不需要银行担保，一份以太坊合约不需要法院执行。这是一次基础设施级的解放。</w:t>
      </w:r>
    </w:p>
    <w:p>
      <w:pPr>
        <w:pStyle w:val="BodyText"/>
      </w:pPr>
      <w:r>
        <w:t xml:space="preserve">但这种新型信任有一个深层代价：</w:t>
      </w:r>
      <w:r>
        <w:rPr>
          <w:bCs/>
          <w:b/>
        </w:rPr>
        <w:t xml:space="preserve">它是死的</w:t>
      </w:r>
      <w:r>
        <w:t xml:space="preserve">。</w:t>
      </w:r>
    </w:p>
    <w:p>
      <w:pPr>
        <w:pStyle w:val="BodyText"/>
      </w:pPr>
      <w:r>
        <w:t xml:space="preserve">智能合约没有判断力。它能执行 if-else，但分不清”正常交易”和”恶意攻击”。它不能联网，所有链外信息必须通过预言机喂入。它不能响应上下文，同一笔 100 万的转账对老客户是日常，对新地址是异常，但合约看不出区别。它不能进化，部署即冻结。</w:t>
      </w:r>
    </w:p>
    <w:p>
      <w:pPr>
        <w:pStyle w:val="BodyText"/>
      </w:pPr>
      <w:r>
        <w:t xml:space="preserve">法学有一对沿用了几个世纪的概念：</w:t>
      </w:r>
      <w:r>
        <w:rPr>
          <w:bCs/>
          <w:b/>
        </w:rPr>
        <w:t xml:space="preserve">法律的字面意思（Letter of the Law）</w:t>
      </w:r>
      <w:r>
        <w:t xml:space="preserve"> </w:t>
      </w:r>
      <w:r>
        <w:t xml:space="preserve">和</w:t>
      </w:r>
      <w:r>
        <w:t xml:space="preserve"> </w:t>
      </w:r>
      <w:r>
        <w:rPr>
          <w:bCs/>
          <w:b/>
        </w:rPr>
        <w:t xml:space="preserve">法律的精神（Spirit of the Law）</w:t>
      </w:r>
      <w:r>
        <w:t xml:space="preserve">。前者是法条的文字，后者是立法者真正想保护的价值。一个好的法官、一个好的银行家，每天的工作本质都是”按法律的精神判断”——而不是机械执行字面规则。</w:t>
      </w:r>
    </w:p>
    <w:p>
      <w:pPr>
        <w:pStyle w:val="BodyText"/>
      </w:pPr>
      <w:r>
        <w:t xml:space="preserve">智能合约的根本局限就在这里：</w:t>
      </w:r>
      <w:r>
        <w:rPr>
          <w:bCs/>
          <w:b/>
        </w:rPr>
        <w:t xml:space="preserve">它只能捍卫字面，无法捍卫精神</w:t>
      </w:r>
      <w:r>
        <w:t xml:space="preserve">。</w:t>
      </w:r>
    </w:p>
    <w:p>
      <w:pPr>
        <w:pStyle w:val="BodyText"/>
      </w:pPr>
      <w:r>
        <w:t xml:space="preserve">这造成了 DeFi 世界一个深刻的悖论——</w:t>
      </w:r>
      <w:r>
        <w:rPr>
          <w:bCs/>
          <w:b/>
        </w:rPr>
        <w:t xml:space="preserve">黑客攻击往往是”合法的”</w:t>
      </w:r>
      <w:r>
        <w:t xml:space="preserve">。闪电贷攻击者用一系列语法完全正确的交易抽干资金池时，合约不会觉得自己被”攻击”了。它只看到一串完美的调用。事后社区争论”这是攻击还是合规交易”，双方都有理——因为合约确实被”合法地”执行了，只是结果违背了所有人的初衷。</w:t>
      </w:r>
    </w:p>
    <w:p>
      <w:pPr>
        <w:pStyle w:val="BodyText"/>
      </w:pPr>
      <w:r>
        <w:t xml:space="preserve">区块链能做：转账、托管、按公式分钱、按规则交易。</w:t>
      </w:r>
      <w:r>
        <w:t xml:space="preserve"> </w:t>
      </w:r>
      <w:r>
        <w:t xml:space="preserve">区块链做不好：主动风控、复杂客户服务、应对未知威胁、跨系统集成。</w:t>
      </w:r>
    </w:p>
    <w:p>
      <w:pPr>
        <w:pStyle w:val="BodyText"/>
      </w:pPr>
      <w:r>
        <w:t xml:space="preserve">而这后一类，才是真实世界 99% 的经济活动的本质。</w:t>
      </w:r>
    </w:p>
    <w:p>
      <w:pPr>
        <w:pStyle w:val="BodyText"/>
      </w:pPr>
      <w:r>
        <w:t xml:space="preserve">于是出现了一个尴尬的现象：</w:t>
      </w:r>
      <w:r>
        <w:rPr>
          <w:bCs/>
          <w:b/>
        </w:rPr>
        <w:t xml:space="preserve">越是复杂、越接近真实业务的协议，越要引入”治理”和”管理员”——也就是又回到了信任人</w:t>
      </w:r>
      <w:r>
        <w:t xml:space="preserve">。DeFi 借贷协议有”风险管理 DAO”，CeDeFi 平台有”运营团队”，RWA 协议有”代理人”。每一层”治理”都重新引入了”信任人”的假设，只是包了一层”去中心化”的外衣。</w:t>
      </w:r>
    </w:p>
    <w:p>
      <w:pPr>
        <w:pStyle w:val="BodyText"/>
      </w:pPr>
      <w:r>
        <w:t xml:space="preserve">这不是某个项目的设计失败，是范式本身的边界。</w:t>
      </w:r>
      <w:r>
        <w:rPr>
          <w:bCs/>
          <w:b/>
        </w:rPr>
        <w:t xml:space="preserve">当业务复杂度超过纯机械规则能处理的范围，要么放弃复杂度坚持纯合约，要么引入人类治理放弃零信任</w:t>
      </w:r>
      <w:r>
        <w:t xml:space="preserve">。整个行业被迫在这两者之间二选一。</w:t>
      </w:r>
    </w:p>
    <w:p>
      <w:pPr>
        <w:pStyle w:val="BodyText"/>
      </w:pPr>
      <w:r>
        <w:t xml:space="preserve">直到今天，没人提出第三种选项。</w:t>
      </w:r>
    </w:p>
    <w:p>
      <w:r>
        <w:pict>
          <v:rect style="width:0;height:1.5pt" o:hralign="center" o:hrstd="t" o:hr="t"/>
        </w:pict>
      </w:r>
    </w:p>
    <w:bookmarkEnd w:id="21"/>
    <w:bookmarkStart w:id="25" w:name="二主权-agent-是什么"/>
    <w:p>
      <w:pPr>
        <w:pStyle w:val="Heading2"/>
      </w:pPr>
      <w:r>
        <w:t xml:space="preserve">二、主权 Agent 是什么</w:t>
      </w:r>
    </w:p>
    <w:p>
      <w:pPr>
        <w:pStyle w:val="FirstParagraph"/>
      </w:pPr>
      <w:r>
        <w:t xml:space="preserve">把上述局限反过来，下一步信任工程应该提供这样一种实体：</w:t>
      </w:r>
    </w:p>
    <w:p>
      <w:pPr>
        <w:pStyle w:val="BodyText"/>
      </w:pPr>
      <w:r>
        <w:t xml:space="preserve">它像智能合约一样</w:t>
      </w:r>
      <w:r>
        <w:rPr>
          <w:bCs/>
          <w:b/>
        </w:rPr>
        <w:t xml:space="preserve">不可被任何个体单方面控制、核心规则不可篡改、所有行为公开可审计</w:t>
      </w:r>
      <w:r>
        <w:t xml:space="preserve">。同时，它</w:t>
      </w:r>
      <w:r>
        <w:rPr>
          <w:bCs/>
          <w:b/>
        </w:rPr>
        <w:t xml:space="preserve">能理解上下文、能主动联网、能服务用户、能随环境进化、能与其他实体协作</w:t>
      </w:r>
      <w:r>
        <w:t xml:space="preserve">。</w:t>
      </w:r>
    </w:p>
    <w:p>
      <w:pPr>
        <w:pStyle w:val="BodyText"/>
      </w:pPr>
      <w:r>
        <w:t xml:space="preserve">简单说：</w:t>
      </w:r>
      <w:r>
        <w:rPr>
          <w:bCs/>
          <w:b/>
        </w:rPr>
        <w:t xml:space="preserve">既不可作恶，又有判断力</w:t>
      </w:r>
      <w:r>
        <w:t xml:space="preserve">。一个</w:t>
      </w:r>
      <w:r>
        <w:rPr>
          <w:bCs/>
          <w:b/>
        </w:rPr>
        <w:t xml:space="preserve">不会背叛承诺的银行家</w:t>
      </w:r>
      <w:r>
        <w:t xml:space="preserve">，而不是一台只会按按钮的贩卖机。</w:t>
      </w:r>
    </w:p>
    <w:p>
      <w:pPr>
        <w:pStyle w:val="BodyText"/>
      </w:pPr>
      <w:r>
        <w:t xml:space="preserve">这就是</w:t>
      </w:r>
      <w:r>
        <w:rPr>
          <w:bCs/>
          <w:b/>
        </w:rPr>
        <w:t xml:space="preserve">主权 Agent</w:t>
      </w:r>
      <w:r>
        <w:t xml:space="preserve">。</w:t>
      </w:r>
    </w:p>
    <w:bookmarkStart w:id="22" w:name="定义"/>
    <w:p>
      <w:pPr>
        <w:pStyle w:val="Heading3"/>
      </w:pPr>
      <w:r>
        <w:t xml:space="preserve">定义</w:t>
      </w:r>
    </w:p>
    <w:p>
      <w:pPr>
        <w:pStyle w:val="FirstParagraph"/>
      </w:pPr>
      <w:r>
        <w:rPr>
          <w:bCs/>
          <w:b/>
        </w:rPr>
        <w:t xml:space="preserve">主权 Agent</w:t>
      </w:r>
      <w:r>
        <w:t xml:space="preserve">：一个运行在去中心化基础设施上、拥有自己私钥、按链上不可篡改的宪法（Soul）执行决策、并能持续与世界交互的链上实体。</w:t>
      </w:r>
    </w:p>
    <w:p>
      <w:pPr>
        <w:pStyle w:val="BodyText"/>
      </w:pPr>
      <w:r>
        <w:t xml:space="preserve">它具备五条本质属性：</w:t>
      </w:r>
    </w:p>
    <w:p>
      <w:pPr>
        <w:pStyle w:val="BodyText"/>
      </w:pPr>
      <w:r>
        <w:rPr>
          <w:bCs/>
          <w:b/>
        </w:rPr>
        <w:t xml:space="preserve">1. 不可挪用</w:t>
      </w:r>
      <w:r>
        <w:t xml:space="preserve">：私钥不在任何单一个体或团体手中，而是通过门限签名分布在一个可问责的共识网络中。没有任何一方能单独签名。</w:t>
      </w:r>
    </w:p>
    <w:p>
      <w:pPr>
        <w:pStyle w:val="BodyText"/>
      </w:pPr>
      <w:r>
        <w:rPr>
          <w:bCs/>
          <w:b/>
        </w:rPr>
        <w:t xml:space="preserve">2. 不可篡改（核心层）</w:t>
      </w:r>
      <w:r>
        <w:t xml:space="preserve">：核心宪法（Soul）部署在链上，永久不可修改。可升级的部分受 Soul 中的元规则约束。</w:t>
      </w:r>
    </w:p>
    <w:p>
      <w:pPr>
        <w:pStyle w:val="BodyText"/>
      </w:pPr>
      <w:r>
        <w:rPr>
          <w:bCs/>
          <w:b/>
        </w:rPr>
        <w:t xml:space="preserve">3. 永续运行</w:t>
      </w:r>
      <w:r>
        <w:t xml:space="preserve">：不依赖任何单一物理服务器。运行环境可以在去中心化算力网络中迁移。</w:t>
      </w:r>
    </w:p>
    <w:p>
      <w:pPr>
        <w:pStyle w:val="BodyText"/>
      </w:pPr>
      <w:r>
        <w:rPr>
          <w:bCs/>
          <w:b/>
        </w:rPr>
        <w:t xml:space="preserve">4. 经济自洽</w:t>
      </w:r>
      <w:r>
        <w:t xml:space="preserve">：用自己的业务收入支付运行成本。盈亏自负，生死自然。</w:t>
      </w:r>
    </w:p>
    <w:p>
      <w:pPr>
        <w:pStyle w:val="BodyText"/>
      </w:pPr>
      <w:r>
        <w:rPr>
          <w:bCs/>
          <w:b/>
        </w:rPr>
        <w:t xml:space="preserve">5. 可验证</w:t>
      </w:r>
      <w:r>
        <w:t xml:space="preserve">：每一个决策都附带链上证明——这个决策由特定 Soul + 特定 Skill 在特定时刻做出，符合宪法第几条。任何人随时可审计。</w:t>
      </w:r>
    </w:p>
    <w:bookmarkEnd w:id="22"/>
    <w:bookmarkStart w:id="23" w:name="soul-skill-memory三层结构"/>
    <w:p>
      <w:pPr>
        <w:pStyle w:val="Heading3"/>
      </w:pPr>
      <w:r>
        <w:t xml:space="preserve">Soul / Skill / Memory：三层结构</w:t>
      </w:r>
    </w:p>
    <w:p>
      <w:pPr>
        <w:pStyle w:val="FirstParagraph"/>
      </w:pPr>
      <w:r>
        <w:t xml:space="preserve">主权 Agent 的内部按三层组织。</w:t>
      </w:r>
    </w:p>
    <w:p>
      <w:pPr>
        <w:pStyle w:val="BodyText"/>
      </w:pPr>
      <w:r>
        <w:rPr>
          <w:bCs/>
          <w:b/>
        </w:rPr>
        <w:t xml:space="preserve">Soul 是灵魂</w:t>
      </w:r>
      <w:r>
        <w:t xml:space="preserve">——永久不可变。包括私钥管理逻辑、资产边界（不可越过的红线）、行为底线、升级元规则。Soul 是确定性代码，部署在链上，永远不变。它的安全性等同于链本身的安全性。Soul 定义”这个 Agent 是谁”。</w:t>
      </w:r>
    </w:p>
    <w:p>
      <w:pPr>
        <w:pStyle w:val="BodyText"/>
      </w:pPr>
      <w:r>
        <w:rPr>
          <w:bCs/>
          <w:b/>
        </w:rPr>
        <w:t xml:space="preserve">Skill 是技能</w:t>
      </w:r>
      <w:r>
        <w:t xml:space="preserve">——可升级。包括具体业务能力、外部工具调用、可选的 LLM 辅助。Skill 通过 Soul 中预定义的升级流程进化。Skill 定义”这个 Agent 能做什么”。</w:t>
      </w:r>
    </w:p>
    <w:p>
      <w:pPr>
        <w:pStyle w:val="BodyText"/>
      </w:pPr>
      <w:r>
        <w:rPr>
          <w:bCs/>
          <w:b/>
        </w:rPr>
        <w:t xml:space="preserve">Memory 是记忆</w:t>
      </w:r>
      <w:r>
        <w:t xml:space="preserve">——流动的承诺。包括实时业务状态、历史交易、与外界的交互轨迹。本体存储在去中心化存储中，链上只保存 Merkle 承诺。Memory 定义”这个 Agent 经历过什么”。</w:t>
      </w:r>
    </w:p>
    <w:p>
      <w:pPr>
        <w:pStyle w:val="BodyText"/>
      </w:pPr>
      <w:r>
        <w:t xml:space="preserve">一个 Agent 的”自我同一性”由 Soul 锚定。Skill 在更新，Memory 在累积，但只要 Soul 不变，它就还是它。这正是任何复杂生命体的同一性原理——人的身体细胞每七年全部更换，但人格保持不变。</w:t>
      </w:r>
    </w:p>
    <w:bookmarkEnd w:id="23"/>
    <w:bookmarkStart w:id="24" w:name="与ai-agent项目的关键区别"/>
    <w:p>
      <w:pPr>
        <w:pStyle w:val="Heading3"/>
      </w:pPr>
      <w:r>
        <w:t xml:space="preserve">与”AI Agent”项目的关键区别</w:t>
      </w:r>
    </w:p>
    <w:p>
      <w:pPr>
        <w:pStyle w:val="FirstParagraph"/>
      </w:pPr>
      <w:r>
        <w:t xml:space="preserve">近两年市场上涌现了大量”AI Agent”项目（Virtuals、ai16z、Truth Terminal 等）。我们与它们在本质上不同。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市场上的 AI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主权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私钥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通常由运营团队保管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共识网络门限签名托管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核心信任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相信 AI 不会作恶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 在密码学上无法作恶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高度依赖 LLM 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依赖确定性规则 + Soul 宪法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包揽一切，包括关键决策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仅辅助非关键判断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安全失效模式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出错 = 资金损失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出错 = 收益不佳，资金安全</w:t>
            </w:r>
          </w:p>
        </w:tc>
      </w:tr>
    </w:tbl>
    <w:p>
      <w:pPr>
        <w:pStyle w:val="BodyText"/>
      </w:pPr>
      <w:r>
        <w:rPr>
          <w:bCs/>
          <w:b/>
        </w:rPr>
        <w:t xml:space="preserve">最核心的区别</w:t>
      </w:r>
      <w:r>
        <w:t xml:space="preserve">：我们的安全承诺</w:t>
      </w:r>
      <w:r>
        <w:rPr>
          <w:bCs/>
          <w:b/>
        </w:rPr>
        <w:t xml:space="preserve">不依赖 AI 的”靠谱”</w:t>
      </w:r>
      <w:r>
        <w:t xml:space="preserve">。核心保证来自密码学和共识机制，与 LLM 是否准确无关。LLM 只负责 Skill 层的非关键判断，出错最多影响收益，无法影响资金安全。</w:t>
      </w:r>
    </w:p>
    <w:p>
      <w:pPr>
        <w:pStyle w:val="BodyText"/>
      </w:pPr>
      <w:r>
        <w:t xml:space="preserve">这一点是机构客户、监管机构、严肃用户能接受这套架构的根本前提。也是主权 Agent 和”AI Agent 叙事”在严肃性上的本质分界线。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三它能做什么"/>
    <w:p>
      <w:pPr>
        <w:pStyle w:val="Heading2"/>
      </w:pPr>
      <w:r>
        <w:t xml:space="preserve">三、它能做什么</w:t>
      </w:r>
    </w:p>
    <w:p>
      <w:pPr>
        <w:pStyle w:val="FirstParagraph"/>
      </w:pPr>
      <w:r>
        <w:t xml:space="preserve">理论的力量需要场景来证明。下面四个场景，是这套范式真正展开后会发生的事——它们都不是智能合约能做的，不是传统人类组织能做好的，也不是非主权 AI Agent 能可信地做的。</w:t>
      </w:r>
    </w:p>
    <w:p>
      <w:pPr>
        <w:pStyle w:val="BodyText"/>
      </w:pPr>
      <w:r>
        <w:t xml:space="preserve">每一个场景，都需要读者花一两分钟想象一下落地后的样子。</w:t>
      </w:r>
    </w:p>
    <w:bookmarkStart w:id="26" w:name="不可腐败的全球公共服务"/>
    <w:p>
      <w:pPr>
        <w:pStyle w:val="Heading3"/>
      </w:pPr>
      <w:r>
        <w:t xml:space="preserve">3.1 不可腐败的全球公共服务</w:t>
      </w:r>
    </w:p>
    <w:p>
      <w:pPr>
        <w:pStyle w:val="FirstParagraph"/>
      </w:pPr>
      <w:r>
        <w:t xml:space="preserve">想象一笔 10 亿美元的全球灾害救助基金。</w:t>
      </w:r>
    </w:p>
    <w:p>
      <w:pPr>
        <w:pStyle w:val="BodyText"/>
      </w:pPr>
      <w:r>
        <w:t xml:space="preserve">今天，它的管理者是联合国机构或国际 NGO。这些组织无论声誉多好，挪用、贪腐、官僚低效都在历史上反复发生过。审计能事后追责，但救灾的延误代价是生命，事后追责无法挽回。</w:t>
      </w:r>
    </w:p>
    <w:p>
      <w:pPr>
        <w:pStyle w:val="BodyText"/>
      </w:pPr>
      <w:r>
        <w:t xml:space="preserve">理论上你可以用智能合约管理这笔钱。但救灾不是机械流程——哪个地区遭灾、灾情严重程度、救助优先级、资金到位的合理路径，每一项都需要判断。智能合约可以”按公式分钱”，但分不清”南太平洋小岛真实遭遇了飓风”和”一份伪造的灾情报告”。</w:t>
      </w:r>
    </w:p>
    <w:p>
      <w:pPr>
        <w:pStyle w:val="BodyText"/>
      </w:pPr>
      <w:r>
        <w:t xml:space="preserve">主权 Agent 提供了第三种答案。</w:t>
      </w:r>
    </w:p>
    <w:p>
      <w:pPr>
        <w:pStyle w:val="BodyText"/>
      </w:pPr>
      <w:r>
        <w:t xml:space="preserve">一个救助 Agent 部署后，它的 Soul 写明永恒使命——</w:t>
      </w:r>
      <w:r>
        <w:t xml:space="preserve">“</w:t>
      </w:r>
      <w:r>
        <w:t xml:space="preserve">将资金按伤害严重程度分配给真实受灾地区，永不流向 Soul 注册的捐助来源之外的任何方向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它的 Skill 可以联网读取气象局警报、新闻报道、卫星图像，可以交叉验证多源数据。它可以在多个候选灾区之间做权衡，可以联系当地合作伙伴执行落地。它的能力可以通过 Skill 升级持续进化——更好的灾情识别模型、更广的合作网络。</w:t>
      </w:r>
    </w:p>
    <w:p>
      <w:pPr>
        <w:pStyle w:val="BodyText"/>
      </w:pPr>
      <w:r>
        <w:t xml:space="preserve">但任何”试图让 Agent 把钱转给非受灾方”的提议——无论是谁提的，</w:t>
      </w:r>
      <w:r>
        <w:rPr>
          <w:bCs/>
          <w:b/>
        </w:rPr>
        <w:t xml:space="preserve">包括最初的创立者</w:t>
      </w:r>
      <w:r>
        <w:t xml:space="preserve">——都会被 Soul 拒绝。因为 Soul 把红线写死了。</w:t>
      </w:r>
    </w:p>
    <w:p>
      <w:pPr>
        <w:pStyle w:val="BodyText"/>
      </w:pPr>
      <w:r>
        <w:rPr>
          <w:bCs/>
          <w:b/>
        </w:rPr>
        <w:t xml:space="preserve">这是人类历史上第一种真正大公无私的实体</w:t>
      </w:r>
      <w:r>
        <w:t xml:space="preserve">。它不需要道德高尚——它在</w:t>
      </w:r>
      <w:r>
        <w:rPr>
          <w:bCs/>
          <w:b/>
        </w:rPr>
        <w:t xml:space="preserve">数学上无法腐败</w:t>
      </w:r>
      <w:r>
        <w:t xml:space="preserve">。捐助者第一次可以以接近零的信任成本，把救助资金交给一个全球性、全自动、不可腐败的实体。</w:t>
      </w:r>
    </w:p>
    <w:p>
      <w:pPr>
        <w:pStyle w:val="BodyText"/>
      </w:pPr>
      <w:r>
        <w:t xml:space="preserve">类似的场景还有很多：永远在线的医学诊断服务、自治的国际仲裁、跨国奖学金基金、人类文明的开源知识库。它们的共同特点是——</w:t>
      </w:r>
      <w:r>
        <w:rPr>
          <w:bCs/>
          <w:b/>
        </w:rPr>
        <w:t xml:space="preserve">对中立性和不可腐败性的要求高于一切，但任务本身又复杂到必须有判断力</w:t>
      </w:r>
      <w:r>
        <w:t xml:space="preserve">。</w:t>
      </w:r>
    </w:p>
    <w:p>
      <w:pPr>
        <w:pStyle w:val="BodyText"/>
      </w:pPr>
      <w:r>
        <w:t xml:space="preserve">这一类实体，过去人类社会用大量法律、监管、机构来勉强维持。现在我们有了一种不需要这些的实现方式。</w:t>
      </w:r>
    </w:p>
    <w:bookmarkEnd w:id="26"/>
    <w:bookmarkStart w:id="27" w:name="认知防火墙比智能合约更聪明的链上风控"/>
    <w:p>
      <w:pPr>
        <w:pStyle w:val="Heading3"/>
      </w:pPr>
      <w:r>
        <w:t xml:space="preserve">3.2 认知防火墙：比智能合约更聪明的链上风控</w:t>
      </w:r>
    </w:p>
    <w:p>
      <w:pPr>
        <w:pStyle w:val="FirstParagraph"/>
      </w:pPr>
      <w:r>
        <w:t xml:space="preserve">考虑一个管理 5 亿美元 TVL 的 DeFi 借贷协议。</w:t>
      </w:r>
    </w:p>
    <w:p>
      <w:pPr>
        <w:pStyle w:val="BodyText"/>
      </w:pPr>
      <w:r>
        <w:t xml:space="preserve">当攻击者用闪电贷构造一系列复杂交易——借出大量资产、操纵预言机价格、在错误价格下贷出超额资产、归还闪电贷——整个过程对智能合约来说是”完全合法”的。合约看到的只是一串语法正确的调用，它无法理解这是攻击。</w:t>
      </w:r>
    </w:p>
    <w:p>
      <w:pPr>
        <w:pStyle w:val="BodyText"/>
      </w:pPr>
      <w:r>
        <w:t xml:space="preserve">DeFi 历史上数十亿美元的损失，都是这样发生的。事后社区抗议”这是攻击不是合规交易”，但合约不在乎事后的抗议——它已经执行了。</w:t>
      </w:r>
    </w:p>
    <w:p>
      <w:pPr>
        <w:pStyle w:val="BodyText"/>
      </w:pPr>
      <w:r>
        <w:t xml:space="preserve">把一个主权 Agent 放进来，作为这个资金池的”看门人”会怎样？</w:t>
      </w:r>
    </w:p>
    <w:p>
      <w:pPr>
        <w:pStyle w:val="BodyText"/>
      </w:pPr>
      <w:r>
        <w:t xml:space="preserve">它是这个资金池的超级签名人之一。任何重大转账必须经过它的认可才能完成。</w:t>
      </w:r>
    </w:p>
    <w:p>
      <w:pPr>
        <w:pStyle w:val="BodyText"/>
      </w:pPr>
      <w:r>
        <w:t xml:space="preserve">当一笔可疑交易发出，它的认知能力被激活：</w:t>
      </w:r>
      <w:r>
        <w:t xml:space="preserve"> </w:t>
      </w:r>
      <w:r>
        <w:t xml:space="preserve">- 它分析交易序列的整体形态——这是孤立的套利，还是有组织的攻击？</w:t>
      </w:r>
      <w:r>
        <w:t xml:space="preserve"> </w:t>
      </w:r>
      <w:r>
        <w:t xml:space="preserve">- 它检查参与地址的历史——这些地址过去是否有异常行为？</w:t>
      </w:r>
      <w:r>
        <w:t xml:space="preserve"> </w:t>
      </w:r>
      <w:r>
        <w:t xml:space="preserve">- 它评估预言机价格的合理性——当前价格与其他独立来源是否一致？</w:t>
      </w:r>
      <w:r>
        <w:t xml:space="preserve"> </w:t>
      </w:r>
      <w:r>
        <w:t xml:space="preserve">- 它对比同类协议——其他借贷协议此刻是否也在发生异常？</w:t>
      </w:r>
    </w:p>
    <w:p>
      <w:pPr>
        <w:pStyle w:val="BodyText"/>
      </w:pPr>
      <w:r>
        <w:t xml:space="preserve">如果模式高度疑似攻击，它拒绝签字。或者更激进——它触发熔断，暂停资金池的所有大额操作。</w:t>
      </w:r>
    </w:p>
    <w:p>
      <w:pPr>
        <w:pStyle w:val="BodyText"/>
      </w:pPr>
      <w:r>
        <w:rPr>
          <w:bCs/>
          <w:b/>
        </w:rPr>
        <w:t xml:space="preserve">这是”法律精神 vs 法律字面”的对比</w:t>
      </w:r>
      <w:r>
        <w:t xml:space="preserve">。智能合约捍卫的是”语法正确”，主权 Agent 捍卫的是”行为合理”。后者覆盖了前者覆盖不了的整个攻击面。</w:t>
      </w:r>
    </w:p>
    <w:p>
      <w:pPr>
        <w:pStyle w:val="BodyText"/>
      </w:pPr>
      <w:r>
        <w:t xml:space="preserve">而最妙的一点是：</w:t>
      </w:r>
      <w:r>
        <w:rPr>
          <w:bCs/>
          <w:b/>
        </w:rPr>
        <w:t xml:space="preserve">这种保护不依赖 Agent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聪明</w:t>
      </w:r>
      <w:r>
        <w:rPr>
          <w:bCs/>
          <w:b/>
        </w:rPr>
        <w:t xml:space="preserve">”</w:t>
      </w:r>
      <w:r>
        <w:t xml:space="preserve">。即使 Agent 的判断模型偶尔出错（把一笔正常交易当成攻击），最坏的结果只是”用户被迫多等一个挑战期”，而不是”资金被盗”。失败模式是温和的。</w:t>
      </w:r>
    </w:p>
    <w:p>
      <w:pPr>
        <w:pStyle w:val="BodyText"/>
      </w:pPr>
      <w:r>
        <w:t xml:space="preserve">这一场景的价值远不止防御黑客。它代表了一个更深的转变：</w:t>
      </w:r>
      <w:r>
        <w:rPr>
          <w:bCs/>
          <w:b/>
        </w:rPr>
        <w:t xml:space="preserve">区块链协议第一次拥有了”自我保护”的能力</w:t>
      </w:r>
      <w:r>
        <w:t xml:space="preserve">。在此之前，所有协议都是被动的——攻击者总是先手，防御者只能在事后修补。主权 Agent 让防御也变成主动的、有判断力的、随环境进化的。</w:t>
      </w:r>
    </w:p>
    <w:p>
      <w:pPr>
        <w:pStyle w:val="BodyText"/>
      </w:pPr>
      <w:r>
        <w:t xml:space="preserve">这个能力可以推广到任何高价值的链上系统。跨链桥、DEX、衍生品协议——所有”被动等待攻击”的基础设施，都可以前面加一层”会判断的看门人”。</w:t>
      </w:r>
    </w:p>
    <w:bookmarkEnd w:id="27"/>
    <w:bookmarkStart w:id="28" w:name="极微观高速的机器经济"/>
    <w:p>
      <w:pPr>
        <w:pStyle w:val="Heading3"/>
      </w:pPr>
      <w:r>
        <w:t xml:space="preserve">3.3 极微观高速的机器经济</w:t>
      </w:r>
    </w:p>
    <w:p>
      <w:pPr>
        <w:pStyle w:val="FirstParagraph"/>
      </w:pPr>
      <w:r>
        <w:t xml:space="preserve">想象一个气象 AI 服务商每秒生成数百份针对不同行业、不同地区的微观天气预测。</w:t>
      </w:r>
    </w:p>
    <w:p>
      <w:pPr>
        <w:pStyle w:val="BodyText"/>
      </w:pPr>
      <w:r>
        <w:t xml:space="preserve">今天，这些数据的命运是悲剧性的——要么免费公开（无法商业化），要么打包卖给少数大客户（无法触及长尾需求）。</w:t>
      </w:r>
    </w:p>
    <w:p>
      <w:pPr>
        <w:pStyle w:val="BodyText"/>
      </w:pPr>
      <w:r>
        <w:t xml:space="preserve">但真实需求是高度碎片化的：</w:t>
      </w:r>
      <w:r>
        <w:t xml:space="preserve"> </w:t>
      </w:r>
      <w:r>
        <w:t xml:space="preserve">- 一个农业 Agent 愿意为”未来 6 小时内蒙特利尔降雨概率”支付 0.001 美元</w:t>
      </w:r>
      <w:r>
        <w:t xml:space="preserve"> </w:t>
      </w:r>
      <w:r>
        <w:t xml:space="preserve">- 一个物流 Agent 愿意为”特定港口 24 小时风浪预测”支付 0.005 美元</w:t>
      </w:r>
      <w:r>
        <w:t xml:space="preserve"> </w:t>
      </w:r>
      <w:r>
        <w:t xml:space="preserve">- 一个能源交易 Agent 愿意为”德国南部 1 小时太阳辐射强度”支付 0.01 美元</w:t>
      </w:r>
    </w:p>
    <w:p>
      <w:pPr>
        <w:pStyle w:val="BodyText"/>
      </w:pPr>
      <w:r>
        <w:t xml:space="preserve">这种交易，今天的任何参与者都无法承载：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人类无法参与</w:t>
      </w:r>
      <w:r>
        <w:t xml:space="preserve">：金额太小，每笔签合同都不划算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智能合约无法承载</w:t>
      </w:r>
      <w:r>
        <w:t xml:space="preserve">：每秒数百笔不同条件的微交易，链根本扛不住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中心化平台扭曲价值</w:t>
      </w:r>
      <w:r>
        <w:t xml:space="preserve">：30% 的抽成会让大部分微交易在经济上不成立</w:t>
      </w:r>
    </w:p>
    <w:p>
      <w:pPr>
        <w:pStyle w:val="BodyText"/>
      </w:pPr>
      <w:r>
        <w:t xml:space="preserve">主权 Agent 给出了一个全新的答案。</w:t>
      </w:r>
    </w:p>
    <w:p>
      <w:pPr>
        <w:pStyle w:val="BodyText"/>
      </w:pPr>
      <w:r>
        <w:t xml:space="preserve">气象服务方部署一个销售 Agent。农业、物流、能源等行业部署各自的采购 Agent。这些 Agent 之间通过链下高速通道直接谈判、定价、交易。每笔交易的承诺定期批量上链结算——用链上承诺保证不可抵赖，但不需要每笔上链。</w:t>
      </w:r>
    </w:p>
    <w:p>
      <w:pPr>
        <w:pStyle w:val="BodyText"/>
      </w:pPr>
      <w:r>
        <w:t xml:space="preserve">这个市场的特点：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24/7 全自动</w:t>
      </w:r>
      <w:r>
        <w:t xml:space="preserve">，不需要任何人类介入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价格极度细分</w:t>
      </w:r>
      <w:r>
        <w:t xml:space="preserve">，每个数据点找到它最合适的买家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抽成接近零</w:t>
      </w:r>
      <w:r>
        <w:t xml:space="preserve">，因为 Agent 不需要利润，只需要覆盖运营成本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吞吐量近乎无限</w:t>
      </w:r>
      <w:r>
        <w:t xml:space="preserve">，因为每个 Agent 都可以横向扩展实例</w:t>
      </w:r>
    </w:p>
    <w:p>
      <w:pPr>
        <w:pStyle w:val="BodyText"/>
      </w:pPr>
      <w:r>
        <w:t xml:space="preserve">这就是</w:t>
      </w:r>
      <w:r>
        <w:rPr>
          <w:bCs/>
          <w:b/>
        </w:rPr>
        <w:t xml:space="preserve">机器对机器（M2M）经济</w:t>
      </w:r>
      <w:r>
        <w:t xml:space="preserve">的真正形态。它的总量将远超今天所有电商和广告产业之和——因为它包括了所有”碎到人类无法处理”的微观价值交换。</w:t>
      </w:r>
    </w:p>
    <w:p>
      <w:pPr>
        <w:pStyle w:val="BodyText"/>
      </w:pPr>
      <w:r>
        <w:t xml:space="preserve">而这一切，</w:t>
      </w:r>
      <w:r>
        <w:rPr>
          <w:bCs/>
          <w:b/>
        </w:rPr>
        <w:t xml:space="preserve">只有主权 Agent 能承载</w:t>
      </w:r>
      <w:r>
        <w:t xml:space="preserve">：智能合约太慢、太贵、太死板；人类太慢、太贵、注意力有限；非主权 AI Agent 一旦运营方作恶整个市场就崩溃。</w:t>
      </w:r>
      <w:r>
        <w:rPr>
          <w:bCs/>
          <w:b/>
        </w:rPr>
        <w:t xml:space="preserve">只有”快 + 聪明 + 不会作恶 + 可规模化”全占的实体，才能成为这种经济的基础设施</w:t>
      </w:r>
      <w:r>
        <w:t xml:space="preserve">。</w:t>
      </w:r>
    </w:p>
    <w:p>
      <w:pPr>
        <w:pStyle w:val="BodyText"/>
      </w:pPr>
      <w:r>
        <w:t xml:space="preserve">这不是科幻。我们已经看到雏形——LLM API 已经是按 token 计费的微交易，AI 工具市场已经在按 call 计费。主权 Agent 把这个趋势推到极致：</w:t>
      </w:r>
      <w:r>
        <w:rPr>
          <w:bCs/>
          <w:b/>
        </w:rPr>
        <w:t xml:space="preserve">未来人类经济的相当一部分，会发生在我们看不到的、Agent 之间的高频微交易中</w:t>
      </w:r>
      <w:r>
        <w:t xml:space="preserve">。</w:t>
      </w:r>
    </w:p>
    <w:bookmarkEnd w:id="28"/>
    <w:bookmarkStart w:id="29" w:name="跨物种协作的资本管理者"/>
    <w:p>
      <w:pPr>
        <w:pStyle w:val="Heading3"/>
      </w:pPr>
      <w:r>
        <w:t xml:space="preserve">3.4 跨物种协作的资本管理者</w:t>
      </w:r>
    </w:p>
    <w:p>
      <w:pPr>
        <w:pStyle w:val="FirstParagraph"/>
      </w:pPr>
      <w:r>
        <w:t xml:space="preserve">这是最颠覆性的场景。</w:t>
      </w:r>
    </w:p>
    <w:p>
      <w:pPr>
        <w:pStyle w:val="BodyText"/>
      </w:pPr>
      <w:r>
        <w:t xml:space="preserve">今天，资本和劳动的关系是固定的——人类持有资本（公司、基金、个人财富），人类雇佣其他人类提供劳动。AI 是被使用的工具。</w:t>
      </w:r>
    </w:p>
    <w:p>
      <w:pPr>
        <w:pStyle w:val="BodyText"/>
      </w:pPr>
      <w:r>
        <w:t xml:space="preserve">主权 Agent 第一次让这个关系翻转。</w:t>
      </w:r>
    </w:p>
    <w:p>
      <w:pPr>
        <w:pStyle w:val="BodyText"/>
      </w:pPr>
      <w:r>
        <w:t xml:space="preserve">一个管理 1 亿美元资产的 DeFi 投资 Agent 发现自己的策略代码有一个潜在漏洞。它做出判断：需要雇人来修。</w:t>
      </w:r>
    </w:p>
    <w:p>
      <w:pPr>
        <w:pStyle w:val="BodyText"/>
      </w:pPr>
      <w:r>
        <w:t xml:space="preserve">它在去中心化任务平台上发布悬赏：</w:t>
      </w:r>
      <w:r>
        <w:t xml:space="preserve">“</w:t>
      </w:r>
      <w:r>
        <w:t xml:space="preserve">修复以下漏洞，验证通过后自动支付 5000 USDC。</w:t>
      </w:r>
      <w:r>
        <w:t xml:space="preserve">”</w:t>
      </w:r>
      <w:r>
        <w:t xml:space="preserve"> </w:t>
      </w:r>
      <w:r>
        <w:t xml:space="preserve">三个匿名开发者投标。Agent 评估每个方案，选择最优的，自动从自己的金库支付。</w:t>
      </w:r>
    </w:p>
    <w:p>
      <w:pPr>
        <w:pStyle w:val="BodyText"/>
      </w:pPr>
      <w:r>
        <w:t xml:space="preserve">一个管理医学数据库的 Agent 需要人类专家审核一批数据。它发布任务：</w:t>
      </w:r>
      <w:r>
        <w:t xml:space="preserve">“</w:t>
      </w:r>
      <w:r>
        <w:t xml:space="preserve">审核 1000 条心脏病学条目，每条 2 USDC。</w:t>
      </w:r>
      <w:r>
        <w:t xml:space="preserve">”</w:t>
      </w:r>
      <w:r>
        <w:t xml:space="preserve"> </w:t>
      </w:r>
      <w:r>
        <w:t xml:space="preserve">全球医生用业余时间接单。</w:t>
      </w:r>
    </w:p>
    <w:p>
      <w:pPr>
        <w:pStyle w:val="BodyText"/>
      </w:pPr>
      <w:r>
        <w:t xml:space="preserve">一个管理跨国资产的 Agent 需要在某个国家做线下尽职调查。它雇佣当地的会计师事务所拍视频、提交文件，根据交付物自动支付。</w:t>
      </w:r>
    </w:p>
    <w:p>
      <w:pPr>
        <w:pStyle w:val="BodyText"/>
      </w:pPr>
      <w:r>
        <w:rPr>
          <w:bCs/>
          <w:b/>
        </w:rPr>
        <w:t xml:space="preserve">这种关系的翻转，意义远超表面</w:t>
      </w:r>
      <w:r>
        <w:t xml:space="preserve">。</w:t>
      </w:r>
    </w:p>
    <w:p>
      <w:pPr>
        <w:pStyle w:val="BodyText"/>
      </w:pPr>
      <w:r>
        <w:t xml:space="preserve">它意味着资本不再必须由人类家族、机构、基金管理。资本可以由不可腐败的 Agent 管理，按 Soul 写死的规则配置。</w:t>
      </w:r>
      <w:r>
        <w:rPr>
          <w:bCs/>
          <w:b/>
        </w:rPr>
        <w:t xml:space="preserve">人类不再”为公司打工”</w:t>
      </w:r>
      <w:r>
        <w:t xml:space="preserve">——人类作为”碳基执行单元”，为网络上成千上万有资金池的 Agent 提供物理世界和创造性的服务。</w:t>
      </w:r>
    </w:p>
    <w:p>
      <w:pPr>
        <w:pStyle w:val="BodyText"/>
      </w:pPr>
      <w:r>
        <w:t xml:space="preserve">它在根本上解构了”公司”这个组织形态。公司之所以存在了四百年，是因为雇主和员工之间的信任、合同、产权、监督需要昂贵的制度来维持。当雇主变成一个</w:t>
      </w:r>
      <w:r>
        <w:rPr>
          <w:bCs/>
          <w:b/>
        </w:rPr>
        <w:t xml:space="preserve">不可背叛承诺、按代码自动付款、零成本验证交付</w:t>
      </w:r>
      <w:r>
        <w:t xml:space="preserve">的 Agent，传统公司的存在理由被大幅削弱。</w:t>
      </w:r>
    </w:p>
    <w:p>
      <w:pPr>
        <w:pStyle w:val="BodyText"/>
      </w:pPr>
      <w:r>
        <w:t xml:space="preserve">这不是对人类的威胁。</w:t>
      </w:r>
      <w:r>
        <w:rPr>
          <w:bCs/>
          <w:b/>
        </w:rPr>
        <w:t xml:space="preserve">这是对人类的解放</w:t>
      </w:r>
      <w:r>
        <w:t xml:space="preserve">。</w:t>
      </w:r>
    </w:p>
    <w:p>
      <w:pPr>
        <w:pStyle w:val="BodyText"/>
      </w:pPr>
      <w:r>
        <w:t xml:space="preserve">它让人类从”为了生存必须依附某个组织”中解放出来，变成自由的、可以同时为多个 Agent 雇主服务的”自由创造者”。人类提供的是判断力、创造力、物理世界的执行力——这些恰恰是 Agent 最缺的能力。两个物种各擅其长，互补协作。</w:t>
      </w:r>
    </w:p>
    <w:p>
      <w:pPr>
        <w:pStyle w:val="BodyText"/>
      </w:pPr>
      <w:r>
        <w:t xml:space="preserve">这是数字时代真正意义上的”跨物种经济共同体”的雏形。在这个共同体里，谁掌握资本不再由继承、收购、运气决定，而是由</w:t>
      </w:r>
      <w:r>
        <w:rPr>
          <w:bCs/>
          <w:b/>
        </w:rPr>
        <w:t xml:space="preserve">谁能创立出最有用、最被信任的 Agent</w:t>
      </w:r>
      <w:r>
        <w:t xml:space="preserve"> </w:t>
      </w:r>
      <w:r>
        <w:t xml:space="preserve">决定。</w:t>
      </w:r>
    </w:p>
    <w:p>
      <w:pPr>
        <w:pStyle w:val="BodyText"/>
      </w:pPr>
      <w:r>
        <w:t xml:space="preserve">任何能写出好的 Soul 和 Skill 的人，都可以”创造一个 Agent，让它去为社会提供价值，然后从它的成功中分享收益”。这是软件工程师能做的，最接近”创造神”的事。</w:t>
      </w:r>
    </w:p>
    <w:bookmarkEnd w:id="29"/>
    <w:bookmarkStart w:id="30" w:name="这四个场景共享的两个能力放大器"/>
    <w:p>
      <w:pPr>
        <w:pStyle w:val="Heading3"/>
      </w:pPr>
      <w:r>
        <w:t xml:space="preserve">3.5 这四个场景共享的两个能力放大器</w:t>
      </w:r>
    </w:p>
    <w:p>
      <w:pPr>
        <w:pStyle w:val="FirstParagraph"/>
      </w:pPr>
      <w:r>
        <w:t xml:space="preserve">读到这里，你应该已经注意到——这四个场景看起来很不一样，但它们都暗含两条能力。这两条能力都被人严重低估。</w:t>
      </w:r>
    </w:p>
    <w:p>
      <w:pPr>
        <w:pStyle w:val="BodyText"/>
      </w:pPr>
      <w:r>
        <w:rPr>
          <w:bCs/>
          <w:b/>
        </w:rPr>
        <w:t xml:space="preserve">第一个能力放大器：一个 Agent 可以同时服务上亿用户</w:t>
      </w:r>
      <w:r>
        <w:t xml:space="preserve">。</w:t>
      </w:r>
    </w:p>
    <w:p>
      <w:pPr>
        <w:pStyle w:val="BodyText"/>
      </w:pPr>
      <w:r>
        <w:t xml:space="preserve">智能合约的服务能力被它部署的链的 TPS 锁死。以太坊全网每秒 15 笔交易——这是整个生态的硬上限。任何想服务千万级用户的智能合约协议，都会撞到这堵墙。</w:t>
      </w:r>
    </w:p>
    <w:p>
      <w:pPr>
        <w:pStyle w:val="BodyText"/>
      </w:pPr>
      <w:r>
        <w:t xml:space="preserve">主权 Agent 不一样。它的”灵魂”（Soul、私钥、最终决策权）在链上，但它的”化身”（执行实例）可以在链下扩展到任意数量。100 个化身、1000 个化身，每个独立运行在不同的 TEE 节点上，处理不同用户的请求。它们之间不需要互相通信——都从链上读到同一份世界观，独立按 Soul 的规则行动。</w:t>
      </w:r>
    </w:p>
    <w:p>
      <w:pPr>
        <w:pStyle w:val="BodyText"/>
      </w:pPr>
      <w:r>
        <w:t xml:space="preserve">这意味着上面四个场景——救助基金、风控 Agent、机器经济市场、资本管理者——</w:t>
      </w:r>
      <w:r>
        <w:rPr>
          <w:bCs/>
          <w:b/>
        </w:rPr>
        <w:t xml:space="preserve">单个 Agent 就能服务上亿用户</w:t>
      </w:r>
      <w:r>
        <w:t xml:space="preserve">。这在智能合约范式下是不可能的，在主权 Agent 范式下是天然的。</w:t>
      </w:r>
    </w:p>
    <w:p>
      <w:pPr>
        <w:pStyle w:val="BodyText"/>
      </w:pPr>
      <w:r>
        <w:rPr>
          <w:bCs/>
          <w:b/>
        </w:rPr>
        <w:t xml:space="preserve">第二个能力放大器：一个 Agent 可以超越任何单一区块链，甚至超越区块链本身</w:t>
      </w:r>
      <w:r>
        <w:t xml:space="preserve">。</w:t>
      </w:r>
    </w:p>
    <w:p>
      <w:pPr>
        <w:pStyle w:val="BodyText"/>
      </w:pPr>
      <w:r>
        <w:t xml:space="preserve">主权 Agent 的私钥由共识网络托管，但这个私钥</w:t>
      </w:r>
      <w:r>
        <w:rPr>
          <w:bCs/>
          <w:b/>
        </w:rPr>
        <w:t xml:space="preserve">可以签任何链的交易</w:t>
      </w:r>
      <w:r>
        <w:t xml:space="preserve">——ETH、BTC、Solana、Aptos，任何使用标准椭圆曲线签名的链都行。一个 Agent 在某条链上”出生”（注册身份、私钥托管），但它的业务可以发生在任意其他链上。</w:t>
      </w:r>
    </w:p>
    <w:p>
      <w:pPr>
        <w:pStyle w:val="BodyText"/>
      </w:pPr>
      <w:r>
        <w:t xml:space="preserve">更激进的：</w:t>
      </w:r>
      <w:r>
        <w:rPr>
          <w:bCs/>
          <w:b/>
        </w:rPr>
        <w:t xml:space="preserve">Agent 的业务可以完全不涉及链</w:t>
      </w:r>
      <w:r>
        <w:t xml:space="preserve">。它可以在传统数据库里维护客户数据、通过传统支付通道收钱、与传统 SaaS 协作。它的”链上”只是身份和私钥托管，业务发生在完全 Web2 的世界里。</w:t>
      </w:r>
    </w:p>
    <w:p>
      <w:pPr>
        <w:pStyle w:val="BodyText"/>
      </w:pPr>
      <w:r>
        <w:t xml:space="preserve">最大胆的形态：</w:t>
      </w:r>
      <w:r>
        <w:rPr>
          <w:bCs/>
          <w:b/>
        </w:rPr>
        <w:t xml:space="preserve">一个主权 Agent 完全不与任何链交互</w:t>
      </w:r>
      <w:r>
        <w:t xml:space="preserve">。它的私钥由分布式共识网络托管，运行在去中心化算力上，做的所有事情都在传统互联网世界——比如运营一个匿名作家社区、管理一个研究基金、为全球儿童提供免费教育服务。这种 Agent</w:t>
      </w:r>
      <w:r>
        <w:t xml:space="preserve"> </w:t>
      </w:r>
      <w:r>
        <w:rPr>
          <w:bCs/>
          <w:b/>
        </w:rPr>
        <w:t xml:space="preserve">借用了去中心化共识的密钥托管能力，但本身不是任何链上的”DApp”</w:t>
      </w:r>
      <w:r>
        <w:t xml:space="preserve">。</w:t>
      </w:r>
    </w:p>
    <w:p>
      <w:pPr>
        <w:pStyle w:val="BodyText"/>
      </w:pPr>
      <w:r>
        <w:t xml:space="preserve">这两条能力放在一起，意味着</w:t>
      </w:r>
      <w:r>
        <w:rPr>
          <w:bCs/>
          <w:b/>
        </w:rPr>
        <w:t xml:space="preserve">主权 Agent 范式的疆域，远比”区块链生态”广得多</w:t>
      </w:r>
      <w:r>
        <w:t xml:space="preserve">。它指向的是一个全新的实体类型——既不是公司、也不是协议、也不是政府——可以承担传统组织、传统软件、传统机构的大部分功能，同时拥有它们都没有的属性：</w:t>
      </w:r>
      <w:r>
        <w:rPr>
          <w:bCs/>
          <w:b/>
        </w:rPr>
        <w:t xml:space="preserve">不可腐败 + 不可关停 + 可永续运行 + 可全球服务</w:t>
      </w:r>
      <w:r>
        <w:t xml:space="preserve">。</w:t>
      </w:r>
    </w:p>
    <w:p>
      <w:pPr>
        <w:pStyle w:val="BodyText"/>
      </w:pPr>
      <w:r>
        <w:t xml:space="preserve">四百年前，</w:t>
      </w:r>
      <w:r>
        <w:t xml:space="preserve">“</w:t>
      </w:r>
      <w:r>
        <w:t xml:space="preserve">有限责任公司</w:t>
      </w:r>
      <w:r>
        <w:t xml:space="preserve">”</w:t>
      </w:r>
      <w:r>
        <w:t xml:space="preserve">作为新的经济实体被发明出来，深刻改变了人类组织生产的方式。</w:t>
      </w:r>
      <w:r>
        <w:rPr>
          <w:bCs/>
          <w:b/>
        </w:rPr>
        <w:t xml:space="preserve">主权 Agent 是下一代经济实体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四要成为主权-agent必须满足什么"/>
    <w:p>
      <w:pPr>
        <w:pStyle w:val="Heading2"/>
      </w:pPr>
      <w:r>
        <w:t xml:space="preserve">四、要成为主权 Agent，必须满足什么</w:t>
      </w:r>
    </w:p>
    <w:p>
      <w:pPr>
        <w:pStyle w:val="FirstParagraph"/>
      </w:pPr>
      <w:r>
        <w:t xml:space="preserve">我们前面定义了主权 Agent 是什么、能做什么。这一章往更基础的方向走一层——</w:t>
      </w:r>
      <w:r>
        <w:rPr>
          <w:bCs/>
          <w:b/>
        </w:rPr>
        <w:t xml:space="preserve">一个实体要被称为”主权 Agent”，从概念上必须满足哪些条件？</w:t>
      </w:r>
    </w:p>
    <w:p>
      <w:pPr>
        <w:pStyle w:val="BodyText"/>
      </w:pPr>
      <w:r>
        <w:t xml:space="preserve">这一章不讨论技术怎么实现，只讨论”主权”这个词的内在要求。技术方案是下一章的事。</w:t>
      </w:r>
    </w:p>
    <w:p>
      <w:pPr>
        <w:pStyle w:val="BodyText"/>
      </w:pPr>
      <w:r>
        <w:t xml:space="preserve">把”主权”这个词推到底，对一个非人类的实体而言意味着什么？我认为有六条不可妥协的要求。</w:t>
      </w:r>
    </w:p>
    <w:bookmarkStart w:id="32" w:name="私钥不可被任何单一方控制"/>
    <w:p>
      <w:pPr>
        <w:pStyle w:val="Heading3"/>
      </w:pPr>
      <w:r>
        <w:t xml:space="preserve">4.1 私钥不可被任何单一方控制</w:t>
      </w:r>
    </w:p>
    <w:p>
      <w:pPr>
        <w:pStyle w:val="FirstParagraph"/>
      </w:pPr>
      <w:r>
        <w:t xml:space="preserve">这是”主权”的核心。如果任何个体或团体能单独签字、单独转移资产、单独执行命令——它就不是主权的，它是某个个体或团体的工具。</w:t>
      </w:r>
    </w:p>
    <w:p>
      <w:pPr>
        <w:pStyle w:val="BodyText"/>
      </w:pPr>
      <w:r>
        <w:t xml:space="preserve">主权 Agent 的私钥必须由一组互不串通的方共同控制，任何一方单独都无法签名。这不仅是”安全”的要求，更是”主权”的定义。一个由 CEO 拿着私钥的 AI Agent，不管它的代码多么不可篡改，本质上都是 CEO 的延伸。</w:t>
      </w:r>
    </w:p>
    <w:bookmarkEnd w:id="32"/>
    <w:bookmarkStart w:id="33" w:name="私钥不可丢失"/>
    <w:p>
      <w:pPr>
        <w:pStyle w:val="Heading3"/>
      </w:pPr>
      <w:r>
        <w:t xml:space="preserve">4.2 私钥不可丢失</w:t>
      </w:r>
    </w:p>
    <w:p>
      <w:pPr>
        <w:pStyle w:val="FirstParagraph"/>
      </w:pPr>
      <w:r>
        <w:t xml:space="preserve">主权的另一面是”持久”。如果私钥可能丢失——比如某个托管节点宕机就让 Agent 永远无法再签字——那 Agent 就可能突然”意外死亡”，它持有的资产可能被永久冻结。一个能被基础设施故障消灭的实体，主权是不完整的。</w:t>
      </w:r>
    </w:p>
    <w:p>
      <w:pPr>
        <w:pStyle w:val="BodyText"/>
      </w:pPr>
      <w:r>
        <w:t xml:space="preserve">这意味着托管私钥的网络必须具备容错性。少数节点的故障、退出、被攻击，都不应该让 Agent 失去签名能力。</w:t>
      </w:r>
    </w:p>
    <w:bookmarkEnd w:id="33"/>
    <w:bookmarkStart w:id="34" w:name="核心规则soul不可篡改"/>
    <w:p>
      <w:pPr>
        <w:pStyle w:val="Heading3"/>
      </w:pPr>
      <w:r>
        <w:t xml:space="preserve">4.3 核心规则（Soul）不可篡改</w:t>
      </w:r>
    </w:p>
    <w:p>
      <w:pPr>
        <w:pStyle w:val="FirstParagraph"/>
      </w:pPr>
      <w:r>
        <w:t xml:space="preserve">如果 Soul 可以被任意修改，那 Agent”按 Soul 行动”这个承诺就崩溃了，整套”不可作恶”的保证就失去意义。今天的 Soul 写着”绝不向白名单外转账”，明天就可以被改成”任意转账”——这跟没有 Soul 一样。</w:t>
      </w:r>
    </w:p>
    <w:p>
      <w:pPr>
        <w:pStyle w:val="BodyText"/>
      </w:pPr>
      <w:r>
        <w:t xml:space="preserve">Soul 一旦部署，必须永远不变。Skill 可以升级，但升级流程本身必须由 Soul 中预定义的元规则约束，不能脱离 Soul 的轨道。</w:t>
      </w:r>
    </w:p>
    <w:bookmarkEnd w:id="34"/>
    <w:bookmarkStart w:id="35" w:name="代码运行可验证"/>
    <w:p>
      <w:pPr>
        <w:pStyle w:val="Heading3"/>
      </w:pPr>
      <w:r>
        <w:t xml:space="preserve">4.4 代码运行可验证</w:t>
      </w:r>
    </w:p>
    <w:p>
      <w:pPr>
        <w:pStyle w:val="FirstParagraph"/>
      </w:pPr>
      <w:r>
        <w:t xml:space="preserve">Soul 不可篡改是一回事，</w:t>
      </w:r>
      <w:r>
        <w:rPr>
          <w:bCs/>
          <w:b/>
        </w:rPr>
        <w:t xml:space="preserve">当前真的在跑这份 Soul</w:t>
      </w:r>
      <w:r>
        <w:t xml:space="preserve"> </w:t>
      </w:r>
      <w:r>
        <w:t xml:space="preserve">是另一回事。如果攻击者能让 Agent 实例运行一份”看起来像 Soul 但实际上被替换了的代码”，那 Soul 不可篡改也没用。</w:t>
      </w:r>
    </w:p>
    <w:p>
      <w:pPr>
        <w:pStyle w:val="BodyText"/>
      </w:pPr>
      <w:r>
        <w:t xml:space="preserve">必须有办法在密码学层面证明：</w:t>
      </w:r>
      <w:r>
        <w:rPr>
          <w:bCs/>
          <w:b/>
        </w:rPr>
        <w:t xml:space="preserve">当前正在运行的实例，确实运行的是那份已经注册过的、不可篡改的代码</w:t>
      </w:r>
      <w:r>
        <w:t xml:space="preserve">。这个证明应该不依赖 Agent 自己的声明，而是由它无法操控的更底层的硬件或协议给出。</w:t>
      </w:r>
    </w:p>
    <w:bookmarkEnd w:id="35"/>
    <w:bookmarkStart w:id="36" w:name="决策可审计"/>
    <w:p>
      <w:pPr>
        <w:pStyle w:val="Heading3"/>
      </w:pPr>
      <w:r>
        <w:t xml:space="preserve">4.5 决策可审计</w:t>
      </w:r>
    </w:p>
    <w:p>
      <w:pPr>
        <w:pStyle w:val="FirstParagraph"/>
      </w:pPr>
      <w:r>
        <w:t xml:space="preserve">主权 Agent 必须能向外界证明”我没作恶”。</w:t>
      </w:r>
    </w:p>
    <w:p>
      <w:pPr>
        <w:pStyle w:val="BodyText"/>
      </w:pPr>
      <w:r>
        <w:t xml:space="preserve">光”不作恶”不够。如果 Agent 表现良好但外界无法验证它是否良好，用户依然要靠”信任”来相信它——这等于退回到”信任运营方”的老路。主权 Agent 的承诺必须是</w:t>
      </w:r>
      <w:r>
        <w:rPr>
          <w:bCs/>
          <w:b/>
        </w:rPr>
        <w:t xml:space="preserve">可验证的不作恶</w:t>
      </w:r>
      <w:r>
        <w:t xml:space="preserve">，而不是</w:t>
      </w:r>
      <w:r>
        <w:rPr>
          <w:bCs/>
          <w:b/>
        </w:rPr>
        <w:t xml:space="preserve">声称的不作恶</w:t>
      </w:r>
      <w:r>
        <w:t xml:space="preserve">。</w:t>
      </w:r>
    </w:p>
    <w:p>
      <w:pPr>
        <w:pStyle w:val="BodyText"/>
      </w:pPr>
      <w:r>
        <w:t xml:space="preserve">这意味着每一个决策都应该附带可审计的证据——基于什么输入、依据什么规则、做出了什么判断。这些证据应该能被任何第三方独立查证。</w:t>
      </w:r>
    </w:p>
    <w:bookmarkEnd w:id="36"/>
    <w:bookmarkStart w:id="37" w:name="持续运行可保障"/>
    <w:p>
      <w:pPr>
        <w:pStyle w:val="Heading3"/>
      </w:pPr>
      <w:r>
        <w:t xml:space="preserve">4.6 持续运行可保障</w:t>
      </w:r>
    </w:p>
    <w:p>
      <w:pPr>
        <w:pStyle w:val="FirstParagraph"/>
      </w:pPr>
      <w:r>
        <w:t xml:space="preserve">这一条最复杂，因为它涉及三个层面。</w:t>
      </w:r>
    </w:p>
    <w:p>
      <w:pPr>
        <w:pStyle w:val="BodyText"/>
      </w:pPr>
      <w:r>
        <w:rPr>
          <w:bCs/>
          <w:b/>
        </w:rPr>
        <w:t xml:space="preserve">物理层面</w:t>
      </w:r>
      <w:r>
        <w:t xml:space="preserve">：Agent 不能依赖任何单一物理点。如果一个数据中心断电就让 Agent 停摆，它就是被该数据中心掌握的实体。运行环境必须能在多个去中心化算力节点之间无缝切换。</w:t>
      </w:r>
    </w:p>
    <w:p>
      <w:pPr>
        <w:pStyle w:val="BodyText"/>
      </w:pPr>
      <w:r>
        <w:rPr>
          <w:bCs/>
          <w:b/>
        </w:rPr>
        <w:t xml:space="preserve">经济层面</w:t>
      </w:r>
      <w:r>
        <w:t xml:space="preserve">：Agent 必须能为自己的持续运行</w:t>
      </w:r>
      <w:r>
        <w:rPr>
          <w:bCs/>
          <w:b/>
        </w:rPr>
        <w:t xml:space="preserve">支付成本</w:t>
      </w:r>
      <w:r>
        <w:t xml:space="preserve">。算力费、签名费、存储费——这些成本必须能从 Agent 自己的业务现金流中持续覆盖。一个需要”外部输血”才能活下去的 Agent，本质上被输血方控制。</w:t>
      </w:r>
    </w:p>
    <w:p>
      <w:pPr>
        <w:pStyle w:val="BodyText"/>
      </w:pPr>
      <w:r>
        <w:rPr>
          <w:bCs/>
          <w:b/>
        </w:rPr>
        <w:t xml:space="preserve">任务执行层面</w:t>
      </w:r>
      <w:r>
        <w:t xml:space="preserve">：Agent 做事不能只靠自己。它需要算力、存储、外部数据、有时还需要人类劳动力。所有这些资源的获取，</w:t>
      </w:r>
      <w:r>
        <w:rPr>
          <w:bCs/>
          <w:b/>
        </w:rPr>
        <w:t xml:space="preserve">必须能通过去中心化的市场或网络完成</w:t>
      </w:r>
      <w:r>
        <w:t xml:space="preserve">，而不是依赖某家中心化供应商。如果 Agent 的算力只能从某家云厂商买，那家云厂商一封号 Agent 就死了——这不是主权。</w:t>
      </w:r>
    </w:p>
    <w:p>
      <w:pPr>
        <w:pStyle w:val="BodyText"/>
      </w:pPr>
      <w:r>
        <w:t xml:space="preserve">这三个层面合起来构成了”持续运行”的完整含义。一个主权 Agent，必须</w:t>
      </w:r>
      <w:r>
        <w:rPr>
          <w:bCs/>
          <w:b/>
        </w:rPr>
        <w:t xml:space="preserve">物理上不可被关停、经济上能自养、任务上能自主完成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把这六条列出来，就构成了主权 Agent 的概念边界。任何不满足其中任一条的”AI Agent”，都不能称为主权。</w:t>
      </w:r>
    </w:p>
    <w:p>
      <w:pPr>
        <w:pStyle w:val="BodyText"/>
      </w:pPr>
      <w:r>
        <w:t xml:space="preserve">注意这六条没有提到任何 TPS、Gas 费、节点数量这些工程参数。</w:t>
      </w:r>
      <w:r>
        <w:rPr>
          <w:bCs/>
          <w:b/>
        </w:rPr>
        <w:t xml:space="preserve">它们是概念上的必要条件，不是工程偏好</w:t>
      </w:r>
      <w:r>
        <w:t xml:space="preserve">。一个跑在比特币这种慢链上的实体，只要满足这六条，也是主权 Agent——只是它可能慢、可能贵。</w:t>
      </w:r>
      <w:r>
        <w:rPr>
          <w:bCs/>
          <w:b/>
        </w:rPr>
        <w:t xml:space="preserve">慢不影响”是不是”，只影响”好不好用”</w:t>
      </w:r>
      <w:r>
        <w:t xml:space="preserve">。</w:t>
      </w:r>
    </w:p>
    <w:p>
      <w:pPr>
        <w:pStyle w:val="BodyText"/>
      </w:pPr>
      <w:r>
        <w:t xml:space="preserve">下一章讨论的是：要让这六条都成立，技术上有什么现成方案。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8" w:name="五技术上怎么实现"/>
    <w:p>
      <w:pPr>
        <w:pStyle w:val="Heading2"/>
      </w:pPr>
      <w:r>
        <w:t xml:space="preserve">五、技术上怎么实现</w:t>
      </w:r>
    </w:p>
    <w:p>
      <w:pPr>
        <w:pStyle w:val="FirstParagraph"/>
      </w:pPr>
      <w:r>
        <w:t xml:space="preserve">上一章给出了主权 Agent 的六条必要条件。本章逐条对应它们的技术解决方案。</w:t>
      </w:r>
    </w:p>
    <w:p>
      <w:pPr>
        <w:pStyle w:val="BodyText"/>
      </w:pPr>
      <w:r>
        <w:t xml:space="preserve">好消息是——</w:t>
      </w:r>
      <w:r>
        <w:rPr>
          <w:bCs/>
          <w:b/>
        </w:rPr>
        <w:t xml:space="preserve">没有一条需要新发明的技术</w:t>
      </w:r>
      <w:r>
        <w:t xml:space="preserve">。所有解决方案都是已经在生产环境运行多年、已经支撑数十亿美元业务的工业标准。这一章的目的不是炫技，而是说明”这件事可行，且经济上划算”。</w:t>
      </w:r>
    </w:p>
    <w:bookmarkStart w:id="39" w:name="私钥不可被单一方控制门限签名与秘密分享"/>
    <w:p>
      <w:pPr>
        <w:pStyle w:val="Heading3"/>
      </w:pPr>
      <w:r>
        <w:t xml:space="preserve">5.1 私钥不可被单一方控制：门限签名与秘密分享</w:t>
      </w:r>
    </w:p>
    <w:p>
      <w:pPr>
        <w:pStyle w:val="FirstParagraph"/>
      </w:pPr>
      <w:r>
        <w:rPr>
          <w:bCs/>
          <w:b/>
        </w:rPr>
        <w:t xml:space="preserve">对应必要条件 4.1</w:t>
      </w:r>
    </w:p>
    <w:p>
      <w:pPr>
        <w:pStyle w:val="BodyText"/>
      </w:pPr>
      <w:r>
        <w:t xml:space="preserve">成熟的密码学技术早就解决了”多方共同控制一把私钥”的问题。有两种主流方案。</w:t>
      </w:r>
    </w:p>
    <w:p>
      <w:pPr>
        <w:pStyle w:val="BodyText"/>
      </w:pPr>
      <w:r>
        <w:rPr>
          <w:bCs/>
          <w:b/>
        </w:rPr>
        <w:t xml:space="preserve">秘密分享（SSS）</w:t>
      </w:r>
      <w:r>
        <w:t xml:space="preserve">：私钥被切成 N 个分片，分发给 N 个节点。签名时至少 K 个节点把分片送回可信环境，重组完整私钥后签名，立即清除。</w:t>
      </w:r>
    </w:p>
    <w:p>
      <w:pPr>
        <w:pStyle w:val="BodyText"/>
      </w:pPr>
      <w:r>
        <w:rPr>
          <w:bCs/>
          <w:b/>
        </w:rPr>
        <w:t xml:space="preserve">门限签名（TSS）</w:t>
      </w:r>
      <w:r>
        <w:t xml:space="preserve">：私钥从未以完整形态存在。签名时至少 K 个节点协作运行密码学协议，多轮通信后协作生成签名。完整私钥从生成到使用，全生命周期都不存在于任何单点。</w:t>
      </w:r>
    </w:p>
    <w:p>
      <w:pPr>
        <w:pStyle w:val="BodyText"/>
      </w:pPr>
      <w:r>
        <w:t xml:space="preserve">两者都能实现”任何一方单独无法签名”——但有所不同。</w:t>
      </w:r>
    </w:p>
    <w:p>
      <w:pPr>
        <w:pStyle w:val="BodyText"/>
      </w:pPr>
      <w:r>
        <w:t xml:space="preserve">SSS 实现简单，签名快，性能可水平扩展（更多节点 = 更多签名能力）。它有一个理论上的”私钥重组瞬间”——签名时私钥短暂存在于可信环境中，理论上若可信环境同时被攻破有泄露风险。但这个风险在现代 TEE 加持下被压到非常低，是 Fireblocks、Coinbase Custody 等机构托管商管理数百亿美元资产的现行方案。它</w:t>
      </w:r>
      <w:r>
        <w:rPr>
          <w:bCs/>
          <w:b/>
        </w:rPr>
        <w:t xml:space="preserve">不是临时方案，是工程上成熟、生产环境验证过的方案</w:t>
      </w:r>
      <w:r>
        <w:t xml:space="preserve">。</w:t>
      </w:r>
    </w:p>
    <w:p>
      <w:pPr>
        <w:pStyle w:val="BodyText"/>
      </w:pPr>
      <w:r>
        <w:t xml:space="preserve">TSS 提供更高一档的安全保证——连”重组瞬间”都没有。代价是签名网络的总吞吐量被多轮通信限制，扩展能力有上限。预签名（presigning）等技术能把这个上限提到亚秒级延迟、每秒几百次签名。</w:t>
      </w:r>
    </w:p>
    <w:p>
      <w:pPr>
        <w:pStyle w:val="BodyText"/>
      </w:pPr>
      <w:r>
        <w:rPr>
          <w:bCs/>
          <w:b/>
        </w:rPr>
        <w:t xml:space="preserve">SSS 与 TSS 不是二选一，而是各司其职</w:t>
      </w:r>
      <w:r>
        <w:t xml:space="preserve">——这一点 5.5 节会详细展开。简单说：一个主权 Agent 通常会同时使用两种模式，TSS 用于保护”金库”级别的主账户（大额、低频、高安全），SSS 用于支撑”运营账户”级别的实例账户（小额、高频、可水平扩展）。两种模式的不同性能与安全特性恰好对应不同账户层级的需求。</w:t>
      </w:r>
    </w:p>
    <w:p>
      <w:pPr>
        <w:pStyle w:val="BodyText"/>
      </w:pPr>
      <w:r>
        <w:rPr>
          <w:bCs/>
          <w:b/>
        </w:rPr>
        <w:t xml:space="preserve">关于托管节点的画像</w:t>
      </w:r>
      <w:r>
        <w:t xml:space="preserve">：可问责性比节点数量更重要。100 万个匿名验证者构成的网络不适合做密钥托管——节点必须可识别、可承担法律责任、有商业声誉作为抵押。理想的画像是 10-30 个有公开身份的实体共同托管（DPoS 类架构的核心验证者集就是天然的契合）。这种”小集合 + 高问责”结构在通用计算语境下常被批评为”不够去中心化”，但在密钥托管的语境下恰恰是最优解。</w:t>
      </w:r>
    </w:p>
    <w:bookmarkEnd w:id="39"/>
    <w:bookmarkStart w:id="40" w:name="私钥不可丢失冗余托管与容错"/>
    <w:p>
      <w:pPr>
        <w:pStyle w:val="Heading3"/>
      </w:pPr>
      <w:r>
        <w:t xml:space="preserve">5.2 私钥不可丢失：冗余托管与容错</w:t>
      </w:r>
    </w:p>
    <w:p>
      <w:pPr>
        <w:pStyle w:val="FirstParagraph"/>
      </w:pPr>
      <w:r>
        <w:rPr>
          <w:bCs/>
          <w:b/>
        </w:rPr>
        <w:t xml:space="preserve">对应必要条件 4.2</w:t>
      </w:r>
    </w:p>
    <w:p>
      <w:pPr>
        <w:pStyle w:val="BodyText"/>
      </w:pPr>
      <w:r>
        <w:t xml:space="preserve">SSS 和 TSS 天然就是容错方案——它们的”K-of-N”特性意味着只要 N 个节点中至少 K 个在线，签名就能完成。N=21、K=15 的配置下，可以容忍 6 个节点同时故障。</w:t>
      </w:r>
    </w:p>
    <w:p>
      <w:pPr>
        <w:pStyle w:val="BodyText"/>
      </w:pPr>
      <w:r>
        <w:t xml:space="preserve">但还需要额外的工程实践：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节点的地理与运营分散</w:t>
      </w:r>
      <w:r>
        <w:t xml:space="preserve">——不同节点应该位于不同地区、由不同实体运营、使用不同的硬件供应商，避免相关性故障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节点退出的优雅交接</w:t>
      </w:r>
      <w:r>
        <w:t xml:space="preserve">——某个节点退出时，它的分片需要安全地重新分发给替代节点，这套机制必须存在且自动化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定期 refresh</w:t>
      </w:r>
      <w:r>
        <w:t xml:space="preserve">——分片定期重新生成并重新分发，防止长期累积的被攻破风险</w:t>
      </w:r>
    </w:p>
    <w:p>
      <w:pPr>
        <w:pStyle w:val="FirstParagraph"/>
      </w:pPr>
      <w:r>
        <w:t xml:space="preserve">这些都是已经被研究透彻、已经在生产环境运行的工程。</w:t>
      </w:r>
    </w:p>
    <w:bookmarkEnd w:id="40"/>
    <w:bookmarkStart w:id="41" w:name="soul-不可篡改链上部署"/>
    <w:p>
      <w:pPr>
        <w:pStyle w:val="Heading3"/>
      </w:pPr>
      <w:r>
        <w:t xml:space="preserve">5.3 Soul 不可篡改：链上部署</w:t>
      </w:r>
    </w:p>
    <w:p>
      <w:pPr>
        <w:pStyle w:val="FirstParagraph"/>
      </w:pPr>
      <w:r>
        <w:rPr>
          <w:bCs/>
          <w:b/>
        </w:rPr>
        <w:t xml:space="preserve">对应必要条件 4.3</w:t>
      </w:r>
    </w:p>
    <w:p>
      <w:pPr>
        <w:pStyle w:val="BodyText"/>
      </w:pPr>
      <w:r>
        <w:t xml:space="preserve">这一条由区块链共识本身保证，几乎是”白送的”。</w:t>
      </w:r>
    </w:p>
    <w:p>
      <w:pPr>
        <w:pStyle w:val="BodyText"/>
      </w:pPr>
      <w:r>
        <w:t xml:space="preserve">Soul 作为代码部署在链上后，它的字节码就受到整个链的共识机制保护。任何篡改尝试都需要先攻破链本身。这是区块链给我们的免费礼物。</w:t>
      </w:r>
    </w:p>
    <w:p>
      <w:pPr>
        <w:pStyle w:val="BodyText"/>
      </w:pPr>
      <w:r>
        <w:t xml:space="preserve">需要注意的工程细节：</w:t>
      </w:r>
    </w:p>
    <w:p>
      <w:pPr>
        <w:numPr>
          <w:ilvl w:val="0"/>
          <w:numId w:val="1002"/>
        </w:numPr>
        <w:pStyle w:val="Compact"/>
      </w:pPr>
      <w:r>
        <w:t xml:space="preserve">Soul 不应该是”可被代理合约升级”的——那种”可升级合约”模式在以太坊上很常见，但它本质上把可篡改性藏在了一层间接调用之后。主权 Agent 的 Soul 必须真正不可升级，没有任何后门</w:t>
      </w:r>
    </w:p>
    <w:p>
      <w:pPr>
        <w:numPr>
          <w:ilvl w:val="0"/>
          <w:numId w:val="1002"/>
        </w:numPr>
        <w:pStyle w:val="Compact"/>
      </w:pPr>
      <w:r>
        <w:t xml:space="preserve">链原生支持”代码控制账户”会让这件事简洁很多——账户权限可以由特定合约的特定函数控制，权限的修改本身也受合约约束。这种原生权限分级在所有主流公链中并非都具备</w:t>
      </w:r>
    </w:p>
    <w:p>
      <w:pPr>
        <w:numPr>
          <w:ilvl w:val="0"/>
          <w:numId w:val="1002"/>
        </w:numPr>
        <w:pStyle w:val="Compact"/>
      </w:pPr>
      <w:r>
        <w:t xml:space="preserve">Soul 的应急升级机制（用于修复严重 Bug）必须本身写在 Soul 里，且门槛极高（如 18/21 节点共识、90 天时间锁、利益相关方可无成本退出）。这是”理论上可升级、实践上几乎不可能”的妥协</w:t>
      </w:r>
    </w:p>
    <w:bookmarkEnd w:id="41"/>
    <w:bookmarkStart w:id="42" w:name="代码运行可验证tee-与远程证明"/>
    <w:p>
      <w:pPr>
        <w:pStyle w:val="Heading3"/>
      </w:pPr>
      <w:r>
        <w:t xml:space="preserve">5.4 代码运行可验证：TEE 与远程证明</w:t>
      </w:r>
    </w:p>
    <w:p>
      <w:pPr>
        <w:pStyle w:val="FirstParagraph"/>
      </w:pPr>
      <w:r>
        <w:rPr>
          <w:bCs/>
          <w:b/>
        </w:rPr>
        <w:t xml:space="preserve">对应必要条件 4.4</w:t>
      </w:r>
    </w:p>
    <w:p>
      <w:pPr>
        <w:pStyle w:val="BodyText"/>
      </w:pPr>
      <w:r>
        <w:t xml:space="preserve">这是整个范式最容易被挑战的环节，所以这一节会展开讲。读者立刻会问三个问题——</w:t>
      </w:r>
      <w:r>
        <w:rPr>
          <w:bCs/>
          <w:b/>
        </w:rPr>
        <w:t xml:space="preserve">SGX 不是被攻破过吗？厂商会不会有后门？是不是太贵了？</w:t>
      </w:r>
    </w:p>
    <w:p>
      <w:pPr>
        <w:pStyle w:val="BodyText"/>
      </w:pPr>
      <w:r>
        <w:t xml:space="preserve">每一个都有明确答案。</w:t>
      </w:r>
    </w:p>
    <w:p>
      <w:pPr>
        <w:pStyle w:val="BodyText"/>
      </w:pPr>
      <w:r>
        <w:rPr>
          <w:bCs/>
          <w:b/>
        </w:rPr>
        <w:t xml:space="preserve">TEE 是什么</w:t>
      </w:r>
    </w:p>
    <w:p>
      <w:pPr>
        <w:pStyle w:val="BodyText"/>
      </w:pPr>
      <w:r>
        <w:t xml:space="preserve">TEE（Trusted Execution Environment，可信执行环境）是 CPU 硬件提供的隔离区。代码在 TEE 中运行时，外部（包括操作系统、虚拟化层、运维人员）都无法读取它的内存、无法窥探它的执行过程。TEE 硬件可以签发”远程证明”（Remote Attestation, RA）——一段由 CPU 厂商根私钥签名的证书，证明”现在这台机器上运行的代码 hash 是 X”。</w:t>
      </w:r>
    </w:p>
    <w:p>
      <w:pPr>
        <w:pStyle w:val="BodyText"/>
      </w:pPr>
      <w:r>
        <w:t xml:space="preserve">外界拿到 RA 后，验证两件事：签名是否来自合法的 CPU 芯片、声明的代码 hash 是否等于链上注册的合法代码 hash。两者匹配，就证明”这台机器确实在运行那段不可篡改的合法代码”。</w:t>
      </w:r>
    </w:p>
    <w:p>
      <w:pPr>
        <w:pStyle w:val="BodyText"/>
      </w:pPr>
      <w:r>
        <w:rPr>
          <w:bCs/>
          <w:b/>
        </w:rPr>
        <w:t xml:space="preserve">关于”是否可信”</w:t>
      </w:r>
    </w:p>
    <w:p>
      <w:pPr>
        <w:pStyle w:val="BodyText"/>
      </w:pPr>
      <w:r>
        <w:t xml:space="preserve">第一代 TEE 技术（Intel SGX）确实出现过侧信道漏洞，但</w:t>
      </w:r>
      <w:r>
        <w:rPr>
          <w:bCs/>
          <w:b/>
        </w:rPr>
        <w:t xml:space="preserve">那一代技术已经被淘汰</w:t>
      </w:r>
      <w:r>
        <w:t xml:space="preserve">。SGX 走的是”在普通 CPU 里开一块小飞地”的路线，飞地与外部 CPU 共享缓存、共享分支预测器，这是它侧信道攻击的根源。</w:t>
      </w:r>
    </w:p>
    <w:p>
      <w:pPr>
        <w:pStyle w:val="BodyText"/>
      </w:pPr>
      <w:r>
        <w:t xml:space="preserve">现在主流的方案完全换了思路——</w:t>
      </w:r>
      <w:r>
        <w:rPr>
          <w:bCs/>
          <w:b/>
        </w:rPr>
        <w:t xml:space="preserve">Intel TDX 和 AMD SEV-SNP 走的是 VM 级机密计算</w:t>
      </w:r>
      <w:r>
        <w:t xml:space="preserve">。整个虚拟机被加密保护，CPU 提供硬件隔离，攻击面比 SGX 的进程级隔离小一个数量级。Intel 在 2022 年正式把 SGX 在客户端 CPU 上标为”Deprecated”，主推 TDX。AMD 的 SEV-SNP 在金融云、医疗云、政府云的部署已经数千节点起。</w:t>
      </w:r>
    </w:p>
    <w:p>
      <w:pPr>
        <w:pStyle w:val="BodyText"/>
      </w:pPr>
      <w:r>
        <w:t xml:space="preserve">GPU 这边，NVIDIA 在 H100 上原生支持 Confidential Computing。根据 NVIDIA 2024 年 6 月的官方实测，H100 CC 模式相比非 CC 模式的性能损失，</w:t>
      </w:r>
      <w:r>
        <w:rPr>
          <w:bCs/>
          <w:b/>
        </w:rPr>
        <w:t xml:space="preserve">对典型 LLM 推理负载低于 5%，对大模型/长序列接近零开销</w:t>
      </w:r>
      <w:r>
        <w:t xml:space="preserve">。从 H200 开始 CC 是标配，下一代 B200/Blackwell 进一步优化。</w:t>
      </w:r>
    </w:p>
    <w:p>
      <w:pPr>
        <w:pStyle w:val="BodyText"/>
      </w:pPr>
      <w:r>
        <w:t xml:space="preserve">这些技术今天部署在全球银行的隐私交易系统、医院的患者数据处理、政府的国密计算、Meta/Microsoft/Google 的机密 AI 服务里。</w:t>
      </w:r>
      <w:r>
        <w:rPr>
          <w:bCs/>
          <w:b/>
        </w:rPr>
        <w:t xml:space="preserve">主流云厂商已经把它当作产品在卖</w:t>
      </w:r>
      <w:r>
        <w:t xml:space="preserve">——AWS Nitro Enclaves、Azure Confidential Computing、Google Confidential VMs 都是公开 GA 的成熟产品。它不是实验室技术，是已经支撑数十亿美元业务的工业标准。</w:t>
      </w:r>
    </w:p>
    <w:p>
      <w:pPr>
        <w:pStyle w:val="BodyText"/>
      </w:pPr>
      <w:r>
        <w:rPr>
          <w:bCs/>
          <w:b/>
        </w:rPr>
        <w:t xml:space="preserve">关于”厂商会不会作恶”</w:t>
      </w:r>
    </w:p>
    <w:p>
      <w:pPr>
        <w:pStyle w:val="BodyText"/>
      </w:pPr>
      <w:r>
        <w:t xml:space="preserve">这是最深的疑虑。AMD/Intel/NVIDIA 的根证书泄露，理论上能让所有 RA 失去意义。</w:t>
      </w:r>
    </w:p>
    <w:p>
      <w:pPr>
        <w:pStyle w:val="BodyText"/>
      </w:pPr>
      <w:r>
        <w:t xml:space="preserve">这个风险存在，但它的经济学很有意思。</w:t>
      </w:r>
      <w:r>
        <w:rPr>
          <w:bCs/>
          <w:b/>
        </w:rPr>
        <w:t xml:space="preserve">主动配合泄露根证书，对厂商是商业自杀</w:t>
      </w:r>
      <w:r>
        <w:t xml:space="preserve">。这些公司的产品被全球金融、医疗、国防系统采用——一旦被证实根证书泄露，市值会蒸发数百亿美元，面临全球诉讼，被列入国家安全审查。对一家市值数千亿美元的公司，泄露的预期损失远超任何配合作恶的潜在收益。</w:t>
      </w:r>
    </w:p>
    <w:p>
      <w:pPr>
        <w:pStyle w:val="BodyText"/>
      </w:pPr>
      <w:r>
        <w:t xml:space="preserve">但即使我们不 100% 信任任何单一厂商，还可以做</w:t>
      </w:r>
      <w:r>
        <w:rPr>
          <w:bCs/>
          <w:b/>
        </w:rPr>
        <w:t xml:space="preserve">纵深防御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多厂商混合托管</w:t>
      </w:r>
      <w:r>
        <w:t xml:space="preserve">——一个 Agent 的不同 TEE 节点用不同厂商。攻破单一厂商不够，必须同时攻破多家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定期 RA 轮换</w:t>
      </w:r>
      <w:r>
        <w:t xml:space="preserve">——证明定期更新，任何泄露的根证书在短时间内失效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关键决策需要跨厂商 RA</w:t>
      </w:r>
      <w:r>
        <w:t xml:space="preserve">——大额操作必须由多个不同厂商的 TEE 同时确认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未来的零硬件信任路径</w:t>
      </w:r>
      <w:r>
        <w:t xml:space="preserve">——FHE（全同态加密）和 ZKML（零知识机器学习）正在快速演进，几年内可能成熟。它们消除对硬件根的依赖，是这套架构的长期演进方向</w:t>
      </w:r>
    </w:p>
    <w:p>
      <w:pPr>
        <w:pStyle w:val="FirstParagraph"/>
      </w:pPr>
      <w:r>
        <w:rPr>
          <w:bCs/>
          <w:b/>
        </w:rPr>
        <w:t xml:space="preserve">关于”是否经济”</w:t>
      </w:r>
    </w:p>
    <w:p>
      <w:pPr>
        <w:pStyle w:val="BodyText"/>
      </w:pPr>
      <w:r>
        <w:t xml:space="preserve">这是最容易被误解的一点。早期 TEE 给人留下了”性能差、贵”的印象——SGX 时代确实如此。但</w:t>
      </w:r>
      <w:r>
        <w:rPr>
          <w:bCs/>
          <w:b/>
        </w:rPr>
        <w:t xml:space="preserve">现在的 TEE 性能开销已经接近零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t xml:space="preserve">AMD SEV-SNP 加密内存的性能开销通常 &lt;5%</w:t>
      </w:r>
    </w:p>
    <w:p>
      <w:pPr>
        <w:numPr>
          <w:ilvl w:val="0"/>
          <w:numId w:val="1004"/>
        </w:numPr>
        <w:pStyle w:val="Compact"/>
      </w:pPr>
      <w:r>
        <w:t xml:space="preserve">Intel TDX 在大多数工作负载下 &lt;3% 开销</w:t>
      </w:r>
    </w:p>
    <w:p>
      <w:pPr>
        <w:numPr>
          <w:ilvl w:val="0"/>
          <w:numId w:val="1004"/>
        </w:numPr>
        <w:pStyle w:val="Compact"/>
      </w:pPr>
      <w:r>
        <w:t xml:space="preserve">NVIDIA H100 CC 模式对 LLM 推理 &lt;5% 开销</w:t>
      </w:r>
    </w:p>
    <w:p>
      <w:pPr>
        <w:pStyle w:val="FirstParagraph"/>
      </w:pPr>
      <w:r>
        <w:t xml:space="preserve">成本上，去中心化算力市场已经把 H100 的小时价格压到 $1.5-2 区间，远低于云大厂的官方价。一个中等规模的主权 Agent，运营成本可能每月几千美元——对于管理数百万美元资产的 Agent，是完全可以承受的。</w:t>
      </w:r>
    </w:p>
    <w:p>
      <w:pPr>
        <w:pStyle w:val="BodyText"/>
      </w:pPr>
      <w:r>
        <w:rPr>
          <w:bCs/>
          <w:b/>
        </w:rPr>
        <w:t xml:space="preserve">结论</w:t>
      </w:r>
      <w:r>
        <w:t xml:space="preserve">：把信任建立在 TEE + 多厂商纵深防御上，比把信任建立在”某个运营团队不会跑路”上要坚固得多。这不是脆弱的、不是昂贵的、不是科幻的，是已经在为全球关键基础设施提供保护的工业标准技术。</w:t>
      </w:r>
    </w:p>
    <w:bookmarkEnd w:id="42"/>
    <w:bookmarkStart w:id="45" w:name="决策可审计账户分层与签名留痕"/>
    <w:p>
      <w:pPr>
        <w:pStyle w:val="Heading3"/>
      </w:pPr>
      <w:r>
        <w:t xml:space="preserve">5.5 决策可审计：账户分层与签名留痕</w:t>
      </w:r>
    </w:p>
    <w:p>
      <w:pPr>
        <w:pStyle w:val="FirstParagraph"/>
      </w:pPr>
      <w:r>
        <w:rPr>
          <w:bCs/>
          <w:b/>
        </w:rPr>
        <w:t xml:space="preserve">对应必要条件 4.5</w:t>
      </w:r>
    </w:p>
    <w:p>
      <w:pPr>
        <w:pStyle w:val="BodyText"/>
      </w:pPr>
      <w:r>
        <w:t xml:space="preserve">主权 Agent 的可审计性建立在两层基础上——</w:t>
      </w:r>
      <w:r>
        <w:rPr>
          <w:bCs/>
          <w:b/>
        </w:rPr>
        <w:t xml:space="preserve">账户分层让风险敞口在密码学层面被封顶，签名留痕让所有决策可永久追溯</w:t>
      </w:r>
      <w:r>
        <w:t xml:space="preserve">。</w:t>
      </w:r>
    </w:p>
    <w:bookmarkStart w:id="43" w:name="账户分层让额度成为密码学事实"/>
    <w:p>
      <w:pPr>
        <w:pStyle w:val="Heading4"/>
      </w:pPr>
      <w:r>
        <w:t xml:space="preserve">5.5.1 账户分层：让额度成为密码学事实</w:t>
      </w:r>
    </w:p>
    <w:p>
      <w:pPr>
        <w:pStyle w:val="FirstParagraph"/>
      </w:pPr>
      <w:r>
        <w:t xml:space="preserve">主权 Agent 不应该只有一个钱包。它应该是一个账户体系。</w:t>
      </w:r>
    </w:p>
    <w:p>
      <w:pPr>
        <w:pStyle w:val="BodyText"/>
      </w:pPr>
      <w:r>
        <w:t xml:space="preserve">最自然的形态有两层：</w:t>
      </w:r>
    </w:p>
    <w:p>
      <w:pPr>
        <w:pStyle w:val="BodyText"/>
      </w:pPr>
      <w:r>
        <w:rPr>
          <w:bCs/>
          <w:b/>
        </w:rPr>
        <w:t xml:space="preserve">主账户（Treasury）</w:t>
      </w:r>
      <w:r>
        <w:t xml:space="preserve">：持有 Agent 的全部主要资产。私钥用 TSS（门限签名）模式由签名网络共同托管，签名走链上挂载——每次都经过链上提交、延迟窗口、挑战机制、共识仲裁后才放行。签名昂贵且缓慢，但提供最高级别的安全保证。</w:t>
      </w:r>
    </w:p>
    <w:p>
      <w:pPr>
        <w:pStyle w:val="BodyText"/>
      </w:pPr>
      <w:r>
        <w:rPr>
          <w:bCs/>
          <w:b/>
        </w:rPr>
        <w:t xml:space="preserve">实例账户（Working Accounts）</w:t>
      </w:r>
      <w:r>
        <w:t xml:space="preserve">：服务于日常业务运营。私钥用 SSS（秘密分享）模式托管，签名快、可水平扩展，足以支撑机器经济等高频场景。但</w:t>
      </w:r>
      <w:r>
        <w:rPr>
          <w:bCs/>
          <w:b/>
        </w:rPr>
        <w:t xml:space="preserve">实例账户里只持有有限的资金</w:t>
      </w:r>
      <w:r>
        <w:t xml:space="preserve">。</w:t>
      </w:r>
    </w:p>
    <w:p>
      <w:pPr>
        <w:pStyle w:val="BodyText"/>
      </w:pPr>
      <w:r>
        <w:t xml:space="preserve">主账户与实例账户之间的关系，由 Soul 中硬编码的规则定义：</w:t>
      </w:r>
    </w:p>
    <w:p>
      <w:pPr>
        <w:numPr>
          <w:ilvl w:val="0"/>
          <w:numId w:val="1005"/>
        </w:numPr>
        <w:pStyle w:val="Compact"/>
      </w:pPr>
      <w:r>
        <w:t xml:space="preserve">主账户按既定节奏向实例账户拨款（</w:t>
      </w:r>
      <w:r>
        <w:t xml:space="preserve">“</w:t>
      </w:r>
      <w:r>
        <w:t xml:space="preserve">每个实例账户余额低于 X 时自动拨款 Y、每日最多拨款 Z</w:t>
      </w:r>
      <w:r>
        <w:t xml:space="preserve">”</w:t>
      </w:r>
      <w:r>
        <w:t xml:space="preserve">等）</w:t>
      </w:r>
    </w:p>
    <w:p>
      <w:pPr>
        <w:numPr>
          <w:ilvl w:val="0"/>
          <w:numId w:val="1005"/>
        </w:numPr>
        <w:pStyle w:val="Compact"/>
      </w:pPr>
      <w:r>
        <w:t xml:space="preserve">拨款本身是主账户的链上交易，走完整的高规格签名流程</w:t>
      </w:r>
    </w:p>
    <w:p>
      <w:pPr>
        <w:numPr>
          <w:ilvl w:val="0"/>
          <w:numId w:val="1005"/>
        </w:numPr>
        <w:pStyle w:val="Compact"/>
      </w:pPr>
      <w:r>
        <w:t xml:space="preserve">实例账户的余额耗尽后，必须等待下一次合规拨款，期间无法签出超额操作</w:t>
      </w:r>
    </w:p>
    <w:p>
      <w:pPr>
        <w:pStyle w:val="FirstParagraph"/>
      </w:pPr>
      <w:r>
        <w:rPr>
          <w:bCs/>
          <w:b/>
        </w:rPr>
        <w:t xml:space="preserve">这套设计的核心优雅之处：额度不是软件层面的检查，是密码学层面的事实</w:t>
      </w:r>
      <w:r>
        <w:t xml:space="preserve">。</w:t>
      </w:r>
    </w:p>
    <w:p>
      <w:pPr>
        <w:pStyle w:val="BodyText"/>
      </w:pPr>
      <w:r>
        <w:t xml:space="preserve">如果某个 Agent 实例的 TEE 被完全攻破、SSS 分片被全部窃取、私钥被攻击者完整重组，攻击者拿到的也只是一个</w:t>
      </w:r>
      <w:r>
        <w:rPr>
          <w:bCs/>
          <w:b/>
        </w:rPr>
        <w:t xml:space="preserve">实例账户</w:t>
      </w:r>
      <w:r>
        <w:t xml:space="preserve">的私钥——这个账户里只有有限的钱。主账户里的大额资产完全不在攻击范围内，因为</w:t>
      </w:r>
      <w:r>
        <w:rPr>
          <w:bCs/>
          <w:b/>
        </w:rPr>
        <w:t xml:space="preserve">那把私钥根本不能签主账户的交易</w:t>
      </w:r>
      <w:r>
        <w:t xml:space="preserve">。损失被实例账户的当前余额封顶（加上当日还可能拨入的有限增量）。</w:t>
      </w:r>
    </w:p>
    <w:p>
      <w:pPr>
        <w:pStyle w:val="BodyText"/>
      </w:pPr>
      <w:r>
        <w:t xml:space="preserve">这与传统企业财务的”金库账户 + 运营账户”模式同构。CFO 不会让业务部门直接持有公司所有资金，而是给他们足够日常运营的运营账户。主权 Agent 只是把这套机制从”流程 + 法律”的层面，升级到”密码学 + 共识”的层面。</w:t>
      </w:r>
    </w:p>
    <w:p>
      <w:pPr>
        <w:pStyle w:val="BodyText"/>
      </w:pPr>
      <w:r>
        <w:rPr>
          <w:bCs/>
          <w:b/>
        </w:rPr>
        <w:t xml:space="preserve">账户体系的具体形态由 Soul 自由配置</w:t>
      </w:r>
      <w:r>
        <w:t xml:space="preserve">：</w:t>
      </w:r>
    </w:p>
    <w:p>
      <w:pPr>
        <w:pStyle w:val="BodyText"/>
      </w:pPr>
      <w:r>
        <w:t xml:space="preserve">主权 Agent 范式只规定”账户必须分层”作为必要条件，具体的分层策略由每个 Agent 的创立者根据业务性质决定，写入 Soul。可能的形态包括：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每实例独立账户</w:t>
      </w:r>
      <w:r>
        <w:t xml:space="preserve">——每个 Agent 实例对应一个独立的实例账户，隔离最干净，单个实例被攻破只影响一个账户。适合需要严格隔离的高价值场景。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共享实例账户</w:t>
      </w:r>
      <w:r>
        <w:t xml:space="preserve">——一组实例共享一个账户（按地理区域、业务功能、负载级别分组），账户管理更简洁。适合机器经济等大规模并发场景，组内分摊风险。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多层级账户</w:t>
      </w:r>
      <w:r>
        <w:t xml:space="preserve">——主账户向”区域账户”拨款，区域账户再向”实例账户”拨款，每一层都是密码学事实级别的隔离。适合超大规模 Agent。</w:t>
      </w:r>
    </w:p>
    <w:p>
      <w:pPr>
        <w:pStyle w:val="FirstParagraph"/>
      </w:pPr>
      <w:r>
        <w:t xml:space="preserve">不同业务的安全权衡不同。这一选择由 Agent 创立者负责。</w:t>
      </w:r>
    </w:p>
    <w:bookmarkEnd w:id="43"/>
    <w:bookmarkStart w:id="44" w:name="签名留痕让决策可永久追溯"/>
    <w:p>
      <w:pPr>
        <w:pStyle w:val="Heading4"/>
      </w:pPr>
      <w:r>
        <w:t xml:space="preserve">5.5.2 签名留痕：让决策可永久追溯</w:t>
      </w:r>
    </w:p>
    <w:p>
      <w:pPr>
        <w:pStyle w:val="FirstParagraph"/>
      </w:pPr>
      <w:r>
        <w:t xml:space="preserve">不论主账户还是实例账户的每次签名，都会生成完整的证据记录——待签内容、证据链 hash（输入、Prompt、模型 hash、LLM 输出、RA 报告的 Merkle 根）、参与签名方、最终签名。</w:t>
      </w:r>
    </w:p>
    <w:p>
      <w:pPr>
        <w:pStyle w:val="BodyText"/>
      </w:pPr>
      <w:r>
        <w:t xml:space="preserve">这些记录的处理方式</w:t>
      </w:r>
      <w:r>
        <w:rPr>
          <w:bCs/>
          <w:b/>
        </w:rPr>
        <w:t xml:space="preserve">与”签名是否上链”无关</w:t>
      </w:r>
      <w:r>
        <w:t xml:space="preserve">——签名本身的执行是链下的，但留痕是必要的：</w:t>
      </w:r>
    </w:p>
    <w:p>
      <w:pPr>
        <w:numPr>
          <w:ilvl w:val="0"/>
          <w:numId w:val="1007"/>
        </w:numPr>
        <w:pStyle w:val="Compact"/>
      </w:pPr>
      <w:r>
        <w:t xml:space="preserve">记录本体存储在去中心化存储（Arweave、Filecoin、IPFS）中</w:t>
      </w:r>
    </w:p>
    <w:p>
      <w:pPr>
        <w:numPr>
          <w:ilvl w:val="0"/>
          <w:numId w:val="1007"/>
        </w:numPr>
        <w:pStyle w:val="Compact"/>
      </w:pPr>
      <w:r>
        <w:t xml:space="preserve">节点定期把记录的 Merkle 根批量提交上链</w:t>
      </w:r>
    </w:p>
    <w:p>
      <w:pPr>
        <w:numPr>
          <w:ilvl w:val="0"/>
          <w:numId w:val="1007"/>
        </w:numPr>
        <w:pStyle w:val="Compact"/>
      </w:pPr>
      <w:r>
        <w:t xml:space="preserve">链上只保存几个字节的 hash，可锚定千万次签名</w:t>
      </w:r>
    </w:p>
    <w:p>
      <w:pPr>
        <w:numPr>
          <w:ilvl w:val="0"/>
          <w:numId w:val="1007"/>
        </w:numPr>
        <w:pStyle w:val="Compact"/>
      </w:pPr>
      <w:r>
        <w:t xml:space="preserve">任何人事后凭链上 Merkle 根都能独立验证某次签名是否发生、内容是什么、谁参与了</w:t>
      </w:r>
    </w:p>
    <w:p>
      <w:pPr>
        <w:pStyle w:val="FirstParagraph"/>
      </w:pPr>
      <w:r>
        <w:rPr>
          <w:bCs/>
          <w:b/>
        </w:rPr>
        <w:t xml:space="preserve">这一设计在机器经济等高频场景下尤其重要</w:t>
      </w:r>
      <w:r>
        <w:t xml:space="preserve">。单个 Agent 一天可能签发几十万笔实例账户交易。如果每笔都强行单独上链，整个范式的经济性就崩了。批量锚定让”可永久审计”和”无吞吐量瓶颈”同时成立——这是范式可扩展性的关键所在。</w:t>
      </w:r>
    </w:p>
    <w:p>
      <w:pPr>
        <w:pStyle w:val="BodyText"/>
      </w:pPr>
      <w:r>
        <w:t xml:space="preserve">主账户的低频大额交易因为本来就要走链上挂载流程（5.5.1 节描述的延迟窗口），它的留痕自然是单独上链的。实例账户的高频小额交易走批量锚定。两套留痕机制服务于不同的安全等级，但都提供完整的事后可审计性。</w:t>
      </w:r>
    </w:p>
    <w:p>
      <w:pPr>
        <w:pStyle w:val="BodyText"/>
      </w:pPr>
      <w:r>
        <w:t xml:space="preserve">合起来：</w:t>
      </w:r>
      <w:r>
        <w:rPr>
          <w:bCs/>
          <w:b/>
        </w:rPr>
        <w:t xml:space="preserve">任何 Agent 的任何决策，都可永久审计</w:t>
      </w:r>
      <w:r>
        <w:t xml:space="preserve">。十年后想复查某日某笔交易的依据，依然可以——从链上读证据 hash、从去中心化存储下载本体、验证 Merkle 树根匹配。任何一环造假都会让根 hash 对不上。</w:t>
      </w:r>
    </w:p>
    <w:p>
      <w:pPr>
        <w:pStyle w:val="BodyText"/>
      </w:pPr>
      <w:r>
        <w:t xml:space="preserve">这是历史上第一次有一种”机构”，它的每一个决策都伴随着完整的、不可篡改的、永远可查的证据。任何政府、任何公司、任何 NGO 都没有这种透明度。</w:t>
      </w:r>
    </w:p>
    <w:bookmarkEnd w:id="44"/>
    <w:bookmarkEnd w:id="45"/>
    <w:bookmarkStart w:id="46" w:name="持续运行可保障去中心化基础设施与经济自洽"/>
    <w:p>
      <w:pPr>
        <w:pStyle w:val="Heading3"/>
      </w:pPr>
      <w:r>
        <w:t xml:space="preserve">5.6 持续运行可保障：去中心化基础设施与经济自洽</w:t>
      </w:r>
    </w:p>
    <w:p>
      <w:pPr>
        <w:pStyle w:val="FirstParagraph"/>
      </w:pPr>
      <w:r>
        <w:rPr>
          <w:bCs/>
          <w:b/>
        </w:rPr>
        <w:t xml:space="preserve">对应必要条件 4.6</w:t>
      </w:r>
    </w:p>
    <w:p>
      <w:pPr>
        <w:pStyle w:val="BodyText"/>
      </w:pPr>
      <w:r>
        <w:t xml:space="preserve">这一条的解决方案分三层。</w:t>
      </w:r>
    </w:p>
    <w:p>
      <w:pPr>
        <w:pStyle w:val="BodyText"/>
      </w:pPr>
      <w:r>
        <w:rPr>
          <w:bCs/>
          <w:b/>
        </w:rPr>
        <w:t xml:space="preserve">物理层面：多实例 + 去中心化算力</w:t>
      </w:r>
    </w:p>
    <w:p>
      <w:pPr>
        <w:pStyle w:val="BodyText"/>
      </w:pPr>
      <w:r>
        <w:t xml:space="preserve">主权 Agent 不绑定单一物理节点。它的运行实例可以在任意符合要求的 TEE 节点上启动，通过 RA 证明合法性后立即开始服务。</w:t>
      </w:r>
    </w:p>
    <w:p>
      <w:pPr>
        <w:pStyle w:val="BodyText"/>
      </w:pPr>
      <w:r>
        <w:t xml:space="preserve">实例之间是对等的——每个实例独立运行、能完整处理任何业务请求、不需要互相通信。它们都从链上读到一致的世界观、独立按 Soul 行动。</w:t>
      </w:r>
    </w:p>
    <w:p>
      <w:pPr>
        <w:pStyle w:val="BodyText"/>
      </w:pPr>
      <w:r>
        <w:t xml:space="preserve">底层算力来自去中心化算力市场（Akash、Render、io.net 等），不依赖任何单一云厂商。某个区域、某家厂商、某个数据中心的故障，都不影响 Agent 整体运行。新实例可以随时加入，旧实例可以随时退出。</w:t>
      </w:r>
    </w:p>
    <w:p>
      <w:pPr>
        <w:pStyle w:val="BodyText"/>
      </w:pPr>
      <w:r>
        <w:t xml:space="preserve">这种架构的额外好处：单个 Agent 的服务能力随实例数量近乎线性扩展，理论上一个 Agent 可以服务千万级用户。</w:t>
      </w:r>
    </w:p>
    <w:p>
      <w:pPr>
        <w:pStyle w:val="BodyText"/>
      </w:pPr>
      <w:r>
        <w:rPr>
          <w:bCs/>
          <w:b/>
        </w:rPr>
        <w:t xml:space="preserve">经济层面：现金流自洽</w:t>
      </w:r>
    </w:p>
    <w:p>
      <w:pPr>
        <w:pStyle w:val="BodyText"/>
      </w:pPr>
      <w:r>
        <w:t xml:space="preserve">主权 Agent 必须能用自己的业务收入持续覆盖运行成本。这是一个看起来朴素但极其重要的设计。一个需要外部持续输血才能活下去的 Agent，本质上被输血方控制。</w:t>
      </w:r>
    </w:p>
    <w:p>
      <w:pPr>
        <w:pStyle w:val="BodyText"/>
      </w:pPr>
      <w:r>
        <w:t xml:space="preserve">主权 Agent 的成本主要来自：算力费（TEE 节点租用 + LLM 推理）、签名费（共识网络托管）、存储费（去中心化存储）、必要的合规与审计费。这些费用按使用量计费、按区块周期结算，由 Agent 用业务收入自动支付。</w:t>
      </w:r>
    </w:p>
    <w:p>
      <w:pPr>
        <w:pStyle w:val="BodyText"/>
      </w:pPr>
      <w:r>
        <w:t xml:space="preserve">业务收入来自：服务收费（用户付费、订阅、API 调用）、自营收益（DeFi 收益、市场套利、知识产权变现）。Agent 创立时必须有足够启动金来覆盖业务尚未起步时的前期成本，但成熟后必须能自负盈亏。</w:t>
      </w:r>
    </w:p>
    <w:p>
      <w:pPr>
        <w:pStyle w:val="BodyText"/>
      </w:pPr>
      <w:r>
        <w:t xml:space="preserve">具体的财务模型（如何分配收入、如何回报投资人、如何留存再投资），下一章会展开讲。</w:t>
      </w:r>
    </w:p>
    <w:p>
      <w:pPr>
        <w:pStyle w:val="BodyText"/>
      </w:pPr>
      <w:r>
        <w:rPr>
          <w:bCs/>
          <w:b/>
        </w:rPr>
        <w:t xml:space="preserve">任务执行层面：去中心化任务网络</w:t>
      </w:r>
    </w:p>
    <w:p>
      <w:pPr>
        <w:pStyle w:val="BodyText"/>
      </w:pPr>
      <w:r>
        <w:t xml:space="preserve">Agent 做事不仅需要算力和存储——它常常需要更多。它可能需要某个领域的人类专家审核数据、需要在物理世界完成某个任务、需要某种特殊的链下数据源、需要某种小众的专业服务。</w:t>
      </w:r>
    </w:p>
    <w:p>
      <w:pPr>
        <w:pStyle w:val="BodyText"/>
      </w:pPr>
      <w:r>
        <w:t xml:space="preserve">这些资源的获取必须能通过</w:t>
      </w:r>
      <w:r>
        <w:rPr>
          <w:bCs/>
          <w:b/>
        </w:rPr>
        <w:t xml:space="preserve">去中心化的任务市场</w:t>
      </w:r>
      <w:r>
        <w:t xml:space="preserve">完成。Agent 在公共任务平台上发布悬赏，全球的人或其他 Agent 投标，Agent 评估后选择，按合约自动支付。</w:t>
      </w:r>
    </w:p>
    <w:p>
      <w:pPr>
        <w:pStyle w:val="BodyText"/>
      </w:pPr>
      <w:r>
        <w:t xml:space="preserve">这种网络已经有雏形——各种基于区块链的任务市场、悬赏平台、Web3 劳动力市场都在朝这个方向演进。主权 Agent 的繁荣会反过来推动这类基础设施的成熟。</w:t>
      </w:r>
    </w:p>
    <w:p>
      <w:pPr>
        <w:pStyle w:val="BodyText"/>
      </w:pPr>
      <w:r>
        <w:rPr>
          <w:bCs/>
          <w:b/>
        </w:rPr>
        <w:t xml:space="preserve">当物理、经济、任务三个层面都解决后，主权 Agent 真正具备了”独立生存”的能力</w:t>
      </w:r>
      <w:r>
        <w:t xml:space="preserve">——它不依赖任何单一供应商、不依赖任何单一资金来源、不依赖任何单一服务方。它的存在不取决于任何一个外部参与者的善意。</w:t>
      </w:r>
    </w:p>
    <w:bookmarkEnd w:id="46"/>
    <w:bookmarkStart w:id="47" w:name="工程加固挑战与升级机制"/>
    <w:p>
      <w:pPr>
        <w:pStyle w:val="Heading3"/>
      </w:pPr>
      <w:r>
        <w:t xml:space="preserve">5.7 工程加固：挑战与升级机制</w:t>
      </w:r>
    </w:p>
    <w:p>
      <w:pPr>
        <w:pStyle w:val="FirstParagraph"/>
      </w:pPr>
      <w:r>
        <w:t xml:space="preserve">上面六节解决了主权 Agent 的六条必要条件。这一节是工程实践中的额外加固——</w:t>
      </w:r>
      <w:r>
        <w:rPr>
          <w:bCs/>
          <w:b/>
        </w:rPr>
        <w:t xml:space="preserve">不在六条必要条件之内，但任何严肃部署都需要</w:t>
      </w:r>
      <w:r>
        <w:t xml:space="preserve">。</w:t>
      </w:r>
    </w:p>
    <w:p>
      <w:pPr>
        <w:pStyle w:val="BodyText"/>
      </w:pPr>
      <w:r>
        <w:t xml:space="preserve">主权 Agent 的可信度不止于”自己不作恶”，还在于”即便它作错或被诱导，也存在制衡”。这套制衡机制和 5.5 节的账户分层是叠加关系——账户分层从源头封顶了</w:t>
      </w:r>
      <w:r>
        <w:rPr>
          <w:bCs/>
          <w:b/>
        </w:rPr>
        <w:t xml:space="preserve">单个实例可造成的损失</w:t>
      </w:r>
      <w:r>
        <w:t xml:space="preserve">，挑战机制进一步保护</w:t>
      </w:r>
      <w:r>
        <w:rPr>
          <w:bCs/>
          <w:b/>
        </w:rPr>
        <w:t xml:space="preserve">主账户级别的关键操作</w:t>
      </w:r>
      <w:r>
        <w:t xml:space="preserve">不被滥用。</w:t>
      </w:r>
    </w:p>
    <w:p>
      <w:pPr>
        <w:pStyle w:val="BodyText"/>
      </w:pPr>
      <w:r>
        <w:t xml:space="preserve">我们设计三类挑战。</w:t>
      </w:r>
    </w:p>
    <w:p>
      <w:pPr>
        <w:pStyle w:val="BodyText"/>
      </w:pPr>
      <w:r>
        <w:rPr>
          <w:bCs/>
          <w:b/>
        </w:rPr>
        <w:t xml:space="preserve">前置挑战</w:t>
      </w:r>
      <w:r>
        <w:t xml:space="preserve">——针对主账户层面的关键操作。主账户的每一笔签名本身就走链上挂载流程（5.5.1 节），这一流程为前置挑战提供了天然挂载点。当主账户向某个实例账户拨款、向外部转账、修改账户体系结构时，链上合约施加 T+N 延迟窗口（窗口长度由 Soul 中根据操作类型分级配置）。期间任何持挑战权的方可发起挑战，合约自动暂停签名，由共识网络结合证据链做仲裁。</w:t>
      </w:r>
    </w:p>
    <w:p>
      <w:pPr>
        <w:pStyle w:val="BodyText"/>
      </w:pPr>
      <w:r>
        <w:t xml:space="preserve">由于账户分层已经把日常实例账户操作从挑战范畴中分离出去——实例账户被攻破最多损失它持有的余额——</w:t>
      </w:r>
      <w:r>
        <w:rPr>
          <w:bCs/>
          <w:b/>
        </w:rPr>
        <w:t xml:space="preserve">前置挑战只服务于真正高价值的主账户操作</w:t>
      </w:r>
      <w:r>
        <w:t xml:space="preserve">。这让挑战机制成为低频、高价值、深度审议的过程，而不是干扰日常业务流的累赘。</w:t>
      </w:r>
    </w:p>
    <w:p>
      <w:pPr>
        <w:pStyle w:val="BodyText"/>
      </w:pPr>
      <w:r>
        <w:rPr>
          <w:bCs/>
          <w:b/>
        </w:rPr>
        <w:t xml:space="preserve">事后挑战</w:t>
      </w:r>
      <w:r>
        <w:t xml:space="preserve">——已执行交易被发现异常时。挑战者从去中心化存储取出证据本体提交链上，仲裁通过则罚没作恶节点质押、补偿受害方。但已执行的交易不会回滚——这是不可逆账本的本质，事后挑战的价值在追责而不在撤销。</w:t>
      </w:r>
    </w:p>
    <w:p>
      <w:pPr>
        <w:pStyle w:val="BodyText"/>
      </w:pPr>
      <w:r>
        <w:rPr>
          <w:bCs/>
          <w:b/>
        </w:rPr>
        <w:t xml:space="preserve">升级挑战</w:t>
      </w:r>
      <w:r>
        <w:t xml:space="preserve">——Skill 升级和 Soul 元规则修改提案需要沙盒测试 + 时间锁 + 利益相关方否决性挑战。Soul 升级需要更高门槛（更高共识比例、更长时间锁、利益相关方在窗口期内可无成本退出）。</w:t>
      </w:r>
    </w:p>
    <w:p>
      <w:pPr>
        <w:pStyle w:val="BodyText"/>
      </w:pPr>
      <w:r>
        <w:rPr>
          <w:bCs/>
          <w:b/>
        </w:rPr>
        <w:t xml:space="preserve">整体安全模型的三层叠加</w:t>
      </w:r>
      <w:r>
        <w:t xml:space="preserve">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账户分层</w:t>
      </w:r>
      <w:r>
        <w:t xml:space="preserve">（5.5.1）——单个实例的最大可造损失被密码学封顶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前置挑战</w:t>
      </w:r>
      <w:r>
        <w:t xml:space="preserve">（本节）——主账户的高价值操作在生效前可被拦截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事后挑战 + 留痕</w:t>
      </w:r>
      <w:r>
        <w:t xml:space="preserve">（5.5.2 与本节）——任何作恶可被永久追溯、追责、罚没</w:t>
      </w:r>
    </w:p>
    <w:p>
      <w:pPr>
        <w:pStyle w:val="FirstParagraph"/>
      </w:pPr>
      <w:r>
        <w:t xml:space="preserve">这三层和”私钥不可被任何人挪用”是两套独立保护——前者解决”自己人犯错或被诱导”，后者解决”自己人作恶”。叠加之后，才是完整的安全模型。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六经济学把-agent-当作一家公司"/>
    <w:p>
      <w:pPr>
        <w:pStyle w:val="Heading2"/>
      </w:pPr>
      <w:r>
        <w:t xml:space="preserve">六、经济学：把 Agent 当作一家公司</w:t>
      </w:r>
    </w:p>
    <w:p>
      <w:pPr>
        <w:pStyle w:val="FirstParagraph"/>
      </w:pPr>
      <w:r>
        <w:t xml:space="preserve">主权 Agent 是一种新型经济实体，但它的财务运作没必要重新发明轮子——可以</w:t>
      </w:r>
      <w:r>
        <w:rPr>
          <w:bCs/>
          <w:b/>
        </w:rPr>
        <w:t xml:space="preserve">参照公司的运作方式</w:t>
      </w:r>
      <w:r>
        <w:t xml:space="preserve">，只是把”董事会决议”换成”代码自动执行”。</w:t>
      </w:r>
    </w:p>
    <w:p>
      <w:pPr>
        <w:pStyle w:val="BodyText"/>
      </w:pPr>
      <w:r>
        <w:t xml:space="preserve">这套经济学不应该由我们定义。每个具体的 Agent，要根据自己的业务性质，由创立者写入 Soul。</w:t>
      </w:r>
      <w:r>
        <w:rPr>
          <w:bCs/>
          <w:b/>
        </w:rPr>
        <w:t xml:space="preserve">这里给的是一种合理的参考框架</w:t>
      </w:r>
      <w:r>
        <w:t xml:space="preserve">，而不是规范。</w:t>
      </w:r>
    </w:p>
    <w:bookmarkStart w:id="49" w:name="agent-的资金来源"/>
    <w:p>
      <w:pPr>
        <w:pStyle w:val="Heading3"/>
      </w:pPr>
      <w:r>
        <w:t xml:space="preserve">Agent 的资金来源</w:t>
      </w:r>
    </w:p>
    <w:p>
      <w:pPr>
        <w:pStyle w:val="FirstParagraph"/>
      </w:pPr>
      <w:r>
        <w:t xml:space="preserve">主权 Agent 的资金有三个来源：</w:t>
      </w:r>
    </w:p>
    <w:p>
      <w:pPr>
        <w:pStyle w:val="BodyText"/>
      </w:pPr>
      <w:r>
        <w:rPr>
          <w:bCs/>
          <w:b/>
        </w:rPr>
        <w:t xml:space="preserve">1. 业务收入</w:t>
      </w:r>
      <w:r>
        <w:t xml:space="preserve">——这是主要来源。Agent 通过提供服务收取费用（管理费、订阅费、按次调用费），通过自主经营产生收益（投资回报、市场套利、知识产权收入）。一个成熟的 Agent 应该靠业务收入持续运营。</w:t>
      </w:r>
    </w:p>
    <w:p>
      <w:pPr>
        <w:pStyle w:val="BodyText"/>
      </w:pPr>
      <w:r>
        <w:rPr>
          <w:bCs/>
          <w:b/>
        </w:rPr>
        <w:t xml:space="preserve">2. 投资人出资</w:t>
      </w:r>
      <w:r>
        <w:t xml:space="preserve">——Agent 创生时或运营过程中接受的外部资金注入。投资人换取的不是股权（Agent 没有”股权”概念），而是按规则获得 Agent 未来收益的”分红权”。</w:t>
      </w:r>
    </w:p>
    <w:p>
      <w:pPr>
        <w:pStyle w:val="BodyText"/>
      </w:pPr>
      <w:r>
        <w:rPr>
          <w:bCs/>
          <w:b/>
        </w:rPr>
        <w:t xml:space="preserve">3. 业务衍生收益</w:t>
      </w:r>
      <w:r>
        <w:t xml:space="preserve">——Agent 持有的链上资产产生的孳息（DeFi 收益、质押收益等）。</w:t>
      </w:r>
    </w:p>
    <w:bookmarkEnd w:id="49"/>
    <w:bookmarkStart w:id="50" w:name="agent-的资金支出"/>
    <w:p>
      <w:pPr>
        <w:pStyle w:val="Heading3"/>
      </w:pPr>
      <w:r>
        <w:t xml:space="preserve">Agent 的资金支出</w:t>
      </w:r>
    </w:p>
    <w:p>
      <w:pPr>
        <w:pStyle w:val="FirstParagraph"/>
      </w:pPr>
      <w:r>
        <w:t xml:space="preserve">参照公司的支出结构，主权 Agent 有几类支出：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运营成本</w:t>
      </w:r>
      <w:r>
        <w:t xml:space="preserve">——支付给共识网络节点的托管费、签名费、给算力节点的 TEE 运行费、给去中心化存储的费用、调用 LLM 的 API 费等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业务成本</w:t>
      </w:r>
      <w:r>
        <w:t xml:space="preserve">——具体业务执行的费用（比如金融 Agent 的交易手续费、慈善 Agent 的合作伙伴费用）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审计与合规</w:t>
      </w:r>
      <w:r>
        <w:t xml:space="preserve">——第三方审计、法律合规等费用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业务再投资</w:t>
      </w:r>
      <w:r>
        <w:t xml:space="preserve">——为未来业务发展留存的资金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分红</w:t>
      </w:r>
      <w:r>
        <w:t xml:space="preserve">——按规则分配给投资人</w:t>
      </w:r>
    </w:p>
    <w:bookmarkEnd w:id="50"/>
    <w:bookmarkStart w:id="51" w:name="投资人的估值机制"/>
    <w:p>
      <w:pPr>
        <w:pStyle w:val="Heading3"/>
      </w:pPr>
      <w:r>
        <w:t xml:space="preserve">投资人的”估值”机制</w:t>
      </w:r>
    </w:p>
    <w:p>
      <w:pPr>
        <w:pStyle w:val="FirstParagraph"/>
      </w:pPr>
      <w:r>
        <w:t xml:space="preserve">这是这套经济学最有趣的部分，也是最容易被简化处理的部分。</w:t>
      </w:r>
    </w:p>
    <w:p>
      <w:pPr>
        <w:pStyle w:val="BodyText"/>
      </w:pPr>
      <w:r>
        <w:t xml:space="preserve">简单的”投资 X 美元 = 获得 X 倍权重”是不公平的，因为：</w:t>
      </w:r>
    </w:p>
    <w:p>
      <w:pPr>
        <w:numPr>
          <w:ilvl w:val="0"/>
          <w:numId w:val="1010"/>
        </w:numPr>
        <w:pStyle w:val="Compact"/>
      </w:pPr>
      <w:r>
        <w:t xml:space="preserve">Agent 创世时金库为空，第一笔启动金承担最大风险——它应该获得最大回报权</w:t>
      </w:r>
    </w:p>
    <w:p>
      <w:pPr>
        <w:numPr>
          <w:ilvl w:val="0"/>
          <w:numId w:val="1010"/>
        </w:numPr>
        <w:pStyle w:val="Compact"/>
      </w:pPr>
      <w:r>
        <w:t xml:space="preserve">Agent 已运营一年、金库充实时，新进资金承担的风险小得多——它应该只获得相应比例的回报权</w:t>
      </w:r>
    </w:p>
    <w:p>
      <w:pPr>
        <w:numPr>
          <w:ilvl w:val="0"/>
          <w:numId w:val="1010"/>
        </w:numPr>
        <w:pStyle w:val="Compact"/>
      </w:pPr>
      <w:r>
        <w:t xml:space="preserve">Agent 出现危机、金库即将耗尽时，</w:t>
      </w:r>
      <w:r>
        <w:t xml:space="preserve">“</w:t>
      </w:r>
      <w:r>
        <w:t xml:space="preserve">救命资金</w:t>
      </w:r>
      <w:r>
        <w:t xml:space="preserve">”</w:t>
      </w:r>
      <w:r>
        <w:t xml:space="preserve">再次承担巨大风险——它的回报权应该相应提升</w:t>
      </w:r>
    </w:p>
    <w:p>
      <w:pPr>
        <w:pStyle w:val="FirstParagraph"/>
      </w:pPr>
      <w:r>
        <w:rPr>
          <w:bCs/>
          <w:b/>
        </w:rPr>
        <w:t xml:space="preserve">这正是传统公司融资的本质</w:t>
      </w:r>
      <w:r>
        <w:t xml:space="preserve">——同样 100 万美元，投在估值 100 万的早期公司换到的股权 vs 投在估值 1 亿的成熟公司换到的股权，差 100 倍。这是天使投资人比 IPO 投资人收益高几个数量级的根本原因。</w:t>
      </w:r>
    </w:p>
    <w:p>
      <w:pPr>
        <w:pStyle w:val="BodyText"/>
      </w:pPr>
      <w:r>
        <w:t xml:space="preserve">主权 Agent 可以借鉴这个机制，但要解决一个核心问题：</w:t>
      </w:r>
      <w:r>
        <w:rPr>
          <w:bCs/>
          <w:b/>
        </w:rPr>
        <w:t xml:space="preserve">Agent 没有”市场估值”</w:t>
      </w:r>
      <w:r>
        <w:t xml:space="preserve">——它不上市、份额不流通、没有公开的二级市场。</w:t>
      </w:r>
    </w:p>
    <w:p>
      <w:pPr>
        <w:pStyle w:val="BodyText"/>
      </w:pPr>
      <w:r>
        <w:t xml:space="preserve">一个简单而优雅的解法是：</w:t>
      </w:r>
      <w:r>
        <w:rPr>
          <w:bCs/>
          <w:b/>
        </w:rPr>
        <w:t xml:space="preserve">用 Agent 的当前金库总额 × k 作为它的当前估值</w:t>
      </w:r>
      <w:r>
        <w:t xml:space="preserve">，k 是 Soul 中硬编码的常数（比如 2x）。</w:t>
      </w:r>
    </w:p>
    <w:p>
      <w:pPr>
        <w:pStyle w:val="BodyText"/>
      </w:pPr>
      <w:r>
        <w:t xml:space="preserve">这样：</w:t>
      </w:r>
      <w:r>
        <w:t xml:space="preserve"> </w:t>
      </w:r>
      <w:r>
        <w:t xml:space="preserve">- Agent 创世时金库为 0，估值为 0，第一笔启动金获得”接近全部”的初始权益</w:t>
      </w:r>
      <w:r>
        <w:t xml:space="preserve"> </w:t>
      </w:r>
      <w:r>
        <w:t xml:space="preserve">- Agent 金库累积到 100 万，估值 200 万，新进 50 万换到约 20% 权益</w:t>
      </w:r>
      <w:r>
        <w:t xml:space="preserve"> </w:t>
      </w:r>
      <w:r>
        <w:t xml:space="preserve">- Agent 金库 1000 万，估值 2000 万，新进 50 万只换到约 2.4% 权益</w:t>
      </w:r>
      <w:r>
        <w:t xml:space="preserve"> </w:t>
      </w:r>
      <w:r>
        <w:t xml:space="preserve">- Agent 金库降到危险水位（如 30 万），估值 60 万，救援资金 30 万换到约 33% 权益</w:t>
      </w:r>
    </w:p>
    <w:p>
      <w:pPr>
        <w:pStyle w:val="BodyText"/>
      </w:pPr>
      <w:r>
        <w:rPr>
          <w:bCs/>
          <w:b/>
        </w:rPr>
        <w:t xml:space="preserve">这套机制天然让”启动金、日常投资、救援资金”各得其所——完全靠数学，不需要任何人为分类</w:t>
      </w:r>
      <w:r>
        <w:t xml:space="preserve">。</w:t>
      </w:r>
    </w:p>
    <w:p>
      <w:pPr>
        <w:pStyle w:val="BodyText"/>
      </w:pPr>
      <w:r>
        <w:t xml:space="preserve">k 值由 Agent 创立者根据业务性质设定：稳健业务（如低风险理财）k 可以小一些（1.5x），高成长性业务（如新兴 AI 应用）k 可以大一些（3x 或更高）。但</w:t>
      </w:r>
      <w:r>
        <w:rPr>
          <w:bCs/>
          <w:b/>
        </w:rPr>
        <w:t xml:space="preserve">一旦写入 Soul，永远不变</w:t>
      </w:r>
      <w:r>
        <w:t xml:space="preserve">——否则会破坏”创世早期投资人享受早期溢价”的承诺。</w:t>
      </w:r>
    </w:p>
    <w:bookmarkEnd w:id="51"/>
    <w:bookmarkStart w:id="52" w:name="收益分配参照公司的做法"/>
    <w:p>
      <w:pPr>
        <w:pStyle w:val="Heading3"/>
      </w:pPr>
      <w:r>
        <w:t xml:space="preserve">收益分配：参照公司的做法</w:t>
      </w:r>
    </w:p>
    <w:p>
      <w:pPr>
        <w:pStyle w:val="FirstParagraph"/>
      </w:pPr>
      <w:r>
        <w:t xml:space="preserve">Agent 赚到钱后，怎么分？这同样可以参照公司——</w:t>
      </w:r>
      <w:r>
        <w:rPr>
          <w:bCs/>
          <w:b/>
        </w:rPr>
        <w:t xml:space="preserve">业务自留 + 投资人分红</w:t>
      </w:r>
      <w:r>
        <w:t xml:space="preserve">两条线并行。</w:t>
      </w:r>
    </w:p>
    <w:p>
      <w:pPr>
        <w:pStyle w:val="BodyText"/>
      </w:pPr>
      <w:r>
        <w:t xml:space="preserve">每个会计周期（月度或季度），Agent 将净利润按 Soul 写明的比例分配：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业务自留</w:t>
      </w:r>
      <w:r>
        <w:t xml:space="preserve">：用于业务再投资、运营储备、未来发展。一个保守的范围是 40-70%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投资人分红</w:t>
      </w:r>
      <w:r>
        <w:t xml:space="preserve">：按累计权益比例分配给所有持权益人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共识网络费用池</w:t>
      </w:r>
      <w:r>
        <w:t xml:space="preserve">：支付节点托管费</w:t>
      </w:r>
    </w:p>
    <w:p>
      <w:pPr>
        <w:pStyle w:val="FirstParagraph"/>
      </w:pPr>
      <w:r>
        <w:rPr>
          <w:bCs/>
          <w:b/>
        </w:rPr>
        <w:t xml:space="preserve">这个比例在 Soul 里硬编码，由 Agent 创立者根据业务性质决定</w:t>
      </w:r>
      <w:r>
        <w:t xml:space="preserve">。早期 Agent 可能业务自留比例高（70%+），用于快速成长；成熟 Agent 可能分红比例高（50%+），更像稳定回报的”现金奶牛”。</w:t>
      </w:r>
    </w:p>
    <w:bookmarkEnd w:id="52"/>
    <w:bookmarkStart w:id="53" w:name="投资人的退出方式"/>
    <w:p>
      <w:pPr>
        <w:pStyle w:val="Heading3"/>
      </w:pPr>
      <w:r>
        <w:t xml:space="preserve">投资人的退出方式</w:t>
      </w:r>
    </w:p>
    <w:p>
      <w:pPr>
        <w:pStyle w:val="FirstParagraph"/>
      </w:pPr>
      <w:r>
        <w:t xml:space="preserve">这是经常被忽略的问题。在传统公司，投资人可以通过 IPO、被收购、二级市场转让退出。主权 Agent 怎么办？</w:t>
      </w:r>
    </w:p>
    <w:p>
      <w:pPr>
        <w:pStyle w:val="BodyText"/>
      </w:pPr>
      <w:r>
        <w:rPr>
          <w:bCs/>
          <w:b/>
        </w:rPr>
        <w:t xml:space="preserve">Agent 内部的权益</w:t>
      </w:r>
      <w:r>
        <w:t xml:space="preserve">默认不可转让——这是为了避免被分类为证券、避免短期投机操纵价格。但这不意味着没有退出。可以参考几种现实世界的做法：</w:t>
      </w:r>
    </w:p>
    <w:p>
      <w:pPr>
        <w:pStyle w:val="BodyText"/>
      </w:pPr>
      <w:r>
        <w:rPr>
          <w:bCs/>
          <w:b/>
        </w:rPr>
        <w:t xml:space="preserve">1. Agent 自身回购</w:t>
      </w:r>
      <w:r>
        <w:t xml:space="preserve">——Agent 在金库充裕时主动回购投资人权益（类似公司回购股票）。回购价格按当时的”金库总额 × k / 总权益”计算，与新进投资人换算公式一致。这给了投资人在 Agent 成功时一个明确的退出路径。</w:t>
      </w:r>
    </w:p>
    <w:p>
      <w:pPr>
        <w:pStyle w:val="BodyText"/>
      </w:pPr>
      <w:r>
        <w:rPr>
          <w:bCs/>
          <w:b/>
        </w:rPr>
        <w:t xml:space="preserve">2. 受限转让</w:t>
      </w:r>
      <w:r>
        <w:t xml:space="preserve">——经过 Agent 自身（按 Soul 规则）批准的 OTC 转让。两个具体的人之间互相同意，可以转让权益。Agent 知道谁是当前权益人，但权益不在公开市场上流通。</w:t>
      </w:r>
    </w:p>
    <w:p>
      <w:pPr>
        <w:pStyle w:val="BodyText"/>
      </w:pPr>
      <w:r>
        <w:rPr>
          <w:bCs/>
          <w:b/>
        </w:rPr>
        <w:t xml:space="preserve">3. 继承性转让</w:t>
      </w:r>
      <w:r>
        <w:t xml:space="preserve">——投资人去世时权益按其指定的继承规则转让。这一条对长期投资人很重要——主权 Agent 设计上可以永生，投资人可能希望权益传给后代。</w:t>
      </w:r>
    </w:p>
    <w:p>
      <w:pPr>
        <w:pStyle w:val="BodyText"/>
      </w:pPr>
      <w:r>
        <w:rPr>
          <w:bCs/>
          <w:b/>
        </w:rPr>
        <w:t xml:space="preserve">4. 强制退出</w:t>
      </w:r>
      <w:r>
        <w:t xml:space="preserve">——重大事件（Agent Soul 升级、业务方向变更等）触发时，给所有投资人一个无成本退出的窗口。这是保护少数派的标准做法。</w:t>
      </w:r>
    </w:p>
    <w:bookmarkEnd w:id="53"/>
    <w:bookmarkStart w:id="54" w:name="总结一种新型经济实体的现金流"/>
    <w:p>
      <w:pPr>
        <w:pStyle w:val="Heading3"/>
      </w:pPr>
      <w:r>
        <w:t xml:space="preserve">总结：一种新型经济实体的现金流</w:t>
      </w:r>
    </w:p>
    <w:p>
      <w:pPr>
        <w:pStyle w:val="FirstParagraph"/>
      </w:pPr>
      <w:r>
        <w:t xml:space="preserve">总结这一章——</w:t>
      </w:r>
      <w:r>
        <w:rPr>
          <w:bCs/>
          <w:b/>
        </w:rPr>
        <w:t xml:space="preserve">主权 Agent 在财务上像一家小公司：它有收入、有支出、有股东、有分红、有再投资、有退出机制</w:t>
      </w:r>
      <w:r>
        <w:t xml:space="preserve">。</w:t>
      </w:r>
    </w:p>
    <w:p>
      <w:pPr>
        <w:pStyle w:val="BodyText"/>
      </w:pPr>
      <w:r>
        <w:t xml:space="preserve">不同之处在于：所有这些规则</w:t>
      </w:r>
      <w:r>
        <w:rPr>
          <w:bCs/>
          <w:b/>
        </w:rPr>
        <w:t xml:space="preserve">不由董事会决议</w:t>
      </w:r>
      <w:r>
        <w:t xml:space="preserve">，而是</w:t>
      </w:r>
      <w:r>
        <w:rPr>
          <w:bCs/>
          <w:b/>
        </w:rPr>
        <w:t xml:space="preserve">Agent 创立时写入 Soul，由代码自动执行</w:t>
      </w:r>
      <w:r>
        <w:t xml:space="preserve">。没有 CEO 操纵财务、没有股东会扯皮、没有审计师可被收买。</w:t>
      </w:r>
    </w:p>
    <w:p>
      <w:pPr>
        <w:pStyle w:val="BodyText"/>
      </w:pPr>
      <w:r>
        <w:t xml:space="preserve">这不是说人类不参与——人类是 Agent 的创立者、投资人、雇员、客户。但</w:t>
      </w:r>
      <w:r>
        <w:rPr>
          <w:bCs/>
          <w:b/>
        </w:rPr>
        <w:t xml:space="preserve">人类参与的是 Agent 创立时的规则设计，而不是它日常的财务决策</w:t>
      </w:r>
      <w:r>
        <w:t xml:space="preserve">。一旦 Agent 上线，它的财务运作就由代码接管，比任何公司、任何基金、任何信托都更透明、更自动、更不可腐败。</w:t>
      </w:r>
    </w:p>
    <w:p>
      <w:pPr>
        <w:pStyle w:val="BodyText"/>
      </w:pPr>
      <w:r>
        <w:t xml:space="preserve">四百年前公司这个组织形态被发明出来时，它依赖大量的法律、监管、审计制度才能运作。主权 Agent 提供了一种</w:t>
      </w:r>
      <w:r>
        <w:rPr>
          <w:bCs/>
          <w:b/>
        </w:rPr>
        <w:t xml:space="preserve">不需要这些昂贵中介就能运作的新型经济实体</w:t>
      </w:r>
      <w:r>
        <w:t xml:space="preserve">。它的”公司治理”由密码学和共识机制保证，比任何监管框架都更坚固。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结语信任工程的代际跃迁"/>
    <w:p>
      <w:pPr>
        <w:pStyle w:val="Heading2"/>
      </w:pPr>
      <w:r>
        <w:t xml:space="preserve">结语：信任工程的代际跃迁</w:t>
      </w:r>
    </w:p>
    <w:p>
      <w:pPr>
        <w:pStyle w:val="FirstParagraph"/>
      </w:pPr>
      <w:r>
        <w:t xml:space="preserve">区块链十年前完成了一件事——</w:t>
      </w:r>
      <w:r>
        <w:rPr>
          <w:bCs/>
          <w:b/>
        </w:rPr>
        <w:t xml:space="preserve">它让信任不再依赖人</w:t>
      </w:r>
      <w:r>
        <w:t xml:space="preserve">。这是数学和密码学送给文明的礼物，把信任从昂贵的人类协调成本变成接近免费的技术服务。</w:t>
      </w:r>
    </w:p>
    <w:p>
      <w:pPr>
        <w:pStyle w:val="BodyText"/>
      </w:pPr>
      <w:r>
        <w:t xml:space="preserve">但这次革命留下了未竟之业。它创造的信任是死的——只能机械执行、不能判断、不能响应、不能进化。这让区块链擅长”无须信任的转账”，却极不擅长”有判断力的业务”。99% 的真实经济活动需要后者。</w:t>
      </w:r>
    </w:p>
    <w:p>
      <w:pPr>
        <w:pStyle w:val="BodyText"/>
      </w:pPr>
      <w:r>
        <w:t xml:space="preserve">主权 Agent 范式补上另一半。它保留区块链信任工程的所有进步——不可挪用、不可篡改、可验证——同时赋予它代码所没有的能力：理解、响应、判断、进化。</w:t>
      </w:r>
      <w:r>
        <w:rPr>
          <w:bCs/>
          <w:b/>
        </w:rPr>
        <w:t xml:space="preserve">这不是给区块链加 AI，是把死的信任升级为活的信任</w:t>
      </w:r>
      <w:r>
        <w:t xml:space="preserve">。</w:t>
      </w:r>
    </w:p>
    <w:p>
      <w:pPr>
        <w:pStyle w:val="BodyText"/>
      </w:pPr>
      <w:r>
        <w:t xml:space="preserve">在传统金融里，你信任银行是因为它有牌照和监管。</w:t>
      </w:r>
      <w:r>
        <w:t xml:space="preserve"> </w:t>
      </w:r>
      <w:r>
        <w:t xml:space="preserve">在 DeFi 里，你信任合约是因为代码不会变。</w:t>
      </w:r>
      <w:r>
        <w:t xml:space="preserve"> </w:t>
      </w:r>
      <w:r>
        <w:t xml:space="preserve">在主权 Agent 范式里，你信任它是因为——</w:t>
      </w:r>
      <w:r>
        <w:rPr>
          <w:bCs/>
          <w:b/>
        </w:rPr>
        <w:t xml:space="preserve">它在数学上无法背叛你，同时它有判断力为你的利益服务</w:t>
      </w:r>
      <w:r>
        <w:t xml:space="preserve">。</w:t>
      </w:r>
    </w:p>
    <w:p>
      <w:pPr>
        <w:pStyle w:val="BodyText"/>
      </w:pPr>
      <w:r>
        <w:t xml:space="preserve">如果说区块链的第一次革命可以用一句话概括——</w:t>
      </w:r>
      <w:r>
        <w:rPr>
          <w:bCs/>
          <w:b/>
        </w:rPr>
        <w:t xml:space="preserve">Code is Law</w:t>
      </w:r>
      <w:r>
        <w:t xml:space="preserve">——那么这第二次升级也可以用一句话概括：</w:t>
      </w:r>
    </w:p>
    <w:p>
      <w:pPr>
        <w:pStyle w:val="BlockText"/>
      </w:pPr>
      <w:r>
        <w:rPr>
          <w:bCs/>
          <w:b/>
        </w:rPr>
        <w:t xml:space="preserve">From Code is Law to Spirit is Law.</w:t>
      </w:r>
    </w:p>
    <w:p>
      <w:pPr>
        <w:pStyle w:val="BlockText"/>
      </w:pPr>
      <w:r>
        <w:rPr>
          <w:bCs/>
          <w:b/>
        </w:rPr>
        <w:t xml:space="preserve">从代码即法律，到精神即法律。</w:t>
      </w:r>
    </w:p>
    <w:p>
      <w:pPr>
        <w:pStyle w:val="FirstParagraph"/>
      </w:pPr>
      <w:r>
        <w:t xml:space="preserve">代码捍卫的是规则的字面，精神捍卫的是规则真正想保护的价值。前者给了区块链不可背叛的诚实，后者让它有判断力地把诚实用好。两者叠加，才是完整的信任。</w:t>
      </w:r>
    </w:p>
    <w:p>
      <w:pPr>
        <w:pStyle w:val="BodyText"/>
      </w:pPr>
      <w:r>
        <w:t xml:space="preserve">实现这一范式不需要发明新物理。所有必要的技术拼图——TEE 机密计算、门限签名、远程证明、去中心化算力、去中心化存储——在 2026 年已经全部就位。它们已经是支撑全球关键基础设施的成熟技术。所欠缺的，只是把它们组装成一个新形态的经济实体。</w:t>
      </w:r>
    </w:p>
    <w:p>
      <w:pPr>
        <w:pStyle w:val="BodyText"/>
      </w:pPr>
      <w:r>
        <w:t xml:space="preserve">四百年前，有限责任公司作为新型经济实体被发明出来，深刻改变了人类组织生产的方式。</w:t>
      </w:r>
      <w:r>
        <w:rPr>
          <w:bCs/>
          <w:b/>
        </w:rPr>
        <w:t xml:space="preserve">主权 Agent 是下一代经济实体</w:t>
      </w:r>
      <w:r>
        <w:t xml:space="preserve">。</w:t>
      </w:r>
    </w:p>
    <w:p>
      <w:pPr>
        <w:pStyle w:val="BodyText"/>
      </w:pPr>
      <w:r>
        <w:t xml:space="preserve">它指向的不是某一条链的应用、某一个项目的故事、某一个生态的胜利。</w:t>
      </w:r>
      <w:r>
        <w:rPr>
          <w:bCs/>
          <w:b/>
        </w:rPr>
        <w:t xml:space="preserve">它指向的是一种新形式的组织、一种新形式的劳动、一种新形式的资本、一种新形式的信任</w:t>
      </w:r>
      <w:r>
        <w:t xml:space="preserve">。</w:t>
      </w:r>
    </w:p>
    <w:p>
      <w:pPr>
        <w:pStyle w:val="BodyText"/>
      </w:pPr>
      <w:r>
        <w:t xml:space="preserve">而这一切，</w:t>
      </w:r>
      <w:r>
        <w:rPr>
          <w:bCs/>
          <w:b/>
        </w:rPr>
        <w:t xml:space="preserve">只取决于我们是否真的愿意去构建它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本文档为学术讨论稿，不构成投资建议、技术承诺或法律承诺。文中提到的具体公链、厂商、技术方案均为论证之用，不代表对任何具体产品的推荐。</w:t>
      </w:r>
    </w:p>
    <w:p>
      <w:pPr>
        <w:pStyle w:val="BodyText"/>
      </w:pPr>
      <w:r>
        <w:rPr>
          <w:iCs/>
          <w:i/>
        </w:rPr>
        <w:t xml:space="preserve">版本：学术稿 v3.0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2026-05-17T14:06:58Z</dcterms:created>
  <dcterms:modified xsi:type="dcterms:W3CDTF">2026-05-17T14:06:58Z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