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DA node data storage check</w:t>
      </w:r>
      <w:bookmarkStart w:id="0" w:name="_GoBack"/>
      <w:bookmarkEnd w:id="0"/>
    </w:p>
    <w:p>
      <w:pPr>
        <w:pStyle w:val="3"/>
        <w:numPr>
          <w:ilvl w:val="0"/>
          <w:numId w:val="1"/>
        </w:numPr>
        <w:bidi w:val="0"/>
        <w:rPr>
          <w:rFonts w:hint="default"/>
          <w:lang w:val="en-US" w:eastAsia="zh-CN"/>
        </w:rPr>
      </w:pPr>
      <w:r>
        <w:rPr>
          <w:rFonts w:hint="eastAsia"/>
          <w:lang w:val="en-US" w:eastAsia="zh-CN"/>
        </w:rPr>
        <w:t>Problem</w:t>
      </w:r>
    </w:p>
    <w:p>
      <w:pPr>
        <w:ind w:firstLine="420" w:firstLineChars="0"/>
        <w:rPr>
          <w:rFonts w:hint="eastAsia"/>
          <w:lang w:val="en-US" w:eastAsia="zh-CN"/>
        </w:rPr>
      </w:pPr>
      <w:r>
        <w:rPr>
          <w:rFonts w:hint="eastAsia"/>
          <w:lang w:val="en-US" w:eastAsia="zh-CN"/>
        </w:rPr>
        <w:t xml:space="preserve">When reading the </w:t>
      </w:r>
      <w:r>
        <w:rPr>
          <w:rFonts w:hint="eastAsia"/>
          <w:lang w:val="en-US" w:eastAsia="zh-CN"/>
        </w:rPr>
        <w:fldChar w:fldCharType="begin"/>
      </w:r>
      <w:r>
        <w:rPr>
          <w:rFonts w:hint="eastAsia"/>
          <w:lang w:val="en-US" w:eastAsia="zh-CN"/>
        </w:rPr>
        <w:instrText xml:space="preserve"> HYPERLINK "https://github.com/windranger-io/public-docs/blob/main/research/R002.md" </w:instrText>
      </w:r>
      <w:r>
        <w:rPr>
          <w:rFonts w:hint="eastAsia"/>
          <w:lang w:val="en-US" w:eastAsia="zh-CN"/>
        </w:rPr>
        <w:fldChar w:fldCharType="separate"/>
      </w:r>
      <w:r>
        <w:rPr>
          <w:rStyle w:val="7"/>
          <w:rFonts w:hint="eastAsia"/>
          <w:lang w:val="en-US" w:eastAsia="zh-CN"/>
        </w:rPr>
        <w:t>BitNetwork proposal</w:t>
      </w:r>
      <w:r>
        <w:rPr>
          <w:rFonts w:hint="eastAsia"/>
          <w:lang w:val="en-US" w:eastAsia="zh-CN"/>
        </w:rPr>
        <w:fldChar w:fldCharType="end"/>
      </w:r>
      <w:r>
        <w:rPr>
          <w:rFonts w:hint="eastAsia"/>
          <w:lang w:val="en-US" w:eastAsia="zh-CN"/>
        </w:rPr>
        <w:t>, I think maybe we need some work to make sure DA node serves well in the long run. I think EigenDA should already has a solution on it, but as I can</w:t>
      </w:r>
      <w:r>
        <w:rPr>
          <w:rFonts w:hint="default"/>
          <w:lang w:val="en-US" w:eastAsia="zh-CN"/>
        </w:rPr>
        <w:t>’</w:t>
      </w:r>
      <w:r>
        <w:rPr>
          <w:rFonts w:hint="eastAsia"/>
          <w:lang w:val="en-US" w:eastAsia="zh-CN"/>
        </w:rPr>
        <w:t>t find EigenDA</w:t>
      </w:r>
      <w:r>
        <w:rPr>
          <w:rFonts w:hint="default"/>
          <w:lang w:val="en-US" w:eastAsia="zh-CN"/>
        </w:rPr>
        <w:t>’</w:t>
      </w:r>
      <w:r>
        <w:rPr>
          <w:rFonts w:hint="eastAsia"/>
          <w:lang w:val="en-US" w:eastAsia="zh-CN"/>
        </w:rPr>
        <w:t>s design detail, I just talk about my idea on it. If you could help share EigenDA documents with me, I</w:t>
      </w:r>
      <w:r>
        <w:rPr>
          <w:rFonts w:hint="default"/>
          <w:lang w:val="en-US" w:eastAsia="zh-CN"/>
        </w:rPr>
        <w:t>’</w:t>
      </w:r>
      <w:r>
        <w:rPr>
          <w:rFonts w:hint="eastAsia"/>
          <w:lang w:val="en-US" w:eastAsia="zh-CN"/>
        </w:rPr>
        <w:t>ll be very happy to learn it.</w:t>
      </w:r>
    </w:p>
    <w:p>
      <w:pPr>
        <w:ind w:firstLine="420" w:firstLineChars="0"/>
        <w:rPr>
          <w:rFonts w:hint="eastAsia"/>
          <w:lang w:val="en-US" w:eastAsia="zh-CN"/>
        </w:rPr>
      </w:pPr>
      <w:r>
        <w:rPr>
          <w:rFonts w:hint="eastAsia"/>
          <w:lang w:val="en-US" w:eastAsia="zh-CN"/>
        </w:rPr>
        <w:t>I think we have 2 risks:</w:t>
      </w:r>
    </w:p>
    <w:p>
      <w:pPr>
        <w:numPr>
          <w:ilvl w:val="1"/>
          <w:numId w:val="1"/>
        </w:numPr>
        <w:ind w:left="840" w:leftChars="0" w:hanging="420" w:firstLineChars="0"/>
        <w:rPr>
          <w:rFonts w:hint="default"/>
          <w:lang w:val="en-US" w:eastAsia="zh-CN"/>
        </w:rPr>
      </w:pPr>
      <w:r>
        <w:rPr>
          <w:rFonts w:hint="eastAsia"/>
          <w:lang w:val="en-US" w:eastAsia="zh-CN"/>
        </w:rPr>
        <w:t>Although EigenDA node committed to store and serve on datablob, it</w:t>
      </w:r>
      <w:r>
        <w:rPr>
          <w:rFonts w:hint="default"/>
          <w:lang w:val="en-US" w:eastAsia="zh-CN"/>
        </w:rPr>
        <w:t>’</w:t>
      </w:r>
      <w:r>
        <w:rPr>
          <w:rFonts w:hint="eastAsia"/>
          <w:lang w:val="en-US" w:eastAsia="zh-CN"/>
        </w:rPr>
        <w:t>s difficult to check it. Because when someone can</w:t>
      </w:r>
      <w:r>
        <w:rPr>
          <w:rFonts w:hint="default"/>
          <w:lang w:val="en-US" w:eastAsia="zh-CN"/>
        </w:rPr>
        <w:t>’</w:t>
      </w:r>
      <w:r>
        <w:rPr>
          <w:rFonts w:hint="eastAsia"/>
          <w:lang w:val="en-US" w:eastAsia="zh-CN"/>
        </w:rPr>
        <w:t>t get data from EigenDA node, it</w:t>
      </w:r>
      <w:r>
        <w:rPr>
          <w:rFonts w:hint="default"/>
          <w:lang w:val="en-US" w:eastAsia="zh-CN"/>
        </w:rPr>
        <w:t>’</w:t>
      </w:r>
      <w:r>
        <w:rPr>
          <w:rFonts w:hint="eastAsia"/>
          <w:lang w:val="en-US" w:eastAsia="zh-CN"/>
        </w:rPr>
        <w:t>s hard to prove whether it</w:t>
      </w:r>
      <w:r>
        <w:rPr>
          <w:rFonts w:hint="default"/>
          <w:lang w:val="en-US" w:eastAsia="zh-CN"/>
        </w:rPr>
        <w:t>’</w:t>
      </w:r>
      <w:r>
        <w:rPr>
          <w:rFonts w:hint="eastAsia"/>
          <w:lang w:val="en-US" w:eastAsia="zh-CN"/>
        </w:rPr>
        <w:t>s network issue or DA node just dropped the request.</w:t>
      </w:r>
    </w:p>
    <w:p>
      <w:pPr>
        <w:numPr>
          <w:ilvl w:val="1"/>
          <w:numId w:val="1"/>
        </w:numPr>
        <w:ind w:left="840" w:leftChars="0" w:hanging="420" w:firstLineChars="0"/>
        <w:rPr>
          <w:rFonts w:hint="default"/>
          <w:lang w:val="en-US" w:eastAsia="zh-CN"/>
        </w:rPr>
      </w:pPr>
      <w:r>
        <w:rPr>
          <w:rFonts w:hint="eastAsia"/>
          <w:lang w:val="en-US" w:eastAsia="zh-CN"/>
        </w:rPr>
        <w:t>DA node should provide long time service on the datablob it committed, but how can we check and make sure it didn</w:t>
      </w:r>
      <w:r>
        <w:rPr>
          <w:rFonts w:hint="default"/>
          <w:lang w:val="en-US" w:eastAsia="zh-CN"/>
        </w:rPr>
        <w:t>’</w:t>
      </w:r>
      <w:r>
        <w:rPr>
          <w:rFonts w:hint="eastAsia"/>
          <w:lang w:val="en-US" w:eastAsia="zh-CN"/>
        </w:rPr>
        <w:t>t delete the data which</w:t>
      </w:r>
      <w:r>
        <w:rPr>
          <w:rFonts w:hint="default"/>
          <w:lang w:val="en-US" w:eastAsia="zh-CN"/>
        </w:rPr>
        <w:t>’</w:t>
      </w:r>
      <w:r>
        <w:rPr>
          <w:rFonts w:hint="eastAsia"/>
          <w:lang w:val="en-US" w:eastAsia="zh-CN"/>
        </w:rPr>
        <w:t>s very old?</w:t>
      </w:r>
    </w:p>
    <w:p>
      <w:pPr>
        <w:pStyle w:val="3"/>
        <w:numPr>
          <w:ilvl w:val="0"/>
          <w:numId w:val="1"/>
        </w:numPr>
        <w:bidi w:val="0"/>
        <w:rPr>
          <w:rFonts w:hint="default"/>
          <w:lang w:val="en-US" w:eastAsia="zh-CN"/>
        </w:rPr>
      </w:pPr>
      <w:r>
        <w:rPr>
          <w:rFonts w:hint="eastAsia"/>
          <w:lang w:val="en-US" w:eastAsia="zh-CN"/>
        </w:rPr>
        <w:t>Possible solutions</w:t>
      </w:r>
    </w:p>
    <w:p>
      <w:pPr>
        <w:numPr>
          <w:ilvl w:val="1"/>
          <w:numId w:val="1"/>
        </w:numPr>
        <w:ind w:left="840" w:leftChars="0" w:hanging="420" w:firstLineChars="0"/>
        <w:rPr>
          <w:rFonts w:hint="default"/>
          <w:lang w:val="en-US" w:eastAsia="zh-CN"/>
        </w:rPr>
      </w:pPr>
      <w:r>
        <w:rPr>
          <w:rFonts w:hint="eastAsia"/>
          <w:lang w:val="en-US" w:eastAsia="zh-CN"/>
        </w:rPr>
        <w:t>DAS can solve the risks for blocks, but for other data, it maynot work very well. And it</w:t>
      </w:r>
      <w:r>
        <w:rPr>
          <w:rFonts w:hint="default"/>
          <w:lang w:val="en-US" w:eastAsia="zh-CN"/>
        </w:rPr>
        <w:t>’</w:t>
      </w:r>
      <w:r>
        <w:rPr>
          <w:rFonts w:hint="eastAsia"/>
          <w:lang w:val="en-US" w:eastAsia="zh-CN"/>
        </w:rPr>
        <w:t>s too heavy.</w:t>
      </w:r>
    </w:p>
    <w:p>
      <w:pPr>
        <w:numPr>
          <w:ilvl w:val="1"/>
          <w:numId w:val="1"/>
        </w:numPr>
        <w:ind w:left="840" w:leftChars="0" w:hanging="420" w:firstLineChars="0"/>
        <w:rPr>
          <w:rFonts w:hint="default"/>
          <w:lang w:val="en-US" w:eastAsia="zh-CN"/>
        </w:rPr>
      </w:pPr>
      <w:r>
        <w:rPr>
          <w:rFonts w:hint="eastAsia"/>
          <w:lang w:val="en-US" w:eastAsia="zh-CN"/>
        </w:rPr>
        <w:t>EigenDA should have its solution, but I don</w:t>
      </w:r>
      <w:r>
        <w:rPr>
          <w:rFonts w:hint="default"/>
          <w:lang w:val="en-US" w:eastAsia="zh-CN"/>
        </w:rPr>
        <w:t>’</w:t>
      </w:r>
      <w:r>
        <w:rPr>
          <w:rFonts w:hint="eastAsia"/>
          <w:lang w:val="en-US" w:eastAsia="zh-CN"/>
        </w:rPr>
        <w:t>t know it.</w:t>
      </w:r>
    </w:p>
    <w:p>
      <w:pPr>
        <w:numPr>
          <w:ilvl w:val="1"/>
          <w:numId w:val="1"/>
        </w:numPr>
        <w:ind w:left="840" w:leftChars="0" w:hanging="420" w:firstLineChars="0"/>
        <w:rPr>
          <w:rFonts w:hint="default"/>
          <w:lang w:val="en-US" w:eastAsia="zh-CN"/>
        </w:rPr>
      </w:pPr>
      <w:r>
        <w:rPr>
          <w:rFonts w:hint="eastAsia"/>
          <w:lang w:val="en-US" w:eastAsia="zh-CN"/>
        </w:rPr>
        <w:t>I</w:t>
      </w:r>
      <w:r>
        <w:rPr>
          <w:rFonts w:hint="default"/>
          <w:lang w:val="en-US" w:eastAsia="zh-CN"/>
        </w:rPr>
        <w:t>’</w:t>
      </w:r>
      <w:r>
        <w:rPr>
          <w:rFonts w:hint="eastAsia"/>
          <w:lang w:val="en-US" w:eastAsia="zh-CN"/>
        </w:rPr>
        <w:t>m trying to give some idea to help on risk2. it can</w:t>
      </w:r>
      <w:r>
        <w:rPr>
          <w:rFonts w:hint="default"/>
          <w:lang w:val="en-US" w:eastAsia="zh-CN"/>
        </w:rPr>
        <w:t>’</w:t>
      </w:r>
      <w:r>
        <w:rPr>
          <w:rFonts w:hint="eastAsia"/>
          <w:lang w:val="en-US" w:eastAsia="zh-CN"/>
        </w:rPr>
        <w:t>t resolve it, but it can help on it, and I think it costs much less resource than DAS. Please see it below.</w:t>
      </w:r>
    </w:p>
    <w:p>
      <w:pPr>
        <w:pStyle w:val="3"/>
        <w:numPr>
          <w:ilvl w:val="0"/>
          <w:numId w:val="1"/>
        </w:numPr>
        <w:bidi w:val="0"/>
        <w:rPr>
          <w:rFonts w:hint="default"/>
          <w:lang w:val="en-US" w:eastAsia="zh-CN"/>
        </w:rPr>
      </w:pPr>
      <w:r>
        <w:rPr>
          <w:rFonts w:hint="eastAsia"/>
          <w:lang w:val="en-US" w:eastAsia="zh-CN"/>
        </w:rPr>
        <w:t>My solution</w:t>
      </w:r>
    </w:p>
    <w:p>
      <w:pPr>
        <w:ind w:firstLine="420" w:firstLineChars="0"/>
        <w:rPr>
          <w:rFonts w:hint="eastAsia"/>
          <w:lang w:val="en-US" w:eastAsia="zh-CN"/>
        </w:rPr>
      </w:pPr>
      <w:r>
        <w:rPr>
          <w:rFonts w:hint="eastAsia"/>
          <w:lang w:val="en-US" w:eastAsia="zh-CN"/>
        </w:rPr>
        <w:t>Main idea is: We can regularly , randomly select some datablob, and ask the DA nodes committed on it to give the proof that it still stores it. If the DA node can</w:t>
      </w:r>
      <w:r>
        <w:rPr>
          <w:rFonts w:hint="default"/>
          <w:lang w:val="en-US" w:eastAsia="zh-CN"/>
        </w:rPr>
        <w:t>’</w:t>
      </w:r>
      <w:r>
        <w:rPr>
          <w:rFonts w:hint="eastAsia"/>
          <w:lang w:val="en-US" w:eastAsia="zh-CN"/>
        </w:rPr>
        <w:t>t give the right proof, it should be slashed.</w:t>
      </w:r>
    </w:p>
    <w:p>
      <w:pPr>
        <w:ind w:firstLine="420" w:firstLineChars="0"/>
        <w:rPr>
          <w:rFonts w:hint="eastAsia"/>
          <w:lang w:val="en-US" w:eastAsia="zh-CN"/>
        </w:rPr>
      </w:pPr>
      <w:r>
        <w:rPr>
          <w:rFonts w:hint="eastAsia"/>
          <w:lang w:val="en-US" w:eastAsia="zh-CN"/>
        </w:rPr>
        <w:t xml:space="preserve">I assume datablob has index (e.x. one datablob corresponds to one block). </w:t>
      </w:r>
    </w:p>
    <w:p>
      <w:pPr>
        <w:ind w:firstLine="420" w:firstLineChars="0"/>
        <w:rPr>
          <w:rFonts w:hint="default"/>
          <w:lang w:val="en-US" w:eastAsia="zh-CN"/>
        </w:rPr>
      </w:pPr>
      <w:r>
        <w:rPr>
          <w:rFonts w:hint="eastAsia"/>
          <w:lang w:val="en-US" w:eastAsia="zh-CN"/>
        </w:rPr>
        <w:t>All the solution works via a smart contract, which</w:t>
      </w:r>
      <w:r>
        <w:rPr>
          <w:rFonts w:hint="default"/>
          <w:lang w:val="en-US" w:eastAsia="zh-CN"/>
        </w:rPr>
        <w:t>’</w:t>
      </w:r>
      <w:r>
        <w:rPr>
          <w:rFonts w:hint="eastAsia"/>
          <w:lang w:val="en-US" w:eastAsia="zh-CN"/>
        </w:rPr>
        <w:t>s deployed on BitNetwork, let</w:t>
      </w:r>
      <w:r>
        <w:rPr>
          <w:rFonts w:hint="default"/>
          <w:lang w:val="en-US" w:eastAsia="zh-CN"/>
        </w:rPr>
        <w:t>’</w:t>
      </w:r>
      <w:r>
        <w:rPr>
          <w:rFonts w:hint="eastAsia"/>
          <w:lang w:val="en-US" w:eastAsia="zh-CN"/>
        </w:rPr>
        <w:t>s call it DAProof contract.</w:t>
      </w:r>
    </w:p>
    <w:p>
      <w:pPr>
        <w:pStyle w:val="4"/>
        <w:bidi w:val="0"/>
        <w:rPr>
          <w:rFonts w:hint="default"/>
          <w:lang w:val="en-US" w:eastAsia="zh-CN"/>
        </w:rPr>
      </w:pPr>
      <w:r>
        <w:rPr>
          <w:rFonts w:hint="eastAsia"/>
          <w:lang w:val="en-US" w:eastAsia="zh-CN"/>
        </w:rPr>
        <w:t>3.1</w:t>
      </w:r>
      <w:r>
        <w:rPr>
          <w:rFonts w:hint="eastAsia"/>
          <w:lang w:val="en-US" w:eastAsia="zh-CN"/>
        </w:rPr>
        <w:tab/>
        <w:t/>
      </w:r>
      <w:r>
        <w:rPr>
          <w:rFonts w:hint="eastAsia"/>
          <w:lang w:val="en-US" w:eastAsia="zh-CN"/>
        </w:rPr>
        <w:tab/>
        <w:t>preparation</w:t>
      </w:r>
    </w:p>
    <w:p>
      <w:pPr>
        <w:ind w:firstLine="420" w:firstLineChars="0"/>
        <w:rPr>
          <w:rFonts w:hint="eastAsia"/>
          <w:lang w:val="en-US" w:eastAsia="zh-CN"/>
        </w:rPr>
      </w:pPr>
      <w:r>
        <w:rPr>
          <w:rFonts w:hint="eastAsia"/>
          <w:lang w:val="en-US" w:eastAsia="zh-CN"/>
        </w:rPr>
        <w:t xml:space="preserve">In the </w:t>
      </w:r>
      <w:r>
        <w:rPr>
          <w:rFonts w:hint="default"/>
          <w:lang w:val="en-US" w:eastAsia="zh-CN"/>
        </w:rPr>
        <w:t>“</w:t>
      </w:r>
      <w:r>
        <w:rPr>
          <w:rFonts w:hint="eastAsia"/>
          <w:lang w:val="en-US" w:eastAsia="zh-CN"/>
        </w:rPr>
        <w:t>Commitment step</w:t>
      </w:r>
      <w:r>
        <w:rPr>
          <w:rFonts w:hint="default"/>
          <w:lang w:val="en-US" w:eastAsia="zh-CN"/>
        </w:rPr>
        <w:t>”</w:t>
      </w:r>
      <w:r>
        <w:rPr>
          <w:rFonts w:hint="eastAsia"/>
          <w:lang w:val="en-US" w:eastAsia="zh-CN"/>
        </w:rPr>
        <w:t xml:space="preserve"> in the </w:t>
      </w:r>
      <w:r>
        <w:rPr>
          <w:rFonts w:hint="eastAsia"/>
          <w:lang w:val="en-US" w:eastAsia="zh-CN"/>
        </w:rPr>
        <w:fldChar w:fldCharType="begin"/>
      </w:r>
      <w:r>
        <w:rPr>
          <w:rFonts w:hint="eastAsia"/>
          <w:lang w:val="en-US" w:eastAsia="zh-CN"/>
        </w:rPr>
        <w:instrText xml:space="preserve"> HYPERLINK "https://github.com/windranger-io/public-docs/blob/main/research/R002.md" </w:instrText>
      </w:r>
      <w:r>
        <w:rPr>
          <w:rFonts w:hint="eastAsia"/>
          <w:lang w:val="en-US" w:eastAsia="zh-CN"/>
        </w:rPr>
        <w:fldChar w:fldCharType="separate"/>
      </w:r>
      <w:r>
        <w:rPr>
          <w:rStyle w:val="7"/>
          <w:rFonts w:hint="eastAsia"/>
          <w:lang w:val="en-US" w:eastAsia="zh-CN"/>
        </w:rPr>
        <w:t>proposal</w:t>
      </w:r>
      <w:r>
        <w:rPr>
          <w:rFonts w:hint="eastAsia"/>
          <w:lang w:val="en-US" w:eastAsia="zh-CN"/>
        </w:rPr>
        <w:fldChar w:fldCharType="end"/>
      </w:r>
      <w:r>
        <w:rPr>
          <w:rFonts w:hint="eastAsia"/>
          <w:lang w:val="en-US" w:eastAsia="zh-CN"/>
        </w:rPr>
        <w:t xml:space="preserve"> , when storing the signatures of the DA nodes to Ethereum , we could store a proof in the DAProof contract that can prove which nodes committed to store current datablob. it looks like below:</w:t>
      </w:r>
    </w:p>
    <w:p>
      <w:pPr>
        <w:ind w:firstLine="420" w:firstLineChars="0"/>
      </w:pPr>
      <w:r>
        <w:drawing>
          <wp:inline distT="0" distB="0" distL="114300" distR="114300">
            <wp:extent cx="5274310" cy="2499995"/>
            <wp:effectExtent l="0" t="0" r="254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4999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 xml:space="preserve">Current L2 is trying to rollup block n, the corresponding datablob is </w:t>
      </w:r>
      <w:r>
        <w:rPr>
          <w:rFonts w:hint="default"/>
          <w:lang w:val="en-US" w:eastAsia="zh-CN"/>
        </w:rPr>
        <w:t>“</w:t>
      </w:r>
      <w:r>
        <w:rPr>
          <w:rFonts w:hint="eastAsia"/>
          <w:lang w:val="en-US" w:eastAsia="zh-CN"/>
        </w:rPr>
        <w:t>blob n</w:t>
      </w:r>
      <w:r>
        <w:rPr>
          <w:rFonts w:hint="default"/>
          <w:lang w:val="en-US" w:eastAsia="zh-CN"/>
        </w:rPr>
        <w:t>”</w:t>
      </w:r>
      <w:r>
        <w:rPr>
          <w:rFonts w:hint="eastAsia"/>
          <w:lang w:val="en-US" w:eastAsia="zh-CN"/>
        </w:rPr>
        <w:t>.  there</w:t>
      </w:r>
      <w:r>
        <w:rPr>
          <w:rFonts w:hint="default"/>
          <w:lang w:val="en-US" w:eastAsia="zh-CN"/>
        </w:rPr>
        <w:t>’</w:t>
      </w:r>
      <w:r>
        <w:rPr>
          <w:rFonts w:hint="eastAsia"/>
          <w:lang w:val="en-US" w:eastAsia="zh-CN"/>
        </w:rPr>
        <w:t xml:space="preserve">re 4 DA nodes committed to serve on </w:t>
      </w:r>
      <w:r>
        <w:rPr>
          <w:rFonts w:hint="default"/>
          <w:lang w:val="en-US" w:eastAsia="zh-CN"/>
        </w:rPr>
        <w:t>“</w:t>
      </w:r>
      <w:r>
        <w:rPr>
          <w:rFonts w:hint="eastAsia"/>
          <w:lang w:val="en-US" w:eastAsia="zh-CN"/>
        </w:rPr>
        <w:t>blob n</w:t>
      </w:r>
      <w:r>
        <w:rPr>
          <w:rFonts w:hint="default"/>
          <w:lang w:val="en-US" w:eastAsia="zh-CN"/>
        </w:rPr>
        <w:t>”</w:t>
      </w:r>
      <w:r>
        <w:rPr>
          <w:rFonts w:hint="eastAsia"/>
          <w:lang w:val="en-US" w:eastAsia="zh-CN"/>
        </w:rPr>
        <w:t xml:space="preserve">. We just need to update the green </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in DAProof contract. </w:t>
      </w:r>
    </w:p>
    <w:p>
      <w:pPr>
        <w:ind w:firstLine="420" w:firstLineChars="0"/>
        <w:rPr>
          <w:rFonts w:hint="eastAsia"/>
          <w:lang w:val="en-US" w:eastAsia="zh-CN"/>
        </w:rPr>
      </w:pPr>
      <w:r>
        <w:rPr>
          <w:rFonts w:hint="eastAsia"/>
          <w:lang w:val="en-US" w:eastAsia="zh-CN"/>
        </w:rPr>
        <w:t xml:space="preserve">Later when this blob is selected to be checked, sequencer could just upload the node list (the 4 blue id) and a SPV proof to the DAProof contract, because we already know the </w:t>
      </w:r>
      <w:r>
        <w:rPr>
          <w:rFonts w:hint="default"/>
          <w:lang w:val="en-US" w:eastAsia="zh-CN"/>
        </w:rPr>
        <w:t>“</w:t>
      </w:r>
      <w:r>
        <w:rPr>
          <w:rFonts w:hint="eastAsia"/>
          <w:lang w:val="en-US" w:eastAsia="zh-CN"/>
        </w:rPr>
        <w:t>Data id</w:t>
      </w:r>
      <w:r>
        <w:rPr>
          <w:rFonts w:hint="default"/>
          <w:lang w:val="en-US" w:eastAsia="zh-CN"/>
        </w:rPr>
        <w:t>”</w:t>
      </w:r>
      <w:r>
        <w:rPr>
          <w:rFonts w:hint="eastAsia"/>
          <w:lang w:val="en-US" w:eastAsia="zh-CN"/>
        </w:rPr>
        <w:t xml:space="preserve"> (it</w:t>
      </w:r>
      <w:r>
        <w:rPr>
          <w:rFonts w:hint="default"/>
          <w:lang w:val="en-US" w:eastAsia="zh-CN"/>
        </w:rPr>
        <w:t>’</w:t>
      </w:r>
      <w:r>
        <w:rPr>
          <w:rFonts w:hint="eastAsia"/>
          <w:lang w:val="en-US" w:eastAsia="zh-CN"/>
        </w:rPr>
        <w:t>s selected to be checked), it</w:t>
      </w:r>
      <w:r>
        <w:rPr>
          <w:rFonts w:hint="default"/>
          <w:lang w:val="en-US" w:eastAsia="zh-CN"/>
        </w:rPr>
        <w:t>’</w:t>
      </w:r>
      <w:r>
        <w:rPr>
          <w:rFonts w:hint="eastAsia"/>
          <w:lang w:val="en-US" w:eastAsia="zh-CN"/>
        </w:rPr>
        <w:t>s very easy to prove the node list is the right list to be checked via the root.</w:t>
      </w:r>
    </w:p>
    <w:p>
      <w:pPr>
        <w:ind w:firstLine="420" w:firstLineChars="0"/>
        <w:rPr>
          <w:rFonts w:hint="eastAsia"/>
          <w:lang w:val="en-US" w:eastAsia="zh-CN"/>
        </w:rPr>
      </w:pPr>
      <w:r>
        <w:rPr>
          <w:rFonts w:hint="eastAsia"/>
          <w:lang w:val="en-US" w:eastAsia="zh-CN"/>
        </w:rPr>
        <w:t>And it should be not difficult to find an algorithm which</w:t>
      </w:r>
      <w:r>
        <w:rPr>
          <w:rFonts w:hint="default"/>
          <w:lang w:val="en-US" w:eastAsia="zh-CN"/>
        </w:rPr>
        <w:t>’</w:t>
      </w:r>
      <w:r>
        <w:rPr>
          <w:rFonts w:hint="eastAsia"/>
          <w:lang w:val="en-US" w:eastAsia="zh-CN"/>
        </w:rPr>
        <w:t xml:space="preserve">s </w:t>
      </w:r>
      <w:r>
        <w:rPr>
          <w:rFonts w:hint="default"/>
          <w:lang w:val="en-US" w:eastAsia="zh-CN"/>
        </w:rPr>
        <w:t>“</w:t>
      </w:r>
      <w:r>
        <w:rPr>
          <w:rFonts w:hint="eastAsia"/>
          <w:lang w:val="en-US" w:eastAsia="zh-CN"/>
        </w:rPr>
        <w:t>cheap</w:t>
      </w:r>
      <w:r>
        <w:rPr>
          <w:rFonts w:hint="default"/>
          <w:lang w:val="en-US" w:eastAsia="zh-CN"/>
        </w:rPr>
        <w:t>”</w:t>
      </w:r>
      <w:r>
        <w:rPr>
          <w:rFonts w:hint="eastAsia"/>
          <w:lang w:val="en-US" w:eastAsia="zh-CN"/>
        </w:rPr>
        <w:t xml:space="preserve"> to update the root when new blob is added.</w:t>
      </w:r>
    </w:p>
    <w:p>
      <w:pPr>
        <w:pStyle w:val="4"/>
        <w:bidi w:val="0"/>
        <w:rPr>
          <w:rFonts w:hint="eastAsia"/>
          <w:lang w:val="en-US" w:eastAsia="zh-CN"/>
        </w:rPr>
      </w:pPr>
      <w:r>
        <w:rPr>
          <w:rFonts w:hint="eastAsia"/>
          <w:lang w:val="en-US" w:eastAsia="zh-CN"/>
        </w:rPr>
        <w:t>3.2</w:t>
      </w:r>
      <w:r>
        <w:rPr>
          <w:rFonts w:hint="eastAsia"/>
          <w:lang w:val="en-US" w:eastAsia="zh-CN"/>
        </w:rPr>
        <w:tab/>
        <w:t/>
      </w:r>
      <w:r>
        <w:rPr>
          <w:rFonts w:hint="eastAsia"/>
          <w:lang w:val="en-US" w:eastAsia="zh-CN"/>
        </w:rPr>
        <w:tab/>
        <w:t>check</w:t>
      </w:r>
    </w:p>
    <w:p>
      <w:pPr>
        <w:ind w:firstLine="420" w:firstLineChars="0"/>
        <w:rPr>
          <w:rFonts w:hint="eastAsia"/>
          <w:lang w:val="en-US" w:eastAsia="zh-CN"/>
        </w:rPr>
      </w:pPr>
      <w:r>
        <w:rPr>
          <w:rFonts w:hint="eastAsia"/>
          <w:lang w:val="en-US" w:eastAsia="zh-CN"/>
        </w:rPr>
        <w:t>We can regularly do the check (e.x. every 600 blocks).</w:t>
      </w:r>
    </w:p>
    <w:p>
      <w:pPr>
        <w:ind w:firstLine="420" w:firstLineChars="0"/>
        <w:rPr>
          <w:rFonts w:hint="eastAsia"/>
          <w:lang w:val="en-US" w:eastAsia="zh-CN"/>
        </w:rPr>
      </w:pPr>
      <w:r>
        <w:rPr>
          <w:rFonts w:hint="eastAsia"/>
          <w:lang w:val="en-US" w:eastAsia="zh-CN"/>
        </w:rPr>
        <w:t xml:space="preserve">Assume the latest block height is </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 xml:space="preserve">. We generate a random number ,named </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 xml:space="preserve"> (refer to chapter 4). We count </w:t>
      </w:r>
      <w:r>
        <w:rPr>
          <w:rFonts w:hint="default"/>
          <w:lang w:val="en-US" w:eastAsia="zh-CN"/>
        </w:rPr>
        <w:t>“</w:t>
      </w:r>
      <w:r>
        <w:rPr>
          <w:rFonts w:hint="eastAsia"/>
          <w:lang w:val="en-US" w:eastAsia="zh-CN"/>
        </w:rPr>
        <w:t>R mod N</w:t>
      </w:r>
      <w:r>
        <w:rPr>
          <w:rFonts w:hint="default"/>
          <w:lang w:val="en-US" w:eastAsia="zh-CN"/>
        </w:rPr>
        <w:t>”</w:t>
      </w:r>
      <w:r>
        <w:rPr>
          <w:rFonts w:hint="eastAsia"/>
          <w:lang w:val="en-US" w:eastAsia="zh-CN"/>
        </w:rPr>
        <w:t>, the remainder is the blob index which need be checked, let</w:t>
      </w:r>
      <w:r>
        <w:rPr>
          <w:rFonts w:hint="default"/>
          <w:lang w:val="en-US" w:eastAsia="zh-CN"/>
        </w:rPr>
        <w:t>’</w:t>
      </w:r>
      <w:r>
        <w:rPr>
          <w:rFonts w:hint="eastAsia"/>
          <w:lang w:val="en-US" w:eastAsia="zh-CN"/>
        </w:rPr>
        <w:t xml:space="preserve">s name it </w:t>
      </w:r>
      <w:r>
        <w:rPr>
          <w:rFonts w:hint="default"/>
          <w:lang w:val="en-US" w:eastAsia="zh-CN"/>
        </w:rPr>
        <w:t>“</w:t>
      </w:r>
      <w:r>
        <w:rPr>
          <w:rFonts w:hint="eastAsia"/>
          <w:lang w:val="en-US" w:eastAsia="zh-CN"/>
        </w:rPr>
        <w:t>blob i</w:t>
      </w:r>
      <w:r>
        <w:rPr>
          <w:rFonts w:hint="default"/>
          <w:lang w:val="en-US" w:eastAsia="zh-CN"/>
        </w:rPr>
        <w:t>”</w:t>
      </w:r>
      <w:r>
        <w:rPr>
          <w:rFonts w:hint="eastAsia"/>
          <w:lang w:val="en-US" w:eastAsia="zh-CN"/>
        </w:rPr>
        <w:t xml:space="preserve">. Sequencer should upload the node list who committed to serve </w:t>
      </w:r>
      <w:r>
        <w:rPr>
          <w:rFonts w:hint="default"/>
          <w:lang w:val="en-US" w:eastAsia="zh-CN"/>
        </w:rPr>
        <w:t>“</w:t>
      </w:r>
      <w:r>
        <w:rPr>
          <w:rFonts w:hint="eastAsia"/>
          <w:lang w:val="en-US" w:eastAsia="zh-CN"/>
        </w:rPr>
        <w:t>blob i</w:t>
      </w:r>
      <w:r>
        <w:rPr>
          <w:rFonts w:hint="default"/>
          <w:lang w:val="en-US" w:eastAsia="zh-CN"/>
        </w:rPr>
        <w:t>”</w:t>
      </w:r>
      <w:r>
        <w:rPr>
          <w:rFonts w:hint="eastAsia"/>
          <w:lang w:val="en-US" w:eastAsia="zh-CN"/>
        </w:rPr>
        <w:t xml:space="preserve"> to DAProof contract, according to 3.1, it</w:t>
      </w:r>
      <w:r>
        <w:rPr>
          <w:rFonts w:hint="default"/>
          <w:lang w:val="en-US" w:eastAsia="zh-CN"/>
        </w:rPr>
        <w:t>’</w:t>
      </w:r>
      <w:r>
        <w:rPr>
          <w:rFonts w:hint="eastAsia"/>
          <w:lang w:val="en-US" w:eastAsia="zh-CN"/>
        </w:rPr>
        <w:t>s easy to prove that</w:t>
      </w:r>
      <w:r>
        <w:rPr>
          <w:rFonts w:hint="default"/>
          <w:lang w:val="en-US" w:eastAsia="zh-CN"/>
        </w:rPr>
        <w:t>’</w:t>
      </w:r>
      <w:r>
        <w:rPr>
          <w:rFonts w:hint="eastAsia"/>
          <w:lang w:val="en-US" w:eastAsia="zh-CN"/>
        </w:rPr>
        <w:t>s the right list.</w:t>
      </w:r>
    </w:p>
    <w:p>
      <w:pPr>
        <w:ind w:firstLine="420" w:firstLineChars="0"/>
        <w:rPr>
          <w:rFonts w:hint="eastAsia"/>
          <w:lang w:val="en-US" w:eastAsia="zh-CN"/>
        </w:rPr>
      </w:pPr>
      <w:r>
        <w:rPr>
          <w:rFonts w:hint="eastAsia"/>
          <w:lang w:val="en-US" w:eastAsia="zh-CN"/>
        </w:rPr>
        <w:t xml:space="preserve">Extend: If we assume every blob has a weight, we can increase the weight of the </w:t>
      </w:r>
      <w:r>
        <w:rPr>
          <w:rFonts w:hint="default"/>
          <w:lang w:val="en-US" w:eastAsia="zh-CN"/>
        </w:rPr>
        <w:t>“</w:t>
      </w:r>
      <w:r>
        <w:rPr>
          <w:rFonts w:hint="eastAsia"/>
          <w:lang w:val="en-US" w:eastAsia="zh-CN"/>
        </w:rPr>
        <w:t>newer</w:t>
      </w:r>
      <w:r>
        <w:rPr>
          <w:rFonts w:hint="default"/>
          <w:lang w:val="en-US" w:eastAsia="zh-CN"/>
        </w:rPr>
        <w:t>”</w:t>
      </w:r>
      <w:r>
        <w:rPr>
          <w:rFonts w:hint="eastAsia"/>
          <w:lang w:val="en-US" w:eastAsia="zh-CN"/>
        </w:rPr>
        <w:t xml:space="preserve"> blobs. E.x. the latest 1% blobs have a weight of 100 for each, latest 1%-10% blobs has a weight of 10 for each, all other blobs have a weight of 1. in this way, new blobs are more likely to be checked.</w:t>
      </w:r>
    </w:p>
    <w:p>
      <w:pPr>
        <w:pStyle w:val="4"/>
        <w:bidi w:val="0"/>
        <w:rPr>
          <w:rFonts w:hint="eastAsia"/>
          <w:lang w:val="en-US" w:eastAsia="zh-CN"/>
        </w:rPr>
      </w:pPr>
      <w:r>
        <w:rPr>
          <w:rFonts w:hint="eastAsia"/>
          <w:lang w:val="en-US" w:eastAsia="zh-CN"/>
        </w:rPr>
        <w:t>3.3</w:t>
      </w:r>
      <w:r>
        <w:rPr>
          <w:rFonts w:hint="eastAsia"/>
          <w:lang w:val="en-US" w:eastAsia="zh-CN"/>
        </w:rPr>
        <w:tab/>
        <w:t/>
      </w:r>
      <w:r>
        <w:rPr>
          <w:rFonts w:hint="eastAsia"/>
          <w:lang w:val="en-US" w:eastAsia="zh-CN"/>
        </w:rPr>
        <w:tab/>
        <w:t>prove</w:t>
      </w:r>
    </w:p>
    <w:p>
      <w:pPr>
        <w:ind w:firstLine="420" w:firstLineChars="0"/>
        <w:rPr>
          <w:rFonts w:hint="eastAsia"/>
          <w:lang w:val="en-US" w:eastAsia="zh-CN"/>
        </w:rPr>
      </w:pPr>
      <w:r>
        <w:rPr>
          <w:rFonts w:hint="eastAsia"/>
          <w:lang w:val="en-US" w:eastAsia="zh-CN"/>
        </w:rPr>
        <w:t>The proof looks like this:</w:t>
      </w:r>
    </w:p>
    <w:p>
      <w:pPr>
        <w:ind w:left="1260" w:leftChars="0" w:firstLine="420" w:firstLineChars="0"/>
      </w:pPr>
      <w:r>
        <w:drawing>
          <wp:inline distT="0" distB="0" distL="114300" distR="114300">
            <wp:extent cx="3201670" cy="1592580"/>
            <wp:effectExtent l="0" t="0" r="1778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01670" cy="1592580"/>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 xml:space="preserve">R is the random number used in 3.2, it must be on left of datablob. So the </w:t>
      </w:r>
      <w:r>
        <w:rPr>
          <w:rFonts w:hint="default"/>
          <w:lang w:val="en-US" w:eastAsia="zh-CN"/>
        </w:rPr>
        <w:t>“</w:t>
      </w:r>
      <w:r>
        <w:rPr>
          <w:rFonts w:hint="eastAsia"/>
          <w:lang w:val="en-US" w:eastAsia="zh-CN"/>
        </w:rPr>
        <w:t>data tag</w:t>
      </w:r>
      <w:r>
        <w:rPr>
          <w:rFonts w:hint="default"/>
          <w:lang w:val="en-US" w:eastAsia="zh-CN"/>
        </w:rPr>
        <w:t>”</w:t>
      </w:r>
      <w:r>
        <w:rPr>
          <w:rFonts w:hint="eastAsia"/>
          <w:lang w:val="en-US" w:eastAsia="zh-CN"/>
        </w:rPr>
        <w:t xml:space="preserve"> should be the same for every DA node. Because every node</w:t>
      </w:r>
      <w:r>
        <w:rPr>
          <w:rFonts w:hint="default"/>
          <w:lang w:val="en-US" w:eastAsia="zh-CN"/>
        </w:rPr>
        <w:t>’</w:t>
      </w:r>
      <w:r>
        <w:rPr>
          <w:rFonts w:hint="eastAsia"/>
          <w:lang w:val="en-US" w:eastAsia="zh-CN"/>
        </w:rPr>
        <w:t>s id is different, so their proof is different. So no one could copy and use other node</w:t>
      </w:r>
      <w:r>
        <w:rPr>
          <w:rFonts w:hint="default"/>
          <w:lang w:val="en-US" w:eastAsia="zh-CN"/>
        </w:rPr>
        <w:t>’</w:t>
      </w:r>
      <w:r>
        <w:rPr>
          <w:rFonts w:hint="eastAsia"/>
          <w:lang w:val="en-US" w:eastAsia="zh-CN"/>
        </w:rPr>
        <w:t xml:space="preserve">s proof. </w:t>
      </w:r>
    </w:p>
    <w:p>
      <w:pPr>
        <w:numPr>
          <w:numId w:val="0"/>
        </w:numPr>
        <w:ind w:left="420" w:leftChars="0"/>
        <w:rPr>
          <w:rFonts w:hint="default"/>
          <w:lang w:val="en-US" w:eastAsia="zh-CN"/>
        </w:rPr>
      </w:pPr>
    </w:p>
    <w:p>
      <w:pPr>
        <w:ind w:firstLine="420" w:firstLineChars="0"/>
        <w:rPr>
          <w:rFonts w:hint="eastAsia"/>
          <w:lang w:val="en-US" w:eastAsia="zh-CN"/>
        </w:rPr>
      </w:pPr>
      <w:r>
        <w:rPr>
          <w:rFonts w:hint="eastAsia"/>
          <w:lang w:val="en-US" w:eastAsia="zh-CN"/>
        </w:rPr>
        <w:t>There</w:t>
      </w:r>
      <w:r>
        <w:rPr>
          <w:rFonts w:hint="default"/>
          <w:lang w:val="en-US" w:eastAsia="zh-CN"/>
        </w:rPr>
        <w:t>’</w:t>
      </w:r>
      <w:r>
        <w:rPr>
          <w:rFonts w:hint="eastAsia"/>
          <w:lang w:val="en-US" w:eastAsia="zh-CN"/>
        </w:rPr>
        <w:t>re 2 steps for the DA nodes to do:</w:t>
      </w:r>
    </w:p>
    <w:p>
      <w:pPr>
        <w:numPr>
          <w:ilvl w:val="1"/>
          <w:numId w:val="1"/>
        </w:numPr>
        <w:ind w:left="840" w:leftChars="0" w:hanging="420" w:firstLineChars="0"/>
        <w:rPr>
          <w:rFonts w:hint="default"/>
          <w:lang w:val="en-US" w:eastAsia="zh-CN"/>
        </w:rPr>
      </w:pPr>
      <w:r>
        <w:rPr>
          <w:rFonts w:hint="eastAsia"/>
          <w:lang w:val="en-US" w:eastAsia="zh-CN"/>
        </w:rPr>
        <w:t>Upload proof to the DAProof contract in limited time (e.x 40 block time).</w:t>
      </w:r>
    </w:p>
    <w:p>
      <w:pPr>
        <w:numPr>
          <w:ilvl w:val="1"/>
          <w:numId w:val="1"/>
        </w:numPr>
        <w:ind w:left="840" w:leftChars="0" w:hanging="420" w:firstLineChars="0"/>
        <w:rPr>
          <w:rFonts w:hint="default"/>
          <w:lang w:val="en-US" w:eastAsia="zh-CN"/>
        </w:rPr>
      </w:pPr>
      <w:r>
        <w:rPr>
          <w:rFonts w:hint="eastAsia"/>
          <w:lang w:val="en-US" w:eastAsia="zh-CN"/>
        </w:rPr>
        <w:t xml:space="preserve">After all proofs uploaded, any of the DA nodes could upload </w:t>
      </w:r>
      <w:r>
        <w:rPr>
          <w:rFonts w:hint="default"/>
          <w:lang w:val="en-US" w:eastAsia="zh-CN"/>
        </w:rPr>
        <w:t>“</w:t>
      </w:r>
      <w:r>
        <w:rPr>
          <w:rFonts w:hint="eastAsia"/>
          <w:lang w:val="en-US" w:eastAsia="zh-CN"/>
        </w:rPr>
        <w:t>data tag</w:t>
      </w:r>
      <w:r>
        <w:rPr>
          <w:rFonts w:hint="default"/>
          <w:lang w:val="en-US" w:eastAsia="zh-CN"/>
        </w:rPr>
        <w:t>”</w:t>
      </w:r>
      <w:r>
        <w:rPr>
          <w:rFonts w:hint="eastAsia"/>
          <w:lang w:val="en-US" w:eastAsia="zh-CN"/>
        </w:rPr>
        <w:t xml:space="preserve"> to the DAProof contract. So the contract could verify each node</w:t>
      </w:r>
      <w:r>
        <w:rPr>
          <w:rFonts w:hint="default"/>
          <w:lang w:val="en-US" w:eastAsia="zh-CN"/>
        </w:rPr>
        <w:t>’</w:t>
      </w:r>
      <w:r>
        <w:rPr>
          <w:rFonts w:hint="eastAsia"/>
          <w:lang w:val="en-US" w:eastAsia="zh-CN"/>
        </w:rPr>
        <w:t>s proof. If one node don</w:t>
      </w:r>
      <w:r>
        <w:rPr>
          <w:rFonts w:hint="default"/>
          <w:lang w:val="en-US" w:eastAsia="zh-CN"/>
        </w:rPr>
        <w:t>’</w:t>
      </w:r>
      <w:r>
        <w:rPr>
          <w:rFonts w:hint="eastAsia"/>
          <w:lang w:val="en-US" w:eastAsia="zh-CN"/>
        </w:rPr>
        <w:t>t agree with another node</w:t>
      </w:r>
      <w:r>
        <w:rPr>
          <w:rFonts w:hint="default"/>
          <w:lang w:val="en-US" w:eastAsia="zh-CN"/>
        </w:rPr>
        <w:t>’</w:t>
      </w:r>
      <w:r>
        <w:rPr>
          <w:rFonts w:hint="eastAsia"/>
          <w:lang w:val="en-US" w:eastAsia="zh-CN"/>
        </w:rPr>
        <w:t xml:space="preserve">s </w:t>
      </w:r>
      <w:r>
        <w:rPr>
          <w:rFonts w:hint="default"/>
          <w:lang w:val="en-US" w:eastAsia="zh-CN"/>
        </w:rPr>
        <w:t>“</w:t>
      </w:r>
      <w:r>
        <w:rPr>
          <w:rFonts w:hint="eastAsia"/>
          <w:lang w:val="en-US" w:eastAsia="zh-CN"/>
        </w:rPr>
        <w:t>data tag</w:t>
      </w:r>
      <w:r>
        <w:rPr>
          <w:rFonts w:hint="default"/>
          <w:lang w:val="en-US" w:eastAsia="zh-CN"/>
        </w:rPr>
        <w:t>”</w:t>
      </w:r>
      <w:r>
        <w:rPr>
          <w:rFonts w:hint="eastAsia"/>
          <w:lang w:val="en-US" w:eastAsia="zh-CN"/>
        </w:rPr>
        <w:t xml:space="preserve">, he/she can upload his/her </w:t>
      </w:r>
      <w:r>
        <w:rPr>
          <w:rFonts w:hint="default"/>
          <w:lang w:val="en-US" w:eastAsia="zh-CN"/>
        </w:rPr>
        <w:t>“</w:t>
      </w:r>
      <w:r>
        <w:rPr>
          <w:rFonts w:hint="eastAsia"/>
          <w:lang w:val="en-US" w:eastAsia="zh-CN"/>
        </w:rPr>
        <w:t>data tag</w:t>
      </w:r>
      <w:r>
        <w:rPr>
          <w:rFonts w:hint="default"/>
          <w:lang w:val="en-US" w:eastAsia="zh-CN"/>
        </w:rPr>
        <w:t>”</w:t>
      </w:r>
      <w:r>
        <w:rPr>
          <w:rFonts w:hint="eastAsia"/>
          <w:lang w:val="en-US" w:eastAsia="zh-CN"/>
        </w:rPr>
        <w:t xml:space="preserve"> to replace the previous one, we must make sure we use the same </w:t>
      </w:r>
      <w:r>
        <w:rPr>
          <w:rFonts w:hint="default"/>
          <w:lang w:val="en-US" w:eastAsia="zh-CN"/>
        </w:rPr>
        <w:t>“</w:t>
      </w:r>
      <w:r>
        <w:rPr>
          <w:rFonts w:hint="eastAsia"/>
          <w:lang w:val="en-US" w:eastAsia="zh-CN"/>
        </w:rPr>
        <w:t>data tag</w:t>
      </w:r>
      <w:r>
        <w:rPr>
          <w:rFonts w:hint="default"/>
          <w:lang w:val="en-US" w:eastAsia="zh-CN"/>
        </w:rPr>
        <w:t>”</w:t>
      </w:r>
      <w:r>
        <w:rPr>
          <w:rFonts w:hint="eastAsia"/>
          <w:lang w:val="en-US" w:eastAsia="zh-CN"/>
        </w:rPr>
        <w:t xml:space="preserve"> to check all proofs. But if this happened, it means someone is lying.</w:t>
      </w:r>
    </w:p>
    <w:p>
      <w:pPr>
        <w:pStyle w:val="4"/>
        <w:bidi w:val="0"/>
        <w:rPr>
          <w:rFonts w:hint="eastAsia"/>
          <w:lang w:val="en-US" w:eastAsia="zh-CN"/>
        </w:rPr>
      </w:pPr>
      <w:r>
        <w:rPr>
          <w:rFonts w:hint="eastAsia"/>
          <w:lang w:val="en-US" w:eastAsia="zh-CN"/>
        </w:rPr>
        <w:t>3.4</w:t>
      </w:r>
      <w:r>
        <w:rPr>
          <w:rFonts w:hint="eastAsia"/>
          <w:lang w:val="en-US" w:eastAsia="zh-CN"/>
        </w:rPr>
        <w:tab/>
        <w:t/>
      </w:r>
      <w:r>
        <w:rPr>
          <w:rFonts w:hint="eastAsia"/>
          <w:lang w:val="en-US" w:eastAsia="zh-CN"/>
        </w:rPr>
        <w:tab/>
        <w:t>slash</w:t>
      </w:r>
    </w:p>
    <w:p>
      <w:pPr>
        <w:ind w:firstLine="420" w:firstLineChars="0"/>
        <w:rPr>
          <w:rFonts w:hint="eastAsia"/>
          <w:lang w:val="en-US" w:eastAsia="zh-CN"/>
        </w:rPr>
      </w:pPr>
      <w:r>
        <w:rPr>
          <w:rFonts w:hint="eastAsia"/>
          <w:lang w:val="en-US" w:eastAsia="zh-CN"/>
        </w:rPr>
        <w:t>If a DA node can</w:t>
      </w:r>
      <w:r>
        <w:rPr>
          <w:rFonts w:hint="default"/>
          <w:lang w:val="en-US" w:eastAsia="zh-CN"/>
        </w:rPr>
        <w:t>’</w:t>
      </w:r>
      <w:r>
        <w:rPr>
          <w:rFonts w:hint="eastAsia"/>
          <w:lang w:val="en-US" w:eastAsia="zh-CN"/>
        </w:rPr>
        <w:t>t upload proof, or it can</w:t>
      </w:r>
      <w:r>
        <w:rPr>
          <w:rFonts w:hint="default"/>
          <w:lang w:val="en-US" w:eastAsia="zh-CN"/>
        </w:rPr>
        <w:t>’</w:t>
      </w:r>
      <w:r>
        <w:rPr>
          <w:rFonts w:hint="eastAsia"/>
          <w:lang w:val="en-US" w:eastAsia="zh-CN"/>
        </w:rPr>
        <w:t>t be verified, it should be slashed.</w:t>
      </w:r>
    </w:p>
    <w:p>
      <w:pPr>
        <w:rPr>
          <w:rFonts w:hint="eastAsia"/>
          <w:lang w:val="en-US" w:eastAsia="zh-CN"/>
        </w:rPr>
      </w:pPr>
    </w:p>
    <w:p>
      <w:pPr>
        <w:pStyle w:val="4"/>
        <w:bidi w:val="0"/>
        <w:rPr>
          <w:rFonts w:hint="eastAsia"/>
          <w:lang w:val="en-US" w:eastAsia="zh-CN"/>
        </w:rPr>
      </w:pPr>
      <w:r>
        <w:rPr>
          <w:rFonts w:hint="eastAsia"/>
          <w:lang w:val="en-US" w:eastAsia="zh-CN"/>
        </w:rPr>
        <w:t>3.5</w:t>
      </w:r>
      <w:r>
        <w:rPr>
          <w:rFonts w:hint="eastAsia"/>
          <w:lang w:val="en-US" w:eastAsia="zh-CN"/>
        </w:rPr>
        <w:tab/>
        <w:t/>
      </w:r>
      <w:r>
        <w:rPr>
          <w:rFonts w:hint="eastAsia"/>
          <w:lang w:val="en-US" w:eastAsia="zh-CN"/>
        </w:rPr>
        <w:tab/>
        <w:t>Values, Limitations and Risks</w:t>
      </w:r>
    </w:p>
    <w:p>
      <w:pPr>
        <w:ind w:firstLine="420" w:firstLineChars="0"/>
        <w:rPr>
          <w:rFonts w:hint="eastAsia"/>
          <w:lang w:val="en-US" w:eastAsia="zh-CN"/>
        </w:rPr>
      </w:pPr>
      <w:r>
        <w:rPr>
          <w:rFonts w:hint="eastAsia"/>
          <w:b/>
          <w:bCs/>
          <w:lang w:val="en-US" w:eastAsia="zh-CN"/>
        </w:rPr>
        <w:t>Value</w:t>
      </w:r>
      <w:r>
        <w:rPr>
          <w:rFonts w:hint="eastAsia"/>
          <w:lang w:val="en-US" w:eastAsia="zh-CN"/>
        </w:rPr>
        <w:t>:</w:t>
      </w:r>
    </w:p>
    <w:p>
      <w:pPr>
        <w:ind w:firstLine="420" w:firstLineChars="0"/>
        <w:rPr>
          <w:rFonts w:hint="eastAsia"/>
          <w:lang w:val="en-US" w:eastAsia="zh-CN"/>
        </w:rPr>
      </w:pPr>
      <w:r>
        <w:rPr>
          <w:rFonts w:hint="eastAsia"/>
          <w:lang w:val="en-US" w:eastAsia="zh-CN"/>
        </w:rPr>
        <w:t xml:space="preserve">It costs much less resource than DAS, the sequencers and DA nodes just need to spend little resource to do it. </w:t>
      </w:r>
      <w:r>
        <w:rPr>
          <w:rFonts w:hint="eastAsia"/>
          <w:lang w:val="en-US" w:eastAsia="zh-CN"/>
        </w:rPr>
        <w:br w:type="textWrapping"/>
      </w:r>
      <w:r>
        <w:rPr>
          <w:rFonts w:hint="eastAsia"/>
          <w:lang w:val="en-US" w:eastAsia="zh-CN"/>
        </w:rPr>
        <w:tab/>
        <w:t>It could make sure the DA nodes store the blob in the long run. Because storage cost is much cheaper than be slashed , DA nodes don</w:t>
      </w:r>
      <w:r>
        <w:rPr>
          <w:rFonts w:hint="default"/>
          <w:lang w:val="en-US" w:eastAsia="zh-CN"/>
        </w:rPr>
        <w:t>’</w:t>
      </w:r>
      <w:r>
        <w:rPr>
          <w:rFonts w:hint="eastAsia"/>
          <w:lang w:val="en-US" w:eastAsia="zh-CN"/>
        </w:rPr>
        <w:t>t need to take risk.</w:t>
      </w:r>
    </w:p>
    <w:p>
      <w:pPr>
        <w:ind w:firstLine="420" w:firstLineChars="0"/>
        <w:rPr>
          <w:rFonts w:hint="eastAsia"/>
          <w:lang w:val="en-US" w:eastAsia="zh-CN"/>
        </w:rPr>
      </w:pPr>
    </w:p>
    <w:p>
      <w:pPr>
        <w:ind w:firstLine="420" w:firstLineChars="0"/>
        <w:rPr>
          <w:rFonts w:hint="default"/>
          <w:lang w:val="en-US" w:eastAsia="zh-CN"/>
        </w:rPr>
      </w:pPr>
      <w:r>
        <w:rPr>
          <w:rFonts w:hint="eastAsia"/>
          <w:b/>
          <w:bCs/>
          <w:lang w:val="en-US" w:eastAsia="zh-CN"/>
        </w:rPr>
        <w:t>Limitations</w:t>
      </w:r>
      <w:r>
        <w:rPr>
          <w:rFonts w:hint="eastAsia"/>
          <w:lang w:val="en-US" w:eastAsia="zh-CN"/>
        </w:rPr>
        <w:t>:</w:t>
      </w:r>
    </w:p>
    <w:p>
      <w:pPr>
        <w:ind w:firstLine="420" w:firstLineChars="0"/>
        <w:rPr>
          <w:rFonts w:hint="eastAsia"/>
          <w:lang w:val="en-US" w:eastAsia="zh-CN"/>
        </w:rPr>
      </w:pPr>
      <w:r>
        <w:rPr>
          <w:rFonts w:hint="eastAsia"/>
          <w:lang w:val="en-US" w:eastAsia="zh-CN"/>
        </w:rPr>
        <w:t>This solution could only help to confirm the DA nodes stored the datablob. But if some DA node is malicious, it stores the data but don</w:t>
      </w:r>
      <w:r>
        <w:rPr>
          <w:rFonts w:hint="default"/>
          <w:lang w:val="en-US" w:eastAsia="zh-CN"/>
        </w:rPr>
        <w:t>’</w:t>
      </w:r>
      <w:r>
        <w:rPr>
          <w:rFonts w:hint="eastAsia"/>
          <w:lang w:val="en-US" w:eastAsia="zh-CN"/>
        </w:rPr>
        <w:t>t supply it to the requester, this solution can</w:t>
      </w:r>
      <w:r>
        <w:rPr>
          <w:rFonts w:hint="default"/>
          <w:lang w:val="en-US" w:eastAsia="zh-CN"/>
        </w:rPr>
        <w:t>’</w:t>
      </w:r>
      <w:r>
        <w:rPr>
          <w:rFonts w:hint="eastAsia"/>
          <w:lang w:val="en-US" w:eastAsia="zh-CN"/>
        </w:rPr>
        <w:t>t help.</w:t>
      </w:r>
    </w:p>
    <w:p>
      <w:pPr>
        <w:ind w:firstLine="420" w:firstLineChars="0"/>
        <w:rPr>
          <w:rFonts w:hint="eastAsia"/>
          <w:lang w:val="en-US" w:eastAsia="zh-CN"/>
        </w:rPr>
      </w:pPr>
    </w:p>
    <w:p>
      <w:pPr>
        <w:ind w:firstLine="420" w:firstLineChars="0"/>
        <w:rPr>
          <w:rFonts w:hint="default"/>
          <w:lang w:val="en-US" w:eastAsia="zh-CN"/>
        </w:rPr>
      </w:pPr>
      <w:r>
        <w:rPr>
          <w:rFonts w:hint="eastAsia"/>
          <w:b/>
          <w:bCs/>
          <w:lang w:val="en-US" w:eastAsia="zh-CN"/>
        </w:rPr>
        <w:t>Risks</w:t>
      </w:r>
      <w:r>
        <w:rPr>
          <w:rFonts w:hint="eastAsia"/>
          <w:lang w:val="en-US" w:eastAsia="zh-CN"/>
        </w:rPr>
        <w:t>:</w:t>
      </w:r>
    </w:p>
    <w:p>
      <w:pPr>
        <w:ind w:firstLine="420" w:firstLineChars="0"/>
        <w:rPr>
          <w:rFonts w:hint="eastAsia"/>
          <w:lang w:val="en-US" w:eastAsia="zh-CN"/>
        </w:rPr>
      </w:pPr>
      <w:r>
        <w:rPr>
          <w:rFonts w:hint="eastAsia"/>
          <w:lang w:val="en-US" w:eastAsia="zh-CN"/>
        </w:rPr>
        <w:t>If DA node is not decentralized enough, this solution may fail. Because in 3.3 , if all DA nodes are controlled by the same one, even they all deleted the datablob, they can collaborate to pass the check.</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 xml:space="preserve">If in 3.3 (2), different DA nodes supply different </w:t>
      </w:r>
      <w:r>
        <w:rPr>
          <w:rFonts w:hint="default"/>
          <w:lang w:val="en-US" w:eastAsia="zh-CN"/>
        </w:rPr>
        <w:t>“</w:t>
      </w:r>
      <w:r>
        <w:rPr>
          <w:rFonts w:hint="eastAsia"/>
          <w:lang w:val="en-US" w:eastAsia="zh-CN"/>
        </w:rPr>
        <w:t>data tag</w:t>
      </w:r>
      <w:r>
        <w:rPr>
          <w:rFonts w:hint="default"/>
          <w:lang w:val="en-US" w:eastAsia="zh-CN"/>
        </w:rPr>
        <w:t>”</w:t>
      </w:r>
      <w:r>
        <w:rPr>
          <w:rFonts w:hint="eastAsia"/>
          <w:lang w:val="en-US" w:eastAsia="zh-CN"/>
        </w:rPr>
        <w:t>, it means some one is lying. We should check out who</w:t>
      </w:r>
      <w:r>
        <w:rPr>
          <w:rFonts w:hint="default"/>
          <w:lang w:val="en-US" w:eastAsia="zh-CN"/>
        </w:rPr>
        <w:t>’</w:t>
      </w:r>
      <w:r>
        <w:rPr>
          <w:rFonts w:hint="eastAsia"/>
          <w:lang w:val="en-US" w:eastAsia="zh-CN"/>
        </w:rPr>
        <w:t xml:space="preserve">s lying. </w:t>
      </w:r>
    </w:p>
    <w:p>
      <w:pPr>
        <w:numPr>
          <w:ilvl w:val="1"/>
          <w:numId w:val="2"/>
        </w:numPr>
        <w:ind w:left="840" w:leftChars="0" w:hanging="420" w:firstLineChars="0"/>
        <w:rPr>
          <w:rFonts w:hint="default"/>
          <w:lang w:val="en-US" w:eastAsia="zh-CN"/>
        </w:rPr>
      </w:pPr>
      <w:r>
        <w:rPr>
          <w:rFonts w:hint="eastAsia"/>
          <w:lang w:val="en-US" w:eastAsia="zh-CN"/>
        </w:rPr>
        <w:t xml:space="preserve">An easy way is to ask all DA nodes upload the </w:t>
      </w:r>
      <w:r>
        <w:rPr>
          <w:rFonts w:hint="default"/>
          <w:lang w:val="en-US" w:eastAsia="zh-CN"/>
        </w:rPr>
        <w:t>“</w:t>
      </w:r>
      <w:r>
        <w:rPr>
          <w:rFonts w:hint="eastAsia"/>
          <w:lang w:val="en-US" w:eastAsia="zh-CN"/>
        </w:rPr>
        <w:t>data tag</w:t>
      </w:r>
      <w:r>
        <w:rPr>
          <w:rFonts w:hint="default"/>
          <w:lang w:val="en-US" w:eastAsia="zh-CN"/>
        </w:rPr>
        <w:t>”</w:t>
      </w:r>
      <w:r>
        <w:rPr>
          <w:rFonts w:hint="eastAsia"/>
          <w:lang w:val="en-US" w:eastAsia="zh-CN"/>
        </w:rPr>
        <w:t>, if most are the same, we believe that</w:t>
      </w:r>
      <w:r>
        <w:rPr>
          <w:rFonts w:hint="default"/>
          <w:lang w:val="en-US" w:eastAsia="zh-CN"/>
        </w:rPr>
        <w:t>’</w:t>
      </w:r>
      <w:r>
        <w:rPr>
          <w:rFonts w:hint="eastAsia"/>
          <w:lang w:val="en-US" w:eastAsia="zh-CN"/>
        </w:rPr>
        <w:t>s the right value. But if malicious collaborate, we maybe cheated.</w:t>
      </w:r>
    </w:p>
    <w:p>
      <w:pPr>
        <w:numPr>
          <w:ilvl w:val="1"/>
          <w:numId w:val="2"/>
        </w:numPr>
        <w:ind w:left="840" w:leftChars="0" w:hanging="420" w:firstLineChars="0"/>
        <w:rPr>
          <w:rFonts w:hint="default"/>
          <w:lang w:val="en-US" w:eastAsia="zh-CN"/>
        </w:rPr>
      </w:pPr>
      <w:r>
        <w:rPr>
          <w:rFonts w:hint="eastAsia"/>
          <w:lang w:val="en-US" w:eastAsia="zh-CN"/>
        </w:rPr>
        <w:t xml:space="preserve">Another way is to use datablob id. The datablob id may contain the hash of the data(I guess), so we can directly verify it. But the blob maybe large, how could we do it in a decentralized way? </w:t>
      </w:r>
    </w:p>
    <w:p>
      <w:pPr>
        <w:pStyle w:val="3"/>
        <w:numPr>
          <w:ilvl w:val="0"/>
          <w:numId w:val="3"/>
        </w:numPr>
        <w:bidi w:val="0"/>
        <w:rPr>
          <w:rFonts w:hint="eastAsia"/>
          <w:lang w:val="en-US" w:eastAsia="zh-CN"/>
        </w:rPr>
      </w:pPr>
      <w:r>
        <w:rPr>
          <w:rFonts w:hint="eastAsia"/>
          <w:lang w:val="en-US" w:eastAsia="zh-CN"/>
        </w:rPr>
        <w:t>Random number generate</w:t>
      </w:r>
    </w:p>
    <w:p>
      <w:pPr>
        <w:ind w:firstLine="420" w:firstLineChars="0"/>
        <w:rPr>
          <w:rFonts w:hint="eastAsia"/>
          <w:lang w:val="en-US" w:eastAsia="zh-CN"/>
        </w:rPr>
      </w:pPr>
      <w:r>
        <w:rPr>
          <w:rFonts w:hint="eastAsia"/>
          <w:lang w:val="en-US" w:eastAsia="zh-CN"/>
        </w:rPr>
        <w:t>We should find a way to generate on chain random number easily. Here</w:t>
      </w:r>
      <w:r>
        <w:rPr>
          <w:rFonts w:hint="default"/>
          <w:lang w:val="en-US" w:eastAsia="zh-CN"/>
        </w:rPr>
        <w:t>’</w:t>
      </w:r>
      <w:r>
        <w:rPr>
          <w:rFonts w:hint="eastAsia"/>
          <w:lang w:val="en-US" w:eastAsia="zh-CN"/>
        </w:rPr>
        <w:t>s a try.</w:t>
      </w:r>
    </w:p>
    <w:p>
      <w:pPr>
        <w:pStyle w:val="4"/>
        <w:bidi w:val="0"/>
        <w:rPr>
          <w:rFonts w:hint="default"/>
          <w:lang w:val="en-US" w:eastAsia="zh-CN"/>
        </w:rPr>
      </w:pPr>
      <w:r>
        <w:rPr>
          <w:rFonts w:hint="eastAsia"/>
          <w:lang w:val="en-US" w:eastAsia="zh-CN"/>
        </w:rPr>
        <w:t>4.1</w:t>
      </w:r>
      <w:r>
        <w:rPr>
          <w:rFonts w:hint="eastAsia"/>
          <w:lang w:val="en-US" w:eastAsia="zh-CN"/>
        </w:rPr>
        <w:tab/>
        <w:t/>
      </w:r>
      <w:r>
        <w:rPr>
          <w:rFonts w:hint="eastAsia"/>
          <w:lang w:val="en-US" w:eastAsia="zh-CN"/>
        </w:rPr>
        <w:tab/>
        <w:t>solution</w:t>
      </w:r>
    </w:p>
    <w:p>
      <w:pPr>
        <w:numPr>
          <w:numId w:val="0"/>
        </w:numPr>
        <w:ind w:firstLine="420" w:firstLineChars="0"/>
        <w:rPr>
          <w:rFonts w:hint="eastAsia"/>
          <w:b/>
          <w:bCs/>
          <w:lang w:val="en-US" w:eastAsia="zh-CN"/>
        </w:rPr>
      </w:pPr>
      <w:r>
        <w:rPr>
          <w:rFonts w:hint="eastAsia"/>
          <w:b/>
          <w:bCs/>
          <w:lang w:val="en-US" w:eastAsia="zh-CN"/>
        </w:rPr>
        <w:t>Preparation:</w:t>
      </w:r>
    </w:p>
    <w:p>
      <w:pPr>
        <w:numPr>
          <w:ilvl w:val="0"/>
          <w:numId w:val="4"/>
        </w:numPr>
        <w:ind w:left="840" w:leftChars="0" w:hanging="420" w:firstLineChars="0"/>
        <w:rPr>
          <w:rFonts w:hint="default"/>
          <w:b/>
          <w:bCs/>
          <w:lang w:val="en-US" w:eastAsia="zh-CN"/>
        </w:rPr>
      </w:pPr>
      <w:r>
        <w:rPr>
          <w:rFonts w:hint="eastAsia"/>
          <w:b w:val="0"/>
          <w:bCs w:val="0"/>
          <w:lang w:val="en-US" w:eastAsia="zh-CN"/>
        </w:rPr>
        <w:t>Find a signature algorithm which for the same message, signature is always the same. (e.x. RSA)</w:t>
      </w:r>
    </w:p>
    <w:p>
      <w:pPr>
        <w:numPr>
          <w:ilvl w:val="0"/>
          <w:numId w:val="4"/>
        </w:numPr>
        <w:ind w:left="840" w:leftChars="0" w:hanging="420" w:firstLineChars="0"/>
        <w:rPr>
          <w:rFonts w:hint="default"/>
          <w:b/>
          <w:bCs/>
          <w:lang w:val="en-US" w:eastAsia="zh-CN"/>
        </w:rPr>
      </w:pPr>
      <w:r>
        <w:rPr>
          <w:rFonts w:hint="eastAsia"/>
          <w:b w:val="0"/>
          <w:bCs w:val="0"/>
          <w:lang w:val="en-US" w:eastAsia="zh-CN"/>
        </w:rPr>
        <w:t>Sequencers exchanged their signature public key.</w:t>
      </w:r>
    </w:p>
    <w:p>
      <w:pPr>
        <w:numPr>
          <w:numId w:val="0"/>
        </w:numPr>
        <w:ind w:firstLine="420" w:firstLineChars="0"/>
        <w:rPr>
          <w:rFonts w:hint="eastAsia"/>
          <w:lang w:val="en-US" w:eastAsia="zh-CN"/>
        </w:rPr>
      </w:pPr>
      <w:r>
        <w:rPr>
          <w:rFonts w:hint="eastAsia"/>
          <w:b/>
          <w:bCs/>
          <w:lang w:val="en-US" w:eastAsia="zh-CN"/>
        </w:rPr>
        <w:t>Procedure</w:t>
      </w:r>
      <w:r>
        <w:rPr>
          <w:rFonts w:hint="eastAsia"/>
          <w:lang w:val="en-US" w:eastAsia="zh-CN"/>
        </w:rPr>
        <w:t>:</w:t>
      </w:r>
    </w:p>
    <w:p>
      <w:pPr>
        <w:numPr>
          <w:ilvl w:val="0"/>
          <w:numId w:val="5"/>
        </w:numPr>
        <w:ind w:left="845" w:leftChars="0" w:hanging="425" w:firstLineChars="0"/>
        <w:rPr>
          <w:rFonts w:hint="default"/>
          <w:lang w:val="en-US" w:eastAsia="zh-CN"/>
        </w:rPr>
      </w:pPr>
      <w:r>
        <w:rPr>
          <w:rFonts w:hint="eastAsia"/>
          <w:lang w:val="en-US" w:eastAsia="zh-CN"/>
        </w:rPr>
        <w:t>Assume we have a random number in the last block. When a sequencer is building the next block, it will sign on the last random number by its signature private key. The signature will be the random number in the current block.</w:t>
      </w:r>
    </w:p>
    <w:p>
      <w:pPr>
        <w:numPr>
          <w:ilvl w:val="0"/>
          <w:numId w:val="5"/>
        </w:numPr>
        <w:ind w:left="845" w:leftChars="0" w:hanging="425" w:firstLineChars="0"/>
        <w:rPr>
          <w:rFonts w:hint="default"/>
          <w:lang w:val="en-US" w:eastAsia="zh-CN"/>
        </w:rPr>
      </w:pPr>
      <w:r>
        <w:rPr>
          <w:rFonts w:hint="eastAsia"/>
          <w:lang w:val="en-US" w:eastAsia="zh-CN"/>
        </w:rPr>
        <w:t>Other sequencers will check the signature by the signature public key they stored, and sign on it when they</w:t>
      </w:r>
      <w:r>
        <w:rPr>
          <w:rFonts w:hint="default"/>
          <w:lang w:val="en-US" w:eastAsia="zh-CN"/>
        </w:rPr>
        <w:t>’</w:t>
      </w:r>
      <w:r>
        <w:rPr>
          <w:rFonts w:hint="eastAsia"/>
          <w:lang w:val="en-US" w:eastAsia="zh-CN"/>
        </w:rPr>
        <w:t>re doing BFT, the random number confirmation will be part of the block consensus.</w:t>
      </w:r>
    </w:p>
    <w:p>
      <w:pPr>
        <w:numPr>
          <w:numId w:val="0"/>
        </w:numPr>
        <w:ind w:left="420" w:leftChars="0"/>
        <w:rPr>
          <w:rFonts w:hint="eastAsia"/>
          <w:lang w:val="en-US" w:eastAsia="zh-CN"/>
        </w:rPr>
      </w:pPr>
      <w:r>
        <w:rPr>
          <w:rFonts w:hint="eastAsia"/>
          <w:lang w:val="en-US" w:eastAsia="zh-CN"/>
        </w:rPr>
        <w:t>The 1</w:t>
      </w:r>
      <w:r>
        <w:rPr>
          <w:rFonts w:hint="eastAsia"/>
          <w:vertAlign w:val="superscript"/>
          <w:lang w:val="en-US" w:eastAsia="zh-CN"/>
        </w:rPr>
        <w:t>st</w:t>
      </w:r>
      <w:r>
        <w:rPr>
          <w:rFonts w:hint="eastAsia"/>
          <w:lang w:val="en-US" w:eastAsia="zh-CN"/>
        </w:rPr>
        <w:t xml:space="preserve"> random number could be the signature on genesis block.</w:t>
      </w:r>
    </w:p>
    <w:p>
      <w:pPr>
        <w:pStyle w:val="4"/>
        <w:bidi w:val="0"/>
        <w:rPr>
          <w:rFonts w:hint="eastAsia"/>
          <w:lang w:val="en-US" w:eastAsia="zh-CN"/>
        </w:rPr>
      </w:pPr>
      <w:r>
        <w:rPr>
          <w:rFonts w:hint="eastAsia"/>
          <w:lang w:val="en-US" w:eastAsia="zh-CN"/>
        </w:rPr>
        <w:t>4.2</w:t>
      </w:r>
      <w:r>
        <w:rPr>
          <w:rFonts w:hint="eastAsia"/>
          <w:lang w:val="en-US" w:eastAsia="zh-CN"/>
        </w:rPr>
        <w:tab/>
        <w:t/>
      </w:r>
      <w:r>
        <w:rPr>
          <w:rFonts w:hint="eastAsia"/>
          <w:lang w:val="en-US" w:eastAsia="zh-CN"/>
        </w:rPr>
        <w:tab/>
        <w:t>analyze</w:t>
      </w:r>
    </w:p>
    <w:p>
      <w:pPr>
        <w:numPr>
          <w:ilvl w:val="0"/>
          <w:numId w:val="6"/>
        </w:numPr>
        <w:ind w:left="840" w:leftChars="0" w:hanging="420" w:firstLineChars="0"/>
        <w:rPr>
          <w:rFonts w:hint="default"/>
          <w:lang w:val="en-US" w:eastAsia="zh-CN"/>
        </w:rPr>
      </w:pPr>
      <w:r>
        <w:rPr>
          <w:rFonts w:hint="eastAsia"/>
          <w:lang w:val="en-US" w:eastAsia="zh-CN"/>
        </w:rPr>
        <w:t>Each block could have a random number easily.</w:t>
      </w:r>
    </w:p>
    <w:p>
      <w:pPr>
        <w:numPr>
          <w:ilvl w:val="0"/>
          <w:numId w:val="6"/>
        </w:numPr>
        <w:ind w:left="840" w:leftChars="0" w:hanging="420" w:firstLineChars="0"/>
        <w:rPr>
          <w:rFonts w:hint="default"/>
          <w:lang w:val="en-US" w:eastAsia="zh-CN"/>
        </w:rPr>
      </w:pPr>
      <w:r>
        <w:rPr>
          <w:rFonts w:hint="eastAsia"/>
          <w:lang w:val="en-US" w:eastAsia="zh-CN"/>
        </w:rPr>
        <w:t>This random number could be used for DApp, but can</w:t>
      </w:r>
      <w:r>
        <w:rPr>
          <w:rFonts w:hint="default"/>
          <w:lang w:val="en-US" w:eastAsia="zh-CN"/>
        </w:rPr>
        <w:t>’</w:t>
      </w:r>
      <w:r>
        <w:rPr>
          <w:rFonts w:hint="eastAsia"/>
          <w:lang w:val="en-US" w:eastAsia="zh-CN"/>
        </w:rPr>
        <w:t xml:space="preserve">t for system level. </w:t>
      </w:r>
    </w:p>
    <w:p>
      <w:pPr>
        <w:numPr>
          <w:ilvl w:val="0"/>
          <w:numId w:val="6"/>
        </w:numPr>
        <w:ind w:left="840" w:leftChars="0" w:hanging="420" w:firstLineChars="0"/>
        <w:rPr>
          <w:rFonts w:hint="default"/>
          <w:lang w:val="en-US" w:eastAsia="zh-CN"/>
        </w:rPr>
      </w:pPr>
      <w:r>
        <w:rPr>
          <w:rFonts w:hint="eastAsia"/>
          <w:lang w:val="en-US" w:eastAsia="zh-CN"/>
        </w:rPr>
        <w:t>This random number could not be predicted and controlled in most cases on a decentralized chain. When a sequencer continues produces block, it could predict the random number, but it can</w:t>
      </w:r>
      <w:r>
        <w:rPr>
          <w:rFonts w:hint="default"/>
          <w:lang w:val="en-US" w:eastAsia="zh-CN"/>
        </w:rPr>
        <w:t>’</w:t>
      </w:r>
      <w:r>
        <w:rPr>
          <w:rFonts w:hint="eastAsia"/>
          <w:lang w:val="en-US" w:eastAsia="zh-CN"/>
        </w:rPr>
        <w:t>t control 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266FE"/>
    <w:multiLevelType w:val="singleLevel"/>
    <w:tmpl w:val="96A266FE"/>
    <w:lvl w:ilvl="0" w:tentative="0">
      <w:start w:val="1"/>
      <w:numFmt w:val="bullet"/>
      <w:lvlText w:val=""/>
      <w:lvlJc w:val="left"/>
      <w:pPr>
        <w:tabs>
          <w:tab w:val="left" w:pos="420"/>
        </w:tabs>
        <w:ind w:left="840" w:hanging="420"/>
      </w:pPr>
      <w:rPr>
        <w:rFonts w:hint="default" w:ascii="Wingdings" w:hAnsi="Wingdings"/>
      </w:rPr>
    </w:lvl>
  </w:abstractNum>
  <w:abstractNum w:abstractNumId="1">
    <w:nsid w:val="AEE8AAC3"/>
    <w:multiLevelType w:val="multilevel"/>
    <w:tmpl w:val="AEE8AAC3"/>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80B6A61"/>
    <w:multiLevelType w:val="singleLevel"/>
    <w:tmpl w:val="C80B6A61"/>
    <w:lvl w:ilvl="0" w:tentative="0">
      <w:start w:val="4"/>
      <w:numFmt w:val="decimal"/>
      <w:lvlText w:val="%1"/>
      <w:lvlJc w:val="left"/>
    </w:lvl>
  </w:abstractNum>
  <w:abstractNum w:abstractNumId="3">
    <w:nsid w:val="2CFF9368"/>
    <w:multiLevelType w:val="singleLevel"/>
    <w:tmpl w:val="2CFF9368"/>
    <w:lvl w:ilvl="0" w:tentative="0">
      <w:start w:val="1"/>
      <w:numFmt w:val="bullet"/>
      <w:lvlText w:val=""/>
      <w:lvlJc w:val="left"/>
      <w:pPr>
        <w:tabs>
          <w:tab w:val="left" w:pos="420"/>
        </w:tabs>
        <w:ind w:left="840" w:hanging="420"/>
      </w:pPr>
      <w:rPr>
        <w:rFonts w:hint="default" w:ascii="Wingdings" w:hAnsi="Wingdings"/>
      </w:rPr>
    </w:lvl>
  </w:abstractNum>
  <w:abstractNum w:abstractNumId="4">
    <w:nsid w:val="554CA0F2"/>
    <w:multiLevelType w:val="singleLevel"/>
    <w:tmpl w:val="554CA0F2"/>
    <w:lvl w:ilvl="0" w:tentative="0">
      <w:start w:val="1"/>
      <w:numFmt w:val="decimal"/>
      <w:lvlText w:val="%1."/>
      <w:lvlJc w:val="left"/>
      <w:pPr>
        <w:tabs>
          <w:tab w:val="left" w:pos="420"/>
        </w:tabs>
        <w:ind w:left="845" w:hanging="425"/>
      </w:pPr>
      <w:rPr>
        <w:rFonts w:hint="default"/>
      </w:rPr>
    </w:lvl>
  </w:abstractNum>
  <w:abstractNum w:abstractNumId="5">
    <w:nsid w:val="5B098AAA"/>
    <w:multiLevelType w:val="multilevel"/>
    <w:tmpl w:val="5B098AAA"/>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3NTc0NTdiMzQ1MTRkZWE3NDllNDYzYzk1MTNlMTMifQ=="/>
  </w:docVars>
  <w:rsids>
    <w:rsidRoot w:val="00000000"/>
    <w:rsid w:val="07704A0B"/>
    <w:rsid w:val="089112ED"/>
    <w:rsid w:val="107F328C"/>
    <w:rsid w:val="15C361CA"/>
    <w:rsid w:val="17F60851"/>
    <w:rsid w:val="1C7C30D0"/>
    <w:rsid w:val="1E9A1657"/>
    <w:rsid w:val="21AA49C1"/>
    <w:rsid w:val="2BD315B9"/>
    <w:rsid w:val="2D9C6AD4"/>
    <w:rsid w:val="363F78AC"/>
    <w:rsid w:val="36AE16DA"/>
    <w:rsid w:val="39A721B7"/>
    <w:rsid w:val="4E6334CF"/>
    <w:rsid w:val="5FEA4660"/>
    <w:rsid w:val="6FDC3357"/>
    <w:rsid w:val="70783EDB"/>
    <w:rsid w:val="72E25F9B"/>
    <w:rsid w:val="75E34570"/>
    <w:rsid w:val="7A62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1149</Words>
  <Characters>5089</Characters>
  <Lines>0</Lines>
  <Paragraphs>0</Paragraphs>
  <TotalTime>450</TotalTime>
  <ScaleCrop>false</ScaleCrop>
  <LinksUpToDate>false</LinksUpToDate>
  <CharactersWithSpaces>6326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2022-11-21T06:54:38Z</dcterms:created>
  <dc:creator>shangchain</dc:creator>
  <cp:lastModifiedBy>毛岱山</cp:lastModifiedBy>
  <dcterms:modified xsi:type="dcterms:W3CDTF">2022-11-22T10:14:36Z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75C3BA2D190544278EB16A5764A952EE</vt:lpwstr>
  </property>
</Properties>
</file>