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80" w:beforeAutospacing="0" w:after="375" w:afterAutospacing="0" w:line="600" w:lineRule="atLeast"/>
        <w:ind w:left="0" w:right="0" w:firstLine="0"/>
        <w:jc w:val="center"/>
        <w:rPr>
          <w:rFonts w:hint="eastAsia" w:ascii="黑体" w:hAnsi="黑体" w:eastAsia="黑体" w:cs="黑体"/>
          <w:i w:val="0"/>
          <w:caps w:val="0"/>
          <w:color w:val="000000"/>
          <w:spacing w:val="0"/>
          <w:sz w:val="32"/>
          <w:szCs w:val="32"/>
          <w:lang w:eastAsia="zh-CN"/>
        </w:rPr>
      </w:pPr>
      <w:bookmarkStart w:id="0" w:name="_GoBack"/>
      <w:bookmarkEnd w:id="0"/>
      <w:r>
        <w:rPr>
          <w:rFonts w:hint="eastAsia" w:ascii="黑体" w:hAnsi="黑体" w:eastAsia="黑体" w:cs="黑体"/>
          <w:i w:val="0"/>
          <w:caps w:val="0"/>
          <w:color w:val="000000"/>
          <w:spacing w:val="0"/>
          <w:sz w:val="32"/>
          <w:szCs w:val="32"/>
          <w:shd w:val="clear" w:fill="FFFFFF"/>
        </w:rPr>
        <w:t>生活自理训练方法</w:t>
      </w:r>
      <w:r>
        <w:rPr>
          <w:rFonts w:hint="eastAsia" w:ascii="黑体" w:hAnsi="黑体" w:eastAsia="黑体" w:cs="黑体"/>
          <w:i w:val="0"/>
          <w:caps w:val="0"/>
          <w:color w:val="000000"/>
          <w:spacing w:val="0"/>
          <w:sz w:val="32"/>
          <w:szCs w:val="32"/>
          <w:shd w:val="clear" w:fill="FFFFFF"/>
          <w:lang w:eastAsia="zh-CN"/>
        </w:rPr>
        <w:t>附教案</w:t>
      </w:r>
    </w:p>
    <w:p>
      <w:pPr>
        <w:pStyle w:val="3"/>
        <w:keepNext w:val="0"/>
        <w:keepLines w:val="0"/>
        <w:widowControl/>
        <w:suppressLineNumbers w:val="0"/>
        <w:shd w:val="clear" w:fill="FFFFFF"/>
        <w:jc w:val="left"/>
        <w:rPr>
          <w:rFonts w:hint="eastAsia" w:ascii="微软雅黑" w:hAnsi="微软雅黑" w:eastAsia="微软雅黑" w:cs="微软雅黑"/>
          <w:b w:val="0"/>
          <w:i w:val="0"/>
          <w:caps w:val="0"/>
          <w:color w:val="2F2F2F"/>
          <w:spacing w:val="0"/>
          <w:sz w:val="24"/>
          <w:szCs w:val="24"/>
          <w:shd w:val="clear" w:fill="FFFFFF"/>
          <w:lang w:val="en-US" w:eastAsia="zh-CN"/>
        </w:rPr>
      </w:pPr>
    </w:p>
    <w:p>
      <w:pPr>
        <w:pStyle w:val="3"/>
        <w:keepNext w:val="0"/>
        <w:keepLines w:val="0"/>
        <w:widowControl/>
        <w:suppressLineNumbers w:val="0"/>
        <w:shd w:val="clear" w:fill="FFFFFF"/>
        <w:ind w:firstLine="480" w:firstLineChars="20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生活自理能力的训练包括用来教孤独症儿童在他们的生活环境中独立生活所必须具备的技能。在这些必须发展的技能中最重要的领域是进餐、入厕、洗漱和穿着。负责发育障碍儿童长期护理的教师和父母所经历过的绝大多数的压力是在正常儿童已经掌握这些技能的时候，他们不能自己具有这些必要的功能。这些生活自理活动也应该放在家里和学校的日常生活中。</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本篇文章适合的孤独症儿童特征行为包括：</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1、严重的挑食：这意味着在使用孩子喜欢的食物时，吃饭技能是最容易教的;</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2、贫乏的语言技能：将阻止老师使用语言给孩子发指令。必须使用清楚明白的手势和给予演示，告诉孩子你想让他干什么;</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3、强烈地需要保持相同或者固定的模式：当教给孩子一种模式时，孩子可能难于把它转化到一个新的场合;</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4、感觉通道的不正常功能：孩子对各种味觉、嗅觉、湿、冷、饥饿或者疼痛可能有超乎寻常的强烈或者根本没有反应;</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5、容易分散的注意力：必要的时候采用结构化教学，并给予视觉以及听觉的线索使孩子保持注意力。</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虽然生活自理技能的发展不能准确地测量出来，但是要记住把每一项任务按照儿童心理发展的顺序分解成一个一个小的步骤是十分重要的，训练者要确保在某一项活动中没有超过孩子在那个功能领域里的水平。</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用手拿着食物吃(吃固体食物)</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功能领域及年龄：生活自理：吃饭　0-1岁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精细运动：抓握　0-1岁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模仿：　　运动　0-1岁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目的：发展独立的吃饭技能</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目标：不需要辅助，自己拿着固体食物吃。</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材料：固体食物、例如面包、饼干、馒头。切成小片，比较容易拿。</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操作过程：让孩子坐在比他高一点的椅子上，把一些你知道他比较喜欢的固体食物放到他的面前。确保他正在观察你，拿起一个食品，把它放到你的嘴里。用夸张的手势言语表示这个食物非常非常好吃。向孩子说明他也就应该这样做。如果他没有模仿你，或者他玩这些食物，那么在你用一只手把食物放到嘴里给他示范的同时，用你的另外一只手引导他的手。记住使你所有动作都是有条不紊的，在你示范的时候，尽量使他的注意力集中到你的手上。每次他吃了，就表扬他，虽然是在你的辅助下完成的。尽量找到他喜欢吃的固体食物，以及他始终拒绝吃的。如果食物是他比较喜欢吃的，那么任务就将是比较容易的，随着他精细运动的增加，逐渐缩小食物的体积。</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用杯子喝水</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功能领域及年龄：生活自理：0-1岁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目的：用杯子喝水。</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目标：用双手拿着杯子，把杯子举到嘴边。</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材料：大(轻的)塑料杯子，喜欢的果汁。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操作过程：步骤一：站在他的身后，你的手拿着杯子，把杯子放到他的嘴前;</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步骤二：站在他的身后，把他的手放到杯子上，你的手放到他的手上，拿着杯子;</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步骤三：同步骤二，握着他的手腕，使他能够稳定地抓握;</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步骤四：你轻轻地握住他的手腕，仅给他一点力，但是他自己做举杯子的动作;</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步骤五：减少你的辅助，只是轻轻地触摸他的胳膊，提醒他做什么。</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用勺子吃饭</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功能领域及年龄：生活自理：吃饭　1-2岁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精细运动：抓握　0-1岁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精细运动：操作　0-1岁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目的：发展独立的吃饭技能。</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目标：用勺子吃饭，不会弄撒许多饭菜。</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材料：勺子。</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操作过程：在孩子已经学怎样用勺子舀东西，并且可以使物品在勺子里以后，他就可以开始自己用勺子独立吃饭了。当他正在学习用勺子吃饭的时候，要给他喜欢吃的，能够比较容易放到勺子里的食物。比如烂面条，土豆泥，燕麦粥，果子肉或者谷类食物。让他的手拿着勺子，你的手轻轻地放到他的手上。引导他把食物舀到勺子里，然后轻轻地把勺子送到嘴里。在他每次吃完一勺子的食物以后，表扬他“吃得好!”。减少你对他手的控制，首先减少你对他手的压力，然后把你的手放到他的手腕上，再放到他的前臂，最后完全离开他的身体。使用不同的食物重复上述的过程，直到你可以让他拿着勺子，不需要辅助自己吃。</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正确地使用勺子</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功能领域及年龄：生活自理：吃饭　0-1岁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精细运动：抓握　0-1岁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精细运动：操作　0-1岁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社会性：　独立　1-2岁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目的：提高独立地吃饭能力和进餐习惯。</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目标：独立地和正确地使用勺子吃饭。</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材料：勺子。</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操作过程：在吃每顿饭的时候，保证只有一种食物，是不能用手抓的。让孩子坐在桌子旁。坐下来，吸引他的注意力，说“孩子，我们用勺子吃!”。拿着你的勺子，用夸张的动作，慢慢地把你的勺子放到饭里，舀起一勺子饭，把饭送到嘴里，重复说：“我们用勺子吃饭!”这时把碗放到他的面前，把勺子给他，让他拿着勺子，引导他吃几口饭。逐渐地减少你对他的手的控制，直到他真正地控制他的勺子。如果他还是要使用他的手拿着食物，把饭碗移到桌子的中间，说：“我们用勺子吃饭。”再次给他示范：慢慢地把勺子放到饭里，舀起食物，放到嘴里。如果他使用勺子，微笑着说：“孩子，吃得好!”如果他还是用手抓，就再次把他的饭碗拿开。每次他用手抓的时候，都把饭碗拿开一分钟，向他示范怎样用勺子，再把碗放回去，把勺子放到他的手里。这样做是让他明白如果他想吃，就必须用勺子吃。因此重要的是使用的食物必须是他喜欢吃的。最好的办法是，在两顿饭之间不要给他吃零食，除非他已经学会使用勺子。这个过程必须始终坚持不懈地做。如果允许他这次用手抓，下一次不允许，这样做，他就会变得比较糊涂。在整个吃饭的过程中，必须始终坚持用勺子吃饭。</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用杯子喝水</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功能领域及年龄：生活自理：吃饭　1-2岁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精细运动：操作　1-2岁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模仿：　　运动　1-2岁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目的：发展独立地喝水技能。</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目标：没有洒漏，自己用两只手端着杯子喝水。</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材料：不容易打碎的杯子。</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操作过程：让孩子坐在桌子旁，你坐在他的对面。给他一个杯子，让他玩几秒钟。然后拿着杯子，向他示范，你怎样用双手拿着它。把他的双手放到适当的位置上，平静而温柔地表扬他。缓慢地把杯子移动到你的嘴边，然后把它放到桌子上。当他感觉拿着杯子比较舒服的时候，就在杯子里倒一很少量的液体。你的手拿着他的手拿着杯子，把杯子放到你自己的嘴边，对他说：“孩子，看，喝”，然后用嘴唇轻轻地喝一点点。然后把杯子放到桌子上，慢慢地把杯子举到他的嘴唇边，说：“喝”。慢慢地倾斜杯子，这样少量的液体能够流到他的嘴唇上。如果是他喜欢的液体，他将张开嘴，让液体流到嘴里。慢慢地把杯子放到桌子上。把手从杯子上拿开，说：“做得好!”随着他感觉在辅助下用杯子喝水比较舒服，就简化步骤，省略你喝水示范的过程。逐渐减少你对他的手的控制。首先让他自己把杯子放到桌子上，然后是他自己喝，最后让他拿起杯子，独立地完成整个过程。在这个活动的早期阶段，会有把水弄洒的情况，尽量不要去管他。</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脱袜子</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功能领域及年龄：生活自理：穿着　1-2岁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精细运动：操作　1-2岁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目的：独立地脱。</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目标：不需要辅助脱掉袜子。</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材料：大的袜子，密封的瓶子。</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操作过程：开始的时候，使用男人的大号袜子和密封的瓶子和壶(如果可能用塑料的)。确信孩子正在观察你，你把一些奖励物例如花生或一块糖果放到瓶子里，用盖子盖好。然后把袜子松松地套在瓶子上。拿着他的手帮助他拿掉袜子，然后帮助他做感觉到很惊讶的表情。多次重复上述过程，直到不需要辅助，他自己能够把袜子拿掉。当他拿掉袜子没有问题的时候，把相同号码的袜子松松地套在他的脚上。确保他坐在地上，能够保持很好的平衡。留下足够长的袜子，这样他就能够很容易抓住，把袜子拉下来，在让他脱自己的袜子之前，多次重复上述的过程。当他已经习惯于脱掉大号袜子的时候，用他自己的袜子重复上述的过程。开始的时候，让他把袜子从瓶子上拿下来。然后把袜子穿在他的脚趾上，让他练习脱掉。逐渐把袜子穿得越来越往上。只在他需要帮助的时候，才给予帮助，记住不要让他有挫折感。</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用筷子吃饭</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功能领域及年龄：生活自理：吃饭　3-4岁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精细运动：操作　2-3岁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目的：提高吃饭的能力。</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目标：使用筷子吃饭。</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材料：筷子。</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操作过程：在孩子已经熟练地掌握了用勺子吃饭，逐渐地教他使用筷子。使用的食物是用筷子比较容易夹住的，例如煮熟的胡萝卜、已经抽去筋的豆角等。如果使用的食物是他比较喜欢吃的，那么任务比较容易。向孩子演示怎样拿着筷子，把筷子举到嘴边。然后把筷子放到他的手心里，用你的手把他的手指握起来，慢慢地把筷子举到他的嘴边，然后再把筷子放到桌子上，重复做这个活动几次，交替地把筷子放到你和他的嘴边。当他已经习惯于用筷子和往嘴边放的动作的感觉时，在他的盘子里放几片适当的食物。奖励他握住筷子，引导他的手轻轻地夹住一片食物，慢慢地把食物举到你的嘴边。当你把食物放进嘴里，慢慢地把筷子从嘴里拿出来的时候，确保他正在观察你。把筷子放到桌子上，重复上述的过程，这一次把食物送到他自己的嘴里，说：“吃，孩子”。轻轻地把食物放到他的嘴里。让他的嘴巴闭上，慢慢地把筷子人嘴里拿出来。把筷子放到桌子上，表扬他“吃得好!”继续上述的活动，逐渐减少你对他的手的控制。保证整个过程使用他喜欢吃的食物，这样他用筷子吃就是对他的奖励。</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区分辨别可以吃的和不可以吃的</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功能领域及年龄：生活自理：吃饭　　　2-3岁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认知表现：类别　　　2-3岁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认知表现：语言理解　1-2岁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目的：提高独立的吃饭能力。</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目标：不需要辅助，辨别可以吃和不可以吃的物质。</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材料：食品，不可以吃(但是无毒)的物品，例如积木、珠子石头。</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操作过程：与孩子坐在桌子旁，把一种食品和一个不能吃的东西放到他面前的桌子上，例如一个砖头和一个糖果。说：“吃”，用手示意让他吃桌子上的一个物品。如果他选择了砖头，就控制住他的手，把注意力吸引到砖头上，摇摇你的手，说：“不吃”。然后把他的手移动到糖果，说：“吃”。立即给予表扬。快速地把不能吃的东西从桌子上拿走，在桌子上放另外一对物品。重复这样的过程，每一次使用不同的能吃的和不能吃的物品。随着他开始理解，尽量使用更多的食品和更多不同的日常生活用品(例如肥皂，铅笔，花盆里的泥土等)。记住每次他选择正确的物品，而不选择不能吃的东西要立即给予奖励。</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穿着—1</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功能领域及年龄：生活自理：穿着　2-3岁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目的：独立地穿衣服。</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目标：不需要辅助，穿上一件外衣或衬衫。</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材料：外衣或衬衫。</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操作过程：每次你帮助孩子穿衬衫或外套的时候，都完整地重复下面的过程。把他的左胳膊放到衣服的左袖子里，把衣服的右袖子搭在他右肩膀上。说：“孩子，穿衣服”，引导他的右胳膊伸进袖子里。立即给予奖励。多次重复这个简单的过程，直到他把一只胳膊伸到袖子里的时候，也能把另外一只胳膊伸进适当的袖子里。只有当他不需要你的帮助，独立完成这一步骤以后，你才应该进行下一步。向他演示怎样打开他的外套，把一只胳膊伸进适当的袖子里。确保你每次打开外套都是使用相同的方式。然后把一只袖子搭在他的肩膀上，让他按照上面的过程完成动作。当他已经熟练地完成这两步，能把两只袖子都穿上的时候，在把第二条袖子放到肩膀上之前，停顿一下，看一看他是否自己把袖子穿上。记住每次都要说：“穿上衣服”。逐渐减少你的辅助。</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穿着-2</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功能领域及年龄：生活自理：穿着　2-3岁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目的：独立地穿衣服。</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目标：不需要辅助，穿上裤子。</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材料：裤子。</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操作过程：当你给孩子穿裤子的时候，把裤子放到大腿的中间，把他的手放到裤子的上缘。把你的手放到他的手上，说：“穿裤子”。帮助他把裤子拉到腰上。立即表扬他“做得好!”重复这个过程，直到你感觉他已经开始辅助你位他的裤子了。逐渐减少你在这个步骤里的辅助，直到他自己能够独立地完成。当他能够在没有辅助时，自己把裤子从大腿的中间拉到腰上，使用相同的过程教他把裤子从膝盖拉上去。当他能够比较容易地完成这一步骤时，使用相同的过程，教他把裤子从踝关节拉上去。为了做这一步，他必须弯腰，所以进步会比较慢。一定要保证在教他下一个姿势前，他能够没有问题地完成先前的步骤。而且记住每次都要说：“孩子，穿裤子”。当他不需要辅助，能够自己把裤子从踝关节拉到腰上时，教他怎样把脚伸进两个裤腿里。让他坐在椅子上，把裤子给他摆好，这样裤子的腿是直的，说：“孩子，穿上裤子”。引导他的手把他的裤子撑开，然后向他演示怎样把脚伸进去，一次伸一只脚。说：“孩子，穿上裤子”，然后让他站起来，按照上面的步骤完成整个过程。开始的时候，你必须帮助他找到裤子的前面，确保他的脚伸进了裤子相应的腿里，帮助他系紧裤子，给他裤子时一直保持相同的方式，这样使他可以看见哪一面是前面。</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入厕训练</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功能领域及年龄：生活自理：2-3岁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目的：提高个人保健。</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目标：独立地正确地使用便盆。</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材料：儿童的坐便器。</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操作过程：在孩子训练的时候，最重要的是保持积极的态度。训练者任何不愉快的表示，甚至是瞄他一眼，都可能被他看见。按照你教他任何技能相同的方式教他大小便。给他估计好安排尿的时间，使用简单的语言，例如“嘘……嘘……”。当他每次成功地完成以后，都给予轻松愉快地表扬。在孩子成功“撒尿”、“拉屎”以后给予大量的表扬比在出现偶然事件以后给予惩罚通常要有效得多。只在卫生间里脱裤子，如果他把裤子尿湿了，一定要到卫生间里给他换裤子。这将有助于他把尿裤子和卫生联系起来。</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每隔一小时就把孩子带到卫生间小便，每次不超过五分钟。要确保不要对他尿湿裤子表示不高兴，要轻柔和平静地带着他。当他在小便的时候，要和他一直呆在一起。在卫生里准备一些可以拿着玩的物品，如果他小便了，就立即给他玩一会。如果五分钟之后，他没有尿，就平静地把他带出来，但是没有表扬和奖励。记录下来他尿湿裤子的时间，这样你可以发现他正常小便的规律。尤其要特别注意的是在早晨起床、吃饭、出门，以及上床睡觉之前的时候，要把他带到卫生间小便。当你和他在卫生间的时候，做记录。把这个给他看。每次他小便以后，就在记录单上放一枚金质的星星，这样他能够知道你很喜欢他。</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擦洗</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功能领域及年龄：生活自理：洗澡　2-3岁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精细运动：操作　2-3岁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目的：独立地洗澡。</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目标：用湿的手巾擦去肥皂泡。</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材料：手巾、肥皂。</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操作过程：当你给孩子洗澡的时候，向他的胳膊上擦肥皂。这样就会有许多可以看得见的肥皂泡。把他注意力吸引到泡泡上，把一块毛巾放到他的一只手里，引导他把毛巾放到水里，然后说：“擦胳膊”。帮助他擦掉胳膊上的肥皂泡。每次你给他洗澡的时候，对身体的每一部位重复上述的过程。随着你感觉他开始理解这个活动，减少你对他的手的控制。当所有肥皂泡擦掉以后，说：“都没有了”。然后向他怎样拧干毛巾，把毛巾挂上。把他的手正确地放到毛巾上，把水拧出去。这是这个活动中重要的部分，因为这样可以增加手部肌肉的力量，也可以建立整个活动结束的概念。</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扣扣子—1</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功能领域及年龄：生活自理：穿着　　　2-3岁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精细运动：两手协调　2-3岁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目的：独立地穿着，提高精细运动协调。</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目标：在简单的扣子板上把一个大的扣子扣上。</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材料：卡纸板，衣服，大的扣子。</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操作过程：制作一个简单的扣扣子用的纸板，在一块长条形的布中间固定这一块纸板。在布的一端挖出一个扣眼，在另外一端钉一个扣子。确保把布的两端合在一起的时候，扣眼和扣子能够扣在一起。你可能要把扣眼的边缘做得比较厚实一点。站在孩子的身后，而扣扣子的纸板放在他的前面。拿着他的手，引导他把布的两端合在一起，并且把扣子扣上。引起他的注意力到扣子上，然后是扣眼，拿着他的手在扣子和扣眼之间来回地摸一摸。帮助他用拇指和中指捏住扣子，说：“扣上”，然后引导他把扣子穿过扣眼。立即给予表扬。多次重复这个过程，直到他在没有辅助下，能够自己把扣子扣上。记住每次都要说：“扣上”。开始的时候，他可能需要很大的帮助，以理解扣子必须从扣眼的下面穿到下面来。一直引导他的手，直到他开始理解。当他不需要辅助，能够完成简单的扣扣子的时候，用一块更大的布，上面有多个扣子和扣眼。</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扣扣子-2</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功能领域及年龄：生活自理：穿着　　　3-4岁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精细运动：两手协调　2-3岁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精细运动：抓握　　　1-2岁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目的：独立地穿着，提高精细运动协调。</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目标：不需要辅助，解开和扣上外衣的扣子。</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材料：有大扣子的外衣。</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操作过程：开始的时候，可能你必须改一件衣服，使衣服上的扣子和扣眼比平常的大一些。使扣子穿过扣眼时是比较宽松的，不要很紧。这样扣扣子时比较容易，有利于他建立信心。当孩子能够完成简单的扣扣子板的任务的时候，向他演示怎样扣自己衣服的扣子。当他正在穿衣服的时候，引导他的手解开每一个扣子。让他用一只后拿着一边的衣襟，用拇指和中指拿着一个扣子。说：“解开”。引导他的手把扣子穿过扣眼，立即给予表扬。重复这个过程把每个扣子扣上。在重复这个过程多次以后，逐渐减少你对他的手的控制，直到他能够自己完全解开衣服上所有扣子。当他成功地掌握了这个技能以后，重复上述的的过程，向他演示怎样把扣子扣上。记住帮助他找相应的扣子和扣眼。如果你在扣扣子和解扣子都从下面往上穿，他自己学习怎样配对扣子和扣眼将会是比较容易的。</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倒液体</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功能领域年龄：生活自理：吃饭　3-4岁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精细运动：操作　3-4岁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目的：提高独立的吃饭技能和精细运动控制。</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目标：不需要辅助，没有洒漏，把液体从壶里倒到小的容器里。</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材料：小的塑料壶，干净的塑料杯子和玻璃杯。</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操作过程：把一些水倒进壶里，在里面加入一些果汁。一定要注意不能装得太满，壶也不能太重，否则孩子不容易控制。把两个干净的玻璃杯放到一个托盘里。使用的托盘是在洒了水以后能够比较容易擦干的。可以用任何其他的干净容器替代玻璃杯，在半玻璃杯的地方画一道清晰可见的线，这样他可以看见什么时候停止倒水。向他演示怎样拿起壶，向一个玻璃杯里倒一些水。然后把他的手放到壶柄上，拿起壶，说：“倒水”。帮助他倾斜壶，把一些彩色的水倒入一个玻璃杯里。随着水接近半杯，说：“停”，轻轻地把壶放下。立即给予奖励。每次上课都重复上述的过程几次。当他能够把水倒进透明的容器，而没有洒得太多。使用不透明的塑料杯重复上述的过程。因为它是比较小的，他可能不能看见倒进多少的水，你必须吸引他的注意力到杯子的顶部。继续告诉他什么时候停止，直到他能够比较容易地控制壶。这个时候，撤除语言指令，看一看他是否学会当需要停止的时候自己停下来。一旦他比较擅长做这项活动，只要有机会，就允许他为自己或家里的其他人倒饮料。</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刷牙</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功能领域及年龄：生活自理：洗漱　3-4岁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精细运动：操作　3-4岁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目的：发展良好的个人保健。</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目标：独立地刷牙。</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材料：牙刷(有柔软的毛)，牙膏。</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操作过程：让孩子站在镜子前面，观看你刷牙时镜子里的像。确保使他观察你在镜子里的像，而不是你自己的脸。你把牙膏给他弄好，然后把牙刷给他。站在他的身后，面对着镜子，慢慢地引导他的手，把牙刷放到嘴里。平静地说话，尽量使他消除疑虑。用你的另外一只手固定他的下巴，帮助他上下刷他前面的牙齿。当你感觉他开始上下运动的时候，逐渐地减少你对他的手控制。开始的时候一个比较好的主意是在你的手指尖上放一点牙膏，轻轻地按摩牙床，降低它的敏感性，使他习惯于牙膏的味道。一定使他的牙刷比较柔软，阻止他非常快的刷牙。开始的时候，他大概只能忍耐一两下，但是逐渐增加刷的次数和刷的部位。如果他用力咬牙刷，就把他的头稍微往后仰，这样他就会自己把嘴巴张开。</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迅速地穿着</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功能领域及年龄：生活自理：穿着　4-5岁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社会性：　独立　4-5岁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目的：迅速地、独立地穿衣服。</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目标：早晨闹钟响了，在规定的时间里独立完整地穿上衣服。</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材料：闹钟。</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操作过程：在孩子上床睡觉之前，把他第二天将要穿的衣服给他准备好。把所有的他需要的衣服放到一个特定的地方，他可以很容易找到这些衣服。给他看闹钟，向他解释现在他“将要有一个自己的闹钟，就象妈妈和爸爸”。向他演示怎样把响着的闹钟停掉，多次练习停掉闹钟。在开始的几个早晨，帮助他下床，在完成其他的任务之前先把闹钟停掉。当你确信他已经会了怎样把闹钟停掉，给他看定时器。向他解释如果他能够在定时器到达某一个时刻以前(给他指着这个时刻)他能够完全地把衣服穿上。他将得到一个特别令他惊讶的奖励。给他标记出定时器，这样他可以容易地看到他要在什么时间完成。开始的时候，你应该把时间定得长一点，这样他有足够的时间可以穿上衣服。当闹钟响的时候，看一看他是否起床把闹钟停掉，然后定下时间。你自己在他的周围做些事情，但是偷偷地留意他，看一看他是否变得慌慌张张或注意力分散。要准备好，他需要的时候，给予帮助。如果他努力抓紧时间自己穿衣服，就慷慨寻给予表扬。如果他在规定的时间内穿好衣服，就给予他喜欢的十分特别的东西作为奖励。</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准备快餐</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功能领域年龄：生活自理：吃饭　5-6岁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精细运动：操作　4-5岁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社会性：　独立　4-5岁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目的：提高独立地吃饭技能。</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目标：独立地准备简单的快餐。</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材料：简单的快餐食品，必要的厨房用品。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操作过程：计划一些简单的零食，这样下午的时候他从学校里回来或者在他出去玩之前，他可以为自己准备快餐。他可以做的快餐包括牛奶、果汁、果酱、面包、饼干等。发挥你的想象和知识，可以使孩子喜欢制作各种不同的快餐。开始的时候，做每一种快餐时每一步给予引导，随着他知道怎样自己做快餐，给他更多的自由，让他选择他想要的和他怎样做。尽量做不同的快餐，这样他必须学会各种不同的技能，例如切、涂抹、倒、蘸、舀、搅拌等。</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独立地洗澡</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功能领域及年龄：生活自理：洗澡　5-6岁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口语认知：词汇　3-4岁</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目的：不需要帮助，自己洗澡。</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目标：调节安全的水温。</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材料：红和蓝的带子。</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操作过程：在让孩子使用沐浴的水龙头之前，先教他怎样使用洗涤槽上的水龙头控制温度。放一条红色的带子在热水的水龙头上，告诉他这是热的意思。这时放一些热水在水槽里，直到水温变暖，但是不太热。把你和他的手放到水里，反复说：“它是温水，很舒服，温温的”。逐渐往里边加热水，直到水温比你要他用的水温高一些。</w:t>
      </w:r>
    </w:p>
    <w:p>
      <w:pPr>
        <w:pStyle w:val="3"/>
        <w:keepNext w:val="0"/>
        <w:keepLines w:val="0"/>
        <w:widowControl/>
        <w:suppressLineNumbers w:val="0"/>
        <w:shd w:val="clear" w:fill="FFFFFF"/>
        <w:ind w:left="0" w:firstLine="0"/>
        <w:jc w:val="left"/>
        <w:rPr>
          <w:rFonts w:hint="eastAsia" w:ascii="微软雅黑" w:hAnsi="微软雅黑" w:eastAsia="微软雅黑" w:cs="微软雅黑"/>
          <w:b w:val="0"/>
          <w:i w:val="0"/>
          <w:caps w:val="0"/>
          <w:color w:val="2F2F2F"/>
          <w:spacing w:val="0"/>
          <w:sz w:val="24"/>
          <w:szCs w:val="24"/>
        </w:rPr>
      </w:pPr>
      <w:r>
        <w:rPr>
          <w:rFonts w:hint="eastAsia" w:ascii="微软雅黑" w:hAnsi="微软雅黑" w:eastAsia="微软雅黑" w:cs="微软雅黑"/>
          <w:b w:val="0"/>
          <w:i w:val="0"/>
          <w:caps w:val="0"/>
          <w:color w:val="2F2F2F"/>
          <w:spacing w:val="0"/>
          <w:sz w:val="24"/>
          <w:szCs w:val="24"/>
          <w:shd w:val="clear" w:fill="FFFFFF"/>
        </w:rPr>
        <w:t>　　然后把你的手快速地放在水里，他的手只在水里放一下，说：“呀，太热了，真是太热了!”做一个鬼脸显示出某些对这个热水的不喜欢，这样他可以理解你不喜欢这个水温。要非常夸张。这时把蓝色的带子放到凉水的水龙头上，教他怎样使用它，感觉水有多凉。然后教他当水温“太热”的时候，怎样转动凉水的水龙头。每天在洗涤槽里练习这个，直到理解怎样做。现在把带子放到沐浴的水龙头上。向他演示怎样拧开水龙头，用你的手试水的温度。让他也这样做。然后让他拧开水龙头，把他的手放到水里，判断是否是“太热了”或者“很舒服，温温的”。一旦他能够做出正确的判断，你看到他的判断是否是你希望看到的，你可以要求他在进入浴室之前，叫你检查水的温度。这样你可以让他有更多的独立，单独洗澡。</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B34DBE"/>
    <w:rsid w:val="5E8D19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2018-06-15T01:46:29Z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