
<file path=[Content_Types].xml><?xml version="1.0" encoding="utf-8"?>
<Types xmlns="http://schemas.openxmlformats.org/package/2006/content-types">
  <Default Extension="png" ContentType="image/png"/>
  <Default Extension="jfif"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E7A433" w14:textId="77777777" w:rsidR="00783C60" w:rsidRPr="00A62303" w:rsidRDefault="00E5623A" w:rsidP="00A26F0D">
      <w:r w:rsidRPr="00A62303">
        <w:rPr>
          <w:rFonts w:hint="eastAsia"/>
        </w:rPr>
        <w:t>（封面）</w:t>
      </w:r>
    </w:p>
    <w:p w14:paraId="7D92ECF9" w14:textId="77777777" w:rsidR="00783C60" w:rsidRPr="00A62303" w:rsidRDefault="00783C60" w:rsidP="00A26F0D"/>
    <w:p w14:paraId="089A125C" w14:textId="77777777" w:rsidR="00783C60" w:rsidRPr="00A62303" w:rsidRDefault="00783C60" w:rsidP="00A26F0D">
      <w:r w:rsidRPr="00A62303">
        <w:br w:type="page"/>
      </w:r>
    </w:p>
    <w:sdt>
      <w:sdtPr>
        <w:rPr>
          <w:rFonts w:ascii="微软雅黑 Light" w:eastAsia="微软雅黑 Light" w:hAnsi="微软雅黑 Light" w:cstheme="minorBidi"/>
          <w:color w:val="auto"/>
          <w:kern w:val="2"/>
          <w:sz w:val="21"/>
          <w:szCs w:val="22"/>
          <w:lang w:val="zh-CN"/>
        </w:rPr>
        <w:id w:val="-2118284947"/>
        <w:docPartObj>
          <w:docPartGallery w:val="Table of Contents"/>
          <w:docPartUnique/>
        </w:docPartObj>
      </w:sdtPr>
      <w:sdtEndPr>
        <w:rPr>
          <w:szCs w:val="21"/>
        </w:rPr>
      </w:sdtEndPr>
      <w:sdtContent>
        <w:p w14:paraId="19BEF751" w14:textId="77777777" w:rsidR="00783C60" w:rsidRPr="00A62303" w:rsidRDefault="00783C60" w:rsidP="00A26F0D">
          <w:pPr>
            <w:pStyle w:val="TOCHeading"/>
          </w:pPr>
          <w:r w:rsidRPr="00A62303">
            <w:rPr>
              <w:lang w:val="zh-CN"/>
            </w:rPr>
            <w:t>目录</w:t>
          </w:r>
        </w:p>
        <w:p w14:paraId="0C34C0D2" w14:textId="0CA8931D" w:rsidR="00725BA4" w:rsidRPr="00725BA4" w:rsidRDefault="00783C60">
          <w:pPr>
            <w:pStyle w:val="TOC1"/>
            <w:rPr>
              <w:rFonts w:asciiTheme="minorHAnsi" w:eastAsiaTheme="minorEastAsia" w:hAnsiTheme="minorHAnsi" w:cstheme="minorBidi"/>
              <w:noProof/>
              <w:sz w:val="18"/>
              <w:szCs w:val="24"/>
              <w:lang w:val="en-GB"/>
            </w:rPr>
          </w:pPr>
          <w:r w:rsidRPr="00A62303">
            <w:rPr>
              <w:b/>
              <w:bCs/>
              <w:lang w:val="zh-CN"/>
            </w:rPr>
            <w:fldChar w:fldCharType="begin"/>
          </w:r>
          <w:r w:rsidRPr="00A62303">
            <w:rPr>
              <w:b/>
              <w:bCs/>
              <w:lang w:val="zh-CN"/>
            </w:rPr>
            <w:instrText xml:space="preserve"> TOC \o "1-3" \h \z \u </w:instrText>
          </w:r>
          <w:r w:rsidRPr="00A62303">
            <w:rPr>
              <w:b/>
              <w:bCs/>
              <w:lang w:val="zh-CN"/>
            </w:rPr>
            <w:fldChar w:fldCharType="separate"/>
          </w:r>
          <w:hyperlink w:anchor="_Toc12905520" w:history="1">
            <w:r w:rsidR="00725BA4" w:rsidRPr="00725BA4">
              <w:rPr>
                <w:rStyle w:val="Hyperlink"/>
                <w:rFonts w:ascii="Microsoft YaHei UI" w:hAnsi="Microsoft YaHei UI"/>
                <w:noProof/>
                <w:sz w:val="16"/>
              </w:rPr>
              <w:t>1.</w:t>
            </w:r>
            <w:r w:rsidR="00725BA4" w:rsidRPr="00725BA4">
              <w:rPr>
                <w:rFonts w:asciiTheme="minorHAnsi" w:eastAsiaTheme="minorEastAsia" w:hAnsiTheme="minorHAnsi" w:cstheme="minorBidi"/>
                <w:noProof/>
                <w:sz w:val="18"/>
                <w:szCs w:val="24"/>
                <w:lang w:val="en-GB"/>
              </w:rPr>
              <w:tab/>
            </w:r>
            <w:r w:rsidR="00725BA4" w:rsidRPr="00725BA4">
              <w:rPr>
                <w:rStyle w:val="Hyperlink"/>
                <w:rFonts w:hint="eastAsia"/>
                <w:noProof/>
                <w:sz w:val="16"/>
              </w:rPr>
              <w:t>数据概览</w:t>
            </w:r>
            <w:r w:rsidR="00725BA4" w:rsidRPr="00725BA4">
              <w:rPr>
                <w:noProof/>
                <w:webHidden/>
                <w:sz w:val="16"/>
              </w:rPr>
              <w:tab/>
            </w:r>
            <w:r w:rsidR="00725BA4" w:rsidRPr="00725BA4">
              <w:rPr>
                <w:noProof/>
                <w:webHidden/>
                <w:sz w:val="16"/>
              </w:rPr>
              <w:fldChar w:fldCharType="begin"/>
            </w:r>
            <w:r w:rsidR="00725BA4" w:rsidRPr="00725BA4">
              <w:rPr>
                <w:noProof/>
                <w:webHidden/>
                <w:sz w:val="16"/>
              </w:rPr>
              <w:instrText xml:space="preserve"> PAGEREF _Toc12905520 \h </w:instrText>
            </w:r>
            <w:r w:rsidR="00725BA4" w:rsidRPr="00725BA4">
              <w:rPr>
                <w:noProof/>
                <w:webHidden/>
                <w:sz w:val="16"/>
              </w:rPr>
            </w:r>
            <w:r w:rsidR="00725BA4" w:rsidRPr="00725BA4">
              <w:rPr>
                <w:noProof/>
                <w:webHidden/>
                <w:sz w:val="16"/>
              </w:rPr>
              <w:fldChar w:fldCharType="separate"/>
            </w:r>
            <w:r w:rsidR="003B3773">
              <w:rPr>
                <w:noProof/>
                <w:webHidden/>
                <w:sz w:val="16"/>
              </w:rPr>
              <w:t>3</w:t>
            </w:r>
            <w:r w:rsidR="00725BA4" w:rsidRPr="00725BA4">
              <w:rPr>
                <w:noProof/>
                <w:webHidden/>
                <w:sz w:val="16"/>
              </w:rPr>
              <w:fldChar w:fldCharType="end"/>
            </w:r>
          </w:hyperlink>
        </w:p>
        <w:p w14:paraId="5ED5F0DC" w14:textId="6E20767D" w:rsidR="00725BA4" w:rsidRPr="00725BA4" w:rsidRDefault="001722E6">
          <w:pPr>
            <w:pStyle w:val="TOC2"/>
            <w:tabs>
              <w:tab w:val="left" w:pos="1440"/>
              <w:tab w:val="right" w:leader="dot" w:pos="8296"/>
            </w:tabs>
            <w:rPr>
              <w:rFonts w:asciiTheme="minorHAnsi" w:eastAsiaTheme="minorEastAsia" w:hAnsiTheme="minorHAnsi" w:cstheme="minorBidi"/>
              <w:noProof/>
              <w:sz w:val="18"/>
              <w:szCs w:val="24"/>
              <w:lang w:val="en-GB"/>
            </w:rPr>
          </w:pPr>
          <w:hyperlink w:anchor="_Toc12905521" w:history="1">
            <w:r w:rsidR="00725BA4" w:rsidRPr="00725BA4">
              <w:rPr>
                <w:rStyle w:val="Hyperlink"/>
                <w:rFonts w:ascii="Microsoft YaHei UI" w:hAnsi="Microsoft YaHei UI"/>
                <w:noProof/>
                <w:sz w:val="16"/>
              </w:rPr>
              <w:t>1.1</w:t>
            </w:r>
            <w:r w:rsidR="00725BA4" w:rsidRPr="00725BA4">
              <w:rPr>
                <w:rFonts w:asciiTheme="minorHAnsi" w:eastAsiaTheme="minorEastAsia" w:hAnsiTheme="minorHAnsi" w:cstheme="minorBidi"/>
                <w:noProof/>
                <w:sz w:val="18"/>
                <w:szCs w:val="24"/>
                <w:lang w:val="en-GB"/>
              </w:rPr>
              <w:tab/>
            </w:r>
            <w:r w:rsidR="00725BA4" w:rsidRPr="00725BA4">
              <w:rPr>
                <w:rStyle w:val="Hyperlink"/>
                <w:rFonts w:hint="eastAsia"/>
                <w:noProof/>
                <w:sz w:val="16"/>
              </w:rPr>
              <w:t>变量类别</w:t>
            </w:r>
            <w:r w:rsidR="00725BA4" w:rsidRPr="00725BA4">
              <w:rPr>
                <w:noProof/>
                <w:webHidden/>
                <w:sz w:val="16"/>
              </w:rPr>
              <w:tab/>
            </w:r>
            <w:r w:rsidR="00725BA4" w:rsidRPr="00725BA4">
              <w:rPr>
                <w:noProof/>
                <w:webHidden/>
                <w:sz w:val="16"/>
              </w:rPr>
              <w:fldChar w:fldCharType="begin"/>
            </w:r>
            <w:r w:rsidR="00725BA4" w:rsidRPr="00725BA4">
              <w:rPr>
                <w:noProof/>
                <w:webHidden/>
                <w:sz w:val="16"/>
              </w:rPr>
              <w:instrText xml:space="preserve"> PAGEREF _Toc12905521 \h </w:instrText>
            </w:r>
            <w:r w:rsidR="00725BA4" w:rsidRPr="00725BA4">
              <w:rPr>
                <w:noProof/>
                <w:webHidden/>
                <w:sz w:val="16"/>
              </w:rPr>
            </w:r>
            <w:r w:rsidR="00725BA4" w:rsidRPr="00725BA4">
              <w:rPr>
                <w:noProof/>
                <w:webHidden/>
                <w:sz w:val="16"/>
              </w:rPr>
              <w:fldChar w:fldCharType="separate"/>
            </w:r>
            <w:r w:rsidR="003B3773">
              <w:rPr>
                <w:noProof/>
                <w:webHidden/>
                <w:sz w:val="16"/>
              </w:rPr>
              <w:t>4</w:t>
            </w:r>
            <w:r w:rsidR="00725BA4" w:rsidRPr="00725BA4">
              <w:rPr>
                <w:noProof/>
                <w:webHidden/>
                <w:sz w:val="16"/>
              </w:rPr>
              <w:fldChar w:fldCharType="end"/>
            </w:r>
          </w:hyperlink>
        </w:p>
        <w:p w14:paraId="50860715" w14:textId="4FC4975D" w:rsidR="00725BA4" w:rsidRPr="00725BA4" w:rsidRDefault="001722E6">
          <w:pPr>
            <w:pStyle w:val="TOC2"/>
            <w:tabs>
              <w:tab w:val="left" w:pos="1440"/>
              <w:tab w:val="right" w:leader="dot" w:pos="8296"/>
            </w:tabs>
            <w:rPr>
              <w:rFonts w:asciiTheme="minorHAnsi" w:eastAsiaTheme="minorEastAsia" w:hAnsiTheme="minorHAnsi" w:cstheme="minorBidi"/>
              <w:noProof/>
              <w:sz w:val="18"/>
              <w:szCs w:val="24"/>
              <w:lang w:val="en-GB"/>
            </w:rPr>
          </w:pPr>
          <w:hyperlink w:anchor="_Toc12905522" w:history="1">
            <w:r w:rsidR="00725BA4" w:rsidRPr="00725BA4">
              <w:rPr>
                <w:rStyle w:val="Hyperlink"/>
                <w:rFonts w:ascii="Microsoft YaHei UI" w:hAnsi="Microsoft YaHei UI"/>
                <w:noProof/>
                <w:sz w:val="16"/>
              </w:rPr>
              <w:t>1.2</w:t>
            </w:r>
            <w:r w:rsidR="00725BA4" w:rsidRPr="00725BA4">
              <w:rPr>
                <w:rFonts w:asciiTheme="minorHAnsi" w:eastAsiaTheme="minorEastAsia" w:hAnsiTheme="minorHAnsi" w:cstheme="minorBidi"/>
                <w:noProof/>
                <w:sz w:val="18"/>
                <w:szCs w:val="24"/>
                <w:lang w:val="en-GB"/>
              </w:rPr>
              <w:tab/>
            </w:r>
            <w:r w:rsidR="00725BA4" w:rsidRPr="00725BA4">
              <w:rPr>
                <w:rStyle w:val="Hyperlink"/>
                <w:rFonts w:hint="eastAsia"/>
                <w:noProof/>
                <w:sz w:val="16"/>
              </w:rPr>
              <w:t>异常工况故障树梳理</w:t>
            </w:r>
            <w:r w:rsidR="00725BA4" w:rsidRPr="00725BA4">
              <w:rPr>
                <w:noProof/>
                <w:webHidden/>
                <w:sz w:val="16"/>
              </w:rPr>
              <w:tab/>
            </w:r>
            <w:r w:rsidR="00725BA4" w:rsidRPr="00725BA4">
              <w:rPr>
                <w:noProof/>
                <w:webHidden/>
                <w:sz w:val="16"/>
              </w:rPr>
              <w:fldChar w:fldCharType="begin"/>
            </w:r>
            <w:r w:rsidR="00725BA4" w:rsidRPr="00725BA4">
              <w:rPr>
                <w:noProof/>
                <w:webHidden/>
                <w:sz w:val="16"/>
              </w:rPr>
              <w:instrText xml:space="preserve"> PAGEREF _Toc12905522 \h </w:instrText>
            </w:r>
            <w:r w:rsidR="00725BA4" w:rsidRPr="00725BA4">
              <w:rPr>
                <w:noProof/>
                <w:webHidden/>
                <w:sz w:val="16"/>
              </w:rPr>
            </w:r>
            <w:r w:rsidR="00725BA4" w:rsidRPr="00725BA4">
              <w:rPr>
                <w:noProof/>
                <w:webHidden/>
                <w:sz w:val="16"/>
              </w:rPr>
              <w:fldChar w:fldCharType="separate"/>
            </w:r>
            <w:r w:rsidR="003B3773">
              <w:rPr>
                <w:noProof/>
                <w:webHidden/>
                <w:sz w:val="16"/>
              </w:rPr>
              <w:t>4</w:t>
            </w:r>
            <w:r w:rsidR="00725BA4" w:rsidRPr="00725BA4">
              <w:rPr>
                <w:noProof/>
                <w:webHidden/>
                <w:sz w:val="16"/>
              </w:rPr>
              <w:fldChar w:fldCharType="end"/>
            </w:r>
          </w:hyperlink>
        </w:p>
        <w:p w14:paraId="40CA7E54" w14:textId="731553B4" w:rsidR="00725BA4" w:rsidRPr="00725BA4" w:rsidRDefault="001722E6">
          <w:pPr>
            <w:pStyle w:val="TOC2"/>
            <w:tabs>
              <w:tab w:val="left" w:pos="1440"/>
              <w:tab w:val="right" w:leader="dot" w:pos="8296"/>
            </w:tabs>
            <w:rPr>
              <w:rFonts w:asciiTheme="minorHAnsi" w:eastAsiaTheme="minorEastAsia" w:hAnsiTheme="minorHAnsi" w:cstheme="minorBidi"/>
              <w:noProof/>
              <w:sz w:val="18"/>
              <w:szCs w:val="24"/>
              <w:lang w:val="en-GB"/>
            </w:rPr>
          </w:pPr>
          <w:hyperlink w:anchor="_Toc12905523" w:history="1">
            <w:r w:rsidR="00725BA4" w:rsidRPr="00725BA4">
              <w:rPr>
                <w:rStyle w:val="Hyperlink"/>
                <w:rFonts w:ascii="Microsoft YaHei UI" w:hAnsi="Microsoft YaHei UI"/>
                <w:noProof/>
                <w:sz w:val="16"/>
              </w:rPr>
              <w:t>1.3</w:t>
            </w:r>
            <w:r w:rsidR="00725BA4" w:rsidRPr="00725BA4">
              <w:rPr>
                <w:rFonts w:asciiTheme="minorHAnsi" w:eastAsiaTheme="minorEastAsia" w:hAnsiTheme="minorHAnsi" w:cstheme="minorBidi"/>
                <w:noProof/>
                <w:sz w:val="18"/>
                <w:szCs w:val="24"/>
                <w:lang w:val="en-GB"/>
              </w:rPr>
              <w:tab/>
            </w:r>
            <w:r w:rsidR="00725BA4" w:rsidRPr="00725BA4">
              <w:rPr>
                <w:rStyle w:val="Hyperlink"/>
                <w:rFonts w:hint="eastAsia"/>
                <w:noProof/>
                <w:sz w:val="16"/>
              </w:rPr>
              <w:t>周期性问题</w:t>
            </w:r>
            <w:r w:rsidR="00725BA4" w:rsidRPr="00725BA4">
              <w:rPr>
                <w:noProof/>
                <w:webHidden/>
                <w:sz w:val="16"/>
              </w:rPr>
              <w:tab/>
            </w:r>
            <w:r w:rsidR="00725BA4" w:rsidRPr="00725BA4">
              <w:rPr>
                <w:noProof/>
                <w:webHidden/>
                <w:sz w:val="16"/>
              </w:rPr>
              <w:fldChar w:fldCharType="begin"/>
            </w:r>
            <w:r w:rsidR="00725BA4" w:rsidRPr="00725BA4">
              <w:rPr>
                <w:noProof/>
                <w:webHidden/>
                <w:sz w:val="16"/>
              </w:rPr>
              <w:instrText xml:space="preserve"> PAGEREF _Toc12905523 \h </w:instrText>
            </w:r>
            <w:r w:rsidR="00725BA4" w:rsidRPr="00725BA4">
              <w:rPr>
                <w:noProof/>
                <w:webHidden/>
                <w:sz w:val="16"/>
              </w:rPr>
            </w:r>
            <w:r w:rsidR="00725BA4" w:rsidRPr="00725BA4">
              <w:rPr>
                <w:noProof/>
                <w:webHidden/>
                <w:sz w:val="16"/>
              </w:rPr>
              <w:fldChar w:fldCharType="separate"/>
            </w:r>
            <w:r w:rsidR="003B3773">
              <w:rPr>
                <w:noProof/>
                <w:webHidden/>
                <w:sz w:val="16"/>
              </w:rPr>
              <w:t>5</w:t>
            </w:r>
            <w:r w:rsidR="00725BA4" w:rsidRPr="00725BA4">
              <w:rPr>
                <w:noProof/>
                <w:webHidden/>
                <w:sz w:val="16"/>
              </w:rPr>
              <w:fldChar w:fldCharType="end"/>
            </w:r>
          </w:hyperlink>
        </w:p>
        <w:p w14:paraId="335D4438" w14:textId="5A9C510D" w:rsidR="00725BA4" w:rsidRPr="00725BA4" w:rsidRDefault="001722E6">
          <w:pPr>
            <w:pStyle w:val="TOC1"/>
            <w:rPr>
              <w:rFonts w:asciiTheme="minorHAnsi" w:eastAsiaTheme="minorEastAsia" w:hAnsiTheme="minorHAnsi" w:cstheme="minorBidi"/>
              <w:noProof/>
              <w:sz w:val="18"/>
              <w:szCs w:val="24"/>
              <w:lang w:val="en-GB"/>
            </w:rPr>
          </w:pPr>
          <w:hyperlink w:anchor="_Toc12905524" w:history="1">
            <w:r w:rsidR="00725BA4" w:rsidRPr="00725BA4">
              <w:rPr>
                <w:rStyle w:val="Hyperlink"/>
                <w:rFonts w:ascii="Microsoft YaHei UI" w:hAnsi="Microsoft YaHei UI"/>
                <w:noProof/>
                <w:sz w:val="16"/>
              </w:rPr>
              <w:t>2.</w:t>
            </w:r>
            <w:r w:rsidR="00725BA4" w:rsidRPr="00725BA4">
              <w:rPr>
                <w:rFonts w:asciiTheme="minorHAnsi" w:eastAsiaTheme="minorEastAsia" w:hAnsiTheme="minorHAnsi" w:cstheme="minorBidi"/>
                <w:noProof/>
                <w:sz w:val="18"/>
                <w:szCs w:val="24"/>
                <w:lang w:val="en-GB"/>
              </w:rPr>
              <w:tab/>
            </w:r>
            <w:r w:rsidR="00725BA4" w:rsidRPr="00725BA4">
              <w:rPr>
                <w:rStyle w:val="Hyperlink"/>
                <w:rFonts w:hint="eastAsia"/>
                <w:noProof/>
                <w:sz w:val="16"/>
              </w:rPr>
              <w:t>浓缩段温度相关变量</w:t>
            </w:r>
            <w:r w:rsidR="00725BA4" w:rsidRPr="00725BA4">
              <w:rPr>
                <w:noProof/>
                <w:webHidden/>
                <w:sz w:val="16"/>
              </w:rPr>
              <w:tab/>
            </w:r>
            <w:r w:rsidR="00725BA4" w:rsidRPr="00725BA4">
              <w:rPr>
                <w:noProof/>
                <w:webHidden/>
                <w:sz w:val="16"/>
              </w:rPr>
              <w:fldChar w:fldCharType="begin"/>
            </w:r>
            <w:r w:rsidR="00725BA4" w:rsidRPr="00725BA4">
              <w:rPr>
                <w:noProof/>
                <w:webHidden/>
                <w:sz w:val="16"/>
              </w:rPr>
              <w:instrText xml:space="preserve"> PAGEREF _Toc12905524 \h </w:instrText>
            </w:r>
            <w:r w:rsidR="00725BA4" w:rsidRPr="00725BA4">
              <w:rPr>
                <w:noProof/>
                <w:webHidden/>
                <w:sz w:val="16"/>
              </w:rPr>
            </w:r>
            <w:r w:rsidR="00725BA4" w:rsidRPr="00725BA4">
              <w:rPr>
                <w:noProof/>
                <w:webHidden/>
                <w:sz w:val="16"/>
              </w:rPr>
              <w:fldChar w:fldCharType="separate"/>
            </w:r>
            <w:r w:rsidR="003B3773">
              <w:rPr>
                <w:noProof/>
                <w:webHidden/>
                <w:sz w:val="16"/>
              </w:rPr>
              <w:t>5</w:t>
            </w:r>
            <w:r w:rsidR="00725BA4" w:rsidRPr="00725BA4">
              <w:rPr>
                <w:noProof/>
                <w:webHidden/>
                <w:sz w:val="16"/>
              </w:rPr>
              <w:fldChar w:fldCharType="end"/>
            </w:r>
          </w:hyperlink>
        </w:p>
        <w:p w14:paraId="1C0EDACF" w14:textId="1F5E2AC4" w:rsidR="00725BA4" w:rsidRPr="00725BA4" w:rsidRDefault="001722E6">
          <w:pPr>
            <w:pStyle w:val="TOC2"/>
            <w:tabs>
              <w:tab w:val="left" w:pos="1440"/>
              <w:tab w:val="right" w:leader="dot" w:pos="8296"/>
            </w:tabs>
            <w:rPr>
              <w:rFonts w:asciiTheme="minorHAnsi" w:eastAsiaTheme="minorEastAsia" w:hAnsiTheme="minorHAnsi" w:cstheme="minorBidi"/>
              <w:noProof/>
              <w:sz w:val="18"/>
              <w:szCs w:val="24"/>
              <w:lang w:val="en-GB"/>
            </w:rPr>
          </w:pPr>
          <w:hyperlink w:anchor="_Toc12905525" w:history="1">
            <w:r w:rsidR="00725BA4" w:rsidRPr="00725BA4">
              <w:rPr>
                <w:rStyle w:val="Hyperlink"/>
                <w:rFonts w:ascii="Microsoft YaHei UI" w:hAnsi="Microsoft YaHei UI"/>
                <w:noProof/>
                <w:sz w:val="16"/>
              </w:rPr>
              <w:t>2.1</w:t>
            </w:r>
            <w:r w:rsidR="00725BA4" w:rsidRPr="00725BA4">
              <w:rPr>
                <w:rFonts w:asciiTheme="minorHAnsi" w:eastAsiaTheme="minorEastAsia" w:hAnsiTheme="minorHAnsi" w:cstheme="minorBidi"/>
                <w:noProof/>
                <w:sz w:val="18"/>
                <w:szCs w:val="24"/>
                <w:lang w:val="en-GB"/>
              </w:rPr>
              <w:tab/>
            </w:r>
            <w:r w:rsidR="00725BA4" w:rsidRPr="00725BA4">
              <w:rPr>
                <w:rStyle w:val="Hyperlink"/>
                <w:rFonts w:hint="eastAsia"/>
                <w:noProof/>
                <w:sz w:val="16"/>
              </w:rPr>
              <w:t>时序趋势图</w:t>
            </w:r>
            <w:r w:rsidR="00725BA4" w:rsidRPr="00725BA4">
              <w:rPr>
                <w:noProof/>
                <w:webHidden/>
                <w:sz w:val="16"/>
              </w:rPr>
              <w:tab/>
            </w:r>
            <w:r w:rsidR="00725BA4" w:rsidRPr="00725BA4">
              <w:rPr>
                <w:noProof/>
                <w:webHidden/>
                <w:sz w:val="16"/>
              </w:rPr>
              <w:fldChar w:fldCharType="begin"/>
            </w:r>
            <w:r w:rsidR="00725BA4" w:rsidRPr="00725BA4">
              <w:rPr>
                <w:noProof/>
                <w:webHidden/>
                <w:sz w:val="16"/>
              </w:rPr>
              <w:instrText xml:space="preserve"> PAGEREF _Toc12905525 \h </w:instrText>
            </w:r>
            <w:r w:rsidR="00725BA4" w:rsidRPr="00725BA4">
              <w:rPr>
                <w:noProof/>
                <w:webHidden/>
                <w:sz w:val="16"/>
              </w:rPr>
            </w:r>
            <w:r w:rsidR="00725BA4" w:rsidRPr="00725BA4">
              <w:rPr>
                <w:noProof/>
                <w:webHidden/>
                <w:sz w:val="16"/>
              </w:rPr>
              <w:fldChar w:fldCharType="separate"/>
            </w:r>
            <w:r w:rsidR="003B3773">
              <w:rPr>
                <w:noProof/>
                <w:webHidden/>
                <w:sz w:val="16"/>
              </w:rPr>
              <w:t>5</w:t>
            </w:r>
            <w:r w:rsidR="00725BA4" w:rsidRPr="00725BA4">
              <w:rPr>
                <w:noProof/>
                <w:webHidden/>
                <w:sz w:val="16"/>
              </w:rPr>
              <w:fldChar w:fldCharType="end"/>
            </w:r>
          </w:hyperlink>
        </w:p>
        <w:p w14:paraId="00ECEF1A" w14:textId="139E9599" w:rsidR="00725BA4" w:rsidRPr="00725BA4" w:rsidRDefault="001722E6">
          <w:pPr>
            <w:pStyle w:val="TOC3"/>
            <w:tabs>
              <w:tab w:val="left" w:pos="1680"/>
              <w:tab w:val="right" w:leader="dot" w:pos="8296"/>
            </w:tabs>
            <w:rPr>
              <w:rFonts w:asciiTheme="minorHAnsi" w:eastAsiaTheme="minorEastAsia" w:hAnsiTheme="minorHAnsi" w:cstheme="minorBidi"/>
              <w:noProof/>
              <w:sz w:val="18"/>
              <w:szCs w:val="24"/>
              <w:lang w:val="en-GB"/>
            </w:rPr>
          </w:pPr>
          <w:hyperlink w:anchor="_Toc12905526" w:history="1">
            <w:r w:rsidR="00725BA4" w:rsidRPr="00725BA4">
              <w:rPr>
                <w:rStyle w:val="Hyperlink"/>
                <w:rFonts w:ascii="Microsoft YaHei UI" w:hAnsi="Microsoft YaHei UI"/>
                <w:noProof/>
                <w:sz w:val="16"/>
              </w:rPr>
              <w:t>2.1.1</w:t>
            </w:r>
            <w:r w:rsidR="00725BA4" w:rsidRPr="00725BA4">
              <w:rPr>
                <w:rFonts w:asciiTheme="minorHAnsi" w:eastAsiaTheme="minorEastAsia" w:hAnsiTheme="minorHAnsi" w:cstheme="minorBidi"/>
                <w:noProof/>
                <w:sz w:val="18"/>
                <w:szCs w:val="24"/>
                <w:lang w:val="en-GB"/>
              </w:rPr>
              <w:tab/>
            </w:r>
            <w:r w:rsidR="00725BA4" w:rsidRPr="00725BA4">
              <w:rPr>
                <w:rStyle w:val="Hyperlink"/>
                <w:rFonts w:ascii="Microsoft YaHei UI" w:hAnsi="Microsoft YaHei UI"/>
                <w:noProof/>
                <w:sz w:val="16"/>
              </w:rPr>
              <w:t xml:space="preserve"> </w:t>
            </w:r>
            <w:r w:rsidR="00725BA4" w:rsidRPr="00725BA4">
              <w:rPr>
                <w:rStyle w:val="Hyperlink"/>
                <w:rFonts w:ascii="Microsoft YaHei UI" w:hAnsi="Microsoft YaHei UI" w:hint="eastAsia"/>
                <w:noProof/>
                <w:sz w:val="16"/>
              </w:rPr>
              <w:t>吉林大成</w:t>
            </w:r>
            <w:r w:rsidR="00725BA4" w:rsidRPr="00725BA4">
              <w:rPr>
                <w:noProof/>
                <w:webHidden/>
                <w:sz w:val="16"/>
              </w:rPr>
              <w:tab/>
            </w:r>
            <w:r w:rsidR="00725BA4" w:rsidRPr="00725BA4">
              <w:rPr>
                <w:noProof/>
                <w:webHidden/>
                <w:sz w:val="16"/>
              </w:rPr>
              <w:fldChar w:fldCharType="begin"/>
            </w:r>
            <w:r w:rsidR="00725BA4" w:rsidRPr="00725BA4">
              <w:rPr>
                <w:noProof/>
                <w:webHidden/>
                <w:sz w:val="16"/>
              </w:rPr>
              <w:instrText xml:space="preserve"> PAGEREF _Toc12905526 \h </w:instrText>
            </w:r>
            <w:r w:rsidR="00725BA4" w:rsidRPr="00725BA4">
              <w:rPr>
                <w:noProof/>
                <w:webHidden/>
                <w:sz w:val="16"/>
              </w:rPr>
            </w:r>
            <w:r w:rsidR="00725BA4" w:rsidRPr="00725BA4">
              <w:rPr>
                <w:noProof/>
                <w:webHidden/>
                <w:sz w:val="16"/>
              </w:rPr>
              <w:fldChar w:fldCharType="separate"/>
            </w:r>
            <w:r w:rsidR="003B3773">
              <w:rPr>
                <w:noProof/>
                <w:webHidden/>
                <w:sz w:val="16"/>
              </w:rPr>
              <w:t>6</w:t>
            </w:r>
            <w:r w:rsidR="00725BA4" w:rsidRPr="00725BA4">
              <w:rPr>
                <w:noProof/>
                <w:webHidden/>
                <w:sz w:val="16"/>
              </w:rPr>
              <w:fldChar w:fldCharType="end"/>
            </w:r>
          </w:hyperlink>
        </w:p>
        <w:p w14:paraId="1C9D58E4" w14:textId="3C556E83" w:rsidR="00725BA4" w:rsidRPr="00725BA4" w:rsidRDefault="001722E6">
          <w:pPr>
            <w:pStyle w:val="TOC3"/>
            <w:tabs>
              <w:tab w:val="left" w:pos="1680"/>
              <w:tab w:val="right" w:leader="dot" w:pos="8296"/>
            </w:tabs>
            <w:rPr>
              <w:rFonts w:asciiTheme="minorHAnsi" w:eastAsiaTheme="minorEastAsia" w:hAnsiTheme="minorHAnsi" w:cstheme="minorBidi"/>
              <w:noProof/>
              <w:sz w:val="18"/>
              <w:szCs w:val="24"/>
              <w:lang w:val="en-GB"/>
            </w:rPr>
          </w:pPr>
          <w:hyperlink w:anchor="_Toc12905527" w:history="1">
            <w:r w:rsidR="00725BA4" w:rsidRPr="00725BA4">
              <w:rPr>
                <w:rStyle w:val="Hyperlink"/>
                <w:rFonts w:ascii="Microsoft YaHei UI" w:hAnsi="Microsoft YaHei UI"/>
                <w:noProof/>
                <w:sz w:val="16"/>
              </w:rPr>
              <w:t>2.1.2</w:t>
            </w:r>
            <w:r w:rsidR="00725BA4" w:rsidRPr="00725BA4">
              <w:rPr>
                <w:rFonts w:asciiTheme="minorHAnsi" w:eastAsiaTheme="minorEastAsia" w:hAnsiTheme="minorHAnsi" w:cstheme="minorBidi"/>
                <w:noProof/>
                <w:sz w:val="18"/>
                <w:szCs w:val="24"/>
                <w:lang w:val="en-GB"/>
              </w:rPr>
              <w:tab/>
            </w:r>
            <w:r w:rsidR="00725BA4" w:rsidRPr="00725BA4">
              <w:rPr>
                <w:rStyle w:val="Hyperlink"/>
                <w:rFonts w:ascii="Microsoft YaHei UI" w:hAnsi="Microsoft YaHei UI" w:hint="eastAsia"/>
                <w:noProof/>
                <w:sz w:val="16"/>
              </w:rPr>
              <w:t>宁夏伊品</w:t>
            </w:r>
            <w:r w:rsidR="00725BA4" w:rsidRPr="00725BA4">
              <w:rPr>
                <w:rStyle w:val="Hyperlink"/>
                <w:rFonts w:ascii="Microsoft YaHei UI" w:hAnsi="Microsoft YaHei UI"/>
                <w:noProof/>
                <w:sz w:val="16"/>
              </w:rPr>
              <w:t>2#</w:t>
            </w:r>
            <w:r w:rsidR="00725BA4" w:rsidRPr="00725BA4">
              <w:rPr>
                <w:noProof/>
                <w:webHidden/>
                <w:sz w:val="16"/>
              </w:rPr>
              <w:tab/>
            </w:r>
            <w:r w:rsidR="00725BA4" w:rsidRPr="00725BA4">
              <w:rPr>
                <w:noProof/>
                <w:webHidden/>
                <w:sz w:val="16"/>
              </w:rPr>
              <w:fldChar w:fldCharType="begin"/>
            </w:r>
            <w:r w:rsidR="00725BA4" w:rsidRPr="00725BA4">
              <w:rPr>
                <w:noProof/>
                <w:webHidden/>
                <w:sz w:val="16"/>
              </w:rPr>
              <w:instrText xml:space="preserve"> PAGEREF _Toc12905527 \h </w:instrText>
            </w:r>
            <w:r w:rsidR="00725BA4" w:rsidRPr="00725BA4">
              <w:rPr>
                <w:noProof/>
                <w:webHidden/>
                <w:sz w:val="16"/>
              </w:rPr>
            </w:r>
            <w:r w:rsidR="00725BA4" w:rsidRPr="00725BA4">
              <w:rPr>
                <w:noProof/>
                <w:webHidden/>
                <w:sz w:val="16"/>
              </w:rPr>
              <w:fldChar w:fldCharType="separate"/>
            </w:r>
            <w:r w:rsidR="003B3773">
              <w:rPr>
                <w:noProof/>
                <w:webHidden/>
                <w:sz w:val="16"/>
              </w:rPr>
              <w:t>6</w:t>
            </w:r>
            <w:r w:rsidR="00725BA4" w:rsidRPr="00725BA4">
              <w:rPr>
                <w:noProof/>
                <w:webHidden/>
                <w:sz w:val="16"/>
              </w:rPr>
              <w:fldChar w:fldCharType="end"/>
            </w:r>
          </w:hyperlink>
        </w:p>
        <w:p w14:paraId="5B67EF41" w14:textId="6623E97E" w:rsidR="00725BA4" w:rsidRPr="00725BA4" w:rsidRDefault="001722E6">
          <w:pPr>
            <w:pStyle w:val="TOC2"/>
            <w:tabs>
              <w:tab w:val="left" w:pos="1440"/>
              <w:tab w:val="right" w:leader="dot" w:pos="8296"/>
            </w:tabs>
            <w:rPr>
              <w:rFonts w:asciiTheme="minorHAnsi" w:eastAsiaTheme="minorEastAsia" w:hAnsiTheme="minorHAnsi" w:cstheme="minorBidi"/>
              <w:noProof/>
              <w:sz w:val="18"/>
              <w:szCs w:val="24"/>
              <w:lang w:val="en-GB"/>
            </w:rPr>
          </w:pPr>
          <w:hyperlink w:anchor="_Toc12905528" w:history="1">
            <w:r w:rsidR="00725BA4" w:rsidRPr="00725BA4">
              <w:rPr>
                <w:rStyle w:val="Hyperlink"/>
                <w:rFonts w:ascii="Microsoft YaHei UI" w:hAnsi="Microsoft YaHei UI"/>
                <w:noProof/>
                <w:sz w:val="16"/>
              </w:rPr>
              <w:t>2.2</w:t>
            </w:r>
            <w:r w:rsidR="00725BA4" w:rsidRPr="00725BA4">
              <w:rPr>
                <w:rFonts w:asciiTheme="minorHAnsi" w:eastAsiaTheme="minorEastAsia" w:hAnsiTheme="minorHAnsi" w:cstheme="minorBidi"/>
                <w:noProof/>
                <w:sz w:val="18"/>
                <w:szCs w:val="24"/>
                <w:lang w:val="en-GB"/>
              </w:rPr>
              <w:tab/>
            </w:r>
            <w:r w:rsidR="00725BA4" w:rsidRPr="00725BA4">
              <w:rPr>
                <w:rStyle w:val="Hyperlink"/>
                <w:rFonts w:hint="eastAsia"/>
                <w:noProof/>
                <w:sz w:val="16"/>
              </w:rPr>
              <w:t>数据分布图</w:t>
            </w:r>
            <w:r w:rsidR="00725BA4" w:rsidRPr="00725BA4">
              <w:rPr>
                <w:noProof/>
                <w:webHidden/>
                <w:sz w:val="16"/>
              </w:rPr>
              <w:tab/>
            </w:r>
            <w:r w:rsidR="00725BA4" w:rsidRPr="00725BA4">
              <w:rPr>
                <w:noProof/>
                <w:webHidden/>
                <w:sz w:val="16"/>
              </w:rPr>
              <w:fldChar w:fldCharType="begin"/>
            </w:r>
            <w:r w:rsidR="00725BA4" w:rsidRPr="00725BA4">
              <w:rPr>
                <w:noProof/>
                <w:webHidden/>
                <w:sz w:val="16"/>
              </w:rPr>
              <w:instrText xml:space="preserve"> PAGEREF _Toc12905528 \h </w:instrText>
            </w:r>
            <w:r w:rsidR="00725BA4" w:rsidRPr="00725BA4">
              <w:rPr>
                <w:noProof/>
                <w:webHidden/>
                <w:sz w:val="16"/>
              </w:rPr>
            </w:r>
            <w:r w:rsidR="00725BA4" w:rsidRPr="00725BA4">
              <w:rPr>
                <w:noProof/>
                <w:webHidden/>
                <w:sz w:val="16"/>
              </w:rPr>
              <w:fldChar w:fldCharType="separate"/>
            </w:r>
            <w:r w:rsidR="003B3773">
              <w:rPr>
                <w:noProof/>
                <w:webHidden/>
                <w:sz w:val="16"/>
              </w:rPr>
              <w:t>7</w:t>
            </w:r>
            <w:r w:rsidR="00725BA4" w:rsidRPr="00725BA4">
              <w:rPr>
                <w:noProof/>
                <w:webHidden/>
                <w:sz w:val="16"/>
              </w:rPr>
              <w:fldChar w:fldCharType="end"/>
            </w:r>
          </w:hyperlink>
        </w:p>
        <w:p w14:paraId="3D528072" w14:textId="3B83A85B" w:rsidR="00725BA4" w:rsidRPr="00725BA4" w:rsidRDefault="001722E6">
          <w:pPr>
            <w:pStyle w:val="TOC3"/>
            <w:tabs>
              <w:tab w:val="left" w:pos="1680"/>
              <w:tab w:val="right" w:leader="dot" w:pos="8296"/>
            </w:tabs>
            <w:rPr>
              <w:rFonts w:asciiTheme="minorHAnsi" w:eastAsiaTheme="minorEastAsia" w:hAnsiTheme="minorHAnsi" w:cstheme="minorBidi"/>
              <w:noProof/>
              <w:sz w:val="18"/>
              <w:szCs w:val="24"/>
              <w:lang w:val="en-GB"/>
            </w:rPr>
          </w:pPr>
          <w:hyperlink w:anchor="_Toc12905529" w:history="1">
            <w:r w:rsidR="00725BA4" w:rsidRPr="00725BA4">
              <w:rPr>
                <w:rStyle w:val="Hyperlink"/>
                <w:rFonts w:ascii="Microsoft YaHei UI" w:hAnsi="Microsoft YaHei UI"/>
                <w:noProof/>
                <w:sz w:val="16"/>
              </w:rPr>
              <w:t>2.2.1</w:t>
            </w:r>
            <w:r w:rsidR="00725BA4" w:rsidRPr="00725BA4">
              <w:rPr>
                <w:rFonts w:asciiTheme="minorHAnsi" w:eastAsiaTheme="minorEastAsia" w:hAnsiTheme="minorHAnsi" w:cstheme="minorBidi"/>
                <w:noProof/>
                <w:sz w:val="18"/>
                <w:szCs w:val="24"/>
                <w:lang w:val="en-GB"/>
              </w:rPr>
              <w:tab/>
            </w:r>
            <w:r w:rsidR="00725BA4" w:rsidRPr="00725BA4">
              <w:rPr>
                <w:rStyle w:val="Hyperlink"/>
                <w:rFonts w:ascii="Microsoft YaHei UI" w:hAnsi="Microsoft YaHei UI" w:hint="eastAsia"/>
                <w:noProof/>
                <w:sz w:val="16"/>
              </w:rPr>
              <w:t>吉林大成</w:t>
            </w:r>
            <w:r w:rsidR="00725BA4" w:rsidRPr="00725BA4">
              <w:rPr>
                <w:noProof/>
                <w:webHidden/>
                <w:sz w:val="16"/>
              </w:rPr>
              <w:tab/>
            </w:r>
            <w:r w:rsidR="00725BA4" w:rsidRPr="00725BA4">
              <w:rPr>
                <w:noProof/>
                <w:webHidden/>
                <w:sz w:val="16"/>
              </w:rPr>
              <w:fldChar w:fldCharType="begin"/>
            </w:r>
            <w:r w:rsidR="00725BA4" w:rsidRPr="00725BA4">
              <w:rPr>
                <w:noProof/>
                <w:webHidden/>
                <w:sz w:val="16"/>
              </w:rPr>
              <w:instrText xml:space="preserve"> PAGEREF _Toc12905529 \h </w:instrText>
            </w:r>
            <w:r w:rsidR="00725BA4" w:rsidRPr="00725BA4">
              <w:rPr>
                <w:noProof/>
                <w:webHidden/>
                <w:sz w:val="16"/>
              </w:rPr>
            </w:r>
            <w:r w:rsidR="00725BA4" w:rsidRPr="00725BA4">
              <w:rPr>
                <w:noProof/>
                <w:webHidden/>
                <w:sz w:val="16"/>
              </w:rPr>
              <w:fldChar w:fldCharType="separate"/>
            </w:r>
            <w:r w:rsidR="003B3773">
              <w:rPr>
                <w:noProof/>
                <w:webHidden/>
                <w:sz w:val="16"/>
              </w:rPr>
              <w:t>8</w:t>
            </w:r>
            <w:r w:rsidR="00725BA4" w:rsidRPr="00725BA4">
              <w:rPr>
                <w:noProof/>
                <w:webHidden/>
                <w:sz w:val="16"/>
              </w:rPr>
              <w:fldChar w:fldCharType="end"/>
            </w:r>
          </w:hyperlink>
        </w:p>
        <w:p w14:paraId="21165FE5" w14:textId="26E9BA6F" w:rsidR="00725BA4" w:rsidRPr="00725BA4" w:rsidRDefault="001722E6">
          <w:pPr>
            <w:pStyle w:val="TOC3"/>
            <w:tabs>
              <w:tab w:val="left" w:pos="1680"/>
              <w:tab w:val="right" w:leader="dot" w:pos="8296"/>
            </w:tabs>
            <w:rPr>
              <w:rFonts w:asciiTheme="minorHAnsi" w:eastAsiaTheme="minorEastAsia" w:hAnsiTheme="minorHAnsi" w:cstheme="minorBidi"/>
              <w:noProof/>
              <w:sz w:val="18"/>
              <w:szCs w:val="24"/>
              <w:lang w:val="en-GB"/>
            </w:rPr>
          </w:pPr>
          <w:hyperlink w:anchor="_Toc12905530" w:history="1">
            <w:r w:rsidR="00725BA4" w:rsidRPr="00725BA4">
              <w:rPr>
                <w:rStyle w:val="Hyperlink"/>
                <w:rFonts w:ascii="Microsoft YaHei UI" w:hAnsi="Microsoft YaHei UI"/>
                <w:noProof/>
                <w:sz w:val="16"/>
              </w:rPr>
              <w:t>2.2.2</w:t>
            </w:r>
            <w:r w:rsidR="00725BA4" w:rsidRPr="00725BA4">
              <w:rPr>
                <w:rFonts w:asciiTheme="minorHAnsi" w:eastAsiaTheme="minorEastAsia" w:hAnsiTheme="minorHAnsi" w:cstheme="minorBidi"/>
                <w:noProof/>
                <w:sz w:val="18"/>
                <w:szCs w:val="24"/>
                <w:lang w:val="en-GB"/>
              </w:rPr>
              <w:tab/>
            </w:r>
            <w:r w:rsidR="00725BA4" w:rsidRPr="00725BA4">
              <w:rPr>
                <w:rStyle w:val="Hyperlink"/>
                <w:rFonts w:ascii="Microsoft YaHei UI" w:hAnsi="Microsoft YaHei UI" w:hint="eastAsia"/>
                <w:noProof/>
                <w:sz w:val="16"/>
              </w:rPr>
              <w:t>宁夏伊品</w:t>
            </w:r>
            <w:r w:rsidR="00725BA4" w:rsidRPr="00725BA4">
              <w:rPr>
                <w:rStyle w:val="Hyperlink"/>
                <w:rFonts w:ascii="Microsoft YaHei UI" w:hAnsi="Microsoft YaHei UI"/>
                <w:noProof/>
                <w:sz w:val="16"/>
              </w:rPr>
              <w:t>2#</w:t>
            </w:r>
            <w:r w:rsidR="00725BA4" w:rsidRPr="00725BA4">
              <w:rPr>
                <w:noProof/>
                <w:webHidden/>
                <w:sz w:val="16"/>
              </w:rPr>
              <w:tab/>
            </w:r>
            <w:r w:rsidR="00725BA4" w:rsidRPr="00725BA4">
              <w:rPr>
                <w:noProof/>
                <w:webHidden/>
                <w:sz w:val="16"/>
              </w:rPr>
              <w:fldChar w:fldCharType="begin"/>
            </w:r>
            <w:r w:rsidR="00725BA4" w:rsidRPr="00725BA4">
              <w:rPr>
                <w:noProof/>
                <w:webHidden/>
                <w:sz w:val="16"/>
              </w:rPr>
              <w:instrText xml:space="preserve"> PAGEREF _Toc12905530 \h </w:instrText>
            </w:r>
            <w:r w:rsidR="00725BA4" w:rsidRPr="00725BA4">
              <w:rPr>
                <w:noProof/>
                <w:webHidden/>
                <w:sz w:val="16"/>
              </w:rPr>
            </w:r>
            <w:r w:rsidR="00725BA4" w:rsidRPr="00725BA4">
              <w:rPr>
                <w:noProof/>
                <w:webHidden/>
                <w:sz w:val="16"/>
              </w:rPr>
              <w:fldChar w:fldCharType="separate"/>
            </w:r>
            <w:r w:rsidR="003B3773">
              <w:rPr>
                <w:noProof/>
                <w:webHidden/>
                <w:sz w:val="16"/>
              </w:rPr>
              <w:t>12</w:t>
            </w:r>
            <w:r w:rsidR="00725BA4" w:rsidRPr="00725BA4">
              <w:rPr>
                <w:noProof/>
                <w:webHidden/>
                <w:sz w:val="16"/>
              </w:rPr>
              <w:fldChar w:fldCharType="end"/>
            </w:r>
          </w:hyperlink>
        </w:p>
        <w:p w14:paraId="72699CCB" w14:textId="45A9EBB5" w:rsidR="00725BA4" w:rsidRPr="00725BA4" w:rsidRDefault="001722E6">
          <w:pPr>
            <w:pStyle w:val="TOC1"/>
            <w:rPr>
              <w:rFonts w:asciiTheme="minorHAnsi" w:eastAsiaTheme="minorEastAsia" w:hAnsiTheme="minorHAnsi" w:cstheme="minorBidi"/>
              <w:noProof/>
              <w:sz w:val="18"/>
              <w:szCs w:val="24"/>
              <w:lang w:val="en-GB"/>
            </w:rPr>
          </w:pPr>
          <w:hyperlink w:anchor="_Toc12905531" w:history="1">
            <w:r w:rsidR="00725BA4" w:rsidRPr="00725BA4">
              <w:rPr>
                <w:rStyle w:val="Hyperlink"/>
                <w:rFonts w:ascii="Microsoft YaHei UI" w:hAnsi="Microsoft YaHei UI"/>
                <w:noProof/>
                <w:sz w:val="16"/>
              </w:rPr>
              <w:t>3.</w:t>
            </w:r>
            <w:r w:rsidR="00725BA4" w:rsidRPr="00725BA4">
              <w:rPr>
                <w:rFonts w:asciiTheme="minorHAnsi" w:eastAsiaTheme="minorEastAsia" w:hAnsiTheme="minorHAnsi" w:cstheme="minorBidi"/>
                <w:noProof/>
                <w:sz w:val="18"/>
                <w:szCs w:val="24"/>
                <w:lang w:val="en-GB"/>
              </w:rPr>
              <w:tab/>
            </w:r>
            <w:r w:rsidR="00725BA4" w:rsidRPr="00725BA4">
              <w:rPr>
                <w:rStyle w:val="Hyperlink"/>
                <w:rFonts w:hint="eastAsia"/>
                <w:noProof/>
                <w:sz w:val="16"/>
              </w:rPr>
              <w:t>加氨量相关变量</w:t>
            </w:r>
            <w:r w:rsidR="00725BA4" w:rsidRPr="00725BA4">
              <w:rPr>
                <w:noProof/>
                <w:webHidden/>
                <w:sz w:val="16"/>
              </w:rPr>
              <w:tab/>
            </w:r>
            <w:r w:rsidR="00725BA4" w:rsidRPr="00725BA4">
              <w:rPr>
                <w:noProof/>
                <w:webHidden/>
                <w:sz w:val="16"/>
              </w:rPr>
              <w:fldChar w:fldCharType="begin"/>
            </w:r>
            <w:r w:rsidR="00725BA4" w:rsidRPr="00725BA4">
              <w:rPr>
                <w:noProof/>
                <w:webHidden/>
                <w:sz w:val="16"/>
              </w:rPr>
              <w:instrText xml:space="preserve"> PAGEREF _Toc12905531 \h </w:instrText>
            </w:r>
            <w:r w:rsidR="00725BA4" w:rsidRPr="00725BA4">
              <w:rPr>
                <w:noProof/>
                <w:webHidden/>
                <w:sz w:val="16"/>
              </w:rPr>
            </w:r>
            <w:r w:rsidR="00725BA4" w:rsidRPr="00725BA4">
              <w:rPr>
                <w:noProof/>
                <w:webHidden/>
                <w:sz w:val="16"/>
              </w:rPr>
              <w:fldChar w:fldCharType="separate"/>
            </w:r>
            <w:r w:rsidR="003B3773">
              <w:rPr>
                <w:noProof/>
                <w:webHidden/>
                <w:sz w:val="16"/>
              </w:rPr>
              <w:t>18</w:t>
            </w:r>
            <w:r w:rsidR="00725BA4" w:rsidRPr="00725BA4">
              <w:rPr>
                <w:noProof/>
                <w:webHidden/>
                <w:sz w:val="16"/>
              </w:rPr>
              <w:fldChar w:fldCharType="end"/>
            </w:r>
          </w:hyperlink>
        </w:p>
        <w:p w14:paraId="58B11852" w14:textId="701203F9" w:rsidR="00725BA4" w:rsidRPr="00725BA4" w:rsidRDefault="001722E6">
          <w:pPr>
            <w:pStyle w:val="TOC2"/>
            <w:tabs>
              <w:tab w:val="left" w:pos="1440"/>
              <w:tab w:val="right" w:leader="dot" w:pos="8296"/>
            </w:tabs>
            <w:rPr>
              <w:rFonts w:asciiTheme="minorHAnsi" w:eastAsiaTheme="minorEastAsia" w:hAnsiTheme="minorHAnsi" w:cstheme="minorBidi"/>
              <w:noProof/>
              <w:sz w:val="18"/>
              <w:szCs w:val="24"/>
              <w:lang w:val="en-GB"/>
            </w:rPr>
          </w:pPr>
          <w:hyperlink w:anchor="_Toc12905532" w:history="1">
            <w:r w:rsidR="00725BA4" w:rsidRPr="00725BA4">
              <w:rPr>
                <w:rStyle w:val="Hyperlink"/>
                <w:rFonts w:ascii="Microsoft YaHei UI" w:hAnsi="Microsoft YaHei UI"/>
                <w:noProof/>
                <w:sz w:val="16"/>
              </w:rPr>
              <w:t>3.1</w:t>
            </w:r>
            <w:r w:rsidR="00725BA4" w:rsidRPr="00725BA4">
              <w:rPr>
                <w:rFonts w:asciiTheme="minorHAnsi" w:eastAsiaTheme="minorEastAsia" w:hAnsiTheme="minorHAnsi" w:cstheme="minorBidi"/>
                <w:noProof/>
                <w:sz w:val="18"/>
                <w:szCs w:val="24"/>
                <w:lang w:val="en-GB"/>
              </w:rPr>
              <w:tab/>
            </w:r>
            <w:r w:rsidR="00725BA4" w:rsidRPr="00725BA4">
              <w:rPr>
                <w:rStyle w:val="Hyperlink"/>
                <w:rFonts w:hint="eastAsia"/>
                <w:noProof/>
                <w:sz w:val="16"/>
              </w:rPr>
              <w:t>时序趋势图</w:t>
            </w:r>
            <w:r w:rsidR="00725BA4" w:rsidRPr="00725BA4">
              <w:rPr>
                <w:noProof/>
                <w:webHidden/>
                <w:sz w:val="16"/>
              </w:rPr>
              <w:tab/>
            </w:r>
            <w:r w:rsidR="00725BA4" w:rsidRPr="00725BA4">
              <w:rPr>
                <w:noProof/>
                <w:webHidden/>
                <w:sz w:val="16"/>
              </w:rPr>
              <w:fldChar w:fldCharType="begin"/>
            </w:r>
            <w:r w:rsidR="00725BA4" w:rsidRPr="00725BA4">
              <w:rPr>
                <w:noProof/>
                <w:webHidden/>
                <w:sz w:val="16"/>
              </w:rPr>
              <w:instrText xml:space="preserve"> PAGEREF _Toc12905532 \h </w:instrText>
            </w:r>
            <w:r w:rsidR="00725BA4" w:rsidRPr="00725BA4">
              <w:rPr>
                <w:noProof/>
                <w:webHidden/>
                <w:sz w:val="16"/>
              </w:rPr>
            </w:r>
            <w:r w:rsidR="00725BA4" w:rsidRPr="00725BA4">
              <w:rPr>
                <w:noProof/>
                <w:webHidden/>
                <w:sz w:val="16"/>
              </w:rPr>
              <w:fldChar w:fldCharType="separate"/>
            </w:r>
            <w:r w:rsidR="003B3773">
              <w:rPr>
                <w:noProof/>
                <w:webHidden/>
                <w:sz w:val="16"/>
              </w:rPr>
              <w:t>18</w:t>
            </w:r>
            <w:r w:rsidR="00725BA4" w:rsidRPr="00725BA4">
              <w:rPr>
                <w:noProof/>
                <w:webHidden/>
                <w:sz w:val="16"/>
              </w:rPr>
              <w:fldChar w:fldCharType="end"/>
            </w:r>
          </w:hyperlink>
        </w:p>
        <w:p w14:paraId="1CFEF64E" w14:textId="4606774A" w:rsidR="00725BA4" w:rsidRPr="00725BA4" w:rsidRDefault="001722E6">
          <w:pPr>
            <w:pStyle w:val="TOC3"/>
            <w:tabs>
              <w:tab w:val="left" w:pos="1680"/>
              <w:tab w:val="right" w:leader="dot" w:pos="8296"/>
            </w:tabs>
            <w:rPr>
              <w:rFonts w:asciiTheme="minorHAnsi" w:eastAsiaTheme="minorEastAsia" w:hAnsiTheme="minorHAnsi" w:cstheme="minorBidi"/>
              <w:noProof/>
              <w:sz w:val="18"/>
              <w:szCs w:val="24"/>
              <w:lang w:val="en-GB"/>
            </w:rPr>
          </w:pPr>
          <w:hyperlink w:anchor="_Toc12905533" w:history="1">
            <w:r w:rsidR="00725BA4" w:rsidRPr="00725BA4">
              <w:rPr>
                <w:rStyle w:val="Hyperlink"/>
                <w:rFonts w:ascii="Microsoft YaHei UI" w:hAnsi="Microsoft YaHei UI"/>
                <w:noProof/>
                <w:sz w:val="16"/>
              </w:rPr>
              <w:t>3.1.1</w:t>
            </w:r>
            <w:r w:rsidR="00725BA4" w:rsidRPr="00725BA4">
              <w:rPr>
                <w:rFonts w:asciiTheme="minorHAnsi" w:eastAsiaTheme="minorEastAsia" w:hAnsiTheme="minorHAnsi" w:cstheme="minorBidi"/>
                <w:noProof/>
                <w:sz w:val="18"/>
                <w:szCs w:val="24"/>
                <w:lang w:val="en-GB"/>
              </w:rPr>
              <w:tab/>
            </w:r>
            <w:r w:rsidR="00725BA4" w:rsidRPr="00725BA4">
              <w:rPr>
                <w:rStyle w:val="Hyperlink"/>
                <w:rFonts w:hint="eastAsia"/>
                <w:noProof/>
                <w:sz w:val="16"/>
              </w:rPr>
              <w:t>吉林大成</w:t>
            </w:r>
            <w:r w:rsidR="00725BA4" w:rsidRPr="00725BA4">
              <w:rPr>
                <w:noProof/>
                <w:webHidden/>
                <w:sz w:val="16"/>
              </w:rPr>
              <w:tab/>
            </w:r>
            <w:r w:rsidR="00725BA4" w:rsidRPr="00725BA4">
              <w:rPr>
                <w:noProof/>
                <w:webHidden/>
                <w:sz w:val="16"/>
              </w:rPr>
              <w:fldChar w:fldCharType="begin"/>
            </w:r>
            <w:r w:rsidR="00725BA4" w:rsidRPr="00725BA4">
              <w:rPr>
                <w:noProof/>
                <w:webHidden/>
                <w:sz w:val="16"/>
              </w:rPr>
              <w:instrText xml:space="preserve"> PAGEREF _Toc12905533 \h </w:instrText>
            </w:r>
            <w:r w:rsidR="00725BA4" w:rsidRPr="00725BA4">
              <w:rPr>
                <w:noProof/>
                <w:webHidden/>
                <w:sz w:val="16"/>
              </w:rPr>
            </w:r>
            <w:r w:rsidR="00725BA4" w:rsidRPr="00725BA4">
              <w:rPr>
                <w:noProof/>
                <w:webHidden/>
                <w:sz w:val="16"/>
              </w:rPr>
              <w:fldChar w:fldCharType="separate"/>
            </w:r>
            <w:r w:rsidR="003B3773">
              <w:rPr>
                <w:noProof/>
                <w:webHidden/>
                <w:sz w:val="16"/>
              </w:rPr>
              <w:t>18</w:t>
            </w:r>
            <w:r w:rsidR="00725BA4" w:rsidRPr="00725BA4">
              <w:rPr>
                <w:noProof/>
                <w:webHidden/>
                <w:sz w:val="16"/>
              </w:rPr>
              <w:fldChar w:fldCharType="end"/>
            </w:r>
          </w:hyperlink>
        </w:p>
        <w:p w14:paraId="7C3BD31E" w14:textId="331BABB7" w:rsidR="00725BA4" w:rsidRPr="00725BA4" w:rsidRDefault="001722E6">
          <w:pPr>
            <w:pStyle w:val="TOC3"/>
            <w:tabs>
              <w:tab w:val="left" w:pos="1680"/>
              <w:tab w:val="right" w:leader="dot" w:pos="8296"/>
            </w:tabs>
            <w:rPr>
              <w:rFonts w:asciiTheme="minorHAnsi" w:eastAsiaTheme="minorEastAsia" w:hAnsiTheme="minorHAnsi" w:cstheme="minorBidi"/>
              <w:noProof/>
              <w:sz w:val="18"/>
              <w:szCs w:val="24"/>
              <w:lang w:val="en-GB"/>
            </w:rPr>
          </w:pPr>
          <w:hyperlink w:anchor="_Toc12905534" w:history="1">
            <w:r w:rsidR="00725BA4" w:rsidRPr="00725BA4">
              <w:rPr>
                <w:rStyle w:val="Hyperlink"/>
                <w:rFonts w:ascii="Microsoft YaHei UI" w:hAnsi="Microsoft YaHei UI"/>
                <w:noProof/>
                <w:sz w:val="16"/>
              </w:rPr>
              <w:t>3.1.2</w:t>
            </w:r>
            <w:r w:rsidR="00725BA4" w:rsidRPr="00725BA4">
              <w:rPr>
                <w:rFonts w:asciiTheme="minorHAnsi" w:eastAsiaTheme="minorEastAsia" w:hAnsiTheme="minorHAnsi" w:cstheme="minorBidi"/>
                <w:noProof/>
                <w:sz w:val="18"/>
                <w:szCs w:val="24"/>
                <w:lang w:val="en-GB"/>
              </w:rPr>
              <w:tab/>
            </w:r>
            <w:r w:rsidR="00725BA4" w:rsidRPr="00725BA4">
              <w:rPr>
                <w:rStyle w:val="Hyperlink"/>
                <w:rFonts w:hint="eastAsia"/>
                <w:noProof/>
                <w:sz w:val="16"/>
              </w:rPr>
              <w:t>宁夏伊品</w:t>
            </w:r>
            <w:r w:rsidR="00725BA4" w:rsidRPr="00725BA4">
              <w:rPr>
                <w:rStyle w:val="Hyperlink"/>
                <w:noProof/>
                <w:sz w:val="16"/>
              </w:rPr>
              <w:t>2#</w:t>
            </w:r>
            <w:r w:rsidR="00725BA4" w:rsidRPr="00725BA4">
              <w:rPr>
                <w:noProof/>
                <w:webHidden/>
                <w:sz w:val="16"/>
              </w:rPr>
              <w:tab/>
            </w:r>
            <w:r w:rsidR="00725BA4" w:rsidRPr="00725BA4">
              <w:rPr>
                <w:noProof/>
                <w:webHidden/>
                <w:sz w:val="16"/>
              </w:rPr>
              <w:fldChar w:fldCharType="begin"/>
            </w:r>
            <w:r w:rsidR="00725BA4" w:rsidRPr="00725BA4">
              <w:rPr>
                <w:noProof/>
                <w:webHidden/>
                <w:sz w:val="16"/>
              </w:rPr>
              <w:instrText xml:space="preserve"> PAGEREF _Toc12905534 \h </w:instrText>
            </w:r>
            <w:r w:rsidR="00725BA4" w:rsidRPr="00725BA4">
              <w:rPr>
                <w:noProof/>
                <w:webHidden/>
                <w:sz w:val="16"/>
              </w:rPr>
            </w:r>
            <w:r w:rsidR="00725BA4" w:rsidRPr="00725BA4">
              <w:rPr>
                <w:noProof/>
                <w:webHidden/>
                <w:sz w:val="16"/>
              </w:rPr>
              <w:fldChar w:fldCharType="separate"/>
            </w:r>
            <w:r w:rsidR="003B3773">
              <w:rPr>
                <w:noProof/>
                <w:webHidden/>
                <w:sz w:val="16"/>
              </w:rPr>
              <w:t>18</w:t>
            </w:r>
            <w:r w:rsidR="00725BA4" w:rsidRPr="00725BA4">
              <w:rPr>
                <w:noProof/>
                <w:webHidden/>
                <w:sz w:val="16"/>
              </w:rPr>
              <w:fldChar w:fldCharType="end"/>
            </w:r>
          </w:hyperlink>
        </w:p>
        <w:p w14:paraId="1E1F1C5D" w14:textId="7A1CA16B" w:rsidR="00725BA4" w:rsidRPr="00725BA4" w:rsidRDefault="001722E6">
          <w:pPr>
            <w:pStyle w:val="TOC2"/>
            <w:tabs>
              <w:tab w:val="left" w:pos="1440"/>
              <w:tab w:val="right" w:leader="dot" w:pos="8296"/>
            </w:tabs>
            <w:rPr>
              <w:rFonts w:asciiTheme="minorHAnsi" w:eastAsiaTheme="minorEastAsia" w:hAnsiTheme="minorHAnsi" w:cstheme="minorBidi"/>
              <w:noProof/>
              <w:sz w:val="18"/>
              <w:szCs w:val="24"/>
              <w:lang w:val="en-GB"/>
            </w:rPr>
          </w:pPr>
          <w:hyperlink w:anchor="_Toc12905535" w:history="1">
            <w:r w:rsidR="00725BA4" w:rsidRPr="00725BA4">
              <w:rPr>
                <w:rStyle w:val="Hyperlink"/>
                <w:rFonts w:ascii="Microsoft YaHei UI" w:hAnsi="Microsoft YaHei UI"/>
                <w:noProof/>
                <w:sz w:val="16"/>
              </w:rPr>
              <w:t>3.2</w:t>
            </w:r>
            <w:r w:rsidR="00725BA4" w:rsidRPr="00725BA4">
              <w:rPr>
                <w:rFonts w:asciiTheme="minorHAnsi" w:eastAsiaTheme="minorEastAsia" w:hAnsiTheme="minorHAnsi" w:cstheme="minorBidi"/>
                <w:noProof/>
                <w:sz w:val="18"/>
                <w:szCs w:val="24"/>
                <w:lang w:val="en-GB"/>
              </w:rPr>
              <w:tab/>
            </w:r>
            <w:r w:rsidR="00725BA4" w:rsidRPr="00725BA4">
              <w:rPr>
                <w:rStyle w:val="Hyperlink"/>
                <w:rFonts w:hint="eastAsia"/>
                <w:noProof/>
                <w:sz w:val="16"/>
              </w:rPr>
              <w:t>数据分布图</w:t>
            </w:r>
            <w:r w:rsidR="00725BA4" w:rsidRPr="00725BA4">
              <w:rPr>
                <w:noProof/>
                <w:webHidden/>
                <w:sz w:val="16"/>
              </w:rPr>
              <w:tab/>
            </w:r>
            <w:r w:rsidR="00725BA4" w:rsidRPr="00725BA4">
              <w:rPr>
                <w:noProof/>
                <w:webHidden/>
                <w:sz w:val="16"/>
              </w:rPr>
              <w:fldChar w:fldCharType="begin"/>
            </w:r>
            <w:r w:rsidR="00725BA4" w:rsidRPr="00725BA4">
              <w:rPr>
                <w:noProof/>
                <w:webHidden/>
                <w:sz w:val="16"/>
              </w:rPr>
              <w:instrText xml:space="preserve"> PAGEREF _Toc12905535 \h </w:instrText>
            </w:r>
            <w:r w:rsidR="00725BA4" w:rsidRPr="00725BA4">
              <w:rPr>
                <w:noProof/>
                <w:webHidden/>
                <w:sz w:val="16"/>
              </w:rPr>
            </w:r>
            <w:r w:rsidR="00725BA4" w:rsidRPr="00725BA4">
              <w:rPr>
                <w:noProof/>
                <w:webHidden/>
                <w:sz w:val="16"/>
              </w:rPr>
              <w:fldChar w:fldCharType="separate"/>
            </w:r>
            <w:r w:rsidR="003B3773">
              <w:rPr>
                <w:noProof/>
                <w:webHidden/>
                <w:sz w:val="16"/>
              </w:rPr>
              <w:t>19</w:t>
            </w:r>
            <w:r w:rsidR="00725BA4" w:rsidRPr="00725BA4">
              <w:rPr>
                <w:noProof/>
                <w:webHidden/>
                <w:sz w:val="16"/>
              </w:rPr>
              <w:fldChar w:fldCharType="end"/>
            </w:r>
          </w:hyperlink>
        </w:p>
        <w:p w14:paraId="2A8FD602" w14:textId="0D667532" w:rsidR="00725BA4" w:rsidRPr="00725BA4" w:rsidRDefault="001722E6">
          <w:pPr>
            <w:pStyle w:val="TOC3"/>
            <w:tabs>
              <w:tab w:val="left" w:pos="1680"/>
              <w:tab w:val="right" w:leader="dot" w:pos="8296"/>
            </w:tabs>
            <w:rPr>
              <w:rFonts w:asciiTheme="minorHAnsi" w:eastAsiaTheme="minorEastAsia" w:hAnsiTheme="minorHAnsi" w:cstheme="minorBidi"/>
              <w:noProof/>
              <w:sz w:val="18"/>
              <w:szCs w:val="24"/>
              <w:lang w:val="en-GB"/>
            </w:rPr>
          </w:pPr>
          <w:hyperlink w:anchor="_Toc12905536" w:history="1">
            <w:r w:rsidR="00725BA4" w:rsidRPr="00725BA4">
              <w:rPr>
                <w:rStyle w:val="Hyperlink"/>
                <w:rFonts w:ascii="Microsoft YaHei UI" w:hAnsi="Microsoft YaHei UI"/>
                <w:noProof/>
                <w:sz w:val="16"/>
              </w:rPr>
              <w:t>3.2.1</w:t>
            </w:r>
            <w:r w:rsidR="00725BA4" w:rsidRPr="00725BA4">
              <w:rPr>
                <w:rFonts w:asciiTheme="minorHAnsi" w:eastAsiaTheme="minorEastAsia" w:hAnsiTheme="minorHAnsi" w:cstheme="minorBidi"/>
                <w:noProof/>
                <w:sz w:val="18"/>
                <w:szCs w:val="24"/>
                <w:lang w:val="en-GB"/>
              </w:rPr>
              <w:tab/>
            </w:r>
            <w:r w:rsidR="00725BA4" w:rsidRPr="00725BA4">
              <w:rPr>
                <w:rStyle w:val="Hyperlink"/>
                <w:rFonts w:hint="eastAsia"/>
                <w:noProof/>
                <w:sz w:val="16"/>
              </w:rPr>
              <w:t>吉林大成</w:t>
            </w:r>
            <w:r w:rsidR="00725BA4" w:rsidRPr="00725BA4">
              <w:rPr>
                <w:noProof/>
                <w:webHidden/>
                <w:sz w:val="16"/>
              </w:rPr>
              <w:tab/>
            </w:r>
            <w:r w:rsidR="00725BA4" w:rsidRPr="00725BA4">
              <w:rPr>
                <w:noProof/>
                <w:webHidden/>
                <w:sz w:val="16"/>
              </w:rPr>
              <w:fldChar w:fldCharType="begin"/>
            </w:r>
            <w:r w:rsidR="00725BA4" w:rsidRPr="00725BA4">
              <w:rPr>
                <w:noProof/>
                <w:webHidden/>
                <w:sz w:val="16"/>
              </w:rPr>
              <w:instrText xml:space="preserve"> PAGEREF _Toc12905536 \h </w:instrText>
            </w:r>
            <w:r w:rsidR="00725BA4" w:rsidRPr="00725BA4">
              <w:rPr>
                <w:noProof/>
                <w:webHidden/>
                <w:sz w:val="16"/>
              </w:rPr>
            </w:r>
            <w:r w:rsidR="00725BA4" w:rsidRPr="00725BA4">
              <w:rPr>
                <w:noProof/>
                <w:webHidden/>
                <w:sz w:val="16"/>
              </w:rPr>
              <w:fldChar w:fldCharType="separate"/>
            </w:r>
            <w:r w:rsidR="003B3773">
              <w:rPr>
                <w:noProof/>
                <w:webHidden/>
                <w:sz w:val="16"/>
              </w:rPr>
              <w:t>19</w:t>
            </w:r>
            <w:r w:rsidR="00725BA4" w:rsidRPr="00725BA4">
              <w:rPr>
                <w:noProof/>
                <w:webHidden/>
                <w:sz w:val="16"/>
              </w:rPr>
              <w:fldChar w:fldCharType="end"/>
            </w:r>
          </w:hyperlink>
        </w:p>
        <w:p w14:paraId="6B11C35F" w14:textId="13E57D44" w:rsidR="00725BA4" w:rsidRPr="00725BA4" w:rsidRDefault="001722E6">
          <w:pPr>
            <w:pStyle w:val="TOC3"/>
            <w:tabs>
              <w:tab w:val="left" w:pos="1680"/>
              <w:tab w:val="right" w:leader="dot" w:pos="8296"/>
            </w:tabs>
            <w:rPr>
              <w:rFonts w:asciiTheme="minorHAnsi" w:eastAsiaTheme="minorEastAsia" w:hAnsiTheme="minorHAnsi" w:cstheme="minorBidi"/>
              <w:noProof/>
              <w:sz w:val="18"/>
              <w:szCs w:val="24"/>
              <w:lang w:val="en-GB"/>
            </w:rPr>
          </w:pPr>
          <w:hyperlink w:anchor="_Toc12905537" w:history="1">
            <w:r w:rsidR="00725BA4" w:rsidRPr="00725BA4">
              <w:rPr>
                <w:rStyle w:val="Hyperlink"/>
                <w:rFonts w:ascii="Microsoft YaHei UI" w:hAnsi="Microsoft YaHei UI"/>
                <w:noProof/>
                <w:sz w:val="16"/>
              </w:rPr>
              <w:t>3.2.2</w:t>
            </w:r>
            <w:r w:rsidR="00725BA4" w:rsidRPr="00725BA4">
              <w:rPr>
                <w:rFonts w:asciiTheme="minorHAnsi" w:eastAsiaTheme="minorEastAsia" w:hAnsiTheme="minorHAnsi" w:cstheme="minorBidi"/>
                <w:noProof/>
                <w:sz w:val="18"/>
                <w:szCs w:val="24"/>
                <w:lang w:val="en-GB"/>
              </w:rPr>
              <w:tab/>
            </w:r>
            <w:r w:rsidR="00725BA4" w:rsidRPr="00725BA4">
              <w:rPr>
                <w:rStyle w:val="Hyperlink"/>
                <w:rFonts w:hint="eastAsia"/>
                <w:noProof/>
                <w:sz w:val="16"/>
              </w:rPr>
              <w:t>宁夏伊品</w:t>
            </w:r>
            <w:r w:rsidR="00725BA4" w:rsidRPr="00725BA4">
              <w:rPr>
                <w:rStyle w:val="Hyperlink"/>
                <w:noProof/>
                <w:sz w:val="16"/>
              </w:rPr>
              <w:t>2#</w:t>
            </w:r>
            <w:r w:rsidR="00725BA4" w:rsidRPr="00725BA4">
              <w:rPr>
                <w:noProof/>
                <w:webHidden/>
                <w:sz w:val="16"/>
              </w:rPr>
              <w:tab/>
            </w:r>
            <w:r w:rsidR="00725BA4" w:rsidRPr="00725BA4">
              <w:rPr>
                <w:noProof/>
                <w:webHidden/>
                <w:sz w:val="16"/>
              </w:rPr>
              <w:fldChar w:fldCharType="begin"/>
            </w:r>
            <w:r w:rsidR="00725BA4" w:rsidRPr="00725BA4">
              <w:rPr>
                <w:noProof/>
                <w:webHidden/>
                <w:sz w:val="16"/>
              </w:rPr>
              <w:instrText xml:space="preserve"> PAGEREF _Toc12905537 \h </w:instrText>
            </w:r>
            <w:r w:rsidR="00725BA4" w:rsidRPr="00725BA4">
              <w:rPr>
                <w:noProof/>
                <w:webHidden/>
                <w:sz w:val="16"/>
              </w:rPr>
            </w:r>
            <w:r w:rsidR="00725BA4" w:rsidRPr="00725BA4">
              <w:rPr>
                <w:noProof/>
                <w:webHidden/>
                <w:sz w:val="16"/>
              </w:rPr>
              <w:fldChar w:fldCharType="separate"/>
            </w:r>
            <w:r w:rsidR="003B3773">
              <w:rPr>
                <w:noProof/>
                <w:webHidden/>
                <w:sz w:val="16"/>
              </w:rPr>
              <w:t>20</w:t>
            </w:r>
            <w:r w:rsidR="00725BA4" w:rsidRPr="00725BA4">
              <w:rPr>
                <w:noProof/>
                <w:webHidden/>
                <w:sz w:val="16"/>
              </w:rPr>
              <w:fldChar w:fldCharType="end"/>
            </w:r>
          </w:hyperlink>
        </w:p>
        <w:p w14:paraId="2380F9A4" w14:textId="18E4C712" w:rsidR="00725BA4" w:rsidRPr="00725BA4" w:rsidRDefault="001722E6">
          <w:pPr>
            <w:pStyle w:val="TOC1"/>
            <w:rPr>
              <w:rFonts w:asciiTheme="minorHAnsi" w:eastAsiaTheme="minorEastAsia" w:hAnsiTheme="minorHAnsi" w:cstheme="minorBidi"/>
              <w:noProof/>
              <w:sz w:val="18"/>
              <w:szCs w:val="24"/>
              <w:lang w:val="en-GB"/>
            </w:rPr>
          </w:pPr>
          <w:hyperlink w:anchor="_Toc12905538" w:history="1">
            <w:r w:rsidR="00725BA4" w:rsidRPr="00725BA4">
              <w:rPr>
                <w:rStyle w:val="Hyperlink"/>
                <w:rFonts w:ascii="Microsoft YaHei UI" w:hAnsi="Microsoft YaHei UI"/>
                <w:noProof/>
                <w:sz w:val="16"/>
              </w:rPr>
              <w:t>4.</w:t>
            </w:r>
            <w:r w:rsidR="00725BA4" w:rsidRPr="00725BA4">
              <w:rPr>
                <w:rFonts w:asciiTheme="minorHAnsi" w:eastAsiaTheme="minorEastAsia" w:hAnsiTheme="minorHAnsi" w:cstheme="minorBidi"/>
                <w:noProof/>
                <w:sz w:val="18"/>
                <w:szCs w:val="24"/>
                <w:lang w:val="en-GB"/>
              </w:rPr>
              <w:tab/>
            </w:r>
            <w:r w:rsidR="00725BA4" w:rsidRPr="00725BA4">
              <w:rPr>
                <w:rStyle w:val="Hyperlink"/>
                <w:rFonts w:hint="eastAsia"/>
                <w:noProof/>
                <w:sz w:val="16"/>
              </w:rPr>
              <w:t>出口</w:t>
            </w:r>
            <w:r w:rsidR="00725BA4" w:rsidRPr="00725BA4">
              <w:rPr>
                <w:rStyle w:val="Hyperlink"/>
                <w:noProof/>
                <w:sz w:val="16"/>
              </w:rPr>
              <w:t>SO</w:t>
            </w:r>
            <w:r w:rsidR="00725BA4" w:rsidRPr="00725BA4">
              <w:rPr>
                <w:rStyle w:val="Hyperlink"/>
                <w:noProof/>
                <w:sz w:val="16"/>
                <w:vertAlign w:val="subscript"/>
              </w:rPr>
              <w:t>2</w:t>
            </w:r>
            <w:r w:rsidR="00725BA4" w:rsidRPr="00725BA4">
              <w:rPr>
                <w:rStyle w:val="Hyperlink"/>
                <w:rFonts w:hint="eastAsia"/>
                <w:noProof/>
                <w:sz w:val="16"/>
              </w:rPr>
              <w:t>相关变量</w:t>
            </w:r>
            <w:r w:rsidR="00725BA4" w:rsidRPr="00725BA4">
              <w:rPr>
                <w:noProof/>
                <w:webHidden/>
                <w:sz w:val="16"/>
              </w:rPr>
              <w:tab/>
            </w:r>
            <w:r w:rsidR="00725BA4" w:rsidRPr="00725BA4">
              <w:rPr>
                <w:noProof/>
                <w:webHidden/>
                <w:sz w:val="16"/>
              </w:rPr>
              <w:fldChar w:fldCharType="begin"/>
            </w:r>
            <w:r w:rsidR="00725BA4" w:rsidRPr="00725BA4">
              <w:rPr>
                <w:noProof/>
                <w:webHidden/>
                <w:sz w:val="16"/>
              </w:rPr>
              <w:instrText xml:space="preserve"> PAGEREF _Toc12905538 \h </w:instrText>
            </w:r>
            <w:r w:rsidR="00725BA4" w:rsidRPr="00725BA4">
              <w:rPr>
                <w:noProof/>
                <w:webHidden/>
                <w:sz w:val="16"/>
              </w:rPr>
            </w:r>
            <w:r w:rsidR="00725BA4" w:rsidRPr="00725BA4">
              <w:rPr>
                <w:noProof/>
                <w:webHidden/>
                <w:sz w:val="16"/>
              </w:rPr>
              <w:fldChar w:fldCharType="separate"/>
            </w:r>
            <w:r w:rsidR="003B3773">
              <w:rPr>
                <w:noProof/>
                <w:webHidden/>
                <w:sz w:val="16"/>
              </w:rPr>
              <w:t>22</w:t>
            </w:r>
            <w:r w:rsidR="00725BA4" w:rsidRPr="00725BA4">
              <w:rPr>
                <w:noProof/>
                <w:webHidden/>
                <w:sz w:val="16"/>
              </w:rPr>
              <w:fldChar w:fldCharType="end"/>
            </w:r>
          </w:hyperlink>
        </w:p>
        <w:p w14:paraId="25F5D23C" w14:textId="65347F5B" w:rsidR="00725BA4" w:rsidRPr="00725BA4" w:rsidRDefault="001722E6">
          <w:pPr>
            <w:pStyle w:val="TOC2"/>
            <w:tabs>
              <w:tab w:val="left" w:pos="1440"/>
              <w:tab w:val="right" w:leader="dot" w:pos="8296"/>
            </w:tabs>
            <w:rPr>
              <w:rFonts w:asciiTheme="minorHAnsi" w:eastAsiaTheme="minorEastAsia" w:hAnsiTheme="minorHAnsi" w:cstheme="minorBidi"/>
              <w:noProof/>
              <w:sz w:val="18"/>
              <w:szCs w:val="24"/>
              <w:lang w:val="en-GB"/>
            </w:rPr>
          </w:pPr>
          <w:hyperlink w:anchor="_Toc12905539" w:history="1">
            <w:r w:rsidR="00725BA4" w:rsidRPr="00725BA4">
              <w:rPr>
                <w:rStyle w:val="Hyperlink"/>
                <w:rFonts w:ascii="Microsoft YaHei UI" w:hAnsi="Microsoft YaHei UI"/>
                <w:noProof/>
                <w:sz w:val="16"/>
              </w:rPr>
              <w:t>4.1</w:t>
            </w:r>
            <w:r w:rsidR="00725BA4" w:rsidRPr="00725BA4">
              <w:rPr>
                <w:rFonts w:asciiTheme="minorHAnsi" w:eastAsiaTheme="minorEastAsia" w:hAnsiTheme="minorHAnsi" w:cstheme="minorBidi"/>
                <w:noProof/>
                <w:sz w:val="18"/>
                <w:szCs w:val="24"/>
                <w:lang w:val="en-GB"/>
              </w:rPr>
              <w:tab/>
            </w:r>
            <w:r w:rsidR="00725BA4" w:rsidRPr="00725BA4">
              <w:rPr>
                <w:rStyle w:val="Hyperlink"/>
                <w:rFonts w:hint="eastAsia"/>
                <w:noProof/>
                <w:sz w:val="16"/>
              </w:rPr>
              <w:t>时序趋势图</w:t>
            </w:r>
            <w:r w:rsidR="00725BA4" w:rsidRPr="00725BA4">
              <w:rPr>
                <w:noProof/>
                <w:webHidden/>
                <w:sz w:val="16"/>
              </w:rPr>
              <w:tab/>
            </w:r>
            <w:r w:rsidR="00725BA4" w:rsidRPr="00725BA4">
              <w:rPr>
                <w:noProof/>
                <w:webHidden/>
                <w:sz w:val="16"/>
              </w:rPr>
              <w:fldChar w:fldCharType="begin"/>
            </w:r>
            <w:r w:rsidR="00725BA4" w:rsidRPr="00725BA4">
              <w:rPr>
                <w:noProof/>
                <w:webHidden/>
                <w:sz w:val="16"/>
              </w:rPr>
              <w:instrText xml:space="preserve"> PAGEREF _Toc12905539 \h </w:instrText>
            </w:r>
            <w:r w:rsidR="00725BA4" w:rsidRPr="00725BA4">
              <w:rPr>
                <w:noProof/>
                <w:webHidden/>
                <w:sz w:val="16"/>
              </w:rPr>
            </w:r>
            <w:r w:rsidR="00725BA4" w:rsidRPr="00725BA4">
              <w:rPr>
                <w:noProof/>
                <w:webHidden/>
                <w:sz w:val="16"/>
              </w:rPr>
              <w:fldChar w:fldCharType="separate"/>
            </w:r>
            <w:r w:rsidR="003B3773">
              <w:rPr>
                <w:noProof/>
                <w:webHidden/>
                <w:sz w:val="16"/>
              </w:rPr>
              <w:t>22</w:t>
            </w:r>
            <w:r w:rsidR="00725BA4" w:rsidRPr="00725BA4">
              <w:rPr>
                <w:noProof/>
                <w:webHidden/>
                <w:sz w:val="16"/>
              </w:rPr>
              <w:fldChar w:fldCharType="end"/>
            </w:r>
          </w:hyperlink>
        </w:p>
        <w:p w14:paraId="628F107A" w14:textId="601C9D22" w:rsidR="00725BA4" w:rsidRPr="00725BA4" w:rsidRDefault="001722E6">
          <w:pPr>
            <w:pStyle w:val="TOC3"/>
            <w:tabs>
              <w:tab w:val="left" w:pos="1680"/>
              <w:tab w:val="right" w:leader="dot" w:pos="8296"/>
            </w:tabs>
            <w:rPr>
              <w:rFonts w:asciiTheme="minorHAnsi" w:eastAsiaTheme="minorEastAsia" w:hAnsiTheme="minorHAnsi" w:cstheme="minorBidi"/>
              <w:noProof/>
              <w:sz w:val="18"/>
              <w:szCs w:val="24"/>
              <w:lang w:val="en-GB"/>
            </w:rPr>
          </w:pPr>
          <w:hyperlink w:anchor="_Toc12905540" w:history="1">
            <w:r w:rsidR="00725BA4" w:rsidRPr="00725BA4">
              <w:rPr>
                <w:rStyle w:val="Hyperlink"/>
                <w:rFonts w:ascii="Microsoft YaHei UI" w:hAnsi="Microsoft YaHei UI"/>
                <w:noProof/>
                <w:sz w:val="16"/>
              </w:rPr>
              <w:t>4.1.1</w:t>
            </w:r>
            <w:r w:rsidR="00725BA4" w:rsidRPr="00725BA4">
              <w:rPr>
                <w:rFonts w:asciiTheme="minorHAnsi" w:eastAsiaTheme="minorEastAsia" w:hAnsiTheme="minorHAnsi" w:cstheme="minorBidi"/>
                <w:noProof/>
                <w:sz w:val="18"/>
                <w:szCs w:val="24"/>
                <w:lang w:val="en-GB"/>
              </w:rPr>
              <w:tab/>
            </w:r>
            <w:r w:rsidR="00725BA4" w:rsidRPr="00725BA4">
              <w:rPr>
                <w:rStyle w:val="Hyperlink"/>
                <w:rFonts w:hint="eastAsia"/>
                <w:noProof/>
                <w:sz w:val="16"/>
              </w:rPr>
              <w:t>吉林大成</w:t>
            </w:r>
            <w:r w:rsidR="00725BA4" w:rsidRPr="00725BA4">
              <w:rPr>
                <w:noProof/>
                <w:webHidden/>
                <w:sz w:val="16"/>
              </w:rPr>
              <w:tab/>
            </w:r>
            <w:r w:rsidR="00725BA4" w:rsidRPr="00725BA4">
              <w:rPr>
                <w:noProof/>
                <w:webHidden/>
                <w:sz w:val="16"/>
              </w:rPr>
              <w:fldChar w:fldCharType="begin"/>
            </w:r>
            <w:r w:rsidR="00725BA4" w:rsidRPr="00725BA4">
              <w:rPr>
                <w:noProof/>
                <w:webHidden/>
                <w:sz w:val="16"/>
              </w:rPr>
              <w:instrText xml:space="preserve"> PAGEREF _Toc12905540 \h </w:instrText>
            </w:r>
            <w:r w:rsidR="00725BA4" w:rsidRPr="00725BA4">
              <w:rPr>
                <w:noProof/>
                <w:webHidden/>
                <w:sz w:val="16"/>
              </w:rPr>
            </w:r>
            <w:r w:rsidR="00725BA4" w:rsidRPr="00725BA4">
              <w:rPr>
                <w:noProof/>
                <w:webHidden/>
                <w:sz w:val="16"/>
              </w:rPr>
              <w:fldChar w:fldCharType="separate"/>
            </w:r>
            <w:r w:rsidR="003B3773">
              <w:rPr>
                <w:noProof/>
                <w:webHidden/>
                <w:sz w:val="16"/>
              </w:rPr>
              <w:t>22</w:t>
            </w:r>
            <w:r w:rsidR="00725BA4" w:rsidRPr="00725BA4">
              <w:rPr>
                <w:noProof/>
                <w:webHidden/>
                <w:sz w:val="16"/>
              </w:rPr>
              <w:fldChar w:fldCharType="end"/>
            </w:r>
          </w:hyperlink>
        </w:p>
        <w:p w14:paraId="2577F981" w14:textId="2A0267AB" w:rsidR="00725BA4" w:rsidRPr="00725BA4" w:rsidRDefault="001722E6">
          <w:pPr>
            <w:pStyle w:val="TOC3"/>
            <w:tabs>
              <w:tab w:val="left" w:pos="1680"/>
              <w:tab w:val="right" w:leader="dot" w:pos="8296"/>
            </w:tabs>
            <w:rPr>
              <w:rFonts w:asciiTheme="minorHAnsi" w:eastAsiaTheme="minorEastAsia" w:hAnsiTheme="minorHAnsi" w:cstheme="minorBidi"/>
              <w:noProof/>
              <w:sz w:val="18"/>
              <w:szCs w:val="24"/>
              <w:lang w:val="en-GB"/>
            </w:rPr>
          </w:pPr>
          <w:hyperlink w:anchor="_Toc12905541" w:history="1">
            <w:r w:rsidR="00725BA4" w:rsidRPr="00725BA4">
              <w:rPr>
                <w:rStyle w:val="Hyperlink"/>
                <w:rFonts w:ascii="Microsoft YaHei UI" w:hAnsi="Microsoft YaHei UI"/>
                <w:noProof/>
                <w:sz w:val="16"/>
              </w:rPr>
              <w:t>4.1.2</w:t>
            </w:r>
            <w:r w:rsidR="00725BA4" w:rsidRPr="00725BA4">
              <w:rPr>
                <w:rFonts w:asciiTheme="minorHAnsi" w:eastAsiaTheme="minorEastAsia" w:hAnsiTheme="minorHAnsi" w:cstheme="minorBidi"/>
                <w:noProof/>
                <w:sz w:val="18"/>
                <w:szCs w:val="24"/>
                <w:lang w:val="en-GB"/>
              </w:rPr>
              <w:tab/>
            </w:r>
            <w:r w:rsidR="00725BA4" w:rsidRPr="00725BA4">
              <w:rPr>
                <w:rStyle w:val="Hyperlink"/>
                <w:rFonts w:hint="eastAsia"/>
                <w:noProof/>
                <w:sz w:val="16"/>
              </w:rPr>
              <w:t>宁夏伊品</w:t>
            </w:r>
            <w:r w:rsidR="00725BA4" w:rsidRPr="00725BA4">
              <w:rPr>
                <w:rStyle w:val="Hyperlink"/>
                <w:noProof/>
                <w:sz w:val="16"/>
              </w:rPr>
              <w:t>2#</w:t>
            </w:r>
            <w:r w:rsidR="00725BA4" w:rsidRPr="00725BA4">
              <w:rPr>
                <w:noProof/>
                <w:webHidden/>
                <w:sz w:val="16"/>
              </w:rPr>
              <w:tab/>
            </w:r>
            <w:r w:rsidR="00725BA4" w:rsidRPr="00725BA4">
              <w:rPr>
                <w:noProof/>
                <w:webHidden/>
                <w:sz w:val="16"/>
              </w:rPr>
              <w:fldChar w:fldCharType="begin"/>
            </w:r>
            <w:r w:rsidR="00725BA4" w:rsidRPr="00725BA4">
              <w:rPr>
                <w:noProof/>
                <w:webHidden/>
                <w:sz w:val="16"/>
              </w:rPr>
              <w:instrText xml:space="preserve"> PAGEREF _Toc12905541 \h </w:instrText>
            </w:r>
            <w:r w:rsidR="00725BA4" w:rsidRPr="00725BA4">
              <w:rPr>
                <w:noProof/>
                <w:webHidden/>
                <w:sz w:val="16"/>
              </w:rPr>
            </w:r>
            <w:r w:rsidR="00725BA4" w:rsidRPr="00725BA4">
              <w:rPr>
                <w:noProof/>
                <w:webHidden/>
                <w:sz w:val="16"/>
              </w:rPr>
              <w:fldChar w:fldCharType="separate"/>
            </w:r>
            <w:r w:rsidR="003B3773">
              <w:rPr>
                <w:noProof/>
                <w:webHidden/>
                <w:sz w:val="16"/>
              </w:rPr>
              <w:t>23</w:t>
            </w:r>
            <w:r w:rsidR="00725BA4" w:rsidRPr="00725BA4">
              <w:rPr>
                <w:noProof/>
                <w:webHidden/>
                <w:sz w:val="16"/>
              </w:rPr>
              <w:fldChar w:fldCharType="end"/>
            </w:r>
          </w:hyperlink>
        </w:p>
        <w:p w14:paraId="06AB93E5" w14:textId="44658887" w:rsidR="00725BA4" w:rsidRPr="00725BA4" w:rsidRDefault="001722E6">
          <w:pPr>
            <w:pStyle w:val="TOC2"/>
            <w:tabs>
              <w:tab w:val="left" w:pos="1440"/>
              <w:tab w:val="right" w:leader="dot" w:pos="8296"/>
            </w:tabs>
            <w:rPr>
              <w:rFonts w:asciiTheme="minorHAnsi" w:eastAsiaTheme="minorEastAsia" w:hAnsiTheme="minorHAnsi" w:cstheme="minorBidi"/>
              <w:noProof/>
              <w:sz w:val="18"/>
              <w:szCs w:val="24"/>
              <w:lang w:val="en-GB"/>
            </w:rPr>
          </w:pPr>
          <w:hyperlink w:anchor="_Toc12905542" w:history="1">
            <w:r w:rsidR="00725BA4" w:rsidRPr="00725BA4">
              <w:rPr>
                <w:rStyle w:val="Hyperlink"/>
                <w:rFonts w:ascii="Microsoft YaHei UI" w:hAnsi="Microsoft YaHei UI"/>
                <w:noProof/>
                <w:sz w:val="16"/>
              </w:rPr>
              <w:t>4.2</w:t>
            </w:r>
            <w:r w:rsidR="00725BA4" w:rsidRPr="00725BA4">
              <w:rPr>
                <w:rFonts w:asciiTheme="minorHAnsi" w:eastAsiaTheme="minorEastAsia" w:hAnsiTheme="minorHAnsi" w:cstheme="minorBidi"/>
                <w:noProof/>
                <w:sz w:val="18"/>
                <w:szCs w:val="24"/>
                <w:lang w:val="en-GB"/>
              </w:rPr>
              <w:tab/>
            </w:r>
            <w:r w:rsidR="00725BA4" w:rsidRPr="00725BA4">
              <w:rPr>
                <w:rStyle w:val="Hyperlink"/>
                <w:rFonts w:hint="eastAsia"/>
                <w:noProof/>
                <w:sz w:val="16"/>
              </w:rPr>
              <w:t>数据分布图</w:t>
            </w:r>
            <w:r w:rsidR="00725BA4" w:rsidRPr="00725BA4">
              <w:rPr>
                <w:noProof/>
                <w:webHidden/>
                <w:sz w:val="16"/>
              </w:rPr>
              <w:tab/>
            </w:r>
            <w:r w:rsidR="00725BA4" w:rsidRPr="00725BA4">
              <w:rPr>
                <w:noProof/>
                <w:webHidden/>
                <w:sz w:val="16"/>
              </w:rPr>
              <w:fldChar w:fldCharType="begin"/>
            </w:r>
            <w:r w:rsidR="00725BA4" w:rsidRPr="00725BA4">
              <w:rPr>
                <w:noProof/>
                <w:webHidden/>
                <w:sz w:val="16"/>
              </w:rPr>
              <w:instrText xml:space="preserve"> PAGEREF _Toc12905542 \h </w:instrText>
            </w:r>
            <w:r w:rsidR="00725BA4" w:rsidRPr="00725BA4">
              <w:rPr>
                <w:noProof/>
                <w:webHidden/>
                <w:sz w:val="16"/>
              </w:rPr>
            </w:r>
            <w:r w:rsidR="00725BA4" w:rsidRPr="00725BA4">
              <w:rPr>
                <w:noProof/>
                <w:webHidden/>
                <w:sz w:val="16"/>
              </w:rPr>
              <w:fldChar w:fldCharType="separate"/>
            </w:r>
            <w:r w:rsidR="003B3773">
              <w:rPr>
                <w:noProof/>
                <w:webHidden/>
                <w:sz w:val="16"/>
              </w:rPr>
              <w:t>23</w:t>
            </w:r>
            <w:r w:rsidR="00725BA4" w:rsidRPr="00725BA4">
              <w:rPr>
                <w:noProof/>
                <w:webHidden/>
                <w:sz w:val="16"/>
              </w:rPr>
              <w:fldChar w:fldCharType="end"/>
            </w:r>
          </w:hyperlink>
        </w:p>
        <w:p w14:paraId="7F557D59" w14:textId="4638A9DA" w:rsidR="00725BA4" w:rsidRPr="00725BA4" w:rsidRDefault="001722E6">
          <w:pPr>
            <w:pStyle w:val="TOC3"/>
            <w:tabs>
              <w:tab w:val="left" w:pos="1680"/>
              <w:tab w:val="right" w:leader="dot" w:pos="8296"/>
            </w:tabs>
            <w:rPr>
              <w:rFonts w:asciiTheme="minorHAnsi" w:eastAsiaTheme="minorEastAsia" w:hAnsiTheme="minorHAnsi" w:cstheme="minorBidi"/>
              <w:noProof/>
              <w:sz w:val="18"/>
              <w:szCs w:val="24"/>
              <w:lang w:val="en-GB"/>
            </w:rPr>
          </w:pPr>
          <w:hyperlink w:anchor="_Toc12905543" w:history="1">
            <w:r w:rsidR="00725BA4" w:rsidRPr="00725BA4">
              <w:rPr>
                <w:rStyle w:val="Hyperlink"/>
                <w:rFonts w:ascii="Microsoft YaHei UI" w:hAnsi="Microsoft YaHei UI"/>
                <w:noProof/>
                <w:sz w:val="16"/>
              </w:rPr>
              <w:t>4.2.1</w:t>
            </w:r>
            <w:r w:rsidR="00725BA4" w:rsidRPr="00725BA4">
              <w:rPr>
                <w:rFonts w:asciiTheme="minorHAnsi" w:eastAsiaTheme="minorEastAsia" w:hAnsiTheme="minorHAnsi" w:cstheme="minorBidi"/>
                <w:noProof/>
                <w:sz w:val="18"/>
                <w:szCs w:val="24"/>
                <w:lang w:val="en-GB"/>
              </w:rPr>
              <w:tab/>
            </w:r>
            <w:r w:rsidR="00725BA4" w:rsidRPr="00725BA4">
              <w:rPr>
                <w:rStyle w:val="Hyperlink"/>
                <w:rFonts w:hint="eastAsia"/>
                <w:noProof/>
                <w:sz w:val="16"/>
              </w:rPr>
              <w:t>吉林大成</w:t>
            </w:r>
            <w:r w:rsidR="00725BA4" w:rsidRPr="00725BA4">
              <w:rPr>
                <w:noProof/>
                <w:webHidden/>
                <w:sz w:val="16"/>
              </w:rPr>
              <w:tab/>
            </w:r>
            <w:r w:rsidR="00725BA4" w:rsidRPr="00725BA4">
              <w:rPr>
                <w:noProof/>
                <w:webHidden/>
                <w:sz w:val="16"/>
              </w:rPr>
              <w:fldChar w:fldCharType="begin"/>
            </w:r>
            <w:r w:rsidR="00725BA4" w:rsidRPr="00725BA4">
              <w:rPr>
                <w:noProof/>
                <w:webHidden/>
                <w:sz w:val="16"/>
              </w:rPr>
              <w:instrText xml:space="preserve"> PAGEREF _Toc12905543 \h </w:instrText>
            </w:r>
            <w:r w:rsidR="00725BA4" w:rsidRPr="00725BA4">
              <w:rPr>
                <w:noProof/>
                <w:webHidden/>
                <w:sz w:val="16"/>
              </w:rPr>
            </w:r>
            <w:r w:rsidR="00725BA4" w:rsidRPr="00725BA4">
              <w:rPr>
                <w:noProof/>
                <w:webHidden/>
                <w:sz w:val="16"/>
              </w:rPr>
              <w:fldChar w:fldCharType="separate"/>
            </w:r>
            <w:r w:rsidR="003B3773">
              <w:rPr>
                <w:noProof/>
                <w:webHidden/>
                <w:sz w:val="16"/>
              </w:rPr>
              <w:t>23</w:t>
            </w:r>
            <w:r w:rsidR="00725BA4" w:rsidRPr="00725BA4">
              <w:rPr>
                <w:noProof/>
                <w:webHidden/>
                <w:sz w:val="16"/>
              </w:rPr>
              <w:fldChar w:fldCharType="end"/>
            </w:r>
          </w:hyperlink>
        </w:p>
        <w:p w14:paraId="0DB6B247" w14:textId="3AE8C8B6" w:rsidR="00725BA4" w:rsidRPr="00725BA4" w:rsidRDefault="001722E6">
          <w:pPr>
            <w:pStyle w:val="TOC3"/>
            <w:tabs>
              <w:tab w:val="left" w:pos="1680"/>
              <w:tab w:val="right" w:leader="dot" w:pos="8296"/>
            </w:tabs>
            <w:rPr>
              <w:rFonts w:asciiTheme="minorHAnsi" w:eastAsiaTheme="minorEastAsia" w:hAnsiTheme="minorHAnsi" w:cstheme="minorBidi"/>
              <w:noProof/>
              <w:sz w:val="18"/>
              <w:szCs w:val="24"/>
              <w:lang w:val="en-GB"/>
            </w:rPr>
          </w:pPr>
          <w:hyperlink w:anchor="_Toc12905544" w:history="1">
            <w:r w:rsidR="00725BA4" w:rsidRPr="00725BA4">
              <w:rPr>
                <w:rStyle w:val="Hyperlink"/>
                <w:rFonts w:ascii="Microsoft YaHei UI" w:hAnsi="Microsoft YaHei UI"/>
                <w:noProof/>
                <w:sz w:val="16"/>
              </w:rPr>
              <w:t>4.2.2</w:t>
            </w:r>
            <w:r w:rsidR="00725BA4" w:rsidRPr="00725BA4">
              <w:rPr>
                <w:rFonts w:asciiTheme="minorHAnsi" w:eastAsiaTheme="minorEastAsia" w:hAnsiTheme="minorHAnsi" w:cstheme="minorBidi"/>
                <w:noProof/>
                <w:sz w:val="18"/>
                <w:szCs w:val="24"/>
                <w:lang w:val="en-GB"/>
              </w:rPr>
              <w:tab/>
            </w:r>
            <w:r w:rsidR="00725BA4" w:rsidRPr="00725BA4">
              <w:rPr>
                <w:rStyle w:val="Hyperlink"/>
                <w:rFonts w:hint="eastAsia"/>
                <w:noProof/>
                <w:sz w:val="16"/>
              </w:rPr>
              <w:t>宁夏伊品</w:t>
            </w:r>
            <w:r w:rsidR="00725BA4" w:rsidRPr="00725BA4">
              <w:rPr>
                <w:rStyle w:val="Hyperlink"/>
                <w:noProof/>
                <w:sz w:val="16"/>
              </w:rPr>
              <w:t>2#</w:t>
            </w:r>
            <w:r w:rsidR="00725BA4" w:rsidRPr="00725BA4">
              <w:rPr>
                <w:noProof/>
                <w:webHidden/>
                <w:sz w:val="16"/>
              </w:rPr>
              <w:tab/>
            </w:r>
            <w:r w:rsidR="00725BA4" w:rsidRPr="00725BA4">
              <w:rPr>
                <w:noProof/>
                <w:webHidden/>
                <w:sz w:val="16"/>
              </w:rPr>
              <w:fldChar w:fldCharType="begin"/>
            </w:r>
            <w:r w:rsidR="00725BA4" w:rsidRPr="00725BA4">
              <w:rPr>
                <w:noProof/>
                <w:webHidden/>
                <w:sz w:val="16"/>
              </w:rPr>
              <w:instrText xml:space="preserve"> PAGEREF _Toc12905544 \h </w:instrText>
            </w:r>
            <w:r w:rsidR="00725BA4" w:rsidRPr="00725BA4">
              <w:rPr>
                <w:noProof/>
                <w:webHidden/>
                <w:sz w:val="16"/>
              </w:rPr>
            </w:r>
            <w:r w:rsidR="00725BA4" w:rsidRPr="00725BA4">
              <w:rPr>
                <w:noProof/>
                <w:webHidden/>
                <w:sz w:val="16"/>
              </w:rPr>
              <w:fldChar w:fldCharType="separate"/>
            </w:r>
            <w:r w:rsidR="003B3773">
              <w:rPr>
                <w:noProof/>
                <w:webHidden/>
                <w:sz w:val="16"/>
              </w:rPr>
              <w:t>27</w:t>
            </w:r>
            <w:r w:rsidR="00725BA4" w:rsidRPr="00725BA4">
              <w:rPr>
                <w:noProof/>
                <w:webHidden/>
                <w:sz w:val="16"/>
              </w:rPr>
              <w:fldChar w:fldCharType="end"/>
            </w:r>
          </w:hyperlink>
        </w:p>
        <w:p w14:paraId="34E1F37C" w14:textId="31E9F43C" w:rsidR="00725BA4" w:rsidRPr="00725BA4" w:rsidRDefault="001722E6">
          <w:pPr>
            <w:pStyle w:val="TOC1"/>
            <w:rPr>
              <w:rFonts w:asciiTheme="minorHAnsi" w:eastAsiaTheme="minorEastAsia" w:hAnsiTheme="minorHAnsi" w:cstheme="minorBidi"/>
              <w:noProof/>
              <w:sz w:val="18"/>
              <w:szCs w:val="24"/>
              <w:lang w:val="en-GB"/>
            </w:rPr>
          </w:pPr>
          <w:hyperlink w:anchor="_Toc12905545" w:history="1">
            <w:r w:rsidR="00725BA4" w:rsidRPr="00725BA4">
              <w:rPr>
                <w:rStyle w:val="Hyperlink"/>
                <w:rFonts w:ascii="Microsoft YaHei UI" w:hAnsi="Microsoft YaHei UI"/>
                <w:noProof/>
                <w:sz w:val="16"/>
              </w:rPr>
              <w:t>5.</w:t>
            </w:r>
            <w:r w:rsidR="00725BA4" w:rsidRPr="00725BA4">
              <w:rPr>
                <w:rFonts w:asciiTheme="minorHAnsi" w:eastAsiaTheme="minorEastAsia" w:hAnsiTheme="minorHAnsi" w:cstheme="minorBidi"/>
                <w:noProof/>
                <w:sz w:val="18"/>
                <w:szCs w:val="24"/>
                <w:lang w:val="en-GB"/>
              </w:rPr>
              <w:tab/>
            </w:r>
            <w:r w:rsidR="00725BA4" w:rsidRPr="00725BA4">
              <w:rPr>
                <w:rStyle w:val="Hyperlink"/>
                <w:rFonts w:hint="eastAsia"/>
                <w:noProof/>
                <w:sz w:val="16"/>
              </w:rPr>
              <w:t>下阶段计划</w:t>
            </w:r>
            <w:r w:rsidR="00725BA4" w:rsidRPr="00725BA4">
              <w:rPr>
                <w:noProof/>
                <w:webHidden/>
                <w:sz w:val="16"/>
              </w:rPr>
              <w:tab/>
            </w:r>
            <w:r w:rsidR="00725BA4" w:rsidRPr="00725BA4">
              <w:rPr>
                <w:noProof/>
                <w:webHidden/>
                <w:sz w:val="16"/>
              </w:rPr>
              <w:fldChar w:fldCharType="begin"/>
            </w:r>
            <w:r w:rsidR="00725BA4" w:rsidRPr="00725BA4">
              <w:rPr>
                <w:noProof/>
                <w:webHidden/>
                <w:sz w:val="16"/>
              </w:rPr>
              <w:instrText xml:space="preserve"> PAGEREF _Toc12905545 \h </w:instrText>
            </w:r>
            <w:r w:rsidR="00725BA4" w:rsidRPr="00725BA4">
              <w:rPr>
                <w:noProof/>
                <w:webHidden/>
                <w:sz w:val="16"/>
              </w:rPr>
            </w:r>
            <w:r w:rsidR="00725BA4" w:rsidRPr="00725BA4">
              <w:rPr>
                <w:noProof/>
                <w:webHidden/>
                <w:sz w:val="16"/>
              </w:rPr>
              <w:fldChar w:fldCharType="separate"/>
            </w:r>
            <w:r w:rsidR="003B3773">
              <w:rPr>
                <w:noProof/>
                <w:webHidden/>
                <w:sz w:val="16"/>
              </w:rPr>
              <w:t>29</w:t>
            </w:r>
            <w:r w:rsidR="00725BA4" w:rsidRPr="00725BA4">
              <w:rPr>
                <w:noProof/>
                <w:webHidden/>
                <w:sz w:val="16"/>
              </w:rPr>
              <w:fldChar w:fldCharType="end"/>
            </w:r>
          </w:hyperlink>
        </w:p>
        <w:p w14:paraId="5DEA5E64" w14:textId="0B1BAB72" w:rsidR="00783C60" w:rsidRPr="00A62303" w:rsidRDefault="00783C60" w:rsidP="00A26F0D">
          <w:r w:rsidRPr="00A62303">
            <w:rPr>
              <w:lang w:val="zh-CN"/>
            </w:rPr>
            <w:fldChar w:fldCharType="end"/>
          </w:r>
        </w:p>
      </w:sdtContent>
    </w:sdt>
    <w:p w14:paraId="033400E4" w14:textId="77777777" w:rsidR="00783C60" w:rsidRPr="00A62303" w:rsidRDefault="00783C60" w:rsidP="00A26F0D"/>
    <w:p w14:paraId="7D12E724" w14:textId="77777777" w:rsidR="00783C60" w:rsidRPr="00A62303" w:rsidRDefault="00783C60" w:rsidP="00926B7D">
      <w:pPr>
        <w:ind w:firstLine="0"/>
      </w:pPr>
      <w:r w:rsidRPr="00A62303">
        <w:br w:type="page"/>
      </w:r>
      <w:bookmarkStart w:id="0" w:name="_GoBack"/>
      <w:bookmarkEnd w:id="0"/>
    </w:p>
    <w:p w14:paraId="593A58C0" w14:textId="77777777" w:rsidR="00363AAE" w:rsidRPr="00A62303" w:rsidRDefault="00783C60" w:rsidP="00A26F0D">
      <w:pPr>
        <w:pStyle w:val="Heading1"/>
        <w:numPr>
          <w:ilvl w:val="0"/>
          <w:numId w:val="2"/>
        </w:numPr>
      </w:pPr>
      <w:bookmarkStart w:id="1" w:name="_Toc12905520"/>
      <w:r w:rsidRPr="00A62303">
        <w:rPr>
          <w:rFonts w:hint="eastAsia"/>
        </w:rPr>
        <w:lastRenderedPageBreak/>
        <w:t>数据概览</w:t>
      </w:r>
      <w:bookmarkEnd w:id="1"/>
    </w:p>
    <w:p w14:paraId="2E6B944B" w14:textId="77777777" w:rsidR="008E20D1" w:rsidRPr="00A62303" w:rsidRDefault="008E20D1" w:rsidP="00A26F0D">
      <w:r w:rsidRPr="00864174">
        <w:rPr>
          <w:rFonts w:hint="eastAsia"/>
          <w:highlight w:val="yellow"/>
        </w:rPr>
        <w:t>（数据的基本情况，例如采集精度，总体数据量，空值？）</w:t>
      </w:r>
    </w:p>
    <w:tbl>
      <w:tblPr>
        <w:tblStyle w:val="TableGrid"/>
        <w:tblW w:w="5000" w:type="pct"/>
        <w:tblLook w:val="04A0" w:firstRow="1" w:lastRow="0" w:firstColumn="1" w:lastColumn="0" w:noHBand="0" w:noVBand="1"/>
      </w:tblPr>
      <w:tblGrid>
        <w:gridCol w:w="1513"/>
        <w:gridCol w:w="679"/>
        <w:gridCol w:w="2193"/>
        <w:gridCol w:w="1956"/>
        <w:gridCol w:w="1955"/>
      </w:tblGrid>
      <w:tr w:rsidR="00377451" w14:paraId="369F19CE" w14:textId="77777777" w:rsidTr="00C51028">
        <w:tc>
          <w:tcPr>
            <w:tcW w:w="1321" w:type="pct"/>
            <w:gridSpan w:val="2"/>
            <w:vAlign w:val="center"/>
          </w:tcPr>
          <w:p w14:paraId="7024D337" w14:textId="77777777" w:rsidR="00377451" w:rsidRDefault="00377451" w:rsidP="00A26F0D">
            <w:pPr>
              <w:ind w:firstLine="0"/>
              <w:jc w:val="center"/>
            </w:pPr>
            <w:r>
              <w:rPr>
                <w:rFonts w:hint="eastAsia"/>
              </w:rPr>
              <w:t>业主</w:t>
            </w:r>
          </w:p>
        </w:tc>
        <w:tc>
          <w:tcPr>
            <w:tcW w:w="1322" w:type="pct"/>
            <w:vAlign w:val="center"/>
          </w:tcPr>
          <w:p w14:paraId="4FC7DA3E" w14:textId="77777777" w:rsidR="00377451" w:rsidRDefault="000D267E" w:rsidP="00A26F0D">
            <w:pPr>
              <w:ind w:firstLine="0"/>
              <w:jc w:val="center"/>
            </w:pPr>
            <w:r>
              <w:rPr>
                <w:rFonts w:hint="eastAsia"/>
              </w:rPr>
              <w:t>时间段</w:t>
            </w:r>
          </w:p>
        </w:tc>
        <w:tc>
          <w:tcPr>
            <w:tcW w:w="1179" w:type="pct"/>
            <w:vAlign w:val="center"/>
          </w:tcPr>
          <w:p w14:paraId="410C60B4" w14:textId="77777777" w:rsidR="00377451" w:rsidRDefault="001F5E42" w:rsidP="00A26F0D">
            <w:pPr>
              <w:ind w:firstLine="0"/>
              <w:jc w:val="center"/>
            </w:pPr>
            <w:r>
              <w:rPr>
                <w:rFonts w:hint="eastAsia"/>
              </w:rPr>
              <w:t>特征</w:t>
            </w:r>
            <w:r w:rsidR="00316C6E">
              <w:rPr>
                <w:rFonts w:hint="eastAsia"/>
              </w:rPr>
              <w:t>量</w:t>
            </w:r>
            <w:r w:rsidR="000F6E92">
              <w:rPr>
                <w:rFonts w:hint="eastAsia"/>
              </w:rPr>
              <w:t>（个）</w:t>
            </w:r>
          </w:p>
        </w:tc>
        <w:tc>
          <w:tcPr>
            <w:tcW w:w="1178" w:type="pct"/>
            <w:vAlign w:val="center"/>
          </w:tcPr>
          <w:p w14:paraId="12E6AD9D" w14:textId="77777777" w:rsidR="00377451" w:rsidRDefault="00377451" w:rsidP="00A26F0D">
            <w:pPr>
              <w:ind w:firstLine="0"/>
              <w:jc w:val="center"/>
            </w:pPr>
          </w:p>
        </w:tc>
      </w:tr>
      <w:tr w:rsidR="00B97E83" w14:paraId="088D2D80" w14:textId="77777777" w:rsidTr="00C51028">
        <w:tc>
          <w:tcPr>
            <w:tcW w:w="1321" w:type="pct"/>
            <w:gridSpan w:val="2"/>
            <w:vMerge w:val="restart"/>
            <w:vAlign w:val="center"/>
          </w:tcPr>
          <w:p w14:paraId="10ADCF67" w14:textId="77777777" w:rsidR="00B97E83" w:rsidRDefault="00B97E83" w:rsidP="00A26F0D">
            <w:pPr>
              <w:ind w:firstLine="0"/>
              <w:jc w:val="center"/>
            </w:pPr>
            <w:r>
              <w:rPr>
                <w:rFonts w:hint="eastAsia"/>
              </w:rPr>
              <w:t>吉林大成</w:t>
            </w:r>
          </w:p>
        </w:tc>
        <w:tc>
          <w:tcPr>
            <w:tcW w:w="1322" w:type="pct"/>
            <w:vAlign w:val="center"/>
          </w:tcPr>
          <w:p w14:paraId="76FA548B" w14:textId="77777777" w:rsidR="00B97E83" w:rsidRDefault="00B97E83" w:rsidP="00A26F0D">
            <w:pPr>
              <w:ind w:firstLine="0"/>
              <w:jc w:val="center"/>
            </w:pPr>
            <w:r>
              <w:rPr>
                <w:rFonts w:hint="eastAsia"/>
              </w:rPr>
              <w:t>2</w:t>
            </w:r>
            <w:r>
              <w:t>018</w:t>
            </w:r>
            <w:r>
              <w:rPr>
                <w:rFonts w:hint="eastAsia"/>
              </w:rPr>
              <w:t>年9月</w:t>
            </w:r>
          </w:p>
        </w:tc>
        <w:tc>
          <w:tcPr>
            <w:tcW w:w="1179" w:type="pct"/>
            <w:vAlign w:val="center"/>
          </w:tcPr>
          <w:p w14:paraId="7C8A4630" w14:textId="77777777" w:rsidR="00B97E83" w:rsidRDefault="00B97E83" w:rsidP="00A26F0D">
            <w:pPr>
              <w:ind w:firstLine="0"/>
              <w:jc w:val="center"/>
            </w:pPr>
            <w:r>
              <w:rPr>
                <w:rFonts w:hint="eastAsia"/>
              </w:rPr>
              <w:t>5</w:t>
            </w:r>
            <w:r>
              <w:t>98</w:t>
            </w:r>
          </w:p>
        </w:tc>
        <w:tc>
          <w:tcPr>
            <w:tcW w:w="1178" w:type="pct"/>
            <w:vAlign w:val="center"/>
          </w:tcPr>
          <w:p w14:paraId="5FB39CA4" w14:textId="77777777" w:rsidR="00B97E83" w:rsidRDefault="00B97E83" w:rsidP="00A26F0D">
            <w:pPr>
              <w:ind w:firstLine="0"/>
              <w:jc w:val="center"/>
            </w:pPr>
          </w:p>
        </w:tc>
      </w:tr>
      <w:tr w:rsidR="00B97E83" w14:paraId="236F1BFE" w14:textId="77777777" w:rsidTr="00C51028">
        <w:tc>
          <w:tcPr>
            <w:tcW w:w="1321" w:type="pct"/>
            <w:gridSpan w:val="2"/>
            <w:vMerge/>
            <w:vAlign w:val="center"/>
          </w:tcPr>
          <w:p w14:paraId="2B174CE3" w14:textId="77777777" w:rsidR="00B97E83" w:rsidRDefault="00B97E83" w:rsidP="00A26F0D">
            <w:pPr>
              <w:jc w:val="center"/>
            </w:pPr>
          </w:p>
        </w:tc>
        <w:tc>
          <w:tcPr>
            <w:tcW w:w="1322" w:type="pct"/>
            <w:vAlign w:val="center"/>
          </w:tcPr>
          <w:p w14:paraId="37ED5B96" w14:textId="77777777" w:rsidR="00B97E83" w:rsidRDefault="00B97E83" w:rsidP="00A26F0D">
            <w:pPr>
              <w:ind w:firstLine="0"/>
              <w:jc w:val="center"/>
            </w:pPr>
            <w:r>
              <w:rPr>
                <w:rFonts w:hint="eastAsia"/>
              </w:rPr>
              <w:t>2</w:t>
            </w:r>
            <w:r>
              <w:t>018</w:t>
            </w:r>
            <w:r>
              <w:rPr>
                <w:rFonts w:hint="eastAsia"/>
              </w:rPr>
              <w:t>年1</w:t>
            </w:r>
            <w:r>
              <w:t>0</w:t>
            </w:r>
            <w:r>
              <w:rPr>
                <w:rFonts w:hint="eastAsia"/>
              </w:rPr>
              <w:t>月</w:t>
            </w:r>
          </w:p>
        </w:tc>
        <w:tc>
          <w:tcPr>
            <w:tcW w:w="1179" w:type="pct"/>
            <w:vAlign w:val="center"/>
          </w:tcPr>
          <w:p w14:paraId="27DF4908" w14:textId="77777777" w:rsidR="00B97E83" w:rsidRDefault="00B97E83" w:rsidP="00A26F0D">
            <w:pPr>
              <w:ind w:firstLine="0"/>
              <w:jc w:val="center"/>
            </w:pPr>
            <w:r>
              <w:rPr>
                <w:rFonts w:hint="eastAsia"/>
              </w:rPr>
              <w:t>3</w:t>
            </w:r>
            <w:r>
              <w:t>7</w:t>
            </w:r>
          </w:p>
        </w:tc>
        <w:tc>
          <w:tcPr>
            <w:tcW w:w="1178" w:type="pct"/>
            <w:vAlign w:val="center"/>
          </w:tcPr>
          <w:p w14:paraId="3C0192F2" w14:textId="77777777" w:rsidR="00B97E83" w:rsidRDefault="00B97E83" w:rsidP="00A26F0D">
            <w:pPr>
              <w:ind w:firstLine="0"/>
              <w:jc w:val="center"/>
            </w:pPr>
          </w:p>
        </w:tc>
      </w:tr>
      <w:tr w:rsidR="00B97E83" w14:paraId="6BEC765E" w14:textId="77777777" w:rsidTr="00C51028">
        <w:tc>
          <w:tcPr>
            <w:tcW w:w="1321" w:type="pct"/>
            <w:gridSpan w:val="2"/>
            <w:vMerge/>
            <w:vAlign w:val="center"/>
          </w:tcPr>
          <w:p w14:paraId="78919D16" w14:textId="77777777" w:rsidR="00B97E83" w:rsidRDefault="00B97E83" w:rsidP="00A26F0D">
            <w:pPr>
              <w:jc w:val="center"/>
            </w:pPr>
          </w:p>
        </w:tc>
        <w:tc>
          <w:tcPr>
            <w:tcW w:w="1322" w:type="pct"/>
            <w:vAlign w:val="center"/>
          </w:tcPr>
          <w:p w14:paraId="05444F94" w14:textId="77777777" w:rsidR="00B97E83" w:rsidRDefault="00B97E83" w:rsidP="00A26F0D">
            <w:pPr>
              <w:ind w:firstLine="0"/>
              <w:jc w:val="center"/>
            </w:pPr>
            <w:r>
              <w:rPr>
                <w:rFonts w:hint="eastAsia"/>
              </w:rPr>
              <w:t>2</w:t>
            </w:r>
            <w:r>
              <w:t>018</w:t>
            </w:r>
            <w:r>
              <w:rPr>
                <w:rFonts w:hint="eastAsia"/>
              </w:rPr>
              <w:t>年1</w:t>
            </w:r>
            <w:r>
              <w:t>1</w:t>
            </w:r>
            <w:r>
              <w:rPr>
                <w:rFonts w:hint="eastAsia"/>
              </w:rPr>
              <w:t>月</w:t>
            </w:r>
          </w:p>
        </w:tc>
        <w:tc>
          <w:tcPr>
            <w:tcW w:w="1179" w:type="pct"/>
            <w:vAlign w:val="center"/>
          </w:tcPr>
          <w:p w14:paraId="28AD9A89" w14:textId="77777777" w:rsidR="00B97E83" w:rsidRDefault="00B97E83" w:rsidP="00A26F0D">
            <w:pPr>
              <w:ind w:firstLine="0"/>
              <w:jc w:val="center"/>
            </w:pPr>
            <w:r>
              <w:rPr>
                <w:rFonts w:hint="eastAsia"/>
              </w:rPr>
              <w:t>1</w:t>
            </w:r>
            <w:r>
              <w:t>3</w:t>
            </w:r>
          </w:p>
        </w:tc>
        <w:tc>
          <w:tcPr>
            <w:tcW w:w="1178" w:type="pct"/>
            <w:vAlign w:val="center"/>
          </w:tcPr>
          <w:p w14:paraId="270E5555" w14:textId="77777777" w:rsidR="00B97E83" w:rsidRDefault="00B97E83" w:rsidP="00A26F0D">
            <w:pPr>
              <w:ind w:firstLine="0"/>
              <w:jc w:val="center"/>
            </w:pPr>
          </w:p>
        </w:tc>
      </w:tr>
      <w:tr w:rsidR="00C51028" w14:paraId="0252B670" w14:textId="77777777" w:rsidTr="00C51028">
        <w:tc>
          <w:tcPr>
            <w:tcW w:w="912" w:type="pct"/>
            <w:vMerge w:val="restart"/>
            <w:vAlign w:val="center"/>
          </w:tcPr>
          <w:p w14:paraId="6985E1D7" w14:textId="77777777" w:rsidR="00C51028" w:rsidRDefault="00C51028" w:rsidP="00C51028">
            <w:pPr>
              <w:ind w:firstLine="0"/>
              <w:jc w:val="center"/>
            </w:pPr>
            <w:r>
              <w:rPr>
                <w:rFonts w:hint="eastAsia"/>
              </w:rPr>
              <w:t>宁夏伊品</w:t>
            </w:r>
          </w:p>
        </w:tc>
        <w:tc>
          <w:tcPr>
            <w:tcW w:w="409" w:type="pct"/>
            <w:vMerge w:val="restart"/>
            <w:vAlign w:val="center"/>
          </w:tcPr>
          <w:p w14:paraId="5035F24F" w14:textId="77777777" w:rsidR="00C51028" w:rsidRDefault="00C51028" w:rsidP="00C51028">
            <w:pPr>
              <w:ind w:firstLine="0"/>
              <w:jc w:val="center"/>
            </w:pPr>
            <w:r>
              <w:rPr>
                <w:rFonts w:hint="eastAsia"/>
              </w:rPr>
              <w:t>2#</w:t>
            </w:r>
          </w:p>
        </w:tc>
        <w:tc>
          <w:tcPr>
            <w:tcW w:w="1322" w:type="pct"/>
            <w:vAlign w:val="center"/>
          </w:tcPr>
          <w:p w14:paraId="409DAE8B" w14:textId="77777777" w:rsidR="00C51028" w:rsidRDefault="00C51028" w:rsidP="00A26F0D">
            <w:pPr>
              <w:ind w:firstLine="0"/>
              <w:jc w:val="center"/>
            </w:pPr>
            <w:r>
              <w:rPr>
                <w:rFonts w:hint="eastAsia"/>
              </w:rPr>
              <w:t>2</w:t>
            </w:r>
            <w:r>
              <w:t>018</w:t>
            </w:r>
            <w:r>
              <w:rPr>
                <w:rFonts w:hint="eastAsia"/>
              </w:rPr>
              <w:t>年9月</w:t>
            </w:r>
          </w:p>
        </w:tc>
        <w:tc>
          <w:tcPr>
            <w:tcW w:w="1179" w:type="pct"/>
            <w:vAlign w:val="center"/>
          </w:tcPr>
          <w:p w14:paraId="7C3DEF45" w14:textId="77777777" w:rsidR="00C51028" w:rsidRDefault="00C51028" w:rsidP="00A26F0D">
            <w:pPr>
              <w:ind w:firstLine="0"/>
              <w:jc w:val="center"/>
            </w:pPr>
            <w:r>
              <w:rPr>
                <w:rFonts w:hint="eastAsia"/>
              </w:rPr>
              <w:t>4</w:t>
            </w:r>
            <w:r>
              <w:t>7</w:t>
            </w:r>
          </w:p>
        </w:tc>
        <w:tc>
          <w:tcPr>
            <w:tcW w:w="1178" w:type="pct"/>
            <w:vAlign w:val="center"/>
          </w:tcPr>
          <w:p w14:paraId="6F113608" w14:textId="77777777" w:rsidR="00C51028" w:rsidRDefault="00C51028" w:rsidP="00A26F0D">
            <w:pPr>
              <w:ind w:firstLine="0"/>
              <w:jc w:val="center"/>
            </w:pPr>
          </w:p>
        </w:tc>
      </w:tr>
      <w:tr w:rsidR="00C51028" w14:paraId="3ADDE685" w14:textId="77777777" w:rsidTr="00C51028">
        <w:tc>
          <w:tcPr>
            <w:tcW w:w="912" w:type="pct"/>
            <w:vMerge/>
            <w:vAlign w:val="center"/>
          </w:tcPr>
          <w:p w14:paraId="3A2D9EF6" w14:textId="77777777" w:rsidR="00C51028" w:rsidRDefault="00C51028" w:rsidP="00A26F0D">
            <w:pPr>
              <w:jc w:val="center"/>
            </w:pPr>
          </w:p>
        </w:tc>
        <w:tc>
          <w:tcPr>
            <w:tcW w:w="409" w:type="pct"/>
            <w:vMerge/>
            <w:vAlign w:val="center"/>
          </w:tcPr>
          <w:p w14:paraId="033806A9" w14:textId="77777777" w:rsidR="00C51028" w:rsidRDefault="00C51028" w:rsidP="00A26F0D">
            <w:pPr>
              <w:jc w:val="center"/>
            </w:pPr>
          </w:p>
        </w:tc>
        <w:tc>
          <w:tcPr>
            <w:tcW w:w="1322" w:type="pct"/>
            <w:vAlign w:val="center"/>
          </w:tcPr>
          <w:p w14:paraId="176429DC" w14:textId="77777777" w:rsidR="00C51028" w:rsidRDefault="00C51028" w:rsidP="00A26F0D">
            <w:pPr>
              <w:ind w:firstLine="0"/>
              <w:jc w:val="center"/>
            </w:pPr>
            <w:r>
              <w:rPr>
                <w:rFonts w:hint="eastAsia"/>
              </w:rPr>
              <w:t>2</w:t>
            </w:r>
            <w:r>
              <w:t>018</w:t>
            </w:r>
            <w:r>
              <w:rPr>
                <w:rFonts w:hint="eastAsia"/>
              </w:rPr>
              <w:t>年1</w:t>
            </w:r>
            <w:r>
              <w:t>0</w:t>
            </w:r>
            <w:r>
              <w:rPr>
                <w:rFonts w:hint="eastAsia"/>
              </w:rPr>
              <w:t>月</w:t>
            </w:r>
          </w:p>
        </w:tc>
        <w:tc>
          <w:tcPr>
            <w:tcW w:w="1179" w:type="pct"/>
            <w:vAlign w:val="center"/>
          </w:tcPr>
          <w:p w14:paraId="78A693B2" w14:textId="77777777" w:rsidR="00C51028" w:rsidRDefault="00C51028" w:rsidP="00A26F0D">
            <w:pPr>
              <w:ind w:firstLine="0"/>
              <w:jc w:val="center"/>
            </w:pPr>
            <w:r>
              <w:rPr>
                <w:rFonts w:hint="eastAsia"/>
              </w:rPr>
              <w:t>4</w:t>
            </w:r>
            <w:r>
              <w:t>7</w:t>
            </w:r>
          </w:p>
        </w:tc>
        <w:tc>
          <w:tcPr>
            <w:tcW w:w="1178" w:type="pct"/>
            <w:vAlign w:val="center"/>
          </w:tcPr>
          <w:p w14:paraId="297CFC0A" w14:textId="77777777" w:rsidR="00C51028" w:rsidRDefault="00C51028" w:rsidP="00A26F0D">
            <w:pPr>
              <w:ind w:firstLine="0"/>
              <w:jc w:val="center"/>
            </w:pPr>
          </w:p>
        </w:tc>
      </w:tr>
      <w:tr w:rsidR="00C51028" w14:paraId="0682FD52" w14:textId="77777777" w:rsidTr="00C51028">
        <w:tc>
          <w:tcPr>
            <w:tcW w:w="912" w:type="pct"/>
            <w:vMerge/>
            <w:vAlign w:val="center"/>
          </w:tcPr>
          <w:p w14:paraId="6DE162D1" w14:textId="77777777" w:rsidR="00C51028" w:rsidRDefault="00C51028" w:rsidP="00A26F0D">
            <w:pPr>
              <w:jc w:val="center"/>
            </w:pPr>
          </w:p>
        </w:tc>
        <w:tc>
          <w:tcPr>
            <w:tcW w:w="409" w:type="pct"/>
            <w:vMerge/>
            <w:vAlign w:val="center"/>
          </w:tcPr>
          <w:p w14:paraId="7A98D858" w14:textId="77777777" w:rsidR="00C51028" w:rsidRDefault="00C51028" w:rsidP="00A26F0D">
            <w:pPr>
              <w:jc w:val="center"/>
            </w:pPr>
          </w:p>
        </w:tc>
        <w:tc>
          <w:tcPr>
            <w:tcW w:w="1322" w:type="pct"/>
            <w:vAlign w:val="center"/>
          </w:tcPr>
          <w:p w14:paraId="54B0A1E0" w14:textId="77777777" w:rsidR="00C51028" w:rsidRDefault="00C51028" w:rsidP="00A26F0D">
            <w:pPr>
              <w:ind w:firstLine="0"/>
              <w:jc w:val="center"/>
            </w:pPr>
            <w:r>
              <w:rPr>
                <w:rFonts w:hint="eastAsia"/>
              </w:rPr>
              <w:t>2</w:t>
            </w:r>
            <w:r>
              <w:t>018</w:t>
            </w:r>
            <w:r>
              <w:rPr>
                <w:rFonts w:hint="eastAsia"/>
              </w:rPr>
              <w:t>年1</w:t>
            </w:r>
            <w:r>
              <w:t>1</w:t>
            </w:r>
            <w:r>
              <w:rPr>
                <w:rFonts w:hint="eastAsia"/>
              </w:rPr>
              <w:t>月</w:t>
            </w:r>
          </w:p>
        </w:tc>
        <w:tc>
          <w:tcPr>
            <w:tcW w:w="1179" w:type="pct"/>
            <w:vAlign w:val="center"/>
          </w:tcPr>
          <w:p w14:paraId="173EFC99" w14:textId="77777777" w:rsidR="00C51028" w:rsidRDefault="00C51028" w:rsidP="00A26F0D">
            <w:pPr>
              <w:ind w:firstLine="0"/>
              <w:jc w:val="center"/>
            </w:pPr>
            <w:r>
              <w:rPr>
                <w:rFonts w:hint="eastAsia"/>
              </w:rPr>
              <w:t>4</w:t>
            </w:r>
            <w:r>
              <w:t>7</w:t>
            </w:r>
          </w:p>
        </w:tc>
        <w:tc>
          <w:tcPr>
            <w:tcW w:w="1178" w:type="pct"/>
            <w:vAlign w:val="center"/>
          </w:tcPr>
          <w:p w14:paraId="666D3479" w14:textId="77777777" w:rsidR="00C51028" w:rsidRDefault="00C51028" w:rsidP="00A26F0D">
            <w:pPr>
              <w:ind w:firstLine="0"/>
              <w:jc w:val="center"/>
            </w:pPr>
          </w:p>
        </w:tc>
      </w:tr>
      <w:tr w:rsidR="00C51028" w14:paraId="675C6005" w14:textId="77777777" w:rsidTr="00C51028">
        <w:tc>
          <w:tcPr>
            <w:tcW w:w="912" w:type="pct"/>
            <w:vMerge/>
            <w:vAlign w:val="center"/>
          </w:tcPr>
          <w:p w14:paraId="6A3CF3D3" w14:textId="77777777" w:rsidR="00C51028" w:rsidRDefault="00C51028" w:rsidP="00A26F0D">
            <w:pPr>
              <w:ind w:firstLine="0"/>
              <w:jc w:val="center"/>
            </w:pPr>
          </w:p>
        </w:tc>
        <w:tc>
          <w:tcPr>
            <w:tcW w:w="409" w:type="pct"/>
            <w:vMerge w:val="restart"/>
            <w:vAlign w:val="center"/>
          </w:tcPr>
          <w:p w14:paraId="3F62D8F8" w14:textId="77777777" w:rsidR="00C51028" w:rsidRDefault="00C51028" w:rsidP="00A26F0D">
            <w:pPr>
              <w:ind w:firstLine="0"/>
              <w:jc w:val="center"/>
            </w:pPr>
            <w:r>
              <w:rPr>
                <w:rFonts w:hint="eastAsia"/>
              </w:rPr>
              <w:t>3#</w:t>
            </w:r>
          </w:p>
        </w:tc>
        <w:tc>
          <w:tcPr>
            <w:tcW w:w="1322" w:type="pct"/>
            <w:vAlign w:val="center"/>
          </w:tcPr>
          <w:p w14:paraId="4E2A6A79" w14:textId="77777777" w:rsidR="00C51028" w:rsidRDefault="00C51028" w:rsidP="00A26F0D">
            <w:pPr>
              <w:ind w:firstLine="0"/>
              <w:jc w:val="center"/>
            </w:pPr>
            <w:r>
              <w:rPr>
                <w:rFonts w:hint="eastAsia"/>
              </w:rPr>
              <w:t>2</w:t>
            </w:r>
            <w:r>
              <w:t>018</w:t>
            </w:r>
            <w:r>
              <w:rPr>
                <w:rFonts w:hint="eastAsia"/>
              </w:rPr>
              <w:t>年1</w:t>
            </w:r>
            <w:r>
              <w:t>1</w:t>
            </w:r>
            <w:r>
              <w:rPr>
                <w:rFonts w:hint="eastAsia"/>
              </w:rPr>
              <w:t>月</w:t>
            </w:r>
          </w:p>
        </w:tc>
        <w:tc>
          <w:tcPr>
            <w:tcW w:w="1179" w:type="pct"/>
            <w:vAlign w:val="center"/>
          </w:tcPr>
          <w:p w14:paraId="4C438FA1" w14:textId="77777777" w:rsidR="00C51028" w:rsidRDefault="00C51028" w:rsidP="00A26F0D">
            <w:pPr>
              <w:ind w:firstLine="0"/>
              <w:jc w:val="center"/>
            </w:pPr>
            <w:r>
              <w:rPr>
                <w:rFonts w:hint="eastAsia"/>
              </w:rPr>
              <w:t>1</w:t>
            </w:r>
            <w:r>
              <w:t>7</w:t>
            </w:r>
          </w:p>
        </w:tc>
        <w:tc>
          <w:tcPr>
            <w:tcW w:w="1178" w:type="pct"/>
            <w:vAlign w:val="center"/>
          </w:tcPr>
          <w:p w14:paraId="56E9EE00" w14:textId="77777777" w:rsidR="00C51028" w:rsidRDefault="00C51028" w:rsidP="00A26F0D">
            <w:pPr>
              <w:ind w:firstLine="0"/>
              <w:jc w:val="center"/>
            </w:pPr>
          </w:p>
        </w:tc>
      </w:tr>
      <w:tr w:rsidR="00C51028" w14:paraId="6CEAA59A" w14:textId="77777777" w:rsidTr="00C51028">
        <w:tc>
          <w:tcPr>
            <w:tcW w:w="912" w:type="pct"/>
            <w:vMerge/>
            <w:vAlign w:val="center"/>
          </w:tcPr>
          <w:p w14:paraId="5DDCA0D7" w14:textId="77777777" w:rsidR="00C51028" w:rsidRDefault="00C51028" w:rsidP="00A26F0D"/>
        </w:tc>
        <w:tc>
          <w:tcPr>
            <w:tcW w:w="409" w:type="pct"/>
            <w:vMerge/>
            <w:vAlign w:val="center"/>
          </w:tcPr>
          <w:p w14:paraId="74135010" w14:textId="77777777" w:rsidR="00C51028" w:rsidRDefault="00C51028" w:rsidP="00A26F0D"/>
        </w:tc>
        <w:tc>
          <w:tcPr>
            <w:tcW w:w="1322" w:type="pct"/>
            <w:vAlign w:val="center"/>
          </w:tcPr>
          <w:p w14:paraId="23F36E99" w14:textId="77777777" w:rsidR="00C51028" w:rsidRDefault="00C51028" w:rsidP="00A26F0D">
            <w:pPr>
              <w:ind w:firstLine="0"/>
              <w:jc w:val="center"/>
            </w:pPr>
            <w:r>
              <w:rPr>
                <w:rFonts w:hint="eastAsia"/>
              </w:rPr>
              <w:t>2</w:t>
            </w:r>
            <w:r>
              <w:t>018</w:t>
            </w:r>
            <w:r>
              <w:rPr>
                <w:rFonts w:hint="eastAsia"/>
              </w:rPr>
              <w:t>年1</w:t>
            </w:r>
            <w:r>
              <w:t>2</w:t>
            </w:r>
            <w:r>
              <w:rPr>
                <w:rFonts w:hint="eastAsia"/>
              </w:rPr>
              <w:t>月</w:t>
            </w:r>
          </w:p>
        </w:tc>
        <w:tc>
          <w:tcPr>
            <w:tcW w:w="1179" w:type="pct"/>
            <w:vAlign w:val="center"/>
          </w:tcPr>
          <w:p w14:paraId="4CE6B5EE" w14:textId="77777777" w:rsidR="00C51028" w:rsidRDefault="00C51028" w:rsidP="00A26F0D">
            <w:pPr>
              <w:ind w:firstLine="0"/>
              <w:jc w:val="center"/>
            </w:pPr>
            <w:r>
              <w:rPr>
                <w:rFonts w:hint="eastAsia"/>
              </w:rPr>
              <w:t>1</w:t>
            </w:r>
            <w:r>
              <w:t>7</w:t>
            </w:r>
          </w:p>
        </w:tc>
        <w:tc>
          <w:tcPr>
            <w:tcW w:w="1178" w:type="pct"/>
            <w:vAlign w:val="center"/>
          </w:tcPr>
          <w:p w14:paraId="49DE36D7" w14:textId="77777777" w:rsidR="00C51028" w:rsidRDefault="00C51028" w:rsidP="00A26F0D">
            <w:pPr>
              <w:ind w:firstLine="0"/>
              <w:jc w:val="center"/>
            </w:pPr>
          </w:p>
        </w:tc>
      </w:tr>
      <w:tr w:rsidR="00C51028" w14:paraId="04772FB8" w14:textId="77777777" w:rsidTr="00C51028">
        <w:tc>
          <w:tcPr>
            <w:tcW w:w="912" w:type="pct"/>
            <w:vMerge/>
            <w:vAlign w:val="center"/>
          </w:tcPr>
          <w:p w14:paraId="00DFFA70" w14:textId="77777777" w:rsidR="00C51028" w:rsidRDefault="00C51028" w:rsidP="00A26F0D"/>
        </w:tc>
        <w:tc>
          <w:tcPr>
            <w:tcW w:w="409" w:type="pct"/>
            <w:vMerge/>
            <w:vAlign w:val="center"/>
          </w:tcPr>
          <w:p w14:paraId="2B9746F9" w14:textId="77777777" w:rsidR="00C51028" w:rsidRDefault="00C51028" w:rsidP="00A26F0D"/>
        </w:tc>
        <w:tc>
          <w:tcPr>
            <w:tcW w:w="1322" w:type="pct"/>
            <w:vAlign w:val="center"/>
          </w:tcPr>
          <w:p w14:paraId="658A7F58" w14:textId="77777777" w:rsidR="00C51028" w:rsidRDefault="00C51028" w:rsidP="00A26F0D">
            <w:pPr>
              <w:ind w:firstLine="0"/>
              <w:jc w:val="center"/>
            </w:pPr>
            <w:r>
              <w:rPr>
                <w:rFonts w:hint="eastAsia"/>
              </w:rPr>
              <w:t>2</w:t>
            </w:r>
            <w:r>
              <w:t>019</w:t>
            </w:r>
            <w:r>
              <w:rPr>
                <w:rFonts w:hint="eastAsia"/>
              </w:rPr>
              <w:t>年1月</w:t>
            </w:r>
          </w:p>
        </w:tc>
        <w:tc>
          <w:tcPr>
            <w:tcW w:w="1179" w:type="pct"/>
            <w:vAlign w:val="center"/>
          </w:tcPr>
          <w:p w14:paraId="0D4443DA" w14:textId="77777777" w:rsidR="00C51028" w:rsidRDefault="00C51028" w:rsidP="00A26F0D">
            <w:pPr>
              <w:ind w:firstLine="0"/>
              <w:jc w:val="center"/>
            </w:pPr>
            <w:r>
              <w:rPr>
                <w:rFonts w:hint="eastAsia"/>
              </w:rPr>
              <w:t>1</w:t>
            </w:r>
            <w:r>
              <w:t>7</w:t>
            </w:r>
          </w:p>
        </w:tc>
        <w:tc>
          <w:tcPr>
            <w:tcW w:w="1178" w:type="pct"/>
            <w:vAlign w:val="center"/>
          </w:tcPr>
          <w:p w14:paraId="0EEBBB25" w14:textId="77777777" w:rsidR="00C51028" w:rsidRDefault="00C51028" w:rsidP="00A26F0D">
            <w:pPr>
              <w:ind w:firstLine="0"/>
              <w:jc w:val="center"/>
            </w:pPr>
          </w:p>
        </w:tc>
      </w:tr>
    </w:tbl>
    <w:p w14:paraId="6B6E5EF0" w14:textId="2CDD7542" w:rsidR="00D05D78" w:rsidRDefault="00D05D78" w:rsidP="00D05D78">
      <w:pPr>
        <w:jc w:val="center"/>
      </w:pPr>
      <w:commentRangeStart w:id="2"/>
      <w:r>
        <w:rPr>
          <w:rFonts w:hint="eastAsia"/>
        </w:rPr>
        <w:t>表1</w:t>
      </w:r>
      <w:r w:rsidR="00260562">
        <w:t>.</w:t>
      </w:r>
      <w:r>
        <w:rPr>
          <w:rFonts w:hint="eastAsia"/>
        </w:rPr>
        <w:t xml:space="preserve"> 数据概览</w:t>
      </w:r>
      <w:commentRangeEnd w:id="2"/>
      <w:r w:rsidR="004A39AC">
        <w:rPr>
          <w:rStyle w:val="CommentReference"/>
        </w:rPr>
        <w:commentReference w:id="2"/>
      </w:r>
    </w:p>
    <w:p w14:paraId="043D06C4" w14:textId="77777777" w:rsidR="00A62303" w:rsidRDefault="002A0FAF" w:rsidP="000F6E92">
      <w:r w:rsidRPr="00A26F0D">
        <w:rPr>
          <w:rFonts w:hint="eastAsia"/>
        </w:rPr>
        <w:t>采集的数据为</w:t>
      </w:r>
      <w:r w:rsidR="00BB4025">
        <w:rPr>
          <w:rFonts w:hint="eastAsia"/>
        </w:rPr>
        <w:t>一</w:t>
      </w:r>
      <w:r w:rsidRPr="00A26F0D">
        <w:rPr>
          <w:rFonts w:hint="eastAsia"/>
        </w:rPr>
        <w:t>秒级数据</w:t>
      </w:r>
      <w:r w:rsidR="004C4749">
        <w:rPr>
          <w:rFonts w:hint="eastAsia"/>
        </w:rPr>
        <w:t>。</w:t>
      </w:r>
      <w:r w:rsidR="000F6E92">
        <w:rPr>
          <w:rFonts w:hint="eastAsia"/>
        </w:rPr>
        <w:t>由于每个特征量中存在一定数量的空值，对于这些空值的数据，需要先删除再处理剩余的数据。</w:t>
      </w:r>
      <w:r w:rsidRPr="00A26F0D">
        <w:rPr>
          <w:rFonts w:hint="eastAsia"/>
        </w:rPr>
        <w:t>数据质量</w:t>
      </w:r>
      <w:r w:rsidR="000F6E92">
        <w:rPr>
          <w:rFonts w:hint="eastAsia"/>
        </w:rPr>
        <w:t>被</w:t>
      </w:r>
      <w:r w:rsidRPr="00A26F0D">
        <w:rPr>
          <w:rFonts w:hint="eastAsia"/>
        </w:rPr>
        <w:t>分为三类，‘Q</w:t>
      </w:r>
      <w:r w:rsidRPr="00A26F0D">
        <w:t>UALITY_GOOD(0)’，’</w:t>
      </w:r>
      <w:r w:rsidRPr="00A26F0D">
        <w:rPr>
          <w:rFonts w:hint="eastAsia"/>
        </w:rPr>
        <w:t>Q</w:t>
      </w:r>
      <w:r w:rsidRPr="00A26F0D">
        <w:t>UALITY_BAD(1)‘，’</w:t>
      </w:r>
      <w:r w:rsidRPr="00A26F0D">
        <w:rPr>
          <w:rFonts w:hint="eastAsia"/>
        </w:rPr>
        <w:t>Q</w:t>
      </w:r>
      <w:r w:rsidRPr="00A26F0D">
        <w:t>UALITY_ERRDRV(2)‘</w:t>
      </w:r>
      <w:r w:rsidR="00A26F0D" w:rsidRPr="00A26F0D">
        <w:rPr>
          <w:rFonts w:hint="eastAsia"/>
        </w:rPr>
        <w:t>。只</w:t>
      </w:r>
      <w:r w:rsidR="005978A3">
        <w:rPr>
          <w:rFonts w:hint="eastAsia"/>
        </w:rPr>
        <w:t>取</w:t>
      </w:r>
      <w:r w:rsidR="00A26F0D" w:rsidRPr="00A26F0D">
        <w:rPr>
          <w:rFonts w:hint="eastAsia"/>
        </w:rPr>
        <w:t>’Q</w:t>
      </w:r>
      <w:r w:rsidR="00A26F0D" w:rsidRPr="00A26F0D">
        <w:t>UALITY_GOOD(0</w:t>
      </w:r>
      <w:r w:rsidR="00BB4025">
        <w:rPr>
          <w:rFonts w:hint="eastAsia"/>
        </w:rPr>
        <w:t>)</w:t>
      </w:r>
      <w:r w:rsidR="00A26F0D" w:rsidRPr="00A26F0D">
        <w:rPr>
          <w:rFonts w:hint="eastAsia"/>
        </w:rPr>
        <w:t>‘的数据进行分析与探索，每月</w:t>
      </w:r>
      <w:r w:rsidR="00A26F0D" w:rsidRPr="00A26F0D">
        <w:t>’</w:t>
      </w:r>
      <w:r w:rsidR="00A26F0D" w:rsidRPr="00A26F0D">
        <w:rPr>
          <w:rFonts w:hint="eastAsia"/>
        </w:rPr>
        <w:t>Q</w:t>
      </w:r>
      <w:r w:rsidR="00A26F0D" w:rsidRPr="00A26F0D">
        <w:t>UALITY_GOOD(0)‘</w:t>
      </w:r>
      <w:r w:rsidR="00A26F0D" w:rsidRPr="00A26F0D">
        <w:rPr>
          <w:rFonts w:hint="eastAsia"/>
        </w:rPr>
        <w:t>的数据约为2</w:t>
      </w:r>
      <w:r w:rsidR="00A26F0D" w:rsidRPr="00A26F0D">
        <w:t>53万</w:t>
      </w:r>
      <w:r w:rsidR="00C51028">
        <w:rPr>
          <w:rFonts w:hint="eastAsia"/>
        </w:rPr>
        <w:t>条</w:t>
      </w:r>
      <w:r w:rsidR="00AB3B59">
        <w:rPr>
          <w:rFonts w:hint="eastAsia"/>
        </w:rPr>
        <w:t>，数据</w:t>
      </w:r>
      <w:r w:rsidR="00C51028">
        <w:rPr>
          <w:rFonts w:hint="eastAsia"/>
        </w:rPr>
        <w:t>存储</w:t>
      </w:r>
      <w:r w:rsidR="00AB3B59">
        <w:rPr>
          <w:rFonts w:hint="eastAsia"/>
        </w:rPr>
        <w:t>形式如下：</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276"/>
        <w:gridCol w:w="1276"/>
        <w:gridCol w:w="2263"/>
        <w:gridCol w:w="1276"/>
        <w:gridCol w:w="2200"/>
      </w:tblGrid>
      <w:tr w:rsidR="00AB3B59" w14:paraId="488BBB45" w14:textId="77777777" w:rsidTr="003F14BB">
        <w:tc>
          <w:tcPr>
            <w:tcW w:w="1276" w:type="dxa"/>
            <w:tcBorders>
              <w:bottom w:val="single" w:sz="12" w:space="0" w:color="auto"/>
            </w:tcBorders>
            <w:vAlign w:val="center"/>
          </w:tcPr>
          <w:p w14:paraId="34393E22" w14:textId="77777777" w:rsidR="00AB3B59" w:rsidRDefault="00AB3B59" w:rsidP="007A27A1">
            <w:pPr>
              <w:ind w:firstLine="0"/>
              <w:jc w:val="center"/>
            </w:pPr>
          </w:p>
        </w:tc>
        <w:tc>
          <w:tcPr>
            <w:tcW w:w="1276" w:type="dxa"/>
            <w:tcBorders>
              <w:bottom w:val="single" w:sz="12" w:space="0" w:color="auto"/>
            </w:tcBorders>
            <w:vAlign w:val="center"/>
          </w:tcPr>
          <w:p w14:paraId="13116948" w14:textId="77777777" w:rsidR="00AB3B59" w:rsidRDefault="00AB3B59" w:rsidP="007A27A1">
            <w:pPr>
              <w:ind w:firstLine="0"/>
              <w:jc w:val="center"/>
            </w:pPr>
            <w:r>
              <w:rPr>
                <w:rFonts w:hint="eastAsia"/>
              </w:rPr>
              <w:t>测点序号</w:t>
            </w:r>
          </w:p>
        </w:tc>
        <w:tc>
          <w:tcPr>
            <w:tcW w:w="2263" w:type="dxa"/>
            <w:tcBorders>
              <w:bottom w:val="single" w:sz="12" w:space="0" w:color="auto"/>
            </w:tcBorders>
            <w:vAlign w:val="center"/>
          </w:tcPr>
          <w:p w14:paraId="1E00BB36" w14:textId="77777777" w:rsidR="00AB3B59" w:rsidRDefault="00AB3B59" w:rsidP="007A27A1">
            <w:pPr>
              <w:ind w:firstLine="0"/>
              <w:jc w:val="center"/>
            </w:pPr>
            <w:r>
              <w:rPr>
                <w:rFonts w:hint="eastAsia"/>
              </w:rPr>
              <w:t>时间</w:t>
            </w:r>
          </w:p>
        </w:tc>
        <w:tc>
          <w:tcPr>
            <w:tcW w:w="1276" w:type="dxa"/>
            <w:tcBorders>
              <w:bottom w:val="single" w:sz="12" w:space="0" w:color="auto"/>
            </w:tcBorders>
            <w:vAlign w:val="center"/>
          </w:tcPr>
          <w:p w14:paraId="1D1AC81B" w14:textId="77777777" w:rsidR="00AB3B59" w:rsidRDefault="00AB3B59" w:rsidP="007A27A1">
            <w:pPr>
              <w:ind w:firstLine="0"/>
              <w:jc w:val="center"/>
            </w:pPr>
            <w:r>
              <w:rPr>
                <w:rFonts w:hint="eastAsia"/>
              </w:rPr>
              <w:t>数值</w:t>
            </w:r>
          </w:p>
        </w:tc>
        <w:tc>
          <w:tcPr>
            <w:tcW w:w="2200" w:type="dxa"/>
            <w:tcBorders>
              <w:bottom w:val="single" w:sz="12" w:space="0" w:color="auto"/>
            </w:tcBorders>
            <w:vAlign w:val="center"/>
          </w:tcPr>
          <w:p w14:paraId="277B8435" w14:textId="77777777" w:rsidR="00AB3B59" w:rsidRDefault="00AB3B59" w:rsidP="007A27A1">
            <w:pPr>
              <w:ind w:firstLine="0"/>
              <w:jc w:val="center"/>
            </w:pPr>
            <w:r>
              <w:rPr>
                <w:rFonts w:hint="eastAsia"/>
              </w:rPr>
              <w:t>质量</w:t>
            </w:r>
          </w:p>
        </w:tc>
      </w:tr>
      <w:tr w:rsidR="00AB3B59" w14:paraId="2F11E9CA" w14:textId="77777777" w:rsidTr="003F14BB">
        <w:trPr>
          <w:trHeight w:val="284"/>
        </w:trPr>
        <w:tc>
          <w:tcPr>
            <w:tcW w:w="1276" w:type="dxa"/>
            <w:tcBorders>
              <w:top w:val="single" w:sz="12" w:space="0" w:color="auto"/>
              <w:bottom w:val="nil"/>
            </w:tcBorders>
            <w:vAlign w:val="center"/>
          </w:tcPr>
          <w:p w14:paraId="339C33FD" w14:textId="77777777" w:rsidR="00AB3B59" w:rsidRDefault="00AB3B59" w:rsidP="007A27A1">
            <w:pPr>
              <w:ind w:firstLine="0"/>
              <w:jc w:val="center"/>
            </w:pPr>
            <w:r>
              <w:rPr>
                <w:rFonts w:hint="eastAsia"/>
              </w:rPr>
              <w:t>0</w:t>
            </w:r>
          </w:p>
        </w:tc>
        <w:tc>
          <w:tcPr>
            <w:tcW w:w="1276" w:type="dxa"/>
            <w:tcBorders>
              <w:top w:val="single" w:sz="12" w:space="0" w:color="auto"/>
              <w:bottom w:val="nil"/>
            </w:tcBorders>
            <w:vAlign w:val="center"/>
          </w:tcPr>
          <w:p w14:paraId="0A83364C" w14:textId="77777777" w:rsidR="00AB3B59" w:rsidRDefault="00AB3B59" w:rsidP="007A27A1">
            <w:pPr>
              <w:ind w:firstLine="0"/>
              <w:jc w:val="center"/>
            </w:pPr>
            <w:r>
              <w:rPr>
                <w:rFonts w:hint="eastAsia"/>
              </w:rPr>
              <w:t>****</w:t>
            </w:r>
          </w:p>
        </w:tc>
        <w:tc>
          <w:tcPr>
            <w:tcW w:w="2263" w:type="dxa"/>
            <w:tcBorders>
              <w:top w:val="single" w:sz="12" w:space="0" w:color="auto"/>
              <w:bottom w:val="nil"/>
            </w:tcBorders>
            <w:vAlign w:val="center"/>
          </w:tcPr>
          <w:p w14:paraId="66C6BCBA" w14:textId="77777777" w:rsidR="00AB3B59" w:rsidRDefault="00AB3B59" w:rsidP="007A27A1">
            <w:pPr>
              <w:ind w:firstLine="0"/>
              <w:jc w:val="center"/>
            </w:pPr>
            <w:r>
              <w:rPr>
                <w:rFonts w:hint="eastAsia"/>
              </w:rPr>
              <w:t>2</w:t>
            </w:r>
            <w:r>
              <w:t>018</w:t>
            </w:r>
            <w:r>
              <w:rPr>
                <w:rFonts w:hint="eastAsia"/>
              </w:rPr>
              <w:t>-</w:t>
            </w:r>
            <w:r>
              <w:t>09</w:t>
            </w:r>
            <w:r>
              <w:rPr>
                <w:rFonts w:hint="eastAsia"/>
              </w:rPr>
              <w:t>-</w:t>
            </w:r>
            <w:r>
              <w:t>01 00</w:t>
            </w:r>
            <w:r>
              <w:rPr>
                <w:rFonts w:hint="eastAsia"/>
              </w:rPr>
              <w:t>:</w:t>
            </w:r>
            <w:r>
              <w:t>00</w:t>
            </w:r>
            <w:r>
              <w:rPr>
                <w:rFonts w:hint="eastAsia"/>
              </w:rPr>
              <w:t>:</w:t>
            </w:r>
            <w:r>
              <w:t>00</w:t>
            </w:r>
          </w:p>
        </w:tc>
        <w:tc>
          <w:tcPr>
            <w:tcW w:w="1276" w:type="dxa"/>
            <w:tcBorders>
              <w:top w:val="single" w:sz="12" w:space="0" w:color="auto"/>
              <w:bottom w:val="nil"/>
            </w:tcBorders>
            <w:vAlign w:val="center"/>
          </w:tcPr>
          <w:p w14:paraId="71431178" w14:textId="77777777" w:rsidR="00AB3B59" w:rsidRDefault="00AB3B59" w:rsidP="007A27A1">
            <w:pPr>
              <w:ind w:firstLine="0"/>
              <w:jc w:val="center"/>
            </w:pPr>
            <w:r>
              <w:rPr>
                <w:rFonts w:hint="eastAsia"/>
              </w:rPr>
              <w:t>****</w:t>
            </w:r>
          </w:p>
        </w:tc>
        <w:tc>
          <w:tcPr>
            <w:tcW w:w="2200" w:type="dxa"/>
            <w:tcBorders>
              <w:top w:val="single" w:sz="12" w:space="0" w:color="auto"/>
              <w:bottom w:val="nil"/>
            </w:tcBorders>
            <w:vAlign w:val="center"/>
          </w:tcPr>
          <w:p w14:paraId="350229FF" w14:textId="77777777" w:rsidR="00AB3B59" w:rsidRDefault="00AB3B59" w:rsidP="007A27A1">
            <w:pPr>
              <w:ind w:firstLine="0"/>
              <w:jc w:val="center"/>
            </w:pPr>
            <w:r>
              <w:rPr>
                <w:rFonts w:hint="eastAsia"/>
              </w:rPr>
              <w:t>Q</w:t>
            </w:r>
            <w:r>
              <w:t>UALITY_GOOD(0)</w:t>
            </w:r>
          </w:p>
        </w:tc>
      </w:tr>
      <w:tr w:rsidR="00AB3B59" w14:paraId="1BC40911" w14:textId="77777777" w:rsidTr="003F14BB">
        <w:trPr>
          <w:trHeight w:val="284"/>
        </w:trPr>
        <w:tc>
          <w:tcPr>
            <w:tcW w:w="1276" w:type="dxa"/>
            <w:tcBorders>
              <w:top w:val="nil"/>
              <w:bottom w:val="nil"/>
            </w:tcBorders>
            <w:vAlign w:val="center"/>
          </w:tcPr>
          <w:p w14:paraId="5D42AF2A" w14:textId="77777777" w:rsidR="00AB3B59" w:rsidRDefault="00AB3B59" w:rsidP="007A27A1">
            <w:pPr>
              <w:ind w:firstLine="0"/>
              <w:jc w:val="center"/>
            </w:pPr>
            <w:r>
              <w:rPr>
                <w:rFonts w:hint="eastAsia"/>
              </w:rPr>
              <w:t>1</w:t>
            </w:r>
          </w:p>
        </w:tc>
        <w:tc>
          <w:tcPr>
            <w:tcW w:w="1276" w:type="dxa"/>
            <w:tcBorders>
              <w:top w:val="nil"/>
              <w:bottom w:val="nil"/>
            </w:tcBorders>
            <w:vAlign w:val="center"/>
          </w:tcPr>
          <w:p w14:paraId="6246D4B8" w14:textId="77777777" w:rsidR="00AB3B59" w:rsidRDefault="00AB3B59" w:rsidP="007A27A1">
            <w:pPr>
              <w:ind w:firstLine="0"/>
              <w:jc w:val="center"/>
            </w:pPr>
            <w:r>
              <w:rPr>
                <w:rFonts w:hint="eastAsia"/>
              </w:rPr>
              <w:t>****</w:t>
            </w:r>
          </w:p>
        </w:tc>
        <w:tc>
          <w:tcPr>
            <w:tcW w:w="2263" w:type="dxa"/>
            <w:tcBorders>
              <w:top w:val="nil"/>
              <w:bottom w:val="nil"/>
            </w:tcBorders>
            <w:vAlign w:val="center"/>
          </w:tcPr>
          <w:p w14:paraId="525B775A" w14:textId="77777777" w:rsidR="00AB3B59" w:rsidRDefault="00AB3B59" w:rsidP="007A27A1">
            <w:pPr>
              <w:ind w:firstLine="0"/>
              <w:jc w:val="center"/>
            </w:pPr>
            <w:r>
              <w:rPr>
                <w:rFonts w:hint="eastAsia"/>
              </w:rPr>
              <w:t>2</w:t>
            </w:r>
            <w:r>
              <w:t>018-09-01 00:00:01</w:t>
            </w:r>
          </w:p>
        </w:tc>
        <w:tc>
          <w:tcPr>
            <w:tcW w:w="1276" w:type="dxa"/>
            <w:tcBorders>
              <w:top w:val="nil"/>
              <w:bottom w:val="nil"/>
            </w:tcBorders>
            <w:vAlign w:val="center"/>
          </w:tcPr>
          <w:p w14:paraId="19FE8FBD" w14:textId="77777777" w:rsidR="00AB3B59" w:rsidRDefault="00AB3B59" w:rsidP="007A27A1">
            <w:pPr>
              <w:ind w:firstLine="0"/>
              <w:jc w:val="center"/>
            </w:pPr>
            <w:r>
              <w:rPr>
                <w:rFonts w:hint="eastAsia"/>
              </w:rPr>
              <w:t>****</w:t>
            </w:r>
          </w:p>
        </w:tc>
        <w:tc>
          <w:tcPr>
            <w:tcW w:w="2200" w:type="dxa"/>
            <w:tcBorders>
              <w:top w:val="nil"/>
              <w:bottom w:val="nil"/>
            </w:tcBorders>
            <w:vAlign w:val="center"/>
          </w:tcPr>
          <w:p w14:paraId="55DD098B" w14:textId="77777777" w:rsidR="00AB3B59" w:rsidRDefault="00AB3B59" w:rsidP="007A27A1">
            <w:pPr>
              <w:ind w:firstLine="0"/>
              <w:jc w:val="center"/>
            </w:pPr>
            <w:r>
              <w:rPr>
                <w:rFonts w:hint="eastAsia"/>
              </w:rPr>
              <w:t>Q</w:t>
            </w:r>
            <w:r>
              <w:t>UALITY_GOOD(0)</w:t>
            </w:r>
          </w:p>
        </w:tc>
      </w:tr>
      <w:tr w:rsidR="00AB3B59" w14:paraId="55682C38" w14:textId="77777777" w:rsidTr="003F14BB">
        <w:trPr>
          <w:trHeight w:val="284"/>
        </w:trPr>
        <w:tc>
          <w:tcPr>
            <w:tcW w:w="1276" w:type="dxa"/>
            <w:tcBorders>
              <w:top w:val="nil"/>
              <w:bottom w:val="nil"/>
            </w:tcBorders>
            <w:vAlign w:val="center"/>
          </w:tcPr>
          <w:p w14:paraId="4A9C9669" w14:textId="77777777" w:rsidR="00AB3B59" w:rsidRDefault="00AB3B59" w:rsidP="007A27A1">
            <w:pPr>
              <w:ind w:firstLine="0"/>
              <w:jc w:val="center"/>
            </w:pPr>
            <w:r>
              <w:lastRenderedPageBreak/>
              <w:t>…</w:t>
            </w:r>
          </w:p>
        </w:tc>
        <w:tc>
          <w:tcPr>
            <w:tcW w:w="1276" w:type="dxa"/>
            <w:tcBorders>
              <w:top w:val="nil"/>
              <w:bottom w:val="nil"/>
            </w:tcBorders>
            <w:vAlign w:val="center"/>
          </w:tcPr>
          <w:p w14:paraId="74430DB0" w14:textId="77777777" w:rsidR="00AB3B59" w:rsidRDefault="00AB3B59" w:rsidP="007A27A1">
            <w:pPr>
              <w:ind w:firstLine="0"/>
              <w:jc w:val="center"/>
            </w:pPr>
            <w:r>
              <w:t>…</w:t>
            </w:r>
          </w:p>
        </w:tc>
        <w:tc>
          <w:tcPr>
            <w:tcW w:w="2263" w:type="dxa"/>
            <w:tcBorders>
              <w:top w:val="nil"/>
              <w:bottom w:val="nil"/>
            </w:tcBorders>
            <w:vAlign w:val="center"/>
          </w:tcPr>
          <w:p w14:paraId="4B710715" w14:textId="77777777" w:rsidR="00AB3B59" w:rsidRDefault="00AB3B59" w:rsidP="007A27A1">
            <w:pPr>
              <w:ind w:firstLine="0"/>
              <w:jc w:val="center"/>
            </w:pPr>
            <w:r>
              <w:t>…</w:t>
            </w:r>
          </w:p>
        </w:tc>
        <w:tc>
          <w:tcPr>
            <w:tcW w:w="1276" w:type="dxa"/>
            <w:tcBorders>
              <w:top w:val="nil"/>
              <w:bottom w:val="nil"/>
            </w:tcBorders>
            <w:vAlign w:val="center"/>
          </w:tcPr>
          <w:p w14:paraId="4A298B11" w14:textId="77777777" w:rsidR="00AB3B59" w:rsidRDefault="00AB3B59" w:rsidP="007A27A1">
            <w:pPr>
              <w:ind w:firstLine="0"/>
              <w:jc w:val="center"/>
            </w:pPr>
            <w:r>
              <w:t>…</w:t>
            </w:r>
          </w:p>
        </w:tc>
        <w:tc>
          <w:tcPr>
            <w:tcW w:w="2200" w:type="dxa"/>
            <w:tcBorders>
              <w:top w:val="nil"/>
              <w:bottom w:val="nil"/>
            </w:tcBorders>
            <w:vAlign w:val="center"/>
          </w:tcPr>
          <w:p w14:paraId="36C8EE3B" w14:textId="77777777" w:rsidR="00AB3B59" w:rsidRDefault="00AB3B59" w:rsidP="007A27A1">
            <w:pPr>
              <w:ind w:firstLine="0"/>
              <w:jc w:val="center"/>
            </w:pPr>
            <w:r>
              <w:t>…</w:t>
            </w:r>
          </w:p>
        </w:tc>
      </w:tr>
      <w:tr w:rsidR="00AB3B59" w14:paraId="0D9F4847" w14:textId="77777777" w:rsidTr="003F14BB">
        <w:trPr>
          <w:trHeight w:val="284"/>
        </w:trPr>
        <w:tc>
          <w:tcPr>
            <w:tcW w:w="1276" w:type="dxa"/>
            <w:tcBorders>
              <w:top w:val="nil"/>
              <w:bottom w:val="nil"/>
            </w:tcBorders>
            <w:vAlign w:val="center"/>
          </w:tcPr>
          <w:p w14:paraId="18753192" w14:textId="77777777" w:rsidR="00AB3B59" w:rsidRDefault="001F384F" w:rsidP="007A27A1">
            <w:pPr>
              <w:ind w:firstLine="0"/>
              <w:jc w:val="center"/>
            </w:pPr>
            <w:r>
              <w:t>2,533, *</w:t>
            </w:r>
            <w:r w:rsidR="007A27A1">
              <w:t>**</w:t>
            </w:r>
          </w:p>
        </w:tc>
        <w:tc>
          <w:tcPr>
            <w:tcW w:w="1276" w:type="dxa"/>
            <w:tcBorders>
              <w:top w:val="nil"/>
              <w:bottom w:val="nil"/>
            </w:tcBorders>
            <w:vAlign w:val="center"/>
          </w:tcPr>
          <w:p w14:paraId="62FB5D9E" w14:textId="77777777" w:rsidR="00AB3B59" w:rsidRDefault="007A27A1" w:rsidP="007A27A1">
            <w:pPr>
              <w:ind w:firstLine="0"/>
              <w:jc w:val="center"/>
            </w:pPr>
            <w:r>
              <w:rPr>
                <w:rFonts w:hint="eastAsia"/>
              </w:rPr>
              <w:t>*</w:t>
            </w:r>
            <w:r>
              <w:t>***</w:t>
            </w:r>
          </w:p>
        </w:tc>
        <w:tc>
          <w:tcPr>
            <w:tcW w:w="2263" w:type="dxa"/>
            <w:tcBorders>
              <w:top w:val="nil"/>
              <w:bottom w:val="nil"/>
            </w:tcBorders>
            <w:vAlign w:val="center"/>
          </w:tcPr>
          <w:p w14:paraId="60435D59" w14:textId="77777777" w:rsidR="00AB3B59" w:rsidRDefault="007A27A1" w:rsidP="007A27A1">
            <w:pPr>
              <w:ind w:firstLine="0"/>
              <w:jc w:val="center"/>
            </w:pPr>
            <w:r>
              <w:rPr>
                <w:rFonts w:hint="eastAsia"/>
              </w:rPr>
              <w:t>2</w:t>
            </w:r>
            <w:r>
              <w:t>018</w:t>
            </w:r>
            <w:r>
              <w:rPr>
                <w:rFonts w:hint="eastAsia"/>
              </w:rPr>
              <w:t>-</w:t>
            </w:r>
            <w:r>
              <w:t>09</w:t>
            </w:r>
            <w:r>
              <w:rPr>
                <w:rFonts w:hint="eastAsia"/>
              </w:rPr>
              <w:t>-</w:t>
            </w:r>
            <w:r>
              <w:t>30 23</w:t>
            </w:r>
            <w:r>
              <w:rPr>
                <w:rFonts w:hint="eastAsia"/>
              </w:rPr>
              <w:t>:</w:t>
            </w:r>
            <w:r>
              <w:t>59</w:t>
            </w:r>
            <w:r>
              <w:rPr>
                <w:rFonts w:hint="eastAsia"/>
              </w:rPr>
              <w:t>:</w:t>
            </w:r>
            <w:r>
              <w:t>59</w:t>
            </w:r>
          </w:p>
        </w:tc>
        <w:tc>
          <w:tcPr>
            <w:tcW w:w="1276" w:type="dxa"/>
            <w:tcBorders>
              <w:top w:val="nil"/>
              <w:bottom w:val="nil"/>
            </w:tcBorders>
            <w:vAlign w:val="center"/>
          </w:tcPr>
          <w:p w14:paraId="13610F34" w14:textId="77777777" w:rsidR="00AB3B59" w:rsidRDefault="007A27A1" w:rsidP="007A27A1">
            <w:pPr>
              <w:ind w:firstLine="0"/>
              <w:jc w:val="center"/>
            </w:pPr>
            <w:r>
              <w:rPr>
                <w:rFonts w:hint="eastAsia"/>
              </w:rPr>
              <w:t>*</w:t>
            </w:r>
            <w:r>
              <w:t>***</w:t>
            </w:r>
          </w:p>
        </w:tc>
        <w:tc>
          <w:tcPr>
            <w:tcW w:w="2200" w:type="dxa"/>
            <w:tcBorders>
              <w:top w:val="nil"/>
              <w:bottom w:val="nil"/>
            </w:tcBorders>
            <w:vAlign w:val="center"/>
          </w:tcPr>
          <w:p w14:paraId="0D90F8A3" w14:textId="77777777" w:rsidR="00AB3B59" w:rsidRDefault="007A27A1" w:rsidP="007A27A1">
            <w:pPr>
              <w:ind w:firstLine="0"/>
              <w:jc w:val="center"/>
            </w:pPr>
            <w:r>
              <w:rPr>
                <w:rFonts w:hint="eastAsia"/>
              </w:rPr>
              <w:t>Q</w:t>
            </w:r>
            <w:r>
              <w:t>UALITY_GOOD(0)</w:t>
            </w:r>
          </w:p>
        </w:tc>
      </w:tr>
      <w:tr w:rsidR="00AB3B59" w14:paraId="5F4081A8" w14:textId="77777777" w:rsidTr="003F14BB">
        <w:trPr>
          <w:trHeight w:val="284"/>
        </w:trPr>
        <w:tc>
          <w:tcPr>
            <w:tcW w:w="1276" w:type="dxa"/>
            <w:tcBorders>
              <w:top w:val="nil"/>
              <w:bottom w:val="nil"/>
            </w:tcBorders>
            <w:vAlign w:val="center"/>
          </w:tcPr>
          <w:p w14:paraId="32A49513" w14:textId="77777777" w:rsidR="00AB3B59" w:rsidRDefault="001F384F" w:rsidP="007A27A1">
            <w:pPr>
              <w:ind w:firstLine="0"/>
              <w:jc w:val="center"/>
            </w:pPr>
            <w:r>
              <w:t>2,533, *</w:t>
            </w:r>
            <w:r w:rsidR="007A27A1">
              <w:t>**</w:t>
            </w:r>
          </w:p>
        </w:tc>
        <w:tc>
          <w:tcPr>
            <w:tcW w:w="1276" w:type="dxa"/>
            <w:tcBorders>
              <w:top w:val="nil"/>
              <w:bottom w:val="nil"/>
            </w:tcBorders>
            <w:vAlign w:val="center"/>
          </w:tcPr>
          <w:p w14:paraId="6EF7C61A" w14:textId="77777777" w:rsidR="00AB3B59" w:rsidRDefault="007A27A1" w:rsidP="007A27A1">
            <w:pPr>
              <w:ind w:firstLine="0"/>
              <w:jc w:val="center"/>
            </w:pPr>
            <w:r>
              <w:rPr>
                <w:rFonts w:hint="eastAsia"/>
              </w:rPr>
              <w:t>*</w:t>
            </w:r>
            <w:r>
              <w:t>***</w:t>
            </w:r>
          </w:p>
        </w:tc>
        <w:tc>
          <w:tcPr>
            <w:tcW w:w="2263" w:type="dxa"/>
            <w:tcBorders>
              <w:top w:val="nil"/>
              <w:bottom w:val="nil"/>
            </w:tcBorders>
            <w:vAlign w:val="center"/>
          </w:tcPr>
          <w:p w14:paraId="3277C93C" w14:textId="77777777" w:rsidR="00AB3B59" w:rsidRDefault="007A27A1" w:rsidP="007A27A1">
            <w:pPr>
              <w:ind w:firstLine="0"/>
              <w:jc w:val="center"/>
            </w:pPr>
            <w:r>
              <w:rPr>
                <w:rFonts w:hint="eastAsia"/>
              </w:rPr>
              <w:t>2</w:t>
            </w:r>
            <w:r>
              <w:t>018-10-01 00:00:00</w:t>
            </w:r>
          </w:p>
        </w:tc>
        <w:tc>
          <w:tcPr>
            <w:tcW w:w="1276" w:type="dxa"/>
            <w:tcBorders>
              <w:top w:val="nil"/>
              <w:bottom w:val="nil"/>
            </w:tcBorders>
            <w:vAlign w:val="center"/>
          </w:tcPr>
          <w:p w14:paraId="386FCAF4" w14:textId="77777777" w:rsidR="00AB3B59" w:rsidRDefault="007A27A1" w:rsidP="007A27A1">
            <w:pPr>
              <w:ind w:firstLine="0"/>
              <w:jc w:val="center"/>
            </w:pPr>
            <w:r>
              <w:rPr>
                <w:rFonts w:hint="eastAsia"/>
              </w:rPr>
              <w:t>*</w:t>
            </w:r>
            <w:r>
              <w:t>***</w:t>
            </w:r>
          </w:p>
        </w:tc>
        <w:tc>
          <w:tcPr>
            <w:tcW w:w="2200" w:type="dxa"/>
            <w:tcBorders>
              <w:top w:val="nil"/>
              <w:bottom w:val="nil"/>
            </w:tcBorders>
            <w:vAlign w:val="center"/>
          </w:tcPr>
          <w:p w14:paraId="33C9C969" w14:textId="77777777" w:rsidR="00AB3B59" w:rsidRDefault="007A27A1" w:rsidP="007A27A1">
            <w:pPr>
              <w:ind w:firstLine="0"/>
              <w:jc w:val="center"/>
            </w:pPr>
            <w:r>
              <w:rPr>
                <w:rFonts w:hint="eastAsia"/>
              </w:rPr>
              <w:t>Q</w:t>
            </w:r>
            <w:r>
              <w:t>UALITY_GOOD(0)</w:t>
            </w:r>
          </w:p>
        </w:tc>
      </w:tr>
      <w:tr w:rsidR="00B41FEE" w14:paraId="4A9536A6" w14:textId="77777777" w:rsidTr="003F14BB">
        <w:trPr>
          <w:trHeight w:val="284"/>
        </w:trPr>
        <w:tc>
          <w:tcPr>
            <w:tcW w:w="1276" w:type="dxa"/>
            <w:tcBorders>
              <w:top w:val="nil"/>
              <w:bottom w:val="nil"/>
            </w:tcBorders>
            <w:vAlign w:val="center"/>
          </w:tcPr>
          <w:p w14:paraId="48BAF2EE" w14:textId="77777777" w:rsidR="00B41FEE" w:rsidRDefault="001F384F" w:rsidP="007A27A1">
            <w:pPr>
              <w:ind w:firstLine="0"/>
              <w:jc w:val="center"/>
            </w:pPr>
            <w:r>
              <w:t>2,533, *</w:t>
            </w:r>
            <w:r w:rsidR="00B41FEE">
              <w:t>**</w:t>
            </w:r>
          </w:p>
        </w:tc>
        <w:tc>
          <w:tcPr>
            <w:tcW w:w="1276" w:type="dxa"/>
            <w:tcBorders>
              <w:top w:val="nil"/>
              <w:bottom w:val="nil"/>
            </w:tcBorders>
            <w:vAlign w:val="center"/>
          </w:tcPr>
          <w:p w14:paraId="470679B0" w14:textId="77777777" w:rsidR="00B41FEE" w:rsidRDefault="00B41FEE" w:rsidP="007A27A1">
            <w:pPr>
              <w:ind w:firstLine="0"/>
              <w:jc w:val="center"/>
            </w:pPr>
            <w:r>
              <w:rPr>
                <w:rFonts w:hint="eastAsia"/>
              </w:rPr>
              <w:t>NaN</w:t>
            </w:r>
          </w:p>
        </w:tc>
        <w:tc>
          <w:tcPr>
            <w:tcW w:w="2263" w:type="dxa"/>
            <w:tcBorders>
              <w:top w:val="nil"/>
              <w:bottom w:val="nil"/>
            </w:tcBorders>
            <w:vAlign w:val="center"/>
          </w:tcPr>
          <w:p w14:paraId="5E773DFC" w14:textId="77777777" w:rsidR="00B41FEE" w:rsidRDefault="00B41FEE" w:rsidP="007A27A1">
            <w:pPr>
              <w:ind w:firstLine="0"/>
              <w:jc w:val="center"/>
            </w:pPr>
            <w:r>
              <w:rPr>
                <w:rFonts w:hint="eastAsia"/>
              </w:rPr>
              <w:t>NaN</w:t>
            </w:r>
          </w:p>
        </w:tc>
        <w:tc>
          <w:tcPr>
            <w:tcW w:w="1276" w:type="dxa"/>
            <w:tcBorders>
              <w:top w:val="nil"/>
              <w:bottom w:val="nil"/>
            </w:tcBorders>
            <w:vAlign w:val="center"/>
          </w:tcPr>
          <w:p w14:paraId="1F91DFB7" w14:textId="77777777" w:rsidR="00B41FEE" w:rsidRDefault="00B41FEE" w:rsidP="007A27A1">
            <w:pPr>
              <w:ind w:firstLine="0"/>
              <w:jc w:val="center"/>
            </w:pPr>
            <w:r>
              <w:rPr>
                <w:rFonts w:hint="eastAsia"/>
              </w:rPr>
              <w:t>NaN</w:t>
            </w:r>
          </w:p>
        </w:tc>
        <w:tc>
          <w:tcPr>
            <w:tcW w:w="2200" w:type="dxa"/>
            <w:tcBorders>
              <w:top w:val="nil"/>
              <w:bottom w:val="nil"/>
            </w:tcBorders>
            <w:vAlign w:val="center"/>
          </w:tcPr>
          <w:p w14:paraId="3A4029ED" w14:textId="77777777" w:rsidR="00B41FEE" w:rsidRDefault="00B41FEE" w:rsidP="007A27A1">
            <w:pPr>
              <w:ind w:firstLine="0"/>
              <w:jc w:val="center"/>
            </w:pPr>
            <w:r>
              <w:rPr>
                <w:rFonts w:hint="eastAsia"/>
              </w:rPr>
              <w:t>NaN</w:t>
            </w:r>
          </w:p>
        </w:tc>
      </w:tr>
      <w:tr w:rsidR="00C51028" w14:paraId="682E785A" w14:textId="77777777" w:rsidTr="003F14BB">
        <w:trPr>
          <w:trHeight w:val="284"/>
        </w:trPr>
        <w:tc>
          <w:tcPr>
            <w:tcW w:w="1276" w:type="dxa"/>
            <w:tcBorders>
              <w:top w:val="nil"/>
              <w:bottom w:val="nil"/>
            </w:tcBorders>
            <w:vAlign w:val="center"/>
          </w:tcPr>
          <w:p w14:paraId="595E5811" w14:textId="77777777" w:rsidR="00C51028" w:rsidRDefault="00C51028" w:rsidP="00C51028">
            <w:pPr>
              <w:ind w:firstLine="0"/>
              <w:jc w:val="center"/>
            </w:pPr>
            <w:r>
              <w:t>2,533, ***</w:t>
            </w:r>
          </w:p>
        </w:tc>
        <w:tc>
          <w:tcPr>
            <w:tcW w:w="1276" w:type="dxa"/>
            <w:tcBorders>
              <w:top w:val="nil"/>
              <w:bottom w:val="nil"/>
            </w:tcBorders>
            <w:vAlign w:val="center"/>
          </w:tcPr>
          <w:p w14:paraId="1365753F" w14:textId="77777777" w:rsidR="00C51028" w:rsidRDefault="00C51028" w:rsidP="00C51028">
            <w:pPr>
              <w:ind w:firstLine="0"/>
              <w:jc w:val="center"/>
            </w:pPr>
            <w:r>
              <w:rPr>
                <w:rFonts w:hint="eastAsia"/>
              </w:rPr>
              <w:t>NaN</w:t>
            </w:r>
          </w:p>
        </w:tc>
        <w:tc>
          <w:tcPr>
            <w:tcW w:w="2263" w:type="dxa"/>
            <w:tcBorders>
              <w:top w:val="nil"/>
              <w:bottom w:val="nil"/>
            </w:tcBorders>
            <w:vAlign w:val="center"/>
          </w:tcPr>
          <w:p w14:paraId="364FA909" w14:textId="77777777" w:rsidR="00C51028" w:rsidRDefault="00C51028" w:rsidP="00C51028">
            <w:pPr>
              <w:ind w:firstLine="0"/>
              <w:jc w:val="center"/>
            </w:pPr>
            <w:r>
              <w:rPr>
                <w:rFonts w:hint="eastAsia"/>
              </w:rPr>
              <w:t>NaN</w:t>
            </w:r>
          </w:p>
        </w:tc>
        <w:tc>
          <w:tcPr>
            <w:tcW w:w="1276" w:type="dxa"/>
            <w:tcBorders>
              <w:top w:val="nil"/>
              <w:bottom w:val="nil"/>
            </w:tcBorders>
            <w:vAlign w:val="center"/>
          </w:tcPr>
          <w:p w14:paraId="29148C1F" w14:textId="77777777" w:rsidR="00C51028" w:rsidRDefault="00C51028" w:rsidP="00C51028">
            <w:pPr>
              <w:ind w:firstLine="0"/>
              <w:jc w:val="center"/>
            </w:pPr>
            <w:r>
              <w:rPr>
                <w:rFonts w:hint="eastAsia"/>
              </w:rPr>
              <w:t>NaN</w:t>
            </w:r>
          </w:p>
        </w:tc>
        <w:tc>
          <w:tcPr>
            <w:tcW w:w="2200" w:type="dxa"/>
            <w:tcBorders>
              <w:top w:val="nil"/>
              <w:bottom w:val="nil"/>
            </w:tcBorders>
            <w:vAlign w:val="center"/>
          </w:tcPr>
          <w:p w14:paraId="1450508A" w14:textId="77777777" w:rsidR="00C51028" w:rsidRDefault="00C51028" w:rsidP="00C51028">
            <w:pPr>
              <w:ind w:firstLine="0"/>
              <w:jc w:val="center"/>
            </w:pPr>
            <w:r>
              <w:rPr>
                <w:rFonts w:hint="eastAsia"/>
              </w:rPr>
              <w:t>NaN</w:t>
            </w:r>
          </w:p>
        </w:tc>
      </w:tr>
      <w:tr w:rsidR="00C51028" w14:paraId="322A558D" w14:textId="77777777" w:rsidTr="003F14BB">
        <w:trPr>
          <w:trHeight w:val="284"/>
        </w:trPr>
        <w:tc>
          <w:tcPr>
            <w:tcW w:w="1276" w:type="dxa"/>
            <w:tcBorders>
              <w:top w:val="nil"/>
              <w:bottom w:val="nil"/>
            </w:tcBorders>
            <w:vAlign w:val="center"/>
          </w:tcPr>
          <w:p w14:paraId="59CBF3B4" w14:textId="77777777" w:rsidR="00C51028" w:rsidRDefault="00C51028" w:rsidP="00C51028">
            <w:pPr>
              <w:ind w:firstLine="0"/>
              <w:jc w:val="center"/>
            </w:pPr>
            <w:r>
              <w:t>2,533, ***</w:t>
            </w:r>
          </w:p>
        </w:tc>
        <w:tc>
          <w:tcPr>
            <w:tcW w:w="1276" w:type="dxa"/>
            <w:tcBorders>
              <w:top w:val="nil"/>
              <w:bottom w:val="nil"/>
            </w:tcBorders>
            <w:vAlign w:val="center"/>
          </w:tcPr>
          <w:p w14:paraId="00512686" w14:textId="77777777" w:rsidR="00C51028" w:rsidRDefault="00C51028" w:rsidP="00C51028">
            <w:pPr>
              <w:ind w:firstLine="0"/>
              <w:jc w:val="center"/>
            </w:pPr>
            <w:r>
              <w:rPr>
                <w:rFonts w:hint="eastAsia"/>
              </w:rPr>
              <w:t>NaN</w:t>
            </w:r>
          </w:p>
        </w:tc>
        <w:tc>
          <w:tcPr>
            <w:tcW w:w="2263" w:type="dxa"/>
            <w:tcBorders>
              <w:top w:val="nil"/>
              <w:bottom w:val="nil"/>
            </w:tcBorders>
            <w:vAlign w:val="center"/>
          </w:tcPr>
          <w:p w14:paraId="443F85E5" w14:textId="77777777" w:rsidR="00C51028" w:rsidRDefault="00C51028" w:rsidP="00C51028">
            <w:pPr>
              <w:ind w:firstLine="0"/>
              <w:jc w:val="center"/>
            </w:pPr>
            <w:r>
              <w:rPr>
                <w:rFonts w:hint="eastAsia"/>
              </w:rPr>
              <w:t>NaN</w:t>
            </w:r>
          </w:p>
        </w:tc>
        <w:tc>
          <w:tcPr>
            <w:tcW w:w="1276" w:type="dxa"/>
            <w:tcBorders>
              <w:top w:val="nil"/>
              <w:bottom w:val="nil"/>
            </w:tcBorders>
            <w:vAlign w:val="center"/>
          </w:tcPr>
          <w:p w14:paraId="54008A44" w14:textId="77777777" w:rsidR="00C51028" w:rsidRDefault="00C51028" w:rsidP="00C51028">
            <w:pPr>
              <w:ind w:firstLine="0"/>
              <w:jc w:val="center"/>
            </w:pPr>
            <w:r>
              <w:rPr>
                <w:rFonts w:hint="eastAsia"/>
              </w:rPr>
              <w:t>NaN</w:t>
            </w:r>
          </w:p>
        </w:tc>
        <w:tc>
          <w:tcPr>
            <w:tcW w:w="2200" w:type="dxa"/>
            <w:tcBorders>
              <w:top w:val="nil"/>
              <w:bottom w:val="nil"/>
            </w:tcBorders>
            <w:vAlign w:val="center"/>
          </w:tcPr>
          <w:p w14:paraId="33C54665" w14:textId="77777777" w:rsidR="00C51028" w:rsidRDefault="00C51028" w:rsidP="00C51028">
            <w:pPr>
              <w:ind w:firstLine="0"/>
              <w:jc w:val="center"/>
            </w:pPr>
            <w:r>
              <w:rPr>
                <w:rFonts w:hint="eastAsia"/>
              </w:rPr>
              <w:t>NaN</w:t>
            </w:r>
          </w:p>
        </w:tc>
      </w:tr>
    </w:tbl>
    <w:p w14:paraId="1D20D94B" w14:textId="36F94020" w:rsidR="00D05D78" w:rsidRDefault="00D05D78" w:rsidP="00D05D78">
      <w:pPr>
        <w:ind w:firstLine="0"/>
        <w:jc w:val="center"/>
      </w:pPr>
      <w:r>
        <w:rPr>
          <w:rFonts w:hint="eastAsia"/>
        </w:rPr>
        <w:t>表2</w:t>
      </w:r>
      <w:r w:rsidR="00260562">
        <w:t>.</w:t>
      </w:r>
      <w:r>
        <w:t xml:space="preserve"> </w:t>
      </w:r>
      <w:r>
        <w:rPr>
          <w:rFonts w:hint="eastAsia"/>
        </w:rPr>
        <w:t>数据储存形式</w:t>
      </w:r>
    </w:p>
    <w:p w14:paraId="1018B97E" w14:textId="77777777" w:rsidR="003F14BB" w:rsidRDefault="003F14BB" w:rsidP="00D05D78">
      <w:pPr>
        <w:ind w:firstLine="0"/>
        <w:jc w:val="center"/>
      </w:pPr>
    </w:p>
    <w:p w14:paraId="103CC846" w14:textId="3897BBB8" w:rsidR="00783C60" w:rsidRPr="00725BA4" w:rsidRDefault="008E20D1" w:rsidP="00A26F0D">
      <w:pPr>
        <w:pStyle w:val="Heading2"/>
        <w:numPr>
          <w:ilvl w:val="1"/>
          <w:numId w:val="2"/>
        </w:numPr>
      </w:pPr>
      <w:bookmarkStart w:id="3" w:name="_Toc12905521"/>
      <w:commentRangeStart w:id="4"/>
      <w:r w:rsidRPr="00725BA4">
        <w:rPr>
          <w:rFonts w:hint="eastAsia"/>
        </w:rPr>
        <w:t>变量类别</w:t>
      </w:r>
      <w:commentRangeEnd w:id="4"/>
      <w:r w:rsidR="004A39AC" w:rsidRPr="00725BA4">
        <w:rPr>
          <w:rStyle w:val="CommentReference"/>
          <w:rFonts w:ascii="微软雅黑 Light" w:eastAsia="微软雅黑 Light" w:hAnsi="微软雅黑 Light" w:cstheme="minorBidi"/>
          <w:b w:val="0"/>
          <w:bCs w:val="0"/>
        </w:rPr>
        <w:commentReference w:id="4"/>
      </w:r>
      <w:bookmarkEnd w:id="3"/>
    </w:p>
    <w:p w14:paraId="06DBD77C" w14:textId="77777777" w:rsidR="008E20D1" w:rsidRDefault="008E20D1" w:rsidP="00A26F0D">
      <w:r w:rsidRPr="00864174">
        <w:rPr>
          <w:rFonts w:hint="eastAsia"/>
          <w:highlight w:val="yellow"/>
        </w:rPr>
        <w:t>（常量，变量； 相关量，不相关量）</w:t>
      </w:r>
    </w:p>
    <w:p w14:paraId="3AE67069" w14:textId="4426CEA3" w:rsidR="007A27A1" w:rsidRPr="00A62303" w:rsidRDefault="007A27A1" w:rsidP="00A26F0D">
      <w:r>
        <w:rPr>
          <w:rFonts w:hint="eastAsia"/>
        </w:rPr>
        <w:t>按照特征量的数据特征，特征量被分为常量和变量</w:t>
      </w:r>
      <w:r w:rsidR="00C51028">
        <w:rPr>
          <w:rFonts w:hint="eastAsia"/>
        </w:rPr>
        <w:t>。</w:t>
      </w:r>
      <w:r w:rsidR="005D753A">
        <w:rPr>
          <w:rFonts w:hint="eastAsia"/>
        </w:rPr>
        <w:t>变量中类似于阀门开关量不做研究。</w:t>
      </w:r>
    </w:p>
    <w:p w14:paraId="3573471C" w14:textId="77777777" w:rsidR="008E20D1" w:rsidRPr="00A62303" w:rsidRDefault="008E20D1" w:rsidP="00725877">
      <w:pPr>
        <w:pStyle w:val="Heading2"/>
        <w:numPr>
          <w:ilvl w:val="1"/>
          <w:numId w:val="2"/>
        </w:numPr>
      </w:pPr>
      <w:bookmarkStart w:id="5" w:name="_Toc12905522"/>
      <w:r w:rsidRPr="00A62303">
        <w:rPr>
          <w:rFonts w:hint="eastAsia"/>
        </w:rPr>
        <w:t>异常工况</w:t>
      </w:r>
      <w:r w:rsidR="00725877">
        <w:rPr>
          <w:rFonts w:hint="eastAsia"/>
        </w:rPr>
        <w:t>故障树梳理</w:t>
      </w:r>
      <w:bookmarkEnd w:id="5"/>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1"/>
        <w:gridCol w:w="1888"/>
        <w:gridCol w:w="1987"/>
        <w:gridCol w:w="1771"/>
        <w:gridCol w:w="2040"/>
      </w:tblGrid>
      <w:tr w:rsidR="00D91A9C" w14:paraId="70CE1C5B" w14:textId="77777777" w:rsidTr="002A0B9D">
        <w:trPr>
          <w:trHeight w:val="300"/>
        </w:trPr>
        <w:tc>
          <w:tcPr>
            <w:tcW w:w="1381" w:type="dxa"/>
            <w:shd w:val="clear" w:color="auto" w:fill="auto"/>
            <w:noWrap/>
            <w:vAlign w:val="center"/>
          </w:tcPr>
          <w:p w14:paraId="227BC448" w14:textId="77777777" w:rsidR="00D91A9C" w:rsidRDefault="00D91A9C" w:rsidP="002A0B9D">
            <w:pPr>
              <w:widowControl/>
              <w:ind w:firstLine="0"/>
              <w:rPr>
                <w:rFonts w:ascii="Microsoft YaHei" w:eastAsia="Microsoft YaHei" w:hAnsi="Microsoft YaHei" w:cs="Calibri"/>
                <w:color w:val="000000"/>
                <w:kern w:val="0"/>
                <w:sz w:val="16"/>
                <w:szCs w:val="16"/>
                <w:lang w:val="en-GB"/>
              </w:rPr>
            </w:pPr>
            <w:r>
              <w:rPr>
                <w:rFonts w:ascii="Microsoft YaHei" w:eastAsia="Microsoft YaHei" w:hAnsi="Microsoft YaHei" w:cs="Microsoft YaHei" w:hint="eastAsia"/>
                <w:color w:val="000000"/>
                <w:kern w:val="0"/>
                <w:sz w:val="16"/>
                <w:szCs w:val="16"/>
                <w:lang w:val="en-GB"/>
              </w:rPr>
              <w:t>异常工</w:t>
            </w:r>
            <w:r>
              <w:rPr>
                <w:rFonts w:ascii="Microsoft YaHei" w:eastAsia="Microsoft YaHei" w:hAnsi="Microsoft YaHei" w:cs="Microsoft YaHei"/>
                <w:color w:val="000000"/>
                <w:kern w:val="0"/>
                <w:sz w:val="16"/>
                <w:szCs w:val="16"/>
                <w:lang w:val="en-GB"/>
              </w:rPr>
              <w:t>况</w:t>
            </w:r>
          </w:p>
        </w:tc>
        <w:tc>
          <w:tcPr>
            <w:tcW w:w="1888" w:type="dxa"/>
            <w:shd w:val="clear" w:color="auto" w:fill="auto"/>
            <w:noWrap/>
            <w:vAlign w:val="center"/>
          </w:tcPr>
          <w:p w14:paraId="0125C019" w14:textId="77777777" w:rsidR="00D91A9C" w:rsidRDefault="00D91A9C" w:rsidP="002A0B9D">
            <w:pPr>
              <w:widowControl/>
              <w:ind w:firstLine="0"/>
              <w:rPr>
                <w:rFonts w:ascii="Microsoft YaHei" w:eastAsia="Microsoft YaHei" w:hAnsi="Microsoft YaHei" w:cs="Calibri"/>
                <w:color w:val="000000"/>
                <w:kern w:val="0"/>
                <w:sz w:val="16"/>
                <w:szCs w:val="16"/>
                <w:lang w:val="en-GB"/>
              </w:rPr>
            </w:pPr>
            <w:r>
              <w:rPr>
                <w:rFonts w:ascii="Microsoft YaHei" w:eastAsia="Microsoft YaHei" w:hAnsi="Microsoft YaHei" w:cs="Microsoft YaHei"/>
                <w:color w:val="000000"/>
                <w:kern w:val="0"/>
                <w:sz w:val="16"/>
                <w:szCs w:val="16"/>
                <w:lang w:val="en-GB"/>
              </w:rPr>
              <w:t>故障现象</w:t>
            </w:r>
          </w:p>
        </w:tc>
        <w:tc>
          <w:tcPr>
            <w:tcW w:w="1987" w:type="dxa"/>
            <w:shd w:val="clear" w:color="auto" w:fill="auto"/>
            <w:noWrap/>
            <w:vAlign w:val="center"/>
          </w:tcPr>
          <w:p w14:paraId="20472C91" w14:textId="77777777" w:rsidR="00D91A9C" w:rsidRDefault="00D91A9C" w:rsidP="002A0B9D">
            <w:pPr>
              <w:widowControl/>
              <w:ind w:firstLine="0"/>
              <w:rPr>
                <w:rFonts w:ascii="Microsoft YaHei" w:eastAsia="Microsoft YaHei" w:hAnsi="Microsoft YaHei" w:cs="Calibri"/>
                <w:color w:val="000000"/>
                <w:kern w:val="0"/>
                <w:sz w:val="16"/>
                <w:szCs w:val="16"/>
                <w:lang w:val="en-GB"/>
              </w:rPr>
            </w:pPr>
            <w:r>
              <w:rPr>
                <w:rFonts w:ascii="Microsoft YaHei" w:eastAsia="Microsoft YaHei" w:hAnsi="Microsoft YaHei" w:cs="Microsoft YaHei"/>
                <w:color w:val="000000"/>
                <w:kern w:val="0"/>
                <w:sz w:val="16"/>
                <w:szCs w:val="16"/>
                <w:lang w:val="en-GB"/>
              </w:rPr>
              <w:t>故障一级原因</w:t>
            </w:r>
          </w:p>
        </w:tc>
        <w:tc>
          <w:tcPr>
            <w:tcW w:w="1771" w:type="dxa"/>
            <w:shd w:val="clear" w:color="auto" w:fill="auto"/>
            <w:noWrap/>
            <w:vAlign w:val="center"/>
          </w:tcPr>
          <w:p w14:paraId="658573F7" w14:textId="77777777" w:rsidR="00D91A9C" w:rsidRDefault="00D91A9C" w:rsidP="002A0B9D">
            <w:pPr>
              <w:widowControl/>
              <w:ind w:firstLine="0"/>
              <w:rPr>
                <w:rFonts w:ascii="Microsoft YaHei" w:eastAsia="Microsoft YaHei" w:hAnsi="Microsoft YaHei" w:cs="Calibri"/>
                <w:color w:val="000000"/>
                <w:kern w:val="0"/>
                <w:sz w:val="16"/>
                <w:szCs w:val="16"/>
                <w:lang w:val="en-GB"/>
              </w:rPr>
            </w:pPr>
            <w:r>
              <w:rPr>
                <w:rFonts w:ascii="Microsoft YaHei" w:eastAsia="Microsoft YaHei" w:hAnsi="Microsoft YaHei" w:cs="Microsoft YaHei"/>
                <w:color w:val="000000"/>
                <w:kern w:val="0"/>
                <w:sz w:val="16"/>
                <w:szCs w:val="16"/>
                <w:lang w:val="en-GB"/>
              </w:rPr>
              <w:t>故障二级原因</w:t>
            </w:r>
          </w:p>
        </w:tc>
        <w:tc>
          <w:tcPr>
            <w:tcW w:w="2040" w:type="dxa"/>
            <w:shd w:val="clear" w:color="auto" w:fill="auto"/>
            <w:noWrap/>
            <w:vAlign w:val="center"/>
          </w:tcPr>
          <w:p w14:paraId="4BBEC666" w14:textId="77777777" w:rsidR="00D91A9C" w:rsidRDefault="00D91A9C" w:rsidP="002A0B9D">
            <w:pPr>
              <w:widowControl/>
              <w:ind w:firstLine="0"/>
              <w:rPr>
                <w:rFonts w:ascii="Microsoft YaHei" w:eastAsia="Microsoft YaHei" w:hAnsi="Microsoft YaHei" w:cs="Microsoft YaHei"/>
                <w:color w:val="000000"/>
                <w:kern w:val="0"/>
                <w:sz w:val="16"/>
                <w:szCs w:val="16"/>
              </w:rPr>
            </w:pPr>
            <w:r>
              <w:rPr>
                <w:rFonts w:ascii="Microsoft YaHei" w:eastAsia="Microsoft YaHei" w:hAnsi="Microsoft YaHei" w:cs="Microsoft YaHei" w:hint="eastAsia"/>
                <w:color w:val="000000"/>
                <w:kern w:val="0"/>
                <w:sz w:val="16"/>
                <w:szCs w:val="16"/>
              </w:rPr>
              <w:t>备注</w:t>
            </w:r>
          </w:p>
        </w:tc>
      </w:tr>
      <w:tr w:rsidR="00D91A9C" w14:paraId="76AD6D9B" w14:textId="77777777" w:rsidTr="002A0B9D">
        <w:trPr>
          <w:trHeight w:val="300"/>
        </w:trPr>
        <w:tc>
          <w:tcPr>
            <w:tcW w:w="1381" w:type="dxa"/>
            <w:vMerge w:val="restart"/>
            <w:shd w:val="clear" w:color="auto" w:fill="auto"/>
            <w:noWrap/>
            <w:vAlign w:val="center"/>
          </w:tcPr>
          <w:p w14:paraId="2E22BF14" w14:textId="77777777" w:rsidR="00D91A9C" w:rsidRDefault="00D91A9C" w:rsidP="00D91A9C">
            <w:pPr>
              <w:widowControl/>
              <w:ind w:firstLine="0"/>
              <w:rPr>
                <w:rFonts w:ascii="Microsoft YaHei" w:eastAsia="Microsoft YaHei" w:hAnsi="Microsoft YaHei" w:cs="Calibri"/>
                <w:color w:val="000000"/>
                <w:kern w:val="0"/>
                <w:sz w:val="16"/>
                <w:szCs w:val="16"/>
                <w:lang w:val="en-GB"/>
              </w:rPr>
            </w:pPr>
            <w:r>
              <w:rPr>
                <w:rFonts w:ascii="Microsoft YaHei" w:eastAsia="Microsoft YaHei" w:hAnsi="Microsoft YaHei" w:cs="Microsoft YaHei"/>
                <w:color w:val="000000"/>
                <w:kern w:val="0"/>
                <w:sz w:val="16"/>
                <w:szCs w:val="16"/>
                <w:lang w:val="en-GB"/>
              </w:rPr>
              <w:t>浓缩段温度超标</w:t>
            </w:r>
          </w:p>
        </w:tc>
        <w:tc>
          <w:tcPr>
            <w:tcW w:w="1888" w:type="dxa"/>
            <w:vMerge w:val="restart"/>
            <w:shd w:val="clear" w:color="auto" w:fill="auto"/>
            <w:noWrap/>
            <w:vAlign w:val="center"/>
          </w:tcPr>
          <w:p w14:paraId="06092B06" w14:textId="77777777" w:rsidR="00D91A9C" w:rsidRDefault="00D91A9C" w:rsidP="00D91A9C">
            <w:pPr>
              <w:widowControl/>
              <w:ind w:firstLine="0"/>
              <w:rPr>
                <w:rFonts w:ascii="Microsoft YaHei" w:eastAsia="Microsoft YaHei" w:hAnsi="Microsoft YaHei" w:cs="Calibri"/>
                <w:color w:val="000000"/>
                <w:kern w:val="0"/>
                <w:sz w:val="16"/>
                <w:szCs w:val="16"/>
                <w:lang w:val="en-GB"/>
              </w:rPr>
            </w:pPr>
            <w:r>
              <w:rPr>
                <w:rFonts w:ascii="Microsoft YaHei" w:eastAsia="Microsoft YaHei" w:hAnsi="Microsoft YaHei" w:cs="Microsoft YaHei"/>
                <w:color w:val="000000"/>
                <w:kern w:val="0"/>
                <w:sz w:val="16"/>
                <w:szCs w:val="16"/>
                <w:lang w:val="en-GB"/>
              </w:rPr>
              <w:t>浓缩段温度升高</w:t>
            </w:r>
          </w:p>
        </w:tc>
        <w:tc>
          <w:tcPr>
            <w:tcW w:w="1987" w:type="dxa"/>
            <w:shd w:val="clear" w:color="auto" w:fill="auto"/>
            <w:noWrap/>
            <w:vAlign w:val="center"/>
          </w:tcPr>
          <w:p w14:paraId="28C446F8" w14:textId="77777777" w:rsidR="00D91A9C" w:rsidRDefault="00D91A9C" w:rsidP="00D91A9C">
            <w:pPr>
              <w:widowControl/>
              <w:ind w:firstLine="0"/>
              <w:rPr>
                <w:rFonts w:ascii="Microsoft YaHei" w:eastAsia="Microsoft YaHei" w:hAnsi="Microsoft YaHei" w:cs="Calibri"/>
                <w:color w:val="000000"/>
                <w:kern w:val="0"/>
                <w:sz w:val="16"/>
                <w:szCs w:val="16"/>
              </w:rPr>
            </w:pPr>
            <w:r>
              <w:rPr>
                <w:rFonts w:ascii="Microsoft YaHei" w:eastAsia="Microsoft YaHei" w:hAnsi="Microsoft YaHei" w:cs="Calibri" w:hint="eastAsia"/>
                <w:color w:val="000000"/>
                <w:kern w:val="0"/>
                <w:sz w:val="16"/>
                <w:szCs w:val="16"/>
              </w:rPr>
              <w:t>入口负荷增加</w:t>
            </w:r>
          </w:p>
        </w:tc>
        <w:tc>
          <w:tcPr>
            <w:tcW w:w="1771" w:type="dxa"/>
            <w:shd w:val="clear" w:color="auto" w:fill="auto"/>
            <w:noWrap/>
            <w:vAlign w:val="center"/>
          </w:tcPr>
          <w:p w14:paraId="0CE35E01" w14:textId="77777777" w:rsidR="00D91A9C" w:rsidRDefault="00D91A9C" w:rsidP="00D91A9C">
            <w:pPr>
              <w:widowControl/>
              <w:ind w:firstLine="0"/>
              <w:rPr>
                <w:rFonts w:ascii="Microsoft YaHei" w:eastAsia="Microsoft YaHei" w:hAnsi="Microsoft YaHei" w:cs="Calibri"/>
                <w:color w:val="000000"/>
                <w:kern w:val="0"/>
                <w:sz w:val="16"/>
                <w:szCs w:val="16"/>
                <w:lang w:val="en-GB"/>
              </w:rPr>
            </w:pPr>
            <w:r>
              <w:rPr>
                <w:rFonts w:ascii="Microsoft YaHei" w:eastAsia="Microsoft YaHei" w:hAnsi="Microsoft YaHei" w:cs="Microsoft YaHei"/>
                <w:color w:val="000000"/>
                <w:kern w:val="0"/>
                <w:sz w:val="16"/>
                <w:szCs w:val="16"/>
                <w:lang w:val="en-GB"/>
              </w:rPr>
              <w:t>原烟气温度升高</w:t>
            </w:r>
          </w:p>
        </w:tc>
        <w:tc>
          <w:tcPr>
            <w:tcW w:w="2040" w:type="dxa"/>
            <w:shd w:val="clear" w:color="auto" w:fill="auto"/>
            <w:noWrap/>
            <w:vAlign w:val="center"/>
          </w:tcPr>
          <w:p w14:paraId="099A11E6" w14:textId="77777777" w:rsidR="00D91A9C" w:rsidRDefault="00D91A9C" w:rsidP="002A0B9D">
            <w:pPr>
              <w:widowControl/>
              <w:ind w:firstLine="0"/>
              <w:rPr>
                <w:rFonts w:ascii="Microsoft YaHei" w:eastAsia="Microsoft YaHei" w:hAnsi="Microsoft YaHei" w:cs="Calibri"/>
                <w:color w:val="000000"/>
                <w:kern w:val="0"/>
                <w:sz w:val="16"/>
                <w:szCs w:val="16"/>
                <w:lang w:val="en-GB"/>
              </w:rPr>
            </w:pPr>
            <w:r>
              <w:rPr>
                <w:rFonts w:ascii="Microsoft YaHei" w:eastAsia="Microsoft YaHei" w:hAnsi="Microsoft YaHei" w:cs="Microsoft YaHei" w:hint="eastAsia"/>
                <w:color w:val="000000"/>
                <w:kern w:val="0"/>
                <w:sz w:val="16"/>
                <w:szCs w:val="16"/>
              </w:rPr>
              <w:t xml:space="preserve">对应测点 </w:t>
            </w:r>
            <w:r>
              <w:rPr>
                <w:rFonts w:ascii="Microsoft YaHei" w:eastAsia="Microsoft YaHei" w:hAnsi="Microsoft YaHei" w:cs="Microsoft YaHei"/>
                <w:color w:val="000000"/>
                <w:kern w:val="0"/>
                <w:sz w:val="16"/>
                <w:szCs w:val="16"/>
                <w:lang w:val="en-GB"/>
              </w:rPr>
              <w:t>原烟气温度</w:t>
            </w:r>
          </w:p>
        </w:tc>
      </w:tr>
      <w:tr w:rsidR="00D91A9C" w14:paraId="6962C518" w14:textId="77777777" w:rsidTr="002A0B9D">
        <w:trPr>
          <w:trHeight w:val="606"/>
        </w:trPr>
        <w:tc>
          <w:tcPr>
            <w:tcW w:w="1381" w:type="dxa"/>
            <w:vMerge/>
            <w:shd w:val="clear" w:color="auto" w:fill="auto"/>
            <w:noWrap/>
            <w:vAlign w:val="center"/>
          </w:tcPr>
          <w:p w14:paraId="7652D754" w14:textId="77777777" w:rsidR="00D91A9C" w:rsidRDefault="00D91A9C" w:rsidP="00D91A9C">
            <w:pPr>
              <w:widowControl/>
              <w:rPr>
                <w:rFonts w:ascii="Microsoft YaHei" w:eastAsia="Microsoft YaHei" w:hAnsi="Microsoft YaHei" w:cs="Times New Roman"/>
                <w:kern w:val="0"/>
                <w:sz w:val="16"/>
                <w:szCs w:val="16"/>
                <w:lang w:val="en-GB"/>
              </w:rPr>
            </w:pPr>
          </w:p>
        </w:tc>
        <w:tc>
          <w:tcPr>
            <w:tcW w:w="1888" w:type="dxa"/>
            <w:vMerge/>
            <w:shd w:val="clear" w:color="auto" w:fill="auto"/>
            <w:noWrap/>
            <w:vAlign w:val="center"/>
          </w:tcPr>
          <w:p w14:paraId="631BB3D0" w14:textId="77777777" w:rsidR="00D91A9C" w:rsidRDefault="00D91A9C" w:rsidP="00D91A9C">
            <w:pPr>
              <w:widowControl/>
              <w:rPr>
                <w:rFonts w:ascii="Microsoft YaHei" w:eastAsia="Microsoft YaHei" w:hAnsi="Microsoft YaHei" w:cs="Times New Roman"/>
                <w:kern w:val="0"/>
                <w:sz w:val="16"/>
                <w:szCs w:val="16"/>
                <w:lang w:val="en-GB"/>
              </w:rPr>
            </w:pPr>
          </w:p>
        </w:tc>
        <w:tc>
          <w:tcPr>
            <w:tcW w:w="1987" w:type="dxa"/>
            <w:shd w:val="clear" w:color="auto" w:fill="auto"/>
            <w:noWrap/>
            <w:vAlign w:val="center"/>
          </w:tcPr>
          <w:p w14:paraId="38CE2DF8" w14:textId="77777777" w:rsidR="00D91A9C" w:rsidRDefault="00D91A9C" w:rsidP="00D91A9C">
            <w:pPr>
              <w:widowControl/>
              <w:ind w:firstLine="0"/>
              <w:rPr>
                <w:rFonts w:ascii="Microsoft YaHei" w:eastAsia="Microsoft YaHei" w:hAnsi="Microsoft YaHei" w:cs="Calibri"/>
                <w:color w:val="000000"/>
                <w:kern w:val="0"/>
                <w:sz w:val="16"/>
                <w:szCs w:val="16"/>
                <w:lang w:val="en-GB"/>
              </w:rPr>
            </w:pPr>
            <w:r>
              <w:rPr>
                <w:rFonts w:ascii="Microsoft YaHei" w:eastAsia="Microsoft YaHei" w:hAnsi="Microsoft YaHei" w:cs="Microsoft YaHei" w:hint="eastAsia"/>
                <w:color w:val="000000"/>
                <w:kern w:val="0"/>
                <w:sz w:val="16"/>
                <w:szCs w:val="16"/>
              </w:rPr>
              <w:t>处于</w:t>
            </w:r>
            <w:r>
              <w:rPr>
                <w:rFonts w:ascii="Microsoft YaHei" w:eastAsia="Microsoft YaHei" w:hAnsi="Microsoft YaHei" w:cs="Microsoft YaHei"/>
                <w:color w:val="000000"/>
                <w:kern w:val="0"/>
                <w:sz w:val="16"/>
                <w:szCs w:val="16"/>
                <w:lang w:val="en-GB"/>
              </w:rPr>
              <w:t>两个浓缩泵切换过程</w:t>
            </w:r>
          </w:p>
        </w:tc>
        <w:tc>
          <w:tcPr>
            <w:tcW w:w="1771" w:type="dxa"/>
            <w:shd w:val="clear" w:color="auto" w:fill="auto"/>
            <w:noWrap/>
            <w:vAlign w:val="center"/>
          </w:tcPr>
          <w:p w14:paraId="58C66327" w14:textId="77777777" w:rsidR="00D91A9C" w:rsidRDefault="00D91A9C" w:rsidP="00D91A9C">
            <w:pPr>
              <w:widowControl/>
              <w:ind w:firstLine="0"/>
              <w:rPr>
                <w:rFonts w:ascii="Microsoft YaHei" w:eastAsia="Microsoft YaHei" w:hAnsi="Microsoft YaHei" w:cs="Calibri"/>
                <w:color w:val="000000"/>
                <w:kern w:val="0"/>
                <w:sz w:val="16"/>
                <w:szCs w:val="16"/>
                <w:lang w:val="en-GB"/>
              </w:rPr>
            </w:pPr>
          </w:p>
        </w:tc>
        <w:tc>
          <w:tcPr>
            <w:tcW w:w="2040" w:type="dxa"/>
            <w:shd w:val="clear" w:color="auto" w:fill="auto"/>
            <w:noWrap/>
            <w:vAlign w:val="center"/>
          </w:tcPr>
          <w:p w14:paraId="4DD6A3C3" w14:textId="77777777" w:rsidR="00D91A9C" w:rsidRDefault="00D91A9C" w:rsidP="002A0B9D">
            <w:pPr>
              <w:widowControl/>
              <w:ind w:firstLine="0"/>
              <w:rPr>
                <w:rFonts w:ascii="Microsoft YaHei" w:eastAsia="Microsoft YaHei" w:hAnsi="Microsoft YaHei" w:cs="Microsoft YaHei"/>
                <w:color w:val="000000"/>
                <w:kern w:val="0"/>
                <w:sz w:val="16"/>
                <w:szCs w:val="16"/>
              </w:rPr>
            </w:pPr>
            <w:r>
              <w:rPr>
                <w:rFonts w:ascii="Microsoft YaHei" w:eastAsia="Microsoft YaHei" w:hAnsi="Microsoft YaHei" w:cs="Microsoft YaHei" w:hint="eastAsia"/>
                <w:color w:val="000000"/>
                <w:kern w:val="0"/>
                <w:sz w:val="16"/>
                <w:szCs w:val="16"/>
              </w:rPr>
              <w:t>对应测点 浓缩泵A电流</w:t>
            </w:r>
          </w:p>
          <w:p w14:paraId="3E554C74" w14:textId="77777777" w:rsidR="00D91A9C" w:rsidRDefault="00D91A9C" w:rsidP="00D91A9C">
            <w:pPr>
              <w:widowControl/>
              <w:rPr>
                <w:rFonts w:ascii="Microsoft YaHei" w:eastAsia="Microsoft YaHei" w:hAnsi="Microsoft YaHei" w:cs="Microsoft YaHei"/>
                <w:color w:val="000000"/>
                <w:kern w:val="0"/>
                <w:sz w:val="16"/>
                <w:szCs w:val="16"/>
              </w:rPr>
            </w:pPr>
            <w:r>
              <w:rPr>
                <w:rFonts w:ascii="Microsoft YaHei" w:eastAsia="Microsoft YaHei" w:hAnsi="Microsoft YaHei" w:cs="Microsoft YaHei" w:hint="eastAsia"/>
                <w:color w:val="000000"/>
                <w:kern w:val="0"/>
                <w:sz w:val="16"/>
                <w:szCs w:val="16"/>
              </w:rPr>
              <w:t xml:space="preserve">   </w:t>
            </w:r>
            <w:r w:rsidR="002A0B9D">
              <w:rPr>
                <w:rFonts w:ascii="Microsoft YaHei" w:eastAsia="Microsoft YaHei" w:hAnsi="Microsoft YaHei" w:cs="Microsoft YaHei"/>
                <w:color w:val="000000"/>
                <w:kern w:val="0"/>
                <w:sz w:val="16"/>
                <w:szCs w:val="16"/>
              </w:rPr>
              <w:t xml:space="preserve"> </w:t>
            </w:r>
            <w:r>
              <w:rPr>
                <w:rFonts w:ascii="Microsoft YaHei" w:eastAsia="Microsoft YaHei" w:hAnsi="Microsoft YaHei" w:cs="Microsoft YaHei" w:hint="eastAsia"/>
                <w:color w:val="000000"/>
                <w:kern w:val="0"/>
                <w:sz w:val="16"/>
                <w:szCs w:val="16"/>
              </w:rPr>
              <w:t>浓缩泵B电流</w:t>
            </w:r>
          </w:p>
        </w:tc>
      </w:tr>
      <w:tr w:rsidR="00D91A9C" w14:paraId="4CC9E11D" w14:textId="77777777" w:rsidTr="002A0B9D">
        <w:trPr>
          <w:trHeight w:val="300"/>
        </w:trPr>
        <w:tc>
          <w:tcPr>
            <w:tcW w:w="1381" w:type="dxa"/>
            <w:vMerge/>
            <w:shd w:val="clear" w:color="auto" w:fill="auto"/>
            <w:noWrap/>
            <w:vAlign w:val="center"/>
          </w:tcPr>
          <w:p w14:paraId="0D302A73" w14:textId="77777777" w:rsidR="00D91A9C" w:rsidRDefault="00D91A9C" w:rsidP="00D91A9C">
            <w:pPr>
              <w:widowControl/>
              <w:rPr>
                <w:rFonts w:ascii="Microsoft YaHei" w:eastAsia="Microsoft YaHei" w:hAnsi="Microsoft YaHei" w:cs="Times New Roman"/>
                <w:kern w:val="0"/>
                <w:sz w:val="16"/>
                <w:szCs w:val="16"/>
                <w:lang w:val="en-GB"/>
              </w:rPr>
            </w:pPr>
          </w:p>
        </w:tc>
        <w:tc>
          <w:tcPr>
            <w:tcW w:w="1888" w:type="dxa"/>
            <w:vMerge/>
            <w:shd w:val="clear" w:color="auto" w:fill="auto"/>
            <w:noWrap/>
            <w:vAlign w:val="center"/>
          </w:tcPr>
          <w:p w14:paraId="0BD93381" w14:textId="77777777" w:rsidR="00D91A9C" w:rsidRDefault="00D91A9C" w:rsidP="00D91A9C">
            <w:pPr>
              <w:widowControl/>
              <w:rPr>
                <w:rFonts w:ascii="Microsoft YaHei" w:eastAsia="Microsoft YaHei" w:hAnsi="Microsoft YaHei" w:cs="Times New Roman"/>
                <w:kern w:val="0"/>
                <w:sz w:val="16"/>
                <w:szCs w:val="16"/>
                <w:lang w:val="en-GB"/>
              </w:rPr>
            </w:pPr>
          </w:p>
        </w:tc>
        <w:tc>
          <w:tcPr>
            <w:tcW w:w="1987" w:type="dxa"/>
            <w:shd w:val="clear" w:color="auto" w:fill="auto"/>
            <w:noWrap/>
            <w:vAlign w:val="center"/>
          </w:tcPr>
          <w:p w14:paraId="26999868" w14:textId="77777777" w:rsidR="00D91A9C" w:rsidRDefault="00D91A9C" w:rsidP="00D91A9C">
            <w:pPr>
              <w:widowControl/>
              <w:ind w:firstLine="0"/>
              <w:rPr>
                <w:rFonts w:ascii="Microsoft YaHei" w:eastAsia="Microsoft YaHei" w:hAnsi="Microsoft YaHei" w:cs="Calibri"/>
                <w:color w:val="000000"/>
                <w:kern w:val="0"/>
                <w:sz w:val="16"/>
                <w:szCs w:val="16"/>
                <w:lang w:val="en-GB"/>
              </w:rPr>
            </w:pPr>
            <w:r>
              <w:rPr>
                <w:rFonts w:ascii="Microsoft YaHei" w:eastAsia="Microsoft YaHei" w:hAnsi="Microsoft YaHei" w:cs="Microsoft YaHei"/>
                <w:color w:val="000000"/>
                <w:kern w:val="0"/>
                <w:sz w:val="16"/>
                <w:szCs w:val="16"/>
                <w:lang w:val="en-GB"/>
              </w:rPr>
              <w:t>脱硫塔固含量升高</w:t>
            </w:r>
          </w:p>
        </w:tc>
        <w:tc>
          <w:tcPr>
            <w:tcW w:w="1771" w:type="dxa"/>
            <w:shd w:val="clear" w:color="auto" w:fill="auto"/>
            <w:noWrap/>
            <w:vAlign w:val="center"/>
          </w:tcPr>
          <w:p w14:paraId="6D789EA0" w14:textId="77777777" w:rsidR="00D91A9C" w:rsidRDefault="00D91A9C" w:rsidP="00D91A9C">
            <w:pPr>
              <w:widowControl/>
              <w:ind w:firstLine="0"/>
              <w:rPr>
                <w:rFonts w:ascii="Microsoft YaHei" w:eastAsia="Microsoft YaHei" w:hAnsi="Microsoft YaHei" w:cs="Calibri"/>
                <w:color w:val="000000"/>
                <w:kern w:val="0"/>
                <w:sz w:val="16"/>
                <w:szCs w:val="16"/>
              </w:rPr>
            </w:pPr>
            <w:r>
              <w:rPr>
                <w:rFonts w:ascii="Microsoft YaHei" w:eastAsia="Microsoft YaHei" w:hAnsi="Microsoft YaHei" w:cs="Calibri" w:hint="eastAsia"/>
                <w:color w:val="000000"/>
                <w:kern w:val="0"/>
                <w:sz w:val="16"/>
                <w:szCs w:val="16"/>
              </w:rPr>
              <w:t>处于出料期间</w:t>
            </w:r>
          </w:p>
        </w:tc>
        <w:tc>
          <w:tcPr>
            <w:tcW w:w="2040" w:type="dxa"/>
            <w:shd w:val="clear" w:color="auto" w:fill="auto"/>
            <w:noWrap/>
            <w:vAlign w:val="center"/>
          </w:tcPr>
          <w:p w14:paraId="476A5FF4" w14:textId="77777777" w:rsidR="00D91A9C" w:rsidRDefault="00D91A9C" w:rsidP="002A0B9D">
            <w:pPr>
              <w:widowControl/>
              <w:ind w:firstLine="0"/>
              <w:rPr>
                <w:rFonts w:ascii="Microsoft YaHei" w:eastAsia="Microsoft YaHei" w:hAnsi="Microsoft YaHei" w:cs="Microsoft YaHei"/>
                <w:color w:val="000000"/>
                <w:kern w:val="0"/>
                <w:sz w:val="16"/>
                <w:szCs w:val="16"/>
              </w:rPr>
            </w:pPr>
            <w:r>
              <w:rPr>
                <w:rFonts w:ascii="Microsoft YaHei" w:eastAsia="Microsoft YaHei" w:hAnsi="Microsoft YaHei" w:cs="Microsoft YaHei" w:hint="eastAsia"/>
                <w:color w:val="000000"/>
                <w:kern w:val="0"/>
                <w:sz w:val="16"/>
                <w:szCs w:val="16"/>
              </w:rPr>
              <w:t>对应测点 蒸汽母管流量，塔底浆液液位；</w:t>
            </w:r>
          </w:p>
          <w:p w14:paraId="56EFE8FC" w14:textId="77777777" w:rsidR="00D91A9C" w:rsidRDefault="00D91A9C" w:rsidP="002A0B9D">
            <w:pPr>
              <w:widowControl/>
              <w:ind w:firstLine="0"/>
              <w:rPr>
                <w:rFonts w:ascii="Microsoft YaHei" w:eastAsia="Microsoft YaHei" w:hAnsi="Microsoft YaHei" w:cs="Calibri"/>
                <w:color w:val="000000"/>
                <w:kern w:val="0"/>
                <w:sz w:val="16"/>
                <w:szCs w:val="16"/>
                <w:lang w:val="en-GB"/>
              </w:rPr>
            </w:pPr>
            <w:r>
              <w:rPr>
                <w:rFonts w:ascii="Microsoft YaHei" w:eastAsia="Microsoft YaHei" w:hAnsi="Microsoft YaHei" w:cs="Microsoft YaHei"/>
                <w:color w:val="000000"/>
                <w:kern w:val="0"/>
                <w:sz w:val="16"/>
                <w:szCs w:val="16"/>
                <w:lang w:val="en-GB"/>
              </w:rPr>
              <w:t>固含量</w:t>
            </w:r>
            <w:r>
              <w:rPr>
                <w:rFonts w:ascii="Microsoft YaHei" w:eastAsia="Microsoft YaHei" w:hAnsi="Microsoft YaHei" w:cs="Microsoft YaHei" w:hint="eastAsia"/>
                <w:color w:val="000000"/>
                <w:kern w:val="0"/>
                <w:sz w:val="16"/>
                <w:szCs w:val="16"/>
              </w:rPr>
              <w:t>可以通过检测化验方式获取</w:t>
            </w:r>
          </w:p>
        </w:tc>
      </w:tr>
      <w:tr w:rsidR="00D91A9C" w14:paraId="5EBB161C" w14:textId="77777777" w:rsidTr="002A0B9D">
        <w:trPr>
          <w:trHeight w:val="300"/>
        </w:trPr>
        <w:tc>
          <w:tcPr>
            <w:tcW w:w="1381" w:type="dxa"/>
            <w:vMerge/>
            <w:shd w:val="clear" w:color="auto" w:fill="auto"/>
            <w:noWrap/>
            <w:vAlign w:val="center"/>
          </w:tcPr>
          <w:p w14:paraId="77CE0001" w14:textId="77777777" w:rsidR="00D91A9C" w:rsidRDefault="00D91A9C" w:rsidP="00947ED1">
            <w:pPr>
              <w:widowControl/>
              <w:jc w:val="left"/>
              <w:rPr>
                <w:rFonts w:ascii="Microsoft YaHei" w:eastAsia="Microsoft YaHei" w:hAnsi="Microsoft YaHei" w:cs="Times New Roman"/>
                <w:kern w:val="0"/>
                <w:sz w:val="16"/>
                <w:szCs w:val="16"/>
                <w:lang w:val="en-GB"/>
              </w:rPr>
            </w:pPr>
          </w:p>
        </w:tc>
        <w:tc>
          <w:tcPr>
            <w:tcW w:w="1888" w:type="dxa"/>
            <w:vMerge/>
            <w:shd w:val="clear" w:color="auto" w:fill="auto"/>
            <w:noWrap/>
            <w:vAlign w:val="center"/>
          </w:tcPr>
          <w:p w14:paraId="34E32AD6" w14:textId="77777777" w:rsidR="00D91A9C" w:rsidRDefault="00D91A9C" w:rsidP="00947ED1">
            <w:pPr>
              <w:widowControl/>
              <w:jc w:val="left"/>
              <w:rPr>
                <w:rFonts w:ascii="Microsoft YaHei" w:eastAsia="Microsoft YaHei" w:hAnsi="Microsoft YaHei" w:cs="Times New Roman"/>
                <w:kern w:val="0"/>
                <w:sz w:val="16"/>
                <w:szCs w:val="16"/>
                <w:lang w:val="en-GB"/>
              </w:rPr>
            </w:pPr>
          </w:p>
        </w:tc>
        <w:tc>
          <w:tcPr>
            <w:tcW w:w="1987" w:type="dxa"/>
            <w:shd w:val="clear" w:color="auto" w:fill="auto"/>
            <w:noWrap/>
            <w:vAlign w:val="center"/>
          </w:tcPr>
          <w:p w14:paraId="09EF32FB" w14:textId="77777777" w:rsidR="00D91A9C" w:rsidRDefault="00D91A9C" w:rsidP="00D91A9C">
            <w:pPr>
              <w:widowControl/>
              <w:ind w:firstLine="0"/>
              <w:jc w:val="left"/>
              <w:rPr>
                <w:rFonts w:ascii="Microsoft YaHei" w:eastAsia="Microsoft YaHei" w:hAnsi="Microsoft YaHei" w:cs="Calibri"/>
                <w:color w:val="000000"/>
                <w:kern w:val="0"/>
                <w:sz w:val="16"/>
                <w:szCs w:val="16"/>
              </w:rPr>
            </w:pPr>
            <w:r>
              <w:rPr>
                <w:rFonts w:ascii="Microsoft YaHei" w:eastAsia="Microsoft YaHei" w:hAnsi="Microsoft YaHei" w:cs="Calibri" w:hint="eastAsia"/>
                <w:color w:val="000000"/>
                <w:kern w:val="0"/>
                <w:sz w:val="16"/>
                <w:szCs w:val="16"/>
              </w:rPr>
              <w:t>入口烟气含高温水</w:t>
            </w:r>
          </w:p>
        </w:tc>
        <w:tc>
          <w:tcPr>
            <w:tcW w:w="1771" w:type="dxa"/>
            <w:shd w:val="clear" w:color="auto" w:fill="auto"/>
            <w:noWrap/>
            <w:vAlign w:val="center"/>
          </w:tcPr>
          <w:p w14:paraId="3883757D" w14:textId="77777777" w:rsidR="00D91A9C" w:rsidRDefault="00D91A9C" w:rsidP="00D91A9C">
            <w:pPr>
              <w:widowControl/>
              <w:ind w:firstLine="0"/>
              <w:jc w:val="left"/>
              <w:rPr>
                <w:rFonts w:ascii="Microsoft YaHei" w:eastAsia="Microsoft YaHei" w:hAnsi="Microsoft YaHei" w:cs="Calibri"/>
                <w:color w:val="000000"/>
                <w:kern w:val="0"/>
                <w:sz w:val="16"/>
                <w:szCs w:val="16"/>
                <w:lang w:val="en-GB"/>
              </w:rPr>
            </w:pPr>
            <w:r>
              <w:rPr>
                <w:rFonts w:ascii="Microsoft YaHei" w:eastAsia="Microsoft YaHei" w:hAnsi="Microsoft YaHei" w:cs="Microsoft YaHei"/>
                <w:color w:val="000000"/>
                <w:kern w:val="0"/>
                <w:sz w:val="16"/>
                <w:szCs w:val="16"/>
                <w:lang w:val="en-GB"/>
              </w:rPr>
              <w:t>锅炉爆管</w:t>
            </w:r>
            <w:r>
              <w:rPr>
                <w:rFonts w:ascii="Microsoft YaHei" w:eastAsia="Microsoft YaHei" w:hAnsi="Microsoft YaHei" w:cs="Calibri" w:hint="eastAsia"/>
                <w:color w:val="000000"/>
                <w:kern w:val="0"/>
                <w:sz w:val="16"/>
                <w:szCs w:val="16"/>
              </w:rPr>
              <w:t>导致</w:t>
            </w:r>
          </w:p>
        </w:tc>
        <w:tc>
          <w:tcPr>
            <w:tcW w:w="2040" w:type="dxa"/>
            <w:shd w:val="clear" w:color="auto" w:fill="auto"/>
            <w:noWrap/>
            <w:vAlign w:val="center"/>
          </w:tcPr>
          <w:p w14:paraId="263F1FFE" w14:textId="77777777" w:rsidR="00D91A9C" w:rsidRDefault="00D91A9C" w:rsidP="00D91A9C">
            <w:pPr>
              <w:widowControl/>
              <w:ind w:firstLine="0"/>
              <w:jc w:val="left"/>
              <w:rPr>
                <w:rFonts w:ascii="Microsoft YaHei" w:eastAsia="Microsoft YaHei" w:hAnsi="Microsoft YaHei" w:cs="Calibri"/>
                <w:color w:val="000000"/>
                <w:kern w:val="0"/>
                <w:sz w:val="16"/>
                <w:szCs w:val="16"/>
              </w:rPr>
            </w:pPr>
            <w:r>
              <w:rPr>
                <w:rFonts w:ascii="Microsoft YaHei" w:eastAsia="Microsoft YaHei" w:hAnsi="Microsoft YaHei" w:cs="Calibri" w:hint="eastAsia"/>
                <w:color w:val="000000"/>
                <w:kern w:val="0"/>
                <w:sz w:val="16"/>
                <w:szCs w:val="16"/>
              </w:rPr>
              <w:t>对应锅炉段测点</w:t>
            </w:r>
          </w:p>
        </w:tc>
      </w:tr>
      <w:tr w:rsidR="00D91A9C" w14:paraId="72F09C1F" w14:textId="77777777" w:rsidTr="002A0B9D">
        <w:trPr>
          <w:trHeight w:val="300"/>
        </w:trPr>
        <w:tc>
          <w:tcPr>
            <w:tcW w:w="1381" w:type="dxa"/>
            <w:vMerge w:val="restart"/>
            <w:shd w:val="clear" w:color="auto" w:fill="auto"/>
            <w:noWrap/>
            <w:vAlign w:val="center"/>
          </w:tcPr>
          <w:p w14:paraId="4A4C0AE9" w14:textId="77777777" w:rsidR="00D91A9C" w:rsidRDefault="00D91A9C" w:rsidP="002A0B9D">
            <w:pPr>
              <w:widowControl/>
              <w:ind w:firstLine="0"/>
              <w:jc w:val="left"/>
              <w:rPr>
                <w:rFonts w:ascii="Microsoft YaHei" w:eastAsia="Microsoft YaHei" w:hAnsi="Microsoft YaHei" w:cs="Calibri"/>
                <w:color w:val="000000"/>
                <w:kern w:val="0"/>
                <w:sz w:val="16"/>
                <w:szCs w:val="16"/>
                <w:lang w:val="en-GB"/>
              </w:rPr>
            </w:pPr>
            <w:r>
              <w:rPr>
                <w:rFonts w:ascii="Microsoft YaHei" w:eastAsia="Microsoft YaHei" w:hAnsi="Microsoft YaHei" w:cs="Microsoft YaHei"/>
                <w:color w:val="000000"/>
                <w:kern w:val="0"/>
                <w:sz w:val="16"/>
                <w:szCs w:val="16"/>
                <w:lang w:val="en-GB"/>
              </w:rPr>
              <w:t>加氨过量</w:t>
            </w:r>
          </w:p>
        </w:tc>
        <w:tc>
          <w:tcPr>
            <w:tcW w:w="1888" w:type="dxa"/>
            <w:vMerge w:val="restart"/>
            <w:shd w:val="clear" w:color="auto" w:fill="auto"/>
            <w:noWrap/>
            <w:vAlign w:val="center"/>
          </w:tcPr>
          <w:p w14:paraId="624B6535" w14:textId="77777777" w:rsidR="00D91A9C" w:rsidRDefault="00D91A9C" w:rsidP="00D91A9C">
            <w:pPr>
              <w:widowControl/>
              <w:ind w:firstLine="0"/>
              <w:jc w:val="left"/>
              <w:rPr>
                <w:rFonts w:ascii="Microsoft YaHei" w:eastAsia="Microsoft YaHei" w:hAnsi="Microsoft YaHei" w:cs="Calibri"/>
                <w:color w:val="000000"/>
                <w:kern w:val="0"/>
                <w:sz w:val="16"/>
                <w:szCs w:val="16"/>
                <w:lang w:val="en-GB"/>
              </w:rPr>
            </w:pPr>
            <w:r>
              <w:rPr>
                <w:rFonts w:ascii="Microsoft YaHei" w:eastAsia="Microsoft YaHei" w:hAnsi="Microsoft YaHei" w:cs="Microsoft YaHei"/>
                <w:color w:val="000000"/>
                <w:kern w:val="0"/>
                <w:sz w:val="16"/>
                <w:szCs w:val="16"/>
                <w:lang w:val="en-GB"/>
              </w:rPr>
              <w:t>氨水</w:t>
            </w:r>
            <w:r>
              <w:rPr>
                <w:rFonts w:ascii="Microsoft YaHei" w:eastAsia="Microsoft YaHei" w:hAnsi="Microsoft YaHei" w:cs="Calibri"/>
                <w:color w:val="000000"/>
                <w:kern w:val="0"/>
                <w:sz w:val="16"/>
                <w:szCs w:val="16"/>
                <w:lang w:val="en-GB"/>
              </w:rPr>
              <w:t>PH</w:t>
            </w:r>
            <w:r>
              <w:rPr>
                <w:rFonts w:ascii="Microsoft YaHei" w:eastAsia="Microsoft YaHei" w:hAnsi="Microsoft YaHei" w:cs="Microsoft YaHei"/>
                <w:color w:val="000000"/>
                <w:kern w:val="0"/>
                <w:sz w:val="16"/>
                <w:szCs w:val="16"/>
                <w:lang w:val="en-GB"/>
              </w:rPr>
              <w:t>值高</w:t>
            </w:r>
          </w:p>
        </w:tc>
        <w:tc>
          <w:tcPr>
            <w:tcW w:w="1987" w:type="dxa"/>
            <w:vMerge w:val="restart"/>
            <w:shd w:val="clear" w:color="auto" w:fill="auto"/>
            <w:noWrap/>
            <w:vAlign w:val="center"/>
          </w:tcPr>
          <w:p w14:paraId="017696EC" w14:textId="77777777" w:rsidR="00D91A9C" w:rsidRDefault="00D91A9C" w:rsidP="00D91A9C">
            <w:pPr>
              <w:widowControl/>
              <w:ind w:firstLine="0"/>
              <w:jc w:val="left"/>
              <w:rPr>
                <w:rFonts w:ascii="Microsoft YaHei" w:eastAsia="Microsoft YaHei" w:hAnsi="Microsoft YaHei" w:cs="Calibri"/>
                <w:color w:val="000000"/>
                <w:kern w:val="0"/>
                <w:sz w:val="16"/>
                <w:szCs w:val="16"/>
              </w:rPr>
            </w:pPr>
            <w:r>
              <w:rPr>
                <w:rFonts w:ascii="Microsoft YaHei" w:eastAsia="Microsoft YaHei" w:hAnsi="Microsoft YaHei" w:cs="Calibri" w:hint="eastAsia"/>
                <w:color w:val="000000"/>
                <w:kern w:val="0"/>
                <w:sz w:val="16"/>
                <w:szCs w:val="16"/>
              </w:rPr>
              <w:t>氨水脱硫反应不均衡</w:t>
            </w:r>
          </w:p>
        </w:tc>
        <w:tc>
          <w:tcPr>
            <w:tcW w:w="1771" w:type="dxa"/>
            <w:shd w:val="clear" w:color="auto" w:fill="auto"/>
            <w:noWrap/>
            <w:vAlign w:val="center"/>
          </w:tcPr>
          <w:p w14:paraId="3D888818" w14:textId="77777777" w:rsidR="00D91A9C" w:rsidRDefault="00D91A9C" w:rsidP="00D91A9C">
            <w:pPr>
              <w:widowControl/>
              <w:ind w:firstLine="0"/>
              <w:jc w:val="left"/>
              <w:rPr>
                <w:rFonts w:ascii="Microsoft YaHei" w:eastAsia="Microsoft YaHei" w:hAnsi="Microsoft YaHei" w:cs="Calibri"/>
                <w:color w:val="000000"/>
                <w:kern w:val="0"/>
                <w:sz w:val="16"/>
                <w:szCs w:val="16"/>
                <w:lang w:val="en-GB"/>
              </w:rPr>
            </w:pPr>
            <w:r>
              <w:rPr>
                <w:rFonts w:ascii="Microsoft YaHei" w:eastAsia="Microsoft YaHei" w:hAnsi="Microsoft YaHei" w:cs="Microsoft YaHei"/>
                <w:color w:val="000000"/>
                <w:kern w:val="0"/>
                <w:sz w:val="16"/>
                <w:szCs w:val="16"/>
                <w:lang w:val="en-GB"/>
              </w:rPr>
              <w:t>进氨水流量</w:t>
            </w:r>
            <w:r>
              <w:rPr>
                <w:rFonts w:ascii="Microsoft YaHei" w:eastAsia="Microsoft YaHei" w:hAnsi="Microsoft YaHei" w:cs="Microsoft YaHei" w:hint="eastAsia"/>
                <w:color w:val="000000"/>
                <w:kern w:val="0"/>
                <w:sz w:val="16"/>
                <w:szCs w:val="16"/>
              </w:rPr>
              <w:t>瞬时</w:t>
            </w:r>
            <w:r>
              <w:rPr>
                <w:rFonts w:ascii="Microsoft YaHei" w:eastAsia="Microsoft YaHei" w:hAnsi="Microsoft YaHei" w:cs="Microsoft YaHei"/>
                <w:color w:val="000000"/>
                <w:kern w:val="0"/>
                <w:sz w:val="16"/>
                <w:szCs w:val="16"/>
                <w:lang w:val="en-GB"/>
              </w:rPr>
              <w:t>过大</w:t>
            </w:r>
          </w:p>
        </w:tc>
        <w:tc>
          <w:tcPr>
            <w:tcW w:w="2040" w:type="dxa"/>
            <w:shd w:val="clear" w:color="auto" w:fill="auto"/>
            <w:noWrap/>
            <w:vAlign w:val="center"/>
          </w:tcPr>
          <w:p w14:paraId="39D9C894" w14:textId="77777777" w:rsidR="00D91A9C" w:rsidRDefault="00D91A9C" w:rsidP="00D91A9C">
            <w:pPr>
              <w:widowControl/>
              <w:ind w:firstLine="0"/>
              <w:jc w:val="left"/>
              <w:rPr>
                <w:rFonts w:ascii="Microsoft YaHei" w:eastAsia="Microsoft YaHei" w:hAnsi="Microsoft YaHei" w:cs="Calibri"/>
                <w:color w:val="000000"/>
                <w:kern w:val="0"/>
                <w:sz w:val="16"/>
                <w:szCs w:val="16"/>
              </w:rPr>
            </w:pPr>
            <w:r>
              <w:rPr>
                <w:rFonts w:ascii="Microsoft YaHei" w:eastAsia="Microsoft YaHei" w:hAnsi="Microsoft YaHei" w:cs="Microsoft YaHei" w:hint="eastAsia"/>
                <w:color w:val="000000"/>
                <w:kern w:val="0"/>
                <w:sz w:val="16"/>
                <w:szCs w:val="16"/>
              </w:rPr>
              <w:t xml:space="preserve">对应测点 </w:t>
            </w:r>
            <w:r w:rsidR="002A0B9D">
              <w:rPr>
                <w:rFonts w:ascii="Microsoft YaHei" w:eastAsia="Microsoft YaHei" w:hAnsi="Microsoft YaHei" w:cs="Microsoft YaHei"/>
                <w:color w:val="000000"/>
                <w:kern w:val="0"/>
                <w:sz w:val="16"/>
                <w:szCs w:val="16"/>
              </w:rPr>
              <w:t xml:space="preserve"> </w:t>
            </w:r>
            <w:r>
              <w:rPr>
                <w:rFonts w:ascii="Microsoft YaHei" w:eastAsia="Microsoft YaHei" w:hAnsi="Microsoft YaHei" w:cs="Microsoft YaHei" w:hint="eastAsia"/>
                <w:color w:val="000000"/>
                <w:kern w:val="0"/>
                <w:sz w:val="16"/>
                <w:szCs w:val="16"/>
              </w:rPr>
              <w:t>进氨水流量</w:t>
            </w:r>
          </w:p>
        </w:tc>
      </w:tr>
      <w:tr w:rsidR="00D91A9C" w14:paraId="03404FEE" w14:textId="77777777" w:rsidTr="002A0B9D">
        <w:trPr>
          <w:trHeight w:val="300"/>
        </w:trPr>
        <w:tc>
          <w:tcPr>
            <w:tcW w:w="1381" w:type="dxa"/>
            <w:vMerge/>
            <w:shd w:val="clear" w:color="auto" w:fill="auto"/>
            <w:noWrap/>
            <w:vAlign w:val="center"/>
          </w:tcPr>
          <w:p w14:paraId="13A2409C" w14:textId="77777777" w:rsidR="00D91A9C" w:rsidRDefault="00D91A9C" w:rsidP="00947ED1">
            <w:pPr>
              <w:widowControl/>
              <w:jc w:val="left"/>
              <w:rPr>
                <w:rFonts w:ascii="Microsoft YaHei" w:eastAsia="Microsoft YaHei" w:hAnsi="Microsoft YaHei" w:cs="Times New Roman"/>
                <w:kern w:val="0"/>
                <w:sz w:val="16"/>
                <w:szCs w:val="16"/>
                <w:lang w:val="en-GB"/>
              </w:rPr>
            </w:pPr>
          </w:p>
        </w:tc>
        <w:tc>
          <w:tcPr>
            <w:tcW w:w="1888" w:type="dxa"/>
            <w:vMerge/>
            <w:shd w:val="clear" w:color="auto" w:fill="auto"/>
            <w:noWrap/>
            <w:vAlign w:val="center"/>
          </w:tcPr>
          <w:p w14:paraId="52955126" w14:textId="77777777" w:rsidR="00D91A9C" w:rsidRDefault="00D91A9C" w:rsidP="00947ED1">
            <w:pPr>
              <w:widowControl/>
              <w:jc w:val="left"/>
              <w:rPr>
                <w:rFonts w:ascii="Microsoft YaHei" w:eastAsia="Microsoft YaHei" w:hAnsi="Microsoft YaHei" w:cs="Times New Roman"/>
                <w:kern w:val="0"/>
                <w:sz w:val="16"/>
                <w:szCs w:val="16"/>
                <w:lang w:val="en-GB"/>
              </w:rPr>
            </w:pPr>
          </w:p>
        </w:tc>
        <w:tc>
          <w:tcPr>
            <w:tcW w:w="1987" w:type="dxa"/>
            <w:vMerge/>
            <w:shd w:val="clear" w:color="auto" w:fill="auto"/>
            <w:noWrap/>
            <w:vAlign w:val="center"/>
          </w:tcPr>
          <w:p w14:paraId="45570CA6" w14:textId="77777777" w:rsidR="00D91A9C" w:rsidRDefault="00D91A9C" w:rsidP="00947ED1">
            <w:pPr>
              <w:widowControl/>
              <w:jc w:val="left"/>
              <w:rPr>
                <w:rFonts w:ascii="Microsoft YaHei" w:eastAsia="Microsoft YaHei" w:hAnsi="Microsoft YaHei" w:cs="Calibri"/>
                <w:color w:val="000000"/>
                <w:kern w:val="0"/>
                <w:sz w:val="16"/>
                <w:szCs w:val="16"/>
                <w:lang w:val="en-GB"/>
              </w:rPr>
            </w:pPr>
          </w:p>
        </w:tc>
        <w:tc>
          <w:tcPr>
            <w:tcW w:w="1771" w:type="dxa"/>
            <w:shd w:val="clear" w:color="auto" w:fill="auto"/>
            <w:noWrap/>
            <w:vAlign w:val="center"/>
          </w:tcPr>
          <w:p w14:paraId="378D2116" w14:textId="77777777" w:rsidR="00D91A9C" w:rsidRDefault="00D91A9C" w:rsidP="00D91A9C">
            <w:pPr>
              <w:widowControl/>
              <w:ind w:firstLine="0"/>
              <w:jc w:val="left"/>
              <w:rPr>
                <w:rFonts w:ascii="Microsoft YaHei" w:eastAsia="Microsoft YaHei" w:hAnsi="Microsoft YaHei" w:cs="Calibri"/>
                <w:color w:val="000000"/>
                <w:kern w:val="0"/>
                <w:sz w:val="16"/>
                <w:szCs w:val="16"/>
                <w:lang w:val="en-GB"/>
              </w:rPr>
            </w:pPr>
            <w:r>
              <w:rPr>
                <w:rFonts w:ascii="Microsoft YaHei" w:eastAsia="Microsoft YaHei" w:hAnsi="Microsoft YaHei" w:cs="Microsoft YaHei"/>
                <w:color w:val="000000"/>
                <w:kern w:val="0"/>
                <w:sz w:val="16"/>
                <w:szCs w:val="16"/>
                <w:lang w:val="en-GB"/>
              </w:rPr>
              <w:t>塔内亚硫酸溶液过多</w:t>
            </w:r>
          </w:p>
        </w:tc>
        <w:tc>
          <w:tcPr>
            <w:tcW w:w="2040" w:type="dxa"/>
            <w:shd w:val="clear" w:color="auto" w:fill="auto"/>
            <w:noWrap/>
            <w:vAlign w:val="center"/>
          </w:tcPr>
          <w:p w14:paraId="3C3B083B" w14:textId="77777777" w:rsidR="00D91A9C" w:rsidRDefault="00D91A9C" w:rsidP="00983A02">
            <w:pPr>
              <w:widowControl/>
              <w:ind w:left="800" w:hangingChars="500" w:hanging="800"/>
              <w:jc w:val="left"/>
              <w:rPr>
                <w:rFonts w:ascii="Microsoft YaHei" w:eastAsia="Microsoft YaHei" w:hAnsi="Microsoft YaHei" w:cs="Microsoft YaHei"/>
                <w:color w:val="000000"/>
                <w:kern w:val="0"/>
                <w:sz w:val="16"/>
                <w:szCs w:val="16"/>
              </w:rPr>
            </w:pPr>
            <w:r>
              <w:rPr>
                <w:rFonts w:ascii="Microsoft YaHei" w:eastAsia="Microsoft YaHei" w:hAnsi="Microsoft YaHei" w:cs="Microsoft YaHei" w:hint="eastAsia"/>
                <w:color w:val="000000"/>
                <w:kern w:val="0"/>
                <w:sz w:val="16"/>
                <w:szCs w:val="16"/>
              </w:rPr>
              <w:t xml:space="preserve">对应测点 </w:t>
            </w:r>
            <w:r w:rsidR="002A0B9D">
              <w:rPr>
                <w:rFonts w:ascii="Microsoft YaHei" w:eastAsia="Microsoft YaHei" w:hAnsi="Microsoft YaHei" w:cs="Microsoft YaHei"/>
                <w:color w:val="000000"/>
                <w:kern w:val="0"/>
                <w:sz w:val="16"/>
                <w:szCs w:val="16"/>
              </w:rPr>
              <w:t xml:space="preserve"> </w:t>
            </w:r>
            <w:r>
              <w:rPr>
                <w:rFonts w:ascii="Microsoft YaHei" w:eastAsia="Microsoft YaHei" w:hAnsi="Microsoft YaHei" w:cs="Microsoft YaHei" w:hint="eastAsia"/>
                <w:color w:val="000000"/>
                <w:kern w:val="0"/>
                <w:sz w:val="16"/>
                <w:szCs w:val="16"/>
              </w:rPr>
              <w:t>A出口PH值进氨水流量</w:t>
            </w:r>
          </w:p>
          <w:p w14:paraId="3FB7A4F6" w14:textId="77777777" w:rsidR="00D91A9C" w:rsidRDefault="00D91A9C" w:rsidP="008860AA">
            <w:pPr>
              <w:widowControl/>
              <w:ind w:firstLineChars="400" w:firstLine="640"/>
              <w:jc w:val="left"/>
              <w:rPr>
                <w:rFonts w:ascii="Microsoft YaHei" w:eastAsia="Microsoft YaHei" w:hAnsi="Microsoft YaHei" w:cs="Microsoft YaHei"/>
                <w:color w:val="000000"/>
                <w:kern w:val="0"/>
                <w:sz w:val="16"/>
                <w:szCs w:val="16"/>
              </w:rPr>
            </w:pPr>
            <w:r>
              <w:rPr>
                <w:rFonts w:ascii="Microsoft YaHei" w:eastAsia="Microsoft YaHei" w:hAnsi="Microsoft YaHei" w:cs="Microsoft YaHei" w:hint="eastAsia"/>
                <w:color w:val="000000"/>
                <w:kern w:val="0"/>
                <w:sz w:val="16"/>
                <w:szCs w:val="16"/>
              </w:rPr>
              <w:t>出口SO2浓度</w:t>
            </w:r>
          </w:p>
        </w:tc>
      </w:tr>
      <w:tr w:rsidR="008860AA" w14:paraId="475DE867" w14:textId="77777777" w:rsidTr="002A0B9D">
        <w:trPr>
          <w:trHeight w:val="300"/>
        </w:trPr>
        <w:tc>
          <w:tcPr>
            <w:tcW w:w="1381" w:type="dxa"/>
            <w:vMerge w:val="restart"/>
            <w:shd w:val="clear" w:color="auto" w:fill="auto"/>
            <w:noWrap/>
            <w:vAlign w:val="center"/>
          </w:tcPr>
          <w:p w14:paraId="554719C7" w14:textId="77777777" w:rsidR="008860AA" w:rsidRDefault="008860AA" w:rsidP="008860AA">
            <w:pPr>
              <w:widowControl/>
              <w:ind w:firstLine="0"/>
              <w:jc w:val="left"/>
              <w:rPr>
                <w:rFonts w:ascii="Microsoft YaHei" w:eastAsia="Microsoft YaHei" w:hAnsi="Microsoft YaHei" w:cs="Times New Roman"/>
                <w:kern w:val="0"/>
                <w:sz w:val="16"/>
                <w:szCs w:val="16"/>
                <w:lang w:val="en-GB"/>
              </w:rPr>
            </w:pPr>
            <w:r>
              <w:rPr>
                <w:rFonts w:ascii="Microsoft YaHei" w:eastAsia="Microsoft YaHei" w:hAnsi="Microsoft YaHei" w:cs="Microsoft YaHei"/>
                <w:color w:val="000000"/>
                <w:kern w:val="0"/>
                <w:sz w:val="16"/>
                <w:szCs w:val="16"/>
                <w:lang w:val="en-GB"/>
              </w:rPr>
              <w:t>出口</w:t>
            </w:r>
            <w:r>
              <w:rPr>
                <w:rFonts w:ascii="Microsoft YaHei" w:eastAsia="Microsoft YaHei" w:hAnsi="Microsoft YaHei" w:cs="Calibri"/>
                <w:color w:val="000000"/>
                <w:kern w:val="0"/>
                <w:sz w:val="16"/>
                <w:szCs w:val="16"/>
                <w:lang w:val="en-GB"/>
              </w:rPr>
              <w:t>SO2</w:t>
            </w:r>
            <w:r>
              <w:rPr>
                <w:rFonts w:ascii="Microsoft YaHei" w:eastAsia="Microsoft YaHei" w:hAnsi="Microsoft YaHei" w:cs="Microsoft YaHei"/>
                <w:color w:val="000000"/>
                <w:kern w:val="0"/>
                <w:sz w:val="16"/>
                <w:szCs w:val="16"/>
                <w:lang w:val="en-GB"/>
              </w:rPr>
              <w:t>超标</w:t>
            </w:r>
          </w:p>
        </w:tc>
        <w:tc>
          <w:tcPr>
            <w:tcW w:w="1888" w:type="dxa"/>
            <w:vMerge w:val="restart"/>
            <w:shd w:val="clear" w:color="auto" w:fill="auto"/>
            <w:noWrap/>
            <w:vAlign w:val="center"/>
          </w:tcPr>
          <w:p w14:paraId="23B4C99A" w14:textId="77777777" w:rsidR="008860AA" w:rsidRDefault="008860AA" w:rsidP="008860AA">
            <w:pPr>
              <w:widowControl/>
              <w:ind w:firstLine="0"/>
              <w:jc w:val="left"/>
              <w:rPr>
                <w:rFonts w:ascii="Microsoft YaHei" w:eastAsia="Microsoft YaHei" w:hAnsi="Microsoft YaHei" w:cs="Times New Roman"/>
                <w:kern w:val="0"/>
                <w:sz w:val="16"/>
                <w:szCs w:val="16"/>
                <w:lang w:val="en-GB"/>
              </w:rPr>
            </w:pPr>
            <w:r>
              <w:rPr>
                <w:rFonts w:ascii="Microsoft YaHei" w:eastAsia="Microsoft YaHei" w:hAnsi="Microsoft YaHei" w:cs="Microsoft YaHei"/>
                <w:color w:val="000000"/>
                <w:kern w:val="0"/>
                <w:sz w:val="16"/>
                <w:szCs w:val="16"/>
                <w:lang w:val="en-GB"/>
              </w:rPr>
              <w:t>出口</w:t>
            </w:r>
            <w:r>
              <w:rPr>
                <w:rFonts w:ascii="Microsoft YaHei" w:eastAsia="Microsoft YaHei" w:hAnsi="Microsoft YaHei" w:cs="Calibri"/>
                <w:color w:val="000000"/>
                <w:kern w:val="0"/>
                <w:sz w:val="16"/>
                <w:szCs w:val="16"/>
                <w:lang w:val="en-GB"/>
              </w:rPr>
              <w:t>SO2</w:t>
            </w:r>
            <w:r>
              <w:rPr>
                <w:rFonts w:ascii="Microsoft YaHei" w:eastAsia="Microsoft YaHei" w:hAnsi="Microsoft YaHei" w:cs="Microsoft YaHei"/>
                <w:color w:val="000000"/>
                <w:kern w:val="0"/>
                <w:sz w:val="16"/>
                <w:szCs w:val="16"/>
                <w:lang w:val="en-GB"/>
              </w:rPr>
              <w:t>浓度升高</w:t>
            </w:r>
          </w:p>
        </w:tc>
        <w:tc>
          <w:tcPr>
            <w:tcW w:w="1987" w:type="dxa"/>
            <w:shd w:val="clear" w:color="auto" w:fill="auto"/>
            <w:noWrap/>
            <w:vAlign w:val="center"/>
          </w:tcPr>
          <w:p w14:paraId="69A6EF69" w14:textId="77777777" w:rsidR="008860AA" w:rsidRDefault="008860AA" w:rsidP="00294BB9">
            <w:pPr>
              <w:widowControl/>
              <w:ind w:firstLine="0"/>
              <w:jc w:val="left"/>
              <w:rPr>
                <w:rFonts w:ascii="Microsoft YaHei" w:eastAsia="Microsoft YaHei" w:hAnsi="Microsoft YaHei" w:cs="Calibri"/>
                <w:color w:val="000000"/>
                <w:kern w:val="0"/>
                <w:sz w:val="16"/>
                <w:szCs w:val="16"/>
                <w:lang w:val="en-GB"/>
              </w:rPr>
            </w:pPr>
            <w:r>
              <w:rPr>
                <w:rFonts w:ascii="Microsoft YaHei" w:eastAsia="Microsoft YaHei" w:hAnsi="Microsoft YaHei" w:cs="Microsoft YaHei"/>
                <w:color w:val="000000"/>
                <w:kern w:val="0"/>
                <w:sz w:val="16"/>
                <w:szCs w:val="16"/>
                <w:lang w:val="en-GB"/>
              </w:rPr>
              <w:t>加氨不足</w:t>
            </w:r>
            <w:r>
              <w:rPr>
                <w:rFonts w:ascii="Microsoft YaHei" w:eastAsia="Microsoft YaHei" w:hAnsi="Microsoft YaHei" w:cs="Calibri"/>
                <w:color w:val="000000"/>
                <w:kern w:val="0"/>
                <w:sz w:val="16"/>
                <w:szCs w:val="16"/>
                <w:lang w:val="en-GB"/>
              </w:rPr>
              <w:t>(</w:t>
            </w:r>
            <w:r>
              <w:rPr>
                <w:rFonts w:ascii="Microsoft YaHei" w:eastAsia="Microsoft YaHei" w:hAnsi="Microsoft YaHei" w:cs="Calibri" w:hint="eastAsia"/>
                <w:color w:val="000000"/>
                <w:kern w:val="0"/>
                <w:sz w:val="16"/>
                <w:szCs w:val="16"/>
              </w:rPr>
              <w:t>氨水</w:t>
            </w:r>
            <w:r>
              <w:rPr>
                <w:rFonts w:ascii="Microsoft YaHei" w:eastAsia="Microsoft YaHei" w:hAnsi="Microsoft YaHei" w:cs="Calibri"/>
                <w:color w:val="000000"/>
                <w:kern w:val="0"/>
                <w:sz w:val="16"/>
                <w:szCs w:val="16"/>
                <w:lang w:val="en-GB"/>
              </w:rPr>
              <w:t>PH</w:t>
            </w:r>
            <w:r>
              <w:rPr>
                <w:rFonts w:ascii="Microsoft YaHei" w:eastAsia="Microsoft YaHei" w:hAnsi="Microsoft YaHei" w:cs="Microsoft YaHei"/>
                <w:color w:val="000000"/>
                <w:kern w:val="0"/>
                <w:sz w:val="16"/>
                <w:szCs w:val="16"/>
                <w:lang w:val="en-GB"/>
              </w:rPr>
              <w:t>低</w:t>
            </w:r>
            <w:r>
              <w:rPr>
                <w:rFonts w:ascii="Microsoft YaHei" w:eastAsia="Microsoft YaHei" w:hAnsi="Microsoft YaHei" w:cs="Calibri"/>
                <w:color w:val="000000"/>
                <w:kern w:val="0"/>
                <w:sz w:val="16"/>
                <w:szCs w:val="16"/>
                <w:lang w:val="en-GB"/>
              </w:rPr>
              <w:t>)</w:t>
            </w:r>
          </w:p>
        </w:tc>
        <w:tc>
          <w:tcPr>
            <w:tcW w:w="1771" w:type="dxa"/>
            <w:shd w:val="clear" w:color="auto" w:fill="auto"/>
            <w:noWrap/>
            <w:vAlign w:val="center"/>
          </w:tcPr>
          <w:p w14:paraId="443B8083" w14:textId="77777777" w:rsidR="008860AA" w:rsidRDefault="008860AA" w:rsidP="00D91A9C">
            <w:pPr>
              <w:widowControl/>
              <w:ind w:firstLine="0"/>
              <w:jc w:val="left"/>
              <w:rPr>
                <w:rFonts w:ascii="Microsoft YaHei" w:eastAsia="Microsoft YaHei" w:hAnsi="Microsoft YaHei" w:cs="Microsoft YaHei"/>
                <w:color w:val="000000"/>
                <w:kern w:val="0"/>
                <w:sz w:val="16"/>
                <w:szCs w:val="16"/>
                <w:lang w:val="en-GB"/>
              </w:rPr>
            </w:pPr>
            <w:r>
              <w:rPr>
                <w:rFonts w:ascii="Microsoft YaHei" w:eastAsia="Microsoft YaHei" w:hAnsi="Microsoft YaHei" w:cs="Microsoft YaHei"/>
                <w:color w:val="000000"/>
                <w:kern w:val="0"/>
                <w:sz w:val="16"/>
                <w:szCs w:val="16"/>
                <w:lang w:val="en-GB"/>
              </w:rPr>
              <w:t>未能及时补充氨水</w:t>
            </w:r>
          </w:p>
        </w:tc>
        <w:tc>
          <w:tcPr>
            <w:tcW w:w="2040" w:type="dxa"/>
            <w:shd w:val="clear" w:color="auto" w:fill="auto"/>
            <w:noWrap/>
            <w:vAlign w:val="center"/>
          </w:tcPr>
          <w:p w14:paraId="39BDF49C" w14:textId="77777777" w:rsidR="008860AA" w:rsidRDefault="008860AA" w:rsidP="002A0B9D">
            <w:pPr>
              <w:widowControl/>
              <w:ind w:left="800" w:hangingChars="500" w:hanging="800"/>
              <w:jc w:val="left"/>
              <w:rPr>
                <w:rFonts w:ascii="Microsoft YaHei" w:eastAsia="Microsoft YaHei" w:hAnsi="Microsoft YaHei" w:cs="Microsoft YaHei"/>
                <w:color w:val="000000"/>
                <w:kern w:val="0"/>
                <w:sz w:val="16"/>
                <w:szCs w:val="16"/>
              </w:rPr>
            </w:pPr>
            <w:r>
              <w:rPr>
                <w:rFonts w:ascii="Microsoft YaHei" w:eastAsia="Microsoft YaHei" w:hAnsi="Microsoft YaHei" w:cs="Microsoft YaHei" w:hint="eastAsia"/>
                <w:color w:val="000000"/>
                <w:kern w:val="0"/>
                <w:sz w:val="16"/>
                <w:szCs w:val="16"/>
              </w:rPr>
              <w:t>对应测点  A出口PH值</w:t>
            </w:r>
          </w:p>
        </w:tc>
      </w:tr>
      <w:tr w:rsidR="008860AA" w14:paraId="2386BC3E" w14:textId="77777777" w:rsidTr="00947ED1">
        <w:trPr>
          <w:trHeight w:val="610"/>
        </w:trPr>
        <w:tc>
          <w:tcPr>
            <w:tcW w:w="1381" w:type="dxa"/>
            <w:vMerge/>
            <w:tcBorders>
              <w:bottom w:val="single" w:sz="4" w:space="0" w:color="auto"/>
            </w:tcBorders>
            <w:shd w:val="clear" w:color="auto" w:fill="auto"/>
            <w:noWrap/>
            <w:vAlign w:val="center"/>
          </w:tcPr>
          <w:p w14:paraId="78A98830" w14:textId="77777777" w:rsidR="008860AA" w:rsidRDefault="008860AA" w:rsidP="00947ED1">
            <w:pPr>
              <w:widowControl/>
              <w:jc w:val="left"/>
              <w:rPr>
                <w:rFonts w:ascii="Microsoft YaHei" w:eastAsia="Microsoft YaHei" w:hAnsi="Microsoft YaHei" w:cs="Times New Roman"/>
                <w:kern w:val="0"/>
                <w:sz w:val="16"/>
                <w:szCs w:val="16"/>
                <w:lang w:val="en-GB"/>
              </w:rPr>
            </w:pPr>
          </w:p>
        </w:tc>
        <w:tc>
          <w:tcPr>
            <w:tcW w:w="1888" w:type="dxa"/>
            <w:vMerge/>
            <w:tcBorders>
              <w:bottom w:val="single" w:sz="4" w:space="0" w:color="auto"/>
            </w:tcBorders>
            <w:shd w:val="clear" w:color="auto" w:fill="auto"/>
            <w:noWrap/>
            <w:vAlign w:val="center"/>
          </w:tcPr>
          <w:p w14:paraId="1ADA924D" w14:textId="77777777" w:rsidR="008860AA" w:rsidRDefault="008860AA" w:rsidP="00947ED1">
            <w:pPr>
              <w:widowControl/>
              <w:jc w:val="left"/>
              <w:rPr>
                <w:rFonts w:ascii="Microsoft YaHei" w:eastAsia="Microsoft YaHei" w:hAnsi="Microsoft YaHei" w:cs="Times New Roman"/>
                <w:kern w:val="0"/>
                <w:sz w:val="16"/>
                <w:szCs w:val="16"/>
                <w:lang w:val="en-GB"/>
              </w:rPr>
            </w:pPr>
          </w:p>
        </w:tc>
        <w:tc>
          <w:tcPr>
            <w:tcW w:w="1987" w:type="dxa"/>
            <w:vMerge w:val="restart"/>
            <w:tcBorders>
              <w:bottom w:val="single" w:sz="4" w:space="0" w:color="auto"/>
            </w:tcBorders>
            <w:shd w:val="clear" w:color="auto" w:fill="auto"/>
            <w:noWrap/>
            <w:vAlign w:val="center"/>
          </w:tcPr>
          <w:p w14:paraId="4E2B4700" w14:textId="77777777" w:rsidR="008860AA" w:rsidRDefault="008860AA" w:rsidP="008860AA">
            <w:pPr>
              <w:widowControl/>
              <w:ind w:firstLine="0"/>
              <w:jc w:val="left"/>
              <w:rPr>
                <w:rFonts w:ascii="Microsoft YaHei" w:eastAsia="Microsoft YaHei" w:hAnsi="Microsoft YaHei" w:cs="Calibri"/>
                <w:color w:val="000000"/>
                <w:kern w:val="0"/>
                <w:sz w:val="16"/>
                <w:szCs w:val="16"/>
                <w:lang w:val="en-GB"/>
              </w:rPr>
            </w:pPr>
            <w:r>
              <w:rPr>
                <w:rFonts w:ascii="Microsoft YaHei" w:eastAsia="Microsoft YaHei" w:hAnsi="Microsoft YaHei" w:cs="Microsoft YaHei"/>
                <w:color w:val="000000"/>
                <w:kern w:val="0"/>
                <w:sz w:val="16"/>
                <w:szCs w:val="16"/>
                <w:lang w:val="en-GB"/>
              </w:rPr>
              <w:t>入口</w:t>
            </w:r>
            <w:r>
              <w:rPr>
                <w:rFonts w:ascii="Microsoft YaHei" w:eastAsia="Microsoft YaHei" w:hAnsi="Microsoft YaHei" w:cs="Calibri"/>
                <w:color w:val="000000"/>
                <w:kern w:val="0"/>
                <w:sz w:val="16"/>
                <w:szCs w:val="16"/>
                <w:lang w:val="en-GB"/>
              </w:rPr>
              <w:t>SO2</w:t>
            </w:r>
            <w:r>
              <w:rPr>
                <w:rFonts w:ascii="Microsoft YaHei" w:eastAsia="Microsoft YaHei" w:hAnsi="Microsoft YaHei" w:cs="Microsoft YaHei"/>
                <w:color w:val="000000"/>
                <w:kern w:val="0"/>
                <w:sz w:val="16"/>
                <w:szCs w:val="16"/>
                <w:lang w:val="en-GB"/>
              </w:rPr>
              <w:t>浓度升高</w:t>
            </w:r>
          </w:p>
        </w:tc>
        <w:tc>
          <w:tcPr>
            <w:tcW w:w="1771" w:type="dxa"/>
            <w:tcBorders>
              <w:bottom w:val="single" w:sz="4" w:space="0" w:color="auto"/>
            </w:tcBorders>
            <w:shd w:val="clear" w:color="auto" w:fill="auto"/>
            <w:noWrap/>
            <w:vAlign w:val="center"/>
          </w:tcPr>
          <w:p w14:paraId="6D4F9939" w14:textId="77777777" w:rsidR="008860AA" w:rsidRDefault="008860AA" w:rsidP="00D91A9C">
            <w:pPr>
              <w:widowControl/>
              <w:ind w:firstLine="0"/>
              <w:jc w:val="left"/>
              <w:rPr>
                <w:rFonts w:ascii="Microsoft YaHei" w:eastAsia="Microsoft YaHei" w:hAnsi="Microsoft YaHei" w:cs="Microsoft YaHei"/>
                <w:color w:val="000000"/>
                <w:kern w:val="0"/>
                <w:sz w:val="16"/>
                <w:szCs w:val="16"/>
                <w:lang w:val="en-GB"/>
              </w:rPr>
            </w:pPr>
            <w:r>
              <w:rPr>
                <w:rFonts w:ascii="Microsoft YaHei" w:eastAsia="Microsoft YaHei" w:hAnsi="Microsoft YaHei" w:cs="Microsoft YaHei"/>
                <w:color w:val="000000"/>
                <w:kern w:val="0"/>
                <w:sz w:val="16"/>
                <w:szCs w:val="16"/>
                <w:lang w:val="en-GB"/>
              </w:rPr>
              <w:t>原烟气流量增加</w:t>
            </w:r>
          </w:p>
        </w:tc>
        <w:tc>
          <w:tcPr>
            <w:tcW w:w="2040" w:type="dxa"/>
            <w:tcBorders>
              <w:bottom w:val="single" w:sz="4" w:space="0" w:color="auto"/>
            </w:tcBorders>
            <w:shd w:val="clear" w:color="auto" w:fill="auto"/>
            <w:noWrap/>
            <w:vAlign w:val="center"/>
          </w:tcPr>
          <w:p w14:paraId="21B611D3" w14:textId="77777777" w:rsidR="008860AA" w:rsidRDefault="008860AA" w:rsidP="00294BB9">
            <w:pPr>
              <w:widowControl/>
              <w:ind w:firstLine="0"/>
              <w:rPr>
                <w:rFonts w:ascii="Microsoft YaHei" w:eastAsia="Microsoft YaHei" w:hAnsi="Microsoft YaHei" w:cs="Microsoft YaHei"/>
                <w:color w:val="000000"/>
                <w:kern w:val="0"/>
                <w:sz w:val="16"/>
                <w:szCs w:val="16"/>
              </w:rPr>
            </w:pPr>
            <w:r>
              <w:rPr>
                <w:rFonts w:ascii="Microsoft YaHei" w:eastAsia="Microsoft YaHei" w:hAnsi="Microsoft YaHei" w:cs="Microsoft YaHei" w:hint="eastAsia"/>
                <w:color w:val="000000"/>
                <w:kern w:val="0"/>
                <w:sz w:val="16"/>
                <w:szCs w:val="16"/>
              </w:rPr>
              <w:t xml:space="preserve">对应测点 </w:t>
            </w:r>
            <w:r>
              <w:rPr>
                <w:rFonts w:ascii="Microsoft YaHei" w:eastAsia="Microsoft YaHei" w:hAnsi="Microsoft YaHei" w:cs="Microsoft YaHei"/>
                <w:color w:val="000000"/>
                <w:kern w:val="0"/>
                <w:sz w:val="16"/>
                <w:szCs w:val="16"/>
              </w:rPr>
              <w:t xml:space="preserve"> </w:t>
            </w:r>
            <w:r>
              <w:rPr>
                <w:rFonts w:ascii="Microsoft YaHei" w:eastAsia="Microsoft YaHei" w:hAnsi="Microsoft YaHei" w:cs="Microsoft YaHei" w:hint="eastAsia"/>
                <w:color w:val="000000"/>
                <w:kern w:val="0"/>
                <w:sz w:val="16"/>
                <w:szCs w:val="16"/>
              </w:rPr>
              <w:t>原烟气流量</w:t>
            </w:r>
          </w:p>
          <w:p w14:paraId="60D697B4" w14:textId="77777777" w:rsidR="008860AA" w:rsidRDefault="008860AA" w:rsidP="00294BB9">
            <w:pPr>
              <w:widowControl/>
              <w:ind w:left="800" w:hangingChars="500" w:hanging="800"/>
              <w:jc w:val="left"/>
              <w:rPr>
                <w:rFonts w:ascii="Microsoft YaHei" w:eastAsia="Microsoft YaHei" w:hAnsi="Microsoft YaHei" w:cs="Microsoft YaHei"/>
                <w:color w:val="000000"/>
                <w:kern w:val="0"/>
                <w:sz w:val="16"/>
                <w:szCs w:val="16"/>
              </w:rPr>
            </w:pPr>
            <w:r>
              <w:rPr>
                <w:rFonts w:ascii="Microsoft YaHei" w:eastAsia="Microsoft YaHei" w:hAnsi="Microsoft YaHei" w:cs="Microsoft YaHei" w:hint="eastAsia"/>
                <w:color w:val="000000"/>
                <w:kern w:val="0"/>
                <w:sz w:val="16"/>
                <w:szCs w:val="16"/>
              </w:rPr>
              <w:t xml:space="preserve">   </w:t>
            </w:r>
            <w:r>
              <w:rPr>
                <w:rFonts w:ascii="Microsoft YaHei" w:eastAsia="Microsoft YaHei" w:hAnsi="Microsoft YaHei" w:cs="Microsoft YaHei"/>
                <w:color w:val="000000"/>
                <w:kern w:val="0"/>
                <w:sz w:val="16"/>
                <w:szCs w:val="16"/>
              </w:rPr>
              <w:t xml:space="preserve">       </w:t>
            </w:r>
            <w:r>
              <w:rPr>
                <w:rFonts w:ascii="Microsoft YaHei" w:eastAsia="Microsoft YaHei" w:hAnsi="Microsoft YaHei" w:cs="Microsoft YaHei" w:hint="eastAsia"/>
                <w:color w:val="000000"/>
                <w:kern w:val="0"/>
                <w:sz w:val="16"/>
                <w:szCs w:val="16"/>
              </w:rPr>
              <w:t>原SO2浓度</w:t>
            </w:r>
          </w:p>
        </w:tc>
      </w:tr>
      <w:tr w:rsidR="008860AA" w14:paraId="40CA5553" w14:textId="77777777" w:rsidTr="00947ED1">
        <w:trPr>
          <w:trHeight w:val="920"/>
        </w:trPr>
        <w:tc>
          <w:tcPr>
            <w:tcW w:w="1381" w:type="dxa"/>
            <w:vMerge/>
            <w:tcBorders>
              <w:bottom w:val="single" w:sz="4" w:space="0" w:color="auto"/>
            </w:tcBorders>
            <w:shd w:val="clear" w:color="auto" w:fill="auto"/>
            <w:noWrap/>
            <w:vAlign w:val="center"/>
          </w:tcPr>
          <w:p w14:paraId="02F066ED" w14:textId="77777777" w:rsidR="008860AA" w:rsidRDefault="008860AA" w:rsidP="00947ED1">
            <w:pPr>
              <w:widowControl/>
              <w:jc w:val="left"/>
              <w:rPr>
                <w:rFonts w:ascii="Microsoft YaHei" w:eastAsia="Microsoft YaHei" w:hAnsi="Microsoft YaHei" w:cs="Times New Roman"/>
                <w:kern w:val="0"/>
                <w:sz w:val="16"/>
                <w:szCs w:val="16"/>
                <w:lang w:val="en-GB"/>
              </w:rPr>
            </w:pPr>
          </w:p>
        </w:tc>
        <w:tc>
          <w:tcPr>
            <w:tcW w:w="1888" w:type="dxa"/>
            <w:vMerge/>
            <w:tcBorders>
              <w:bottom w:val="single" w:sz="4" w:space="0" w:color="auto"/>
            </w:tcBorders>
            <w:shd w:val="clear" w:color="auto" w:fill="auto"/>
            <w:noWrap/>
            <w:vAlign w:val="center"/>
          </w:tcPr>
          <w:p w14:paraId="5BA941C0" w14:textId="77777777" w:rsidR="008860AA" w:rsidRDefault="008860AA" w:rsidP="00947ED1">
            <w:pPr>
              <w:widowControl/>
              <w:jc w:val="left"/>
              <w:rPr>
                <w:rFonts w:ascii="Microsoft YaHei" w:eastAsia="Microsoft YaHei" w:hAnsi="Microsoft YaHei" w:cs="Times New Roman"/>
                <w:kern w:val="0"/>
                <w:sz w:val="16"/>
                <w:szCs w:val="16"/>
                <w:lang w:val="en-GB"/>
              </w:rPr>
            </w:pPr>
          </w:p>
        </w:tc>
        <w:tc>
          <w:tcPr>
            <w:tcW w:w="1987" w:type="dxa"/>
            <w:vMerge/>
            <w:tcBorders>
              <w:bottom w:val="single" w:sz="4" w:space="0" w:color="auto"/>
            </w:tcBorders>
            <w:shd w:val="clear" w:color="auto" w:fill="auto"/>
            <w:noWrap/>
            <w:vAlign w:val="center"/>
          </w:tcPr>
          <w:p w14:paraId="074C50AD" w14:textId="77777777" w:rsidR="008860AA" w:rsidRDefault="008860AA" w:rsidP="00947ED1">
            <w:pPr>
              <w:widowControl/>
              <w:jc w:val="left"/>
              <w:rPr>
                <w:rFonts w:ascii="Microsoft YaHei" w:eastAsia="Microsoft YaHei" w:hAnsi="Microsoft YaHei" w:cs="Calibri"/>
                <w:color w:val="000000"/>
                <w:kern w:val="0"/>
                <w:sz w:val="16"/>
                <w:szCs w:val="16"/>
                <w:lang w:val="en-GB"/>
              </w:rPr>
            </w:pPr>
          </w:p>
        </w:tc>
        <w:tc>
          <w:tcPr>
            <w:tcW w:w="1771" w:type="dxa"/>
            <w:tcBorders>
              <w:bottom w:val="single" w:sz="4" w:space="0" w:color="auto"/>
            </w:tcBorders>
            <w:shd w:val="clear" w:color="auto" w:fill="auto"/>
            <w:noWrap/>
            <w:vAlign w:val="center"/>
          </w:tcPr>
          <w:p w14:paraId="15BFB2E0" w14:textId="77777777" w:rsidR="008860AA" w:rsidRDefault="008860AA" w:rsidP="00D91A9C">
            <w:pPr>
              <w:widowControl/>
              <w:ind w:firstLine="0"/>
              <w:jc w:val="left"/>
              <w:rPr>
                <w:rFonts w:ascii="Microsoft YaHei" w:eastAsia="Microsoft YaHei" w:hAnsi="Microsoft YaHei" w:cs="Microsoft YaHei"/>
                <w:color w:val="000000"/>
                <w:kern w:val="0"/>
                <w:sz w:val="16"/>
                <w:szCs w:val="16"/>
                <w:lang w:val="en-GB"/>
              </w:rPr>
            </w:pPr>
            <w:r>
              <w:rPr>
                <w:rFonts w:ascii="Microsoft YaHei" w:eastAsia="Microsoft YaHei" w:hAnsi="Microsoft YaHei" w:cs="Microsoft YaHei"/>
                <w:color w:val="000000"/>
                <w:kern w:val="0"/>
                <w:sz w:val="16"/>
                <w:szCs w:val="16"/>
                <w:lang w:val="en-GB"/>
              </w:rPr>
              <w:t>原料煤质变化</w:t>
            </w:r>
          </w:p>
        </w:tc>
        <w:tc>
          <w:tcPr>
            <w:tcW w:w="2040" w:type="dxa"/>
            <w:tcBorders>
              <w:bottom w:val="single" w:sz="4" w:space="0" w:color="auto"/>
            </w:tcBorders>
            <w:shd w:val="clear" w:color="auto" w:fill="auto"/>
            <w:noWrap/>
            <w:vAlign w:val="center"/>
          </w:tcPr>
          <w:p w14:paraId="763DED6D" w14:textId="77777777" w:rsidR="008860AA" w:rsidRDefault="008860AA" w:rsidP="008860AA">
            <w:pPr>
              <w:widowControl/>
              <w:ind w:firstLine="0"/>
              <w:jc w:val="left"/>
              <w:rPr>
                <w:rFonts w:ascii="Microsoft YaHei" w:eastAsia="Microsoft YaHei" w:hAnsi="Microsoft YaHei" w:cs="Microsoft YaHei"/>
                <w:color w:val="000000"/>
                <w:kern w:val="0"/>
                <w:sz w:val="16"/>
                <w:szCs w:val="16"/>
              </w:rPr>
            </w:pPr>
            <w:r>
              <w:rPr>
                <w:rFonts w:ascii="Microsoft YaHei" w:eastAsia="Microsoft YaHei" w:hAnsi="Microsoft YaHei" w:cs="Microsoft YaHei"/>
                <w:color w:val="000000"/>
                <w:kern w:val="0"/>
                <w:sz w:val="16"/>
                <w:szCs w:val="16"/>
                <w:lang w:val="en-GB"/>
              </w:rPr>
              <w:t>煤质</w:t>
            </w:r>
            <w:r>
              <w:rPr>
                <w:rFonts w:ascii="Microsoft YaHei" w:eastAsia="Microsoft YaHei" w:hAnsi="Microsoft YaHei" w:cs="Microsoft YaHei" w:hint="eastAsia"/>
                <w:color w:val="000000"/>
                <w:kern w:val="0"/>
                <w:sz w:val="16"/>
                <w:szCs w:val="16"/>
              </w:rPr>
              <w:t>成分无对应测点</w:t>
            </w:r>
            <w:r>
              <w:rPr>
                <w:rFonts w:ascii="Microsoft YaHei" w:eastAsia="Microsoft YaHei" w:hAnsi="Microsoft YaHei" w:cs="Microsoft YaHei"/>
                <w:color w:val="000000"/>
                <w:kern w:val="0"/>
                <w:sz w:val="16"/>
                <w:szCs w:val="16"/>
              </w:rPr>
              <w:t xml:space="preserve">  </w:t>
            </w:r>
            <w:r>
              <w:rPr>
                <w:rFonts w:ascii="Microsoft YaHei" w:eastAsia="Microsoft YaHei" w:hAnsi="Microsoft YaHei" w:cs="Microsoft YaHei" w:hint="eastAsia"/>
                <w:color w:val="000000"/>
                <w:kern w:val="0"/>
                <w:sz w:val="16"/>
                <w:szCs w:val="16"/>
              </w:rPr>
              <w:t>但可以通过检测化验方式获取</w:t>
            </w:r>
          </w:p>
        </w:tc>
      </w:tr>
    </w:tbl>
    <w:p w14:paraId="2D382C31" w14:textId="0D2A9DED" w:rsidR="00600F4B" w:rsidRPr="00260562" w:rsidRDefault="00294BB9" w:rsidP="00294BB9">
      <w:pPr>
        <w:ind w:firstLine="0"/>
        <w:jc w:val="center"/>
        <w:rPr>
          <w:szCs w:val="18"/>
        </w:rPr>
      </w:pPr>
      <w:r w:rsidRPr="00260562">
        <w:rPr>
          <w:rFonts w:hint="eastAsia"/>
          <w:szCs w:val="18"/>
        </w:rPr>
        <w:t>表</w:t>
      </w:r>
      <w:r w:rsidR="00260562" w:rsidRPr="00260562">
        <w:rPr>
          <w:szCs w:val="18"/>
        </w:rPr>
        <w:t>3</w:t>
      </w:r>
      <w:r w:rsidR="00260562">
        <w:rPr>
          <w:rFonts w:hint="eastAsia"/>
          <w:szCs w:val="18"/>
        </w:rPr>
        <w:t>.</w:t>
      </w:r>
      <w:r w:rsidRPr="00260562">
        <w:rPr>
          <w:szCs w:val="18"/>
        </w:rPr>
        <w:t xml:space="preserve"> </w:t>
      </w:r>
      <w:r w:rsidRPr="00260562">
        <w:rPr>
          <w:rFonts w:hint="eastAsia"/>
          <w:szCs w:val="18"/>
        </w:rPr>
        <w:t>异常工况故障树</w:t>
      </w:r>
    </w:p>
    <w:p w14:paraId="5F0421E0" w14:textId="77777777" w:rsidR="00725877" w:rsidRDefault="00CE5D3D" w:rsidP="00725877">
      <w:pPr>
        <w:pStyle w:val="Heading2"/>
        <w:numPr>
          <w:ilvl w:val="1"/>
          <w:numId w:val="2"/>
        </w:numPr>
      </w:pPr>
      <w:r>
        <w:rPr>
          <w:rFonts w:hint="eastAsia"/>
        </w:rPr>
        <w:t xml:space="preserve"> </w:t>
      </w:r>
      <w:bookmarkStart w:id="6" w:name="_Toc12905523"/>
      <w:commentRangeStart w:id="7"/>
      <w:r w:rsidR="00725877" w:rsidRPr="00725BA4">
        <w:rPr>
          <w:rFonts w:hint="eastAsia"/>
        </w:rPr>
        <w:t>周期性问题</w:t>
      </w:r>
      <w:commentRangeEnd w:id="7"/>
      <w:r w:rsidR="004A39AC" w:rsidRPr="00725BA4">
        <w:rPr>
          <w:rStyle w:val="CommentReference"/>
          <w:rFonts w:ascii="微软雅黑 Light" w:eastAsia="微软雅黑 Light" w:hAnsi="微软雅黑 Light" w:cstheme="minorBidi"/>
          <w:b w:val="0"/>
          <w:bCs w:val="0"/>
        </w:rPr>
        <w:commentReference w:id="7"/>
      </w:r>
      <w:bookmarkEnd w:id="6"/>
    </w:p>
    <w:p w14:paraId="3C94728E" w14:textId="77777777" w:rsidR="00725877" w:rsidRDefault="00725877" w:rsidP="00725877">
      <w:pPr>
        <w:pStyle w:val="ListParagraph"/>
        <w:ind w:left="564" w:firstLineChars="0" w:firstLine="0"/>
        <w:rPr>
          <w:highlight w:val="yellow"/>
        </w:rPr>
      </w:pPr>
      <w:r w:rsidRPr="003E0383">
        <w:rPr>
          <w:rFonts w:hint="eastAsia"/>
          <w:highlight w:val="yellow"/>
        </w:rPr>
        <w:t>（</w:t>
      </w:r>
      <w:r w:rsidR="002D2BB4" w:rsidRPr="003E0383">
        <w:rPr>
          <w:rFonts w:hint="eastAsia"/>
          <w:highlight w:val="yellow"/>
        </w:rPr>
        <w:t>浆液液位、蒸汽母管流量、自动水洗补液）</w:t>
      </w:r>
    </w:p>
    <w:p w14:paraId="25FB85CF" w14:textId="77777777" w:rsidR="003E0383" w:rsidRPr="00725877" w:rsidRDefault="003E0383" w:rsidP="00725877">
      <w:pPr>
        <w:pStyle w:val="ListParagraph"/>
        <w:ind w:left="564" w:firstLineChars="0" w:firstLine="0"/>
      </w:pPr>
    </w:p>
    <w:p w14:paraId="3D490FF8" w14:textId="77777777" w:rsidR="00783C60" w:rsidRDefault="00725877" w:rsidP="00A26F0D">
      <w:pPr>
        <w:pStyle w:val="Heading1"/>
        <w:numPr>
          <w:ilvl w:val="0"/>
          <w:numId w:val="2"/>
        </w:numPr>
      </w:pPr>
      <w:bookmarkStart w:id="8" w:name="_Toc12905524"/>
      <w:r>
        <w:rPr>
          <w:rFonts w:hint="eastAsia"/>
        </w:rPr>
        <w:t>浓缩段温度相关变量</w:t>
      </w:r>
      <w:bookmarkEnd w:id="8"/>
    </w:p>
    <w:p w14:paraId="36F678A8" w14:textId="2DB86A34" w:rsidR="002A0B9D" w:rsidRPr="002A0B9D" w:rsidRDefault="00294BB9" w:rsidP="002A0B9D">
      <w:r>
        <w:rPr>
          <w:rFonts w:hint="eastAsia"/>
        </w:rPr>
        <w:t>由表1得知浓缩段温度主要和</w:t>
      </w:r>
      <w:r w:rsidR="008860AA">
        <w:rPr>
          <w:rFonts w:hint="eastAsia"/>
        </w:rPr>
        <w:t>原烟气、浓缩泵的开闭、</w:t>
      </w:r>
      <w:r w:rsidR="00983A02">
        <w:rPr>
          <w:rFonts w:hint="eastAsia"/>
        </w:rPr>
        <w:t>塔内固含量有关。因此，在这个工况下，主要关注与</w:t>
      </w:r>
      <w:r w:rsidR="00DB0884">
        <w:rPr>
          <w:rFonts w:hint="eastAsia"/>
        </w:rPr>
        <w:t>这些变量有关的量。具体来说，吉林大成的数据中和浓缩段温度相关的有：原烟气温度、原烟气湿度、原烟气流量、原烟气压力、浓缩循环泵A电机电流、浓缩循环泵B电机电流、脉冲循环泵A电机电流、脉冲循环泵B电机电流、脱硫塔烟气进口温度A、脱硫塔烟气进口温度B、脱硫塔烟气进口温度C、</w:t>
      </w:r>
      <w:r w:rsidR="00573E6C">
        <w:rPr>
          <w:rFonts w:hint="eastAsia"/>
        </w:rPr>
        <w:t>排出</w:t>
      </w:r>
      <w:r w:rsidR="0050750D">
        <w:rPr>
          <w:rFonts w:hint="eastAsia"/>
        </w:rPr>
        <w:t>泵频率</w:t>
      </w:r>
      <w:r w:rsidR="00573E6C">
        <w:rPr>
          <w:rFonts w:hint="eastAsia"/>
        </w:rPr>
        <w:t>A给定反馈、排出泵频率B给定反馈。</w:t>
      </w:r>
      <w:r w:rsidR="00D05D78">
        <w:rPr>
          <w:rFonts w:hint="eastAsia"/>
        </w:rPr>
        <w:t>（</w:t>
      </w:r>
      <w:r w:rsidR="003F14BB">
        <w:rPr>
          <w:rFonts w:hint="eastAsia"/>
        </w:rPr>
        <w:t>注：</w:t>
      </w:r>
      <w:r w:rsidR="00D05D78">
        <w:rPr>
          <w:rFonts w:hint="eastAsia"/>
        </w:rPr>
        <w:t>吉林大成和宁夏伊品在变量命名的方式上有差异）</w:t>
      </w:r>
    </w:p>
    <w:p w14:paraId="287F9D86" w14:textId="77777777" w:rsidR="008E20D1" w:rsidRPr="00A62303" w:rsidRDefault="00CE5D3D" w:rsidP="00A26F0D">
      <w:pPr>
        <w:pStyle w:val="Heading2"/>
        <w:numPr>
          <w:ilvl w:val="1"/>
          <w:numId w:val="2"/>
        </w:numPr>
      </w:pPr>
      <w:r>
        <w:rPr>
          <w:rFonts w:hint="eastAsia"/>
        </w:rPr>
        <w:t xml:space="preserve"> </w:t>
      </w:r>
      <w:bookmarkStart w:id="9" w:name="_Toc12905525"/>
      <w:r w:rsidR="00A37852">
        <w:rPr>
          <w:rFonts w:hint="eastAsia"/>
        </w:rPr>
        <w:t>时序趋势图</w:t>
      </w:r>
      <w:bookmarkEnd w:id="9"/>
    </w:p>
    <w:p w14:paraId="42CAE503" w14:textId="77777777" w:rsidR="008E20D1" w:rsidRDefault="008E20D1" w:rsidP="00A26F0D">
      <w:r w:rsidRPr="003F14BB">
        <w:rPr>
          <w:rFonts w:hint="eastAsia"/>
          <w:highlight w:val="yellow"/>
        </w:rPr>
        <w:t xml:space="preserve">（正常、异常值 </w:t>
      </w:r>
      <w:r w:rsidR="008B6C77" w:rsidRPr="003F14BB">
        <w:rPr>
          <w:rFonts w:hint="eastAsia"/>
          <w:highlight w:val="yellow"/>
        </w:rPr>
        <w:t xml:space="preserve">数据特征 </w:t>
      </w:r>
      <w:r w:rsidRPr="003F14BB">
        <w:rPr>
          <w:rFonts w:hint="eastAsia"/>
          <w:highlight w:val="yellow"/>
        </w:rPr>
        <w:t>取有代表性的</w:t>
      </w:r>
      <w:r w:rsidR="00571A2F" w:rsidRPr="003F14BB">
        <w:rPr>
          <w:rFonts w:hint="eastAsia"/>
          <w:highlight w:val="yellow"/>
        </w:rPr>
        <w:t>； 差分量、积分量；异常范围</w:t>
      </w:r>
      <w:r w:rsidR="00571A2F" w:rsidRPr="003F14BB">
        <w:rPr>
          <w:highlight w:val="yellow"/>
        </w:rPr>
        <w:t xml:space="preserve"> </w:t>
      </w:r>
      <w:r w:rsidR="00571A2F" w:rsidRPr="003F14BB">
        <w:rPr>
          <w:rFonts w:hint="eastAsia"/>
          <w:highlight w:val="yellow"/>
        </w:rPr>
        <w:t>推论</w:t>
      </w:r>
      <w:r w:rsidR="008B6C77" w:rsidRPr="003F14BB">
        <w:rPr>
          <w:rFonts w:hint="eastAsia"/>
          <w:highlight w:val="yellow"/>
        </w:rPr>
        <w:t xml:space="preserve"> </w:t>
      </w:r>
      <w:r w:rsidRPr="003F14BB">
        <w:rPr>
          <w:rFonts w:hint="eastAsia"/>
          <w:highlight w:val="yellow"/>
        </w:rPr>
        <w:t>）</w:t>
      </w:r>
    </w:p>
    <w:p w14:paraId="7CC07AEE" w14:textId="0F615396" w:rsidR="00AB5289" w:rsidRPr="00A62303" w:rsidRDefault="00AB5289" w:rsidP="00A26F0D">
      <w:r>
        <w:rPr>
          <w:rFonts w:hint="eastAsia"/>
        </w:rPr>
        <w:t>时序趋势图反映了该变量随时间变化的情况。在三个工况下，不同的时间有可能出现相同的异常情况，此时，只取</w:t>
      </w:r>
      <w:r w:rsidR="009E2491">
        <w:rPr>
          <w:rFonts w:hint="eastAsia"/>
        </w:rPr>
        <w:t>某些</w:t>
      </w:r>
      <w:r>
        <w:rPr>
          <w:rFonts w:hint="eastAsia"/>
        </w:rPr>
        <w:t>有代表性的时间段，画出该段时间内的时序变化。具体说明如下。</w:t>
      </w:r>
    </w:p>
    <w:bookmarkStart w:id="10" w:name="_Toc12905526"/>
    <w:p w14:paraId="7F38EA4D" w14:textId="77777777" w:rsidR="008E20D1" w:rsidRDefault="005B680A" w:rsidP="00CE5D3D">
      <w:pPr>
        <w:pStyle w:val="Heading3"/>
        <w:numPr>
          <w:ilvl w:val="2"/>
          <w:numId w:val="2"/>
        </w:numPr>
        <w:rPr>
          <w:rFonts w:ascii="Microsoft YaHei UI" w:hAnsi="Microsoft YaHei UI"/>
        </w:rPr>
      </w:pPr>
      <w:r>
        <w:rPr>
          <w:noProof/>
        </w:rPr>
        <w:lastRenderedPageBreak/>
        <mc:AlternateContent>
          <mc:Choice Requires="wpg">
            <w:drawing>
              <wp:anchor distT="0" distB="0" distL="114300" distR="114300" simplePos="0" relativeHeight="251659264" behindDoc="0" locked="0" layoutInCell="1" allowOverlap="1" wp14:anchorId="15510B50" wp14:editId="612BC1F8">
                <wp:simplePos x="0" y="0"/>
                <wp:positionH relativeFrom="column">
                  <wp:posOffset>419100</wp:posOffset>
                </wp:positionH>
                <wp:positionV relativeFrom="paragraph">
                  <wp:posOffset>670560</wp:posOffset>
                </wp:positionV>
                <wp:extent cx="4549140" cy="1546860"/>
                <wp:effectExtent l="0" t="0" r="22860" b="15240"/>
                <wp:wrapNone/>
                <wp:docPr id="18" name="组合 18"/>
                <wp:cNvGraphicFramePr/>
                <a:graphic xmlns:a="http://schemas.openxmlformats.org/drawingml/2006/main">
                  <a:graphicData uri="http://schemas.microsoft.com/office/word/2010/wordprocessingGroup">
                    <wpg:wgp>
                      <wpg:cNvGrpSpPr/>
                      <wpg:grpSpPr>
                        <a:xfrm>
                          <a:off x="0" y="0"/>
                          <a:ext cx="4549140" cy="1546860"/>
                          <a:chOff x="0" y="0"/>
                          <a:chExt cx="4549140" cy="1546860"/>
                        </a:xfrm>
                      </wpg:grpSpPr>
                      <wps:wsp>
                        <wps:cNvPr id="1" name="矩形: 圆角 1"/>
                        <wps:cNvSpPr/>
                        <wps:spPr>
                          <a:xfrm>
                            <a:off x="0" y="0"/>
                            <a:ext cx="3299460" cy="1546860"/>
                          </a:xfrm>
                          <a:prstGeom prst="roundRect">
                            <a:avLst>
                              <a:gd name="adj" fmla="val 6814"/>
                            </a:avLst>
                          </a:prstGeom>
                          <a:noFill/>
                          <a:ln>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圆角 3"/>
                        <wps:cNvSpPr/>
                        <wps:spPr>
                          <a:xfrm>
                            <a:off x="3307080" y="0"/>
                            <a:ext cx="1242060" cy="1546860"/>
                          </a:xfrm>
                          <a:prstGeom prst="roundRect">
                            <a:avLst>
                              <a:gd name="adj" fmla="val 6238"/>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2B99D7D" id="组合 18" o:spid="_x0000_s1026" style="position:absolute;left:0;text-align:left;margin-left:33pt;margin-top:52.8pt;width:358.2pt;height:121.8pt;z-index:251659264" coordsize="45491,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">
                <v:roundrect id="矩形: 圆角 1" o:spid="_x0000_s1027" style="position:absolute;width:32994;height:15468;visibility:visible;mso-wrap-style:square;v-text-anchor:middle" arcsize="446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" filled="f" strokecolor="#00b050" strokeweight="1pt">
                  <v:stroke dashstyle="dash" joinstyle="miter"/>
                </v:roundrect>
                <v:roundrect id="矩形: 圆角 3" o:spid="_x0000_s1028" style="position:absolute;left:33070;width:12421;height:15468;visibility:visible;mso-wrap-style:square;v-text-anchor:middle" arcsize="408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" filled="f" strokecolor="red" strokeweight="1pt">
                  <v:stroke dashstyle="dash" joinstyle="miter"/>
                </v:roundrect>
              </v:group>
            </w:pict>
          </mc:Fallback>
        </mc:AlternateContent>
      </w:r>
      <w:r w:rsidR="000D3D30">
        <w:rPr>
          <w:noProof/>
        </w:rPr>
        <w:drawing>
          <wp:anchor distT="0" distB="0" distL="114300" distR="114300" simplePos="0" relativeHeight="251656192" behindDoc="0" locked="0" layoutInCell="1" allowOverlap="1" wp14:anchorId="66BD32FD" wp14:editId="035A0355">
            <wp:simplePos x="0" y="0"/>
            <wp:positionH relativeFrom="column">
              <wp:posOffset>13335</wp:posOffset>
            </wp:positionH>
            <wp:positionV relativeFrom="paragraph">
              <wp:posOffset>609600</wp:posOffset>
            </wp:positionV>
            <wp:extent cx="5274310" cy="1891665"/>
            <wp:effectExtent l="0" t="0" r="254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LDC09_overview.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1891665"/>
                    </a:xfrm>
                    <a:prstGeom prst="rect">
                      <a:avLst/>
                    </a:prstGeom>
                  </pic:spPr>
                </pic:pic>
              </a:graphicData>
            </a:graphic>
          </wp:anchor>
        </w:drawing>
      </w:r>
      <w:r w:rsidR="00CE5D3D">
        <w:rPr>
          <w:rFonts w:ascii="Microsoft YaHei UI" w:hAnsi="Microsoft YaHei UI" w:hint="eastAsia"/>
        </w:rPr>
        <w:t xml:space="preserve"> </w:t>
      </w:r>
      <w:r w:rsidR="00CE5D3D" w:rsidRPr="00CE5D3D">
        <w:rPr>
          <w:rFonts w:ascii="Microsoft YaHei UI" w:hAnsi="Microsoft YaHei UI" w:hint="eastAsia"/>
        </w:rPr>
        <w:t>吉林大成</w:t>
      </w:r>
      <w:bookmarkEnd w:id="10"/>
    </w:p>
    <w:p w14:paraId="45819744" w14:textId="77777777" w:rsidR="00CE5D3D" w:rsidRDefault="008444F1" w:rsidP="008444F1">
      <w:pPr>
        <w:jc w:val="center"/>
      </w:pPr>
      <w:r>
        <w:rPr>
          <w:rFonts w:hint="eastAsia"/>
        </w:rPr>
        <w:t>图</w:t>
      </w:r>
      <w:r w:rsidR="00247681">
        <w:t>2</w:t>
      </w:r>
      <w:r w:rsidR="00247681">
        <w:rPr>
          <w:rFonts w:hint="eastAsia"/>
        </w:rPr>
        <w:t>.</w:t>
      </w:r>
      <w:r w:rsidR="00247681">
        <w:t>1</w:t>
      </w:r>
      <w:r w:rsidR="00247681">
        <w:rPr>
          <w:rFonts w:hint="eastAsia"/>
        </w:rPr>
        <w:t>.</w:t>
      </w:r>
      <w:r w:rsidR="00247681">
        <w:t>1</w:t>
      </w:r>
      <w:r>
        <w:t xml:space="preserve"> </w:t>
      </w:r>
      <w:r>
        <w:rPr>
          <w:rFonts w:hint="eastAsia"/>
        </w:rPr>
        <w:t>吉林大成9月部分温度数据趋势图</w:t>
      </w:r>
    </w:p>
    <w:p w14:paraId="1794D8F5" w14:textId="77777777" w:rsidR="008444F1" w:rsidRDefault="00AB5289" w:rsidP="00CE5D3D">
      <w:r>
        <w:rPr>
          <w:rFonts w:hint="eastAsia"/>
        </w:rPr>
        <w:t>图中绿色虚线框</w:t>
      </w:r>
      <w:r w:rsidR="009E2491">
        <w:rPr>
          <w:rFonts w:hint="eastAsia"/>
        </w:rPr>
        <w:t>内</w:t>
      </w:r>
      <w:r>
        <w:rPr>
          <w:rFonts w:hint="eastAsia"/>
        </w:rPr>
        <w:t>的部分为正常温度数据，红色虚线框</w:t>
      </w:r>
      <w:r w:rsidR="009E2491">
        <w:rPr>
          <w:rFonts w:hint="eastAsia"/>
        </w:rPr>
        <w:t>内</w:t>
      </w:r>
      <w:r>
        <w:rPr>
          <w:rFonts w:hint="eastAsia"/>
        </w:rPr>
        <w:t>的为异常温度数据。</w:t>
      </w:r>
      <w:r w:rsidR="009E2491">
        <w:rPr>
          <w:rFonts w:hint="eastAsia"/>
        </w:rPr>
        <w:t>从两个虚线框的对比中可以发现，在红色虚线框内数据上升幅度对比绿色虚线框内数据有明显的提升，存在温度超标的可能。</w:t>
      </w:r>
    </w:p>
    <w:p w14:paraId="4453ECE5" w14:textId="21A96DAC" w:rsidR="006F61E9" w:rsidRDefault="002511A2" w:rsidP="006F61E9">
      <w:r w:rsidRPr="002511A2">
        <w:rPr>
          <w:rFonts w:hint="eastAsia"/>
          <w:highlight w:val="yellow"/>
        </w:rPr>
        <w:t>（</w:t>
      </w:r>
      <w:r w:rsidR="00A7492C">
        <w:rPr>
          <w:rFonts w:hint="eastAsia"/>
          <w:highlight w:val="yellow"/>
        </w:rPr>
        <w:t>1</w:t>
      </w:r>
      <w:r w:rsidR="00A7492C">
        <w:rPr>
          <w:highlight w:val="yellow"/>
        </w:rPr>
        <w:t>0</w:t>
      </w:r>
      <w:r w:rsidR="00A7492C">
        <w:rPr>
          <w:rFonts w:hint="eastAsia"/>
          <w:highlight w:val="yellow"/>
        </w:rPr>
        <w:t>月</w:t>
      </w:r>
      <w:r w:rsidRPr="002511A2">
        <w:rPr>
          <w:rFonts w:hint="eastAsia"/>
          <w:highlight w:val="yellow"/>
        </w:rPr>
        <w:t>情况和9月类似，也是有某段温度上升会变快一些，大多数情况下没有异常）</w:t>
      </w:r>
    </w:p>
    <w:p w14:paraId="62B3E861" w14:textId="77777777" w:rsidR="006F61E9" w:rsidRDefault="006F61E9" w:rsidP="006F61E9">
      <w:pPr>
        <w:pStyle w:val="Heading3"/>
        <w:numPr>
          <w:ilvl w:val="2"/>
          <w:numId w:val="2"/>
        </w:numPr>
        <w:rPr>
          <w:rFonts w:ascii="Microsoft YaHei UI" w:hAnsi="Microsoft YaHei UI"/>
        </w:rPr>
      </w:pPr>
      <w:r>
        <w:rPr>
          <w:rFonts w:hint="eastAsia"/>
        </w:rPr>
        <w:t xml:space="preserve"> </w:t>
      </w:r>
      <w:bookmarkStart w:id="11" w:name="_Toc12905527"/>
      <w:r w:rsidRPr="006F61E9">
        <w:rPr>
          <w:rFonts w:ascii="Microsoft YaHei UI" w:hAnsi="Microsoft YaHei UI" w:hint="eastAsia"/>
        </w:rPr>
        <w:t>宁夏伊品2#</w:t>
      </w:r>
      <w:bookmarkEnd w:id="11"/>
      <w:r w:rsidRPr="006F61E9">
        <w:rPr>
          <w:rFonts w:ascii="Microsoft YaHei UI" w:hAnsi="Microsoft YaHei UI"/>
        </w:rPr>
        <w:t xml:space="preserve"> </w:t>
      </w:r>
    </w:p>
    <w:p w14:paraId="2AE6AD40" w14:textId="77777777" w:rsidR="006F61E9" w:rsidRDefault="005B680A" w:rsidP="005B680A">
      <w:pPr>
        <w:ind w:firstLine="0"/>
      </w:pPr>
      <w:r>
        <w:rPr>
          <w:noProof/>
        </w:rPr>
        <mc:AlternateContent>
          <mc:Choice Requires="wpg">
            <w:drawing>
              <wp:anchor distT="0" distB="0" distL="114300" distR="114300" simplePos="0" relativeHeight="251664384" behindDoc="0" locked="0" layoutInCell="1" allowOverlap="1" wp14:anchorId="2F3E8B2D" wp14:editId="0D6E1923">
                <wp:simplePos x="0" y="0"/>
                <wp:positionH relativeFrom="column">
                  <wp:posOffset>388620</wp:posOffset>
                </wp:positionH>
                <wp:positionV relativeFrom="paragraph">
                  <wp:posOffset>132715</wp:posOffset>
                </wp:positionV>
                <wp:extent cx="4626610" cy="1546860"/>
                <wp:effectExtent l="0" t="0" r="21590" b="15240"/>
                <wp:wrapNone/>
                <wp:docPr id="17" name="组合 17"/>
                <wp:cNvGraphicFramePr/>
                <a:graphic xmlns:a="http://schemas.openxmlformats.org/drawingml/2006/main">
                  <a:graphicData uri="http://schemas.microsoft.com/office/word/2010/wordprocessingGroup">
                    <wpg:wgp>
                      <wpg:cNvGrpSpPr/>
                      <wpg:grpSpPr>
                        <a:xfrm>
                          <a:off x="0" y="0"/>
                          <a:ext cx="4626610" cy="1546860"/>
                          <a:chOff x="0" y="0"/>
                          <a:chExt cx="4626610" cy="1546860"/>
                        </a:xfrm>
                      </wpg:grpSpPr>
                      <wps:wsp>
                        <wps:cNvPr id="5" name="矩形: 圆角 5"/>
                        <wps:cNvSpPr/>
                        <wps:spPr>
                          <a:xfrm>
                            <a:off x="0" y="0"/>
                            <a:ext cx="2796540" cy="1546860"/>
                          </a:xfrm>
                          <a:prstGeom prst="roundRect">
                            <a:avLst>
                              <a:gd name="adj" fmla="val 6814"/>
                            </a:avLst>
                          </a:prstGeom>
                          <a:noFill/>
                          <a:ln>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圆角 6"/>
                        <wps:cNvSpPr/>
                        <wps:spPr>
                          <a:xfrm>
                            <a:off x="2796540" y="0"/>
                            <a:ext cx="1830070" cy="1546860"/>
                          </a:xfrm>
                          <a:prstGeom prst="roundRect">
                            <a:avLst>
                              <a:gd name="adj" fmla="val 6238"/>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14958E6" id="组合 17" o:spid="_x0000_s1026" style="position:absolute;left:0;text-align:left;margin-left:30.6pt;margin-top:10.45pt;width:364.3pt;height:121.8pt;z-index:251664384" coordsize="46266,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">
                <v:roundrect id="矩形: 圆角 5" o:spid="_x0000_s1027" style="position:absolute;width:27965;height:15468;visibility:visible;mso-wrap-style:square;v-text-anchor:middle" arcsize="446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" filled="f" strokecolor="#00b050" strokeweight="1pt">
                  <v:stroke dashstyle="dash" joinstyle="miter"/>
                </v:roundrect>
                <v:roundrect id="矩形: 圆角 6" o:spid="_x0000_s1028" style="position:absolute;left:27965;width:18301;height:15468;visibility:visible;mso-wrap-style:square;v-text-anchor:middle" arcsize="408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" filled="f" strokecolor="red" strokeweight="1pt">
                  <v:stroke dashstyle="dash" joinstyle="miter"/>
                </v:roundrect>
              </v:group>
            </w:pict>
          </mc:Fallback>
        </mc:AlternateContent>
      </w:r>
      <w:r w:rsidR="002511A2">
        <w:rPr>
          <w:noProof/>
        </w:rPr>
        <w:drawing>
          <wp:inline distT="0" distB="0" distL="0" distR="0" wp14:anchorId="53C71ABF" wp14:editId="1859F2B9">
            <wp:extent cx="5274310" cy="18967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XYP2_09_overview.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1896745"/>
                    </a:xfrm>
                    <a:prstGeom prst="rect">
                      <a:avLst/>
                    </a:prstGeom>
                  </pic:spPr>
                </pic:pic>
              </a:graphicData>
            </a:graphic>
          </wp:inline>
        </w:drawing>
      </w:r>
    </w:p>
    <w:p w14:paraId="6E914C2F" w14:textId="77777777" w:rsidR="000D167E" w:rsidRDefault="000D167E" w:rsidP="000D167E">
      <w:pPr>
        <w:jc w:val="center"/>
      </w:pPr>
      <w:r>
        <w:rPr>
          <w:rFonts w:hint="eastAsia"/>
        </w:rPr>
        <w:t>图2.</w:t>
      </w:r>
      <w:r w:rsidR="00247681">
        <w:t>1</w:t>
      </w:r>
      <w:r w:rsidR="00247681">
        <w:rPr>
          <w:rFonts w:hint="eastAsia"/>
        </w:rPr>
        <w:t>.</w:t>
      </w:r>
      <w:r w:rsidR="00247681">
        <w:t>2</w:t>
      </w:r>
      <w:r>
        <w:t xml:space="preserve"> </w:t>
      </w:r>
      <w:r>
        <w:rPr>
          <w:rFonts w:hint="eastAsia"/>
        </w:rPr>
        <w:t>宁夏伊品2#</w:t>
      </w:r>
      <w:r>
        <w:t xml:space="preserve"> 9</w:t>
      </w:r>
      <w:r>
        <w:rPr>
          <w:rFonts w:hint="eastAsia"/>
        </w:rPr>
        <w:t>月部分温度数据趋势图</w:t>
      </w:r>
    </w:p>
    <w:p w14:paraId="33774906" w14:textId="2E0BB446" w:rsidR="00C44D09" w:rsidRDefault="002511A2" w:rsidP="00684C19">
      <w:r>
        <w:tab/>
      </w:r>
      <w:r>
        <w:rPr>
          <w:rFonts w:hint="eastAsia"/>
        </w:rPr>
        <w:t>宁夏伊品</w:t>
      </w:r>
      <w:r w:rsidR="00F63FCC">
        <w:rPr>
          <w:rFonts w:hint="eastAsia"/>
        </w:rPr>
        <w:t>2#</w:t>
      </w:r>
      <w:r w:rsidR="00F63FCC">
        <w:t xml:space="preserve"> </w:t>
      </w:r>
      <w:r>
        <w:t>9</w:t>
      </w:r>
      <w:r>
        <w:rPr>
          <w:rFonts w:hint="eastAsia"/>
        </w:rPr>
        <w:t>月份温度典型异常情况，在绿色虚线框内，温度整体呈现比较平稳的态势，而在红色虚线框内，温度</w:t>
      </w:r>
      <w:r w:rsidR="00F63FCC">
        <w:rPr>
          <w:rFonts w:hint="eastAsia"/>
        </w:rPr>
        <w:t>波动较大，且总体呈现上升的趋势，此时浓缩段温度明显</w:t>
      </w:r>
      <w:r w:rsidR="00C44D09">
        <w:rPr>
          <w:rFonts w:hint="eastAsia"/>
        </w:rPr>
        <w:t>超标。</w:t>
      </w:r>
    </w:p>
    <w:p w14:paraId="02392B79" w14:textId="77777777" w:rsidR="006F61E9" w:rsidRDefault="005B680A" w:rsidP="00C44D09">
      <w:pPr>
        <w:ind w:firstLine="0"/>
      </w:pPr>
      <w:r>
        <w:rPr>
          <w:noProof/>
        </w:rPr>
        <w:lastRenderedPageBreak/>
        <mc:AlternateContent>
          <mc:Choice Requires="wps">
            <w:drawing>
              <wp:anchor distT="0" distB="0" distL="114300" distR="114300" simplePos="0" relativeHeight="251668480" behindDoc="0" locked="0" layoutInCell="1" allowOverlap="1" wp14:anchorId="4DC154CF" wp14:editId="0CDF6C7C">
                <wp:simplePos x="0" y="0"/>
                <wp:positionH relativeFrom="column">
                  <wp:posOffset>3444240</wp:posOffset>
                </wp:positionH>
                <wp:positionV relativeFrom="paragraph">
                  <wp:posOffset>137160</wp:posOffset>
                </wp:positionV>
                <wp:extent cx="1592580" cy="1546860"/>
                <wp:effectExtent l="0" t="0" r="26670" b="15240"/>
                <wp:wrapNone/>
                <wp:docPr id="9" name="矩形: 圆角 9"/>
                <wp:cNvGraphicFramePr/>
                <a:graphic xmlns:a="http://schemas.openxmlformats.org/drawingml/2006/main">
                  <a:graphicData uri="http://schemas.microsoft.com/office/word/2010/wordprocessingShape">
                    <wps:wsp>
                      <wps:cNvSpPr/>
                      <wps:spPr>
                        <a:xfrm>
                          <a:off x="0" y="0"/>
                          <a:ext cx="1592580" cy="1546860"/>
                        </a:xfrm>
                        <a:prstGeom prst="roundRect">
                          <a:avLst>
                            <a:gd name="adj" fmla="val 6238"/>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C951844" id="矩形: 圆角 9" o:spid="_x0000_s1026" style="position:absolute;left:0;text-align:left;margin-left:271.2pt;margin-top:10.8pt;width:125.4pt;height:121.8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40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" filled="f" strokecolor="red" strokeweight="1pt">
                <v:stroke dashstyle="dash" joinstyle="miter"/>
              </v:roundrect>
            </w:pict>
          </mc:Fallback>
        </mc:AlternateContent>
      </w:r>
      <w:r>
        <w:rPr>
          <w:noProof/>
        </w:rPr>
        <mc:AlternateContent>
          <mc:Choice Requires="wps">
            <w:drawing>
              <wp:anchor distT="0" distB="0" distL="114300" distR="114300" simplePos="0" relativeHeight="251666432" behindDoc="0" locked="0" layoutInCell="1" allowOverlap="1" wp14:anchorId="72517802" wp14:editId="3A75CFF3">
                <wp:simplePos x="0" y="0"/>
                <wp:positionH relativeFrom="column">
                  <wp:posOffset>381000</wp:posOffset>
                </wp:positionH>
                <wp:positionV relativeFrom="paragraph">
                  <wp:posOffset>137160</wp:posOffset>
                </wp:positionV>
                <wp:extent cx="3063240" cy="1584960"/>
                <wp:effectExtent l="0" t="0" r="22860" b="15240"/>
                <wp:wrapNone/>
                <wp:docPr id="8" name="矩形: 圆角 8"/>
                <wp:cNvGraphicFramePr/>
                <a:graphic xmlns:a="http://schemas.openxmlformats.org/drawingml/2006/main">
                  <a:graphicData uri="http://schemas.microsoft.com/office/word/2010/wordprocessingShape">
                    <wps:wsp>
                      <wps:cNvSpPr/>
                      <wps:spPr>
                        <a:xfrm>
                          <a:off x="0" y="0"/>
                          <a:ext cx="3063240" cy="1584960"/>
                        </a:xfrm>
                        <a:prstGeom prst="roundRect">
                          <a:avLst>
                            <a:gd name="adj" fmla="val 6814"/>
                          </a:avLst>
                        </a:prstGeom>
                        <a:noFill/>
                        <a:ln>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5323DA" id="矩形: 圆角 8" o:spid="_x0000_s1026" style="position:absolute;left:0;text-align:left;margin-left:30pt;margin-top:10.8pt;width:241.2pt;height:124.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4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" filled="f" strokecolor="#00b050" strokeweight="1pt">
                <v:stroke dashstyle="dash" joinstyle="miter"/>
              </v:roundrect>
            </w:pict>
          </mc:Fallback>
        </mc:AlternateContent>
      </w:r>
      <w:r w:rsidR="00F63FCC">
        <w:rPr>
          <w:noProof/>
        </w:rPr>
        <w:drawing>
          <wp:inline distT="0" distB="0" distL="0" distR="0" wp14:anchorId="54B7746B" wp14:editId="1CFA103A">
            <wp:extent cx="5274310" cy="18967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XYP2_10_overview.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1896745"/>
                    </a:xfrm>
                    <a:prstGeom prst="rect">
                      <a:avLst/>
                    </a:prstGeom>
                  </pic:spPr>
                </pic:pic>
              </a:graphicData>
            </a:graphic>
          </wp:inline>
        </w:drawing>
      </w:r>
    </w:p>
    <w:p w14:paraId="66456E96" w14:textId="77777777" w:rsidR="000D167E" w:rsidRDefault="000D167E" w:rsidP="000D167E">
      <w:pPr>
        <w:jc w:val="center"/>
      </w:pPr>
      <w:r>
        <w:rPr>
          <w:rFonts w:hint="eastAsia"/>
        </w:rPr>
        <w:t>图</w:t>
      </w:r>
      <w:r w:rsidR="00247681">
        <w:t>2</w:t>
      </w:r>
      <w:r w:rsidR="00247681">
        <w:rPr>
          <w:rFonts w:hint="eastAsia"/>
        </w:rPr>
        <w:t>.</w:t>
      </w:r>
      <w:r w:rsidR="00247681">
        <w:t>1</w:t>
      </w:r>
      <w:r w:rsidR="00247681">
        <w:rPr>
          <w:rFonts w:hint="eastAsia"/>
        </w:rPr>
        <w:t>.</w:t>
      </w:r>
      <w:r w:rsidR="00247681">
        <w:t>3</w:t>
      </w:r>
      <w:r>
        <w:t xml:space="preserve"> </w:t>
      </w:r>
      <w:r>
        <w:rPr>
          <w:rFonts w:hint="eastAsia"/>
        </w:rPr>
        <w:t>宁夏伊品2#</w:t>
      </w:r>
      <w:r>
        <w:t xml:space="preserve"> 10</w:t>
      </w:r>
      <w:r>
        <w:rPr>
          <w:rFonts w:hint="eastAsia"/>
        </w:rPr>
        <w:t>月部分温度数据趋势图</w:t>
      </w:r>
    </w:p>
    <w:p w14:paraId="10B06217" w14:textId="77777777" w:rsidR="00F63FCC" w:rsidRPr="00F63FCC" w:rsidRDefault="000D167E" w:rsidP="00F63FCC">
      <w:r>
        <w:tab/>
      </w:r>
      <w:r>
        <w:rPr>
          <w:rFonts w:hint="eastAsia"/>
        </w:rPr>
        <w:t>宁夏伊品2#</w:t>
      </w:r>
      <w:r>
        <w:t xml:space="preserve"> 10</w:t>
      </w:r>
      <w:r>
        <w:rPr>
          <w:rFonts w:hint="eastAsia"/>
        </w:rPr>
        <w:t>月温度数据整体比较平稳，与9月数据不同的是，温度上升幅度比较缓慢，只有一个温度数据上升比较明显</w:t>
      </w:r>
      <w:r w:rsidR="007A1B06">
        <w:rPr>
          <w:rFonts w:hint="eastAsia"/>
        </w:rPr>
        <w:t>，且存在超标可能。</w:t>
      </w:r>
    </w:p>
    <w:p w14:paraId="59AFBE8E" w14:textId="77777777" w:rsidR="00571A2F" w:rsidRPr="00A62303" w:rsidRDefault="00CE5D3D" w:rsidP="00A26F0D">
      <w:pPr>
        <w:pStyle w:val="Heading2"/>
        <w:numPr>
          <w:ilvl w:val="1"/>
          <w:numId w:val="2"/>
        </w:numPr>
      </w:pPr>
      <w:r>
        <w:rPr>
          <w:rFonts w:hint="eastAsia"/>
        </w:rPr>
        <w:t xml:space="preserve"> </w:t>
      </w:r>
      <w:bookmarkStart w:id="12" w:name="_Toc12905528"/>
      <w:r w:rsidR="00A37852">
        <w:rPr>
          <w:rFonts w:hint="eastAsia"/>
        </w:rPr>
        <w:t>数据分布图</w:t>
      </w:r>
      <w:bookmarkEnd w:id="12"/>
    </w:p>
    <w:p w14:paraId="462E4240" w14:textId="77777777" w:rsidR="001B2D2A" w:rsidRDefault="001B2D2A" w:rsidP="001B2D2A">
      <w:pPr>
        <w:ind w:firstLine="0"/>
        <w:rPr>
          <w:highlight w:val="yellow"/>
        </w:rPr>
      </w:pPr>
      <w:r w:rsidRPr="00247681">
        <w:rPr>
          <w:rFonts w:hint="eastAsia"/>
          <w:highlight w:val="yellow"/>
        </w:rPr>
        <w:t>（histogram，去掉测量异常的点， 取有代表性的）</w:t>
      </w:r>
    </w:p>
    <w:p w14:paraId="77B063F8" w14:textId="15A45BFA" w:rsidR="00247681" w:rsidRDefault="00247681" w:rsidP="001B2D2A">
      <w:pPr>
        <w:ind w:firstLine="0"/>
      </w:pPr>
      <w:r>
        <w:tab/>
      </w:r>
      <w:r>
        <w:rPr>
          <w:rFonts w:hint="eastAsia"/>
        </w:rPr>
        <w:t>数据分布图主要包含两部分内容，第一部分是正常异常数据的箱线图对比，第二部分是正常异常数据的</w:t>
      </w:r>
      <w:r w:rsidR="006E1DB6">
        <w:rPr>
          <w:rFonts w:hint="eastAsia"/>
        </w:rPr>
        <w:t>柱状图和高斯拟合曲线的比较。箱线图代表的统计值如下图所示，其中上界为</w:t>
      </w:r>
      <m:oMath>
        <m:r>
          <m:rPr>
            <m:sty m:val="p"/>
          </m:rPr>
          <w:rPr>
            <w:rStyle w:val="PlaceholderText"/>
            <w:rFonts w:ascii="Cambria Math" w:hAnsi="Cambria Math"/>
            <w:color w:val="auto"/>
          </w:rPr>
          <m:t>Q3+1.5IQR</m:t>
        </m:r>
      </m:oMath>
      <w:r w:rsidR="006E1DB6">
        <w:rPr>
          <w:rStyle w:val="PlaceholderText"/>
          <w:rFonts w:hint="eastAsia"/>
          <w:color w:val="auto"/>
        </w:rPr>
        <w:t>，下界为</w:t>
      </w:r>
      <m:oMath>
        <m:r>
          <m:rPr>
            <m:sty m:val="p"/>
          </m:rPr>
          <w:rPr>
            <w:rStyle w:val="PlaceholderText"/>
            <w:rFonts w:ascii="Cambria Math" w:hAnsi="Cambria Math"/>
            <w:color w:val="auto"/>
          </w:rPr>
          <m:t>Q1</m:t>
        </m:r>
        <m:r>
          <m:rPr>
            <m:sty m:val="p"/>
          </m:rPr>
          <w:rPr>
            <w:rStyle w:val="PlaceholderText"/>
            <w:rFonts w:ascii="Cambria Math" w:hAnsi="Cambria Math" w:hint="eastAsia"/>
            <w:color w:val="auto"/>
          </w:rPr>
          <m:t>-</m:t>
        </m:r>
        <m:r>
          <m:rPr>
            <m:sty m:val="p"/>
          </m:rPr>
          <w:rPr>
            <w:rStyle w:val="PlaceholderText"/>
            <w:rFonts w:ascii="Cambria Math" w:hAnsi="Cambria Math"/>
            <w:color w:val="auto"/>
          </w:rPr>
          <m:t>1.5IQR</m:t>
        </m:r>
      </m:oMath>
      <w:r w:rsidR="006E1DB6">
        <w:rPr>
          <w:rStyle w:val="PlaceholderText"/>
          <w:rFonts w:hint="eastAsia"/>
          <w:color w:val="auto"/>
        </w:rPr>
        <w:t>。</w:t>
      </w:r>
    </w:p>
    <w:p w14:paraId="44F80F50" w14:textId="77777777" w:rsidR="006E1DB6" w:rsidRDefault="006E1DB6" w:rsidP="006E1DB6">
      <w:pPr>
        <w:ind w:firstLine="0"/>
        <w:jc w:val="center"/>
      </w:pPr>
      <w:r>
        <w:rPr>
          <w:rFonts w:hint="eastAsia"/>
          <w:noProof/>
        </w:rPr>
        <w:drawing>
          <wp:inline distT="0" distB="0" distL="0" distR="0" wp14:anchorId="404D555D" wp14:editId="71D0B7E2">
            <wp:extent cx="1691640" cy="1585667"/>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jf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29604" cy="1621253"/>
                    </a:xfrm>
                    <a:prstGeom prst="rect">
                      <a:avLst/>
                    </a:prstGeom>
                  </pic:spPr>
                </pic:pic>
              </a:graphicData>
            </a:graphic>
          </wp:inline>
        </w:drawing>
      </w:r>
    </w:p>
    <w:p w14:paraId="7B705164" w14:textId="0289A181" w:rsidR="006E1DB6" w:rsidRDefault="006E1DB6" w:rsidP="006E1DB6">
      <w:pPr>
        <w:ind w:firstLine="0"/>
        <w:jc w:val="center"/>
      </w:pPr>
      <w:r>
        <w:rPr>
          <w:rFonts w:hint="eastAsia"/>
        </w:rPr>
        <w:t>图2.</w:t>
      </w:r>
      <w:r>
        <w:t>2</w:t>
      </w:r>
      <w:r>
        <w:rPr>
          <w:rFonts w:hint="eastAsia"/>
        </w:rPr>
        <w:t>.</w:t>
      </w:r>
      <w:r>
        <w:t xml:space="preserve">1 </w:t>
      </w:r>
      <w:r>
        <w:rPr>
          <w:rFonts w:hint="eastAsia"/>
        </w:rPr>
        <w:t>箱线图各线段含义说明</w:t>
      </w:r>
      <w:r w:rsidR="004A39AC">
        <w:rPr>
          <w:rFonts w:hint="eastAsia"/>
        </w:rPr>
        <w:t>图</w:t>
      </w:r>
    </w:p>
    <w:p w14:paraId="1EEF67A9" w14:textId="17DBFCD0" w:rsidR="006E1DB6" w:rsidRPr="00A62303" w:rsidRDefault="008A33AD" w:rsidP="006E1DB6">
      <w:pPr>
        <w:ind w:firstLine="0"/>
        <w:jc w:val="left"/>
      </w:pPr>
      <w:r>
        <w:tab/>
      </w:r>
      <w:r>
        <w:rPr>
          <w:rFonts w:hint="eastAsia"/>
        </w:rPr>
        <w:t>每个特征变量数据所取的时间段与之前温度趋势图的时间段完全一致，主要目的是比较两个颜色的虚线框内，其他一些相关特征变量的统计量</w:t>
      </w:r>
      <w:r w:rsidR="0031326A">
        <w:rPr>
          <w:rFonts w:hint="eastAsia"/>
        </w:rPr>
        <w:t>，</w:t>
      </w:r>
      <w:r w:rsidR="00FF3E9E">
        <w:rPr>
          <w:rFonts w:hint="eastAsia"/>
        </w:rPr>
        <w:t>作为</w:t>
      </w:r>
      <w:r w:rsidR="0031326A">
        <w:rPr>
          <w:rFonts w:hint="eastAsia"/>
        </w:rPr>
        <w:t>未来</w:t>
      </w:r>
      <w:r w:rsidR="00FF3E9E">
        <w:rPr>
          <w:rFonts w:hint="eastAsia"/>
        </w:rPr>
        <w:t>需要</w:t>
      </w:r>
      <w:r w:rsidR="0031326A">
        <w:rPr>
          <w:rFonts w:hint="eastAsia"/>
        </w:rPr>
        <w:t>建模的特征量</w:t>
      </w:r>
      <w:r w:rsidR="00FF3E9E">
        <w:rPr>
          <w:rFonts w:hint="eastAsia"/>
        </w:rPr>
        <w:t>的参考依据</w:t>
      </w:r>
      <w:r w:rsidR="0031326A">
        <w:rPr>
          <w:rFonts w:hint="eastAsia"/>
        </w:rPr>
        <w:t>。</w:t>
      </w:r>
    </w:p>
    <w:p w14:paraId="61687B76" w14:textId="77777777" w:rsidR="007A1B06" w:rsidRDefault="007A1B06" w:rsidP="007A1B06">
      <w:pPr>
        <w:pStyle w:val="Heading3"/>
        <w:numPr>
          <w:ilvl w:val="2"/>
          <w:numId w:val="2"/>
        </w:numPr>
        <w:rPr>
          <w:rFonts w:ascii="Microsoft YaHei UI" w:hAnsi="Microsoft YaHei UI"/>
        </w:rPr>
      </w:pPr>
      <w:r>
        <w:rPr>
          <w:rFonts w:ascii="Microsoft YaHei UI" w:hAnsi="Microsoft YaHei UI" w:hint="eastAsia"/>
        </w:rPr>
        <w:lastRenderedPageBreak/>
        <w:t xml:space="preserve"> </w:t>
      </w:r>
      <w:bookmarkStart w:id="13" w:name="_Toc12905529"/>
      <w:r w:rsidRPr="00CE5D3D">
        <w:rPr>
          <w:rFonts w:ascii="Microsoft YaHei UI" w:hAnsi="Microsoft YaHei UI" w:hint="eastAsia"/>
        </w:rPr>
        <w:t>吉林大成</w:t>
      </w:r>
      <w:bookmarkEnd w:id="13"/>
    </w:p>
    <w:p w14:paraId="00553922" w14:textId="77777777" w:rsidR="007A1B06" w:rsidRDefault="006E1DB6" w:rsidP="005B680A">
      <w:pPr>
        <w:ind w:firstLine="0"/>
      </w:pPr>
      <w:r>
        <w:rPr>
          <w:noProof/>
        </w:rPr>
        <w:drawing>
          <wp:inline distT="0" distB="0" distL="0" distR="0" wp14:anchorId="6F2B56E7" wp14:editId="6CB1DB38">
            <wp:extent cx="5274310" cy="189103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LDC09原烟气湿度.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1891030"/>
                    </a:xfrm>
                    <a:prstGeom prst="rect">
                      <a:avLst/>
                    </a:prstGeom>
                  </pic:spPr>
                </pic:pic>
              </a:graphicData>
            </a:graphic>
          </wp:inline>
        </w:drawing>
      </w:r>
    </w:p>
    <w:p w14:paraId="607D89F8" w14:textId="63BE5C0D" w:rsidR="006E1DB6" w:rsidRDefault="008A33AD" w:rsidP="008A33AD">
      <w:pPr>
        <w:jc w:val="center"/>
      </w:pPr>
      <w:r>
        <w:rPr>
          <w:rFonts w:hint="eastAsia"/>
        </w:rPr>
        <w:t>图2.</w:t>
      </w:r>
      <w:r>
        <w:t>2</w:t>
      </w:r>
      <w:r>
        <w:rPr>
          <w:rFonts w:hint="eastAsia"/>
        </w:rPr>
        <w:t>.</w:t>
      </w:r>
      <w:r>
        <w:t xml:space="preserve">2 </w:t>
      </w:r>
      <w:r>
        <w:rPr>
          <w:rFonts w:hint="eastAsia"/>
        </w:rPr>
        <w:t>吉林大成</w:t>
      </w:r>
      <w:r>
        <w:t>9</w:t>
      </w:r>
      <w:r>
        <w:rPr>
          <w:rFonts w:hint="eastAsia"/>
        </w:rPr>
        <w:t>月原烟气湿度对比图</w:t>
      </w:r>
    </w:p>
    <w:p w14:paraId="18DE4B5F" w14:textId="05504F7C" w:rsidR="00F435BA" w:rsidRDefault="00F435BA" w:rsidP="004D0EB5">
      <w:pPr>
        <w:jc w:val="left"/>
      </w:pPr>
      <w:r>
        <w:rPr>
          <w:rFonts w:hint="eastAsia"/>
        </w:rPr>
        <w:t>如上图所示，</w:t>
      </w:r>
      <w:r w:rsidR="004D0EB5">
        <w:rPr>
          <w:rFonts w:hint="eastAsia"/>
        </w:rPr>
        <w:t>箱线图的统计值有明显差异。右图表示两种情况下的数据分布也有较为明显的差异，峰值出现的位置也有明显的不同。</w:t>
      </w:r>
    </w:p>
    <w:p w14:paraId="4B22C6E9" w14:textId="77777777" w:rsidR="008A33AD" w:rsidRDefault="008A33AD" w:rsidP="008A33AD">
      <w:pPr>
        <w:jc w:val="center"/>
      </w:pPr>
    </w:p>
    <w:p w14:paraId="1035BC61" w14:textId="77777777" w:rsidR="008A33AD" w:rsidRDefault="008A33AD" w:rsidP="005B680A">
      <w:pPr>
        <w:ind w:firstLine="0"/>
      </w:pPr>
      <w:r>
        <w:rPr>
          <w:rFonts w:hint="eastAsia"/>
          <w:noProof/>
        </w:rPr>
        <w:drawing>
          <wp:inline distT="0" distB="0" distL="0" distR="0" wp14:anchorId="7E33E48F" wp14:editId="27D42D79">
            <wp:extent cx="5274310" cy="18840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LDC09原烟气压力.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1884045"/>
                    </a:xfrm>
                    <a:prstGeom prst="rect">
                      <a:avLst/>
                    </a:prstGeom>
                  </pic:spPr>
                </pic:pic>
              </a:graphicData>
            </a:graphic>
          </wp:inline>
        </w:drawing>
      </w:r>
    </w:p>
    <w:p w14:paraId="78887FA5" w14:textId="122F2B0D" w:rsidR="008A33AD" w:rsidRDefault="008A33AD" w:rsidP="008A33AD">
      <w:pPr>
        <w:jc w:val="center"/>
      </w:pPr>
      <w:r>
        <w:rPr>
          <w:rFonts w:hint="eastAsia"/>
        </w:rPr>
        <w:t>图2.</w:t>
      </w:r>
      <w:r>
        <w:t>2</w:t>
      </w:r>
      <w:r>
        <w:rPr>
          <w:rFonts w:hint="eastAsia"/>
        </w:rPr>
        <w:t>.</w:t>
      </w:r>
      <w:r>
        <w:t xml:space="preserve">3 </w:t>
      </w:r>
      <w:r w:rsidR="005B680A">
        <w:rPr>
          <w:rFonts w:hint="eastAsia"/>
        </w:rPr>
        <w:t>吉林大成</w:t>
      </w:r>
      <w:r w:rsidR="005B680A">
        <w:t>9</w:t>
      </w:r>
      <w:r w:rsidR="005B680A">
        <w:rPr>
          <w:rFonts w:hint="eastAsia"/>
        </w:rPr>
        <w:t>月原烟气压力对比图</w:t>
      </w:r>
    </w:p>
    <w:p w14:paraId="338A767F" w14:textId="2DF3F0B0" w:rsidR="004D0EB5" w:rsidRDefault="004D0EB5" w:rsidP="004D0EB5">
      <w:pPr>
        <w:jc w:val="left"/>
      </w:pPr>
      <w:r>
        <w:rPr>
          <w:rFonts w:hint="eastAsia"/>
        </w:rPr>
        <w:t>如上图所示，从箱线图中可以发现两种情况下Q</w:t>
      </w:r>
      <w:r>
        <w:t>1</w:t>
      </w:r>
      <w:r>
        <w:rPr>
          <w:rFonts w:hint="eastAsia"/>
        </w:rPr>
        <w:t>差异不明显，其余统计指标有明显差异。从右图可以看到正常情况下数据分布较为分散，而异常情况下数据分布集中在压力较小的一侧。</w:t>
      </w:r>
    </w:p>
    <w:p w14:paraId="2795D5CD" w14:textId="77777777" w:rsidR="005B680A" w:rsidRDefault="005B680A" w:rsidP="008A33AD">
      <w:pPr>
        <w:jc w:val="center"/>
      </w:pPr>
    </w:p>
    <w:p w14:paraId="3A37F2DD" w14:textId="77777777" w:rsidR="005B680A" w:rsidRDefault="005B680A" w:rsidP="005B680A">
      <w:pPr>
        <w:ind w:firstLine="0"/>
        <w:jc w:val="center"/>
      </w:pPr>
      <w:r>
        <w:rPr>
          <w:rFonts w:hint="eastAsia"/>
          <w:noProof/>
        </w:rPr>
        <w:lastRenderedPageBreak/>
        <w:drawing>
          <wp:inline distT="0" distB="0" distL="0" distR="0" wp14:anchorId="11E1479D" wp14:editId="0A84FE8C">
            <wp:extent cx="5274310" cy="18478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LDC09原烟气流量.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1847850"/>
                    </a:xfrm>
                    <a:prstGeom prst="rect">
                      <a:avLst/>
                    </a:prstGeom>
                  </pic:spPr>
                </pic:pic>
              </a:graphicData>
            </a:graphic>
          </wp:inline>
        </w:drawing>
      </w:r>
    </w:p>
    <w:p w14:paraId="0821C2C3" w14:textId="3E1FE537" w:rsidR="004D0EB5" w:rsidRDefault="005B680A" w:rsidP="004D0EB5">
      <w:pPr>
        <w:jc w:val="center"/>
      </w:pPr>
      <w:r>
        <w:rPr>
          <w:rFonts w:hint="eastAsia"/>
        </w:rPr>
        <w:t>图2.</w:t>
      </w:r>
      <w:r>
        <w:t>2</w:t>
      </w:r>
      <w:r>
        <w:rPr>
          <w:rFonts w:hint="eastAsia"/>
        </w:rPr>
        <w:t>.</w:t>
      </w:r>
      <w:r>
        <w:t xml:space="preserve">4 </w:t>
      </w:r>
      <w:r>
        <w:rPr>
          <w:rFonts w:hint="eastAsia"/>
        </w:rPr>
        <w:t>吉林大成</w:t>
      </w:r>
      <w:r>
        <w:t>9</w:t>
      </w:r>
      <w:r>
        <w:rPr>
          <w:rFonts w:hint="eastAsia"/>
        </w:rPr>
        <w:t>月原烟气流量对比图</w:t>
      </w:r>
    </w:p>
    <w:p w14:paraId="68A93932" w14:textId="688B9B8B" w:rsidR="004D0EB5" w:rsidRDefault="004D0EB5" w:rsidP="004D0EB5">
      <w:pPr>
        <w:ind w:firstLine="0"/>
      </w:pPr>
      <w:r>
        <w:tab/>
      </w:r>
      <w:r>
        <w:rPr>
          <w:rFonts w:hint="eastAsia"/>
        </w:rPr>
        <w:t>如上图所示，</w:t>
      </w:r>
      <w:r w:rsidR="00361433">
        <w:rPr>
          <w:rFonts w:hint="eastAsia"/>
        </w:rPr>
        <w:t>箱线图统计量中，两种情况的Q</w:t>
      </w:r>
      <w:r w:rsidR="00361433">
        <w:t>1</w:t>
      </w:r>
      <w:r w:rsidR="00361433">
        <w:rPr>
          <w:rFonts w:hint="eastAsia"/>
        </w:rPr>
        <w:t>差异较小</w:t>
      </w:r>
      <w:r w:rsidR="00AA7CAC">
        <w:rPr>
          <w:rFonts w:hint="eastAsia"/>
        </w:rPr>
        <w:t>。从右图中可以发现正常情况下数据分布比较分散，异常情况中数据分布相对集中，且集中在数据较小的一侧，峰值出现的位置也有</w:t>
      </w:r>
      <w:r w:rsidR="004A39AC">
        <w:rPr>
          <w:rFonts w:hint="eastAsia"/>
        </w:rPr>
        <w:t>明显</w:t>
      </w:r>
      <w:r w:rsidR="00AA7CAC">
        <w:rPr>
          <w:rFonts w:hint="eastAsia"/>
        </w:rPr>
        <w:t>不同。</w:t>
      </w:r>
    </w:p>
    <w:p w14:paraId="66819AF2" w14:textId="77777777" w:rsidR="005B680A" w:rsidRDefault="005B680A" w:rsidP="00AA7CAC">
      <w:pPr>
        <w:ind w:firstLine="0"/>
      </w:pPr>
    </w:p>
    <w:p w14:paraId="152216CD" w14:textId="77777777" w:rsidR="005B680A" w:rsidRDefault="005B680A" w:rsidP="005B680A">
      <w:pPr>
        <w:ind w:firstLine="0"/>
      </w:pPr>
      <w:r>
        <w:rPr>
          <w:rFonts w:hint="eastAsia"/>
          <w:noProof/>
        </w:rPr>
        <w:drawing>
          <wp:inline distT="0" distB="0" distL="0" distR="0" wp14:anchorId="2B25F04A" wp14:editId="69801FE5">
            <wp:extent cx="5274310" cy="1896745"/>
            <wp:effectExtent l="0" t="0" r="2540" b="8255"/>
            <wp:docPr id="14" name="图片 14" descr="图片包含 文字&#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LDC09浓缩循环泵A电机电流.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1896745"/>
                    </a:xfrm>
                    <a:prstGeom prst="rect">
                      <a:avLst/>
                    </a:prstGeom>
                  </pic:spPr>
                </pic:pic>
              </a:graphicData>
            </a:graphic>
          </wp:inline>
        </w:drawing>
      </w:r>
    </w:p>
    <w:p w14:paraId="57D164A1" w14:textId="77777777" w:rsidR="005B680A" w:rsidRDefault="005B680A" w:rsidP="008A33AD">
      <w:pPr>
        <w:jc w:val="center"/>
      </w:pPr>
      <w:r>
        <w:rPr>
          <w:rFonts w:hint="eastAsia"/>
        </w:rPr>
        <w:t>图2.</w:t>
      </w:r>
      <w:r>
        <w:t>2</w:t>
      </w:r>
      <w:r>
        <w:rPr>
          <w:rFonts w:hint="eastAsia"/>
        </w:rPr>
        <w:t>.</w:t>
      </w:r>
      <w:r>
        <w:t xml:space="preserve">5 </w:t>
      </w:r>
      <w:r>
        <w:rPr>
          <w:rFonts w:hint="eastAsia"/>
        </w:rPr>
        <w:t>吉林大成9月浓缩循环泵A电机电流对比图</w:t>
      </w:r>
    </w:p>
    <w:p w14:paraId="170E4A22" w14:textId="70829062" w:rsidR="005B680A" w:rsidRDefault="00AA7CAC" w:rsidP="00AA7CAC">
      <w:pPr>
        <w:jc w:val="left"/>
      </w:pPr>
      <w:r>
        <w:rPr>
          <w:rFonts w:hint="eastAsia"/>
        </w:rPr>
        <w:t>浓缩循环泵A电机电流在两种情况下统计量差异较为明显，</w:t>
      </w:r>
      <w:r w:rsidR="00C9122F">
        <w:rPr>
          <w:rFonts w:hint="eastAsia"/>
        </w:rPr>
        <w:t>左图可以直观看出。从右图中可以发现正常情况下数据分布较为集中，且在值偏大的一侧，异常情况下数据分布较为分散。两种情况下峰值位置并无显著差异。</w:t>
      </w:r>
    </w:p>
    <w:p w14:paraId="0CFDB648" w14:textId="77777777" w:rsidR="00AA7CAC" w:rsidRDefault="00AA7CAC" w:rsidP="008A33AD">
      <w:pPr>
        <w:jc w:val="center"/>
      </w:pPr>
    </w:p>
    <w:p w14:paraId="1A3EC56F" w14:textId="77777777" w:rsidR="005B680A" w:rsidRDefault="005B680A" w:rsidP="00C44D09">
      <w:pPr>
        <w:ind w:firstLine="0"/>
        <w:jc w:val="center"/>
      </w:pPr>
      <w:r>
        <w:rPr>
          <w:rFonts w:hint="eastAsia"/>
          <w:noProof/>
        </w:rPr>
        <w:lastRenderedPageBreak/>
        <w:drawing>
          <wp:inline distT="0" distB="0" distL="0" distR="0" wp14:anchorId="73548C4C" wp14:editId="0D974655">
            <wp:extent cx="5274310" cy="1877060"/>
            <wp:effectExtent l="0" t="0" r="2540" b="8890"/>
            <wp:docPr id="15" name="图片 15" descr="图片包含 文字, 地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LDC09浓缩循环泵B电机电流.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1877060"/>
                    </a:xfrm>
                    <a:prstGeom prst="rect">
                      <a:avLst/>
                    </a:prstGeom>
                  </pic:spPr>
                </pic:pic>
              </a:graphicData>
            </a:graphic>
          </wp:inline>
        </w:drawing>
      </w:r>
    </w:p>
    <w:p w14:paraId="7528E6F2" w14:textId="77777777" w:rsidR="005B680A" w:rsidRDefault="005B680A" w:rsidP="008A33AD">
      <w:pPr>
        <w:jc w:val="center"/>
      </w:pPr>
      <w:r>
        <w:rPr>
          <w:rFonts w:hint="eastAsia"/>
        </w:rPr>
        <w:t>图</w:t>
      </w:r>
      <w:r>
        <w:t>2</w:t>
      </w:r>
      <w:r>
        <w:rPr>
          <w:rFonts w:hint="eastAsia"/>
        </w:rPr>
        <w:t>.</w:t>
      </w:r>
      <w:r>
        <w:t>2</w:t>
      </w:r>
      <w:r>
        <w:rPr>
          <w:rFonts w:hint="eastAsia"/>
        </w:rPr>
        <w:t>.</w:t>
      </w:r>
      <w:r>
        <w:t xml:space="preserve">6 </w:t>
      </w:r>
      <w:r>
        <w:rPr>
          <w:rFonts w:hint="eastAsia"/>
        </w:rPr>
        <w:t>吉林大成9月浓缩循环泵B电机电流对比图</w:t>
      </w:r>
    </w:p>
    <w:p w14:paraId="3D30D7E3" w14:textId="248C599D" w:rsidR="005B680A" w:rsidRDefault="00C9122F" w:rsidP="00C9122F">
      <w:pPr>
        <w:jc w:val="left"/>
      </w:pPr>
      <w:r>
        <w:rPr>
          <w:rFonts w:hint="eastAsia"/>
        </w:rPr>
        <w:t>浓缩循环泵B电机电流在两种情况的统计值的特征中并无显著差异。这个特征量在今后的建模中可以考虑排除。</w:t>
      </w:r>
    </w:p>
    <w:p w14:paraId="376F7CF8" w14:textId="77777777" w:rsidR="00C9122F" w:rsidRDefault="00C9122F" w:rsidP="008A33AD">
      <w:pPr>
        <w:jc w:val="center"/>
      </w:pPr>
    </w:p>
    <w:p w14:paraId="15D6F09D" w14:textId="77777777" w:rsidR="005B680A" w:rsidRDefault="005B680A" w:rsidP="00C44D09">
      <w:pPr>
        <w:ind w:firstLine="0"/>
        <w:jc w:val="center"/>
      </w:pPr>
      <w:r>
        <w:rPr>
          <w:rFonts w:hint="eastAsia"/>
          <w:noProof/>
        </w:rPr>
        <w:drawing>
          <wp:inline distT="0" distB="0" distL="0" distR="0" wp14:anchorId="7F71F521" wp14:editId="51D5F36A">
            <wp:extent cx="5274310" cy="1873885"/>
            <wp:effectExtent l="0" t="0" r="2540" b="0"/>
            <wp:docPr id="16" name="图片 16" descr="图片包含 文字, 地图&#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LDC09脉冲循环泵A电机电流.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1873885"/>
                    </a:xfrm>
                    <a:prstGeom prst="rect">
                      <a:avLst/>
                    </a:prstGeom>
                  </pic:spPr>
                </pic:pic>
              </a:graphicData>
            </a:graphic>
          </wp:inline>
        </w:drawing>
      </w:r>
    </w:p>
    <w:p w14:paraId="71D98602" w14:textId="37568FF6" w:rsidR="005B680A" w:rsidRDefault="005B680A" w:rsidP="008A33AD">
      <w:pPr>
        <w:jc w:val="center"/>
      </w:pPr>
      <w:r>
        <w:rPr>
          <w:rFonts w:hint="eastAsia"/>
        </w:rPr>
        <w:t>图</w:t>
      </w:r>
      <w:r>
        <w:t>2</w:t>
      </w:r>
      <w:r>
        <w:rPr>
          <w:rFonts w:hint="eastAsia"/>
        </w:rPr>
        <w:t>.</w:t>
      </w:r>
      <w:r>
        <w:t>2</w:t>
      </w:r>
      <w:r>
        <w:rPr>
          <w:rFonts w:hint="eastAsia"/>
        </w:rPr>
        <w:t>.</w:t>
      </w:r>
      <w:r>
        <w:t xml:space="preserve">7 </w:t>
      </w:r>
      <w:r>
        <w:rPr>
          <w:rFonts w:hint="eastAsia"/>
        </w:rPr>
        <w:t>吉林大成9月脉冲循环泵A电机电流对比图</w:t>
      </w:r>
    </w:p>
    <w:p w14:paraId="436239DC" w14:textId="4F912264" w:rsidR="00C9122F" w:rsidRDefault="00C9122F" w:rsidP="00C9122F">
      <w:pPr>
        <w:jc w:val="left"/>
      </w:pPr>
      <w:r>
        <w:rPr>
          <w:rFonts w:hint="eastAsia"/>
        </w:rPr>
        <w:t>脉冲循环泵A电机电流在两种情况的统计值的特征中并无显著差异。这个特征量在今后的建模中可以考虑排除。</w:t>
      </w:r>
    </w:p>
    <w:p w14:paraId="0EDDA57D" w14:textId="77777777" w:rsidR="00C9122F" w:rsidRDefault="00C9122F" w:rsidP="00C9122F">
      <w:pPr>
        <w:jc w:val="left"/>
      </w:pPr>
    </w:p>
    <w:p w14:paraId="40F6E5CD" w14:textId="77777777" w:rsidR="005B680A" w:rsidRDefault="005B680A" w:rsidP="008A33AD">
      <w:pPr>
        <w:jc w:val="center"/>
      </w:pPr>
    </w:p>
    <w:p w14:paraId="5ADAB2AD" w14:textId="77777777" w:rsidR="005B680A" w:rsidRDefault="005B680A" w:rsidP="005B680A">
      <w:pPr>
        <w:ind w:firstLine="0"/>
        <w:jc w:val="center"/>
      </w:pPr>
      <w:r>
        <w:rPr>
          <w:rFonts w:hint="eastAsia"/>
          <w:noProof/>
        </w:rPr>
        <w:lastRenderedPageBreak/>
        <w:drawing>
          <wp:inline distT="0" distB="0" distL="0" distR="0" wp14:anchorId="17E8103D" wp14:editId="3CC3A8C3">
            <wp:extent cx="5265420" cy="18897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5420" cy="1889760"/>
                    </a:xfrm>
                    <a:prstGeom prst="rect">
                      <a:avLst/>
                    </a:prstGeom>
                    <a:noFill/>
                    <a:ln>
                      <a:noFill/>
                    </a:ln>
                  </pic:spPr>
                </pic:pic>
              </a:graphicData>
            </a:graphic>
          </wp:inline>
        </w:drawing>
      </w:r>
    </w:p>
    <w:p w14:paraId="13058273" w14:textId="0DE12561" w:rsidR="005B680A" w:rsidRDefault="005B680A" w:rsidP="005B680A">
      <w:pPr>
        <w:jc w:val="center"/>
      </w:pPr>
      <w:r>
        <w:rPr>
          <w:rFonts w:hint="eastAsia"/>
        </w:rPr>
        <w:t>图</w:t>
      </w:r>
      <w:r>
        <w:t>2</w:t>
      </w:r>
      <w:r>
        <w:rPr>
          <w:rFonts w:hint="eastAsia"/>
        </w:rPr>
        <w:t>.</w:t>
      </w:r>
      <w:r>
        <w:t>2</w:t>
      </w:r>
      <w:r>
        <w:rPr>
          <w:rFonts w:hint="eastAsia"/>
        </w:rPr>
        <w:t>.</w:t>
      </w:r>
      <w:r>
        <w:t xml:space="preserve">8 </w:t>
      </w:r>
      <w:r>
        <w:rPr>
          <w:rFonts w:hint="eastAsia"/>
        </w:rPr>
        <w:t>吉林大成9月脉冲循环泵B电机电流对比图</w:t>
      </w:r>
    </w:p>
    <w:p w14:paraId="1163C5EB" w14:textId="401383DD" w:rsidR="00C9122F" w:rsidRDefault="00E54AD1" w:rsidP="00C9122F">
      <w:pPr>
        <w:jc w:val="left"/>
      </w:pPr>
      <w:r>
        <w:rPr>
          <w:rFonts w:hint="eastAsia"/>
        </w:rPr>
        <w:t>如图所示，脉冲循环泵B电机电流在这个工况下两种情况表现差异明显，</w:t>
      </w:r>
      <w:r w:rsidR="00211A42">
        <w:rPr>
          <w:rFonts w:hint="eastAsia"/>
        </w:rPr>
        <w:t>从右图可以发现正常情况下有两个较为明显的波峰，异常情况的数据较为分散，并且有三个波峰，均在值较小的一侧。</w:t>
      </w:r>
    </w:p>
    <w:p w14:paraId="556A22F5" w14:textId="77777777" w:rsidR="005B680A" w:rsidRPr="005B680A" w:rsidRDefault="005B680A" w:rsidP="005B680A">
      <w:pPr>
        <w:ind w:firstLine="0"/>
        <w:jc w:val="center"/>
      </w:pPr>
    </w:p>
    <w:p w14:paraId="63CBFF26" w14:textId="77777777" w:rsidR="005B680A" w:rsidRDefault="00C44D09" w:rsidP="005B680A">
      <w:pPr>
        <w:ind w:firstLine="0"/>
        <w:jc w:val="center"/>
      </w:pPr>
      <w:commentRangeStart w:id="14"/>
      <w:r>
        <w:rPr>
          <w:rFonts w:hint="eastAsia"/>
          <w:noProof/>
        </w:rPr>
        <w:drawing>
          <wp:inline distT="0" distB="0" distL="0" distR="0" wp14:anchorId="392E07F3" wp14:editId="35F3B737">
            <wp:extent cx="5257800" cy="18897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7800" cy="1889760"/>
                    </a:xfrm>
                    <a:prstGeom prst="rect">
                      <a:avLst/>
                    </a:prstGeom>
                    <a:noFill/>
                    <a:ln>
                      <a:noFill/>
                    </a:ln>
                  </pic:spPr>
                </pic:pic>
              </a:graphicData>
            </a:graphic>
          </wp:inline>
        </w:drawing>
      </w:r>
      <w:commentRangeEnd w:id="14"/>
      <w:r w:rsidR="004A39AC">
        <w:rPr>
          <w:rStyle w:val="CommentReference"/>
        </w:rPr>
        <w:commentReference w:id="14"/>
      </w:r>
    </w:p>
    <w:p w14:paraId="690380D6" w14:textId="66E85417" w:rsidR="00C44D09" w:rsidRPr="005B680A" w:rsidRDefault="00C44D09" w:rsidP="008A6F5B">
      <w:pPr>
        <w:ind w:firstLine="0"/>
        <w:jc w:val="center"/>
      </w:pPr>
      <w:r>
        <w:rPr>
          <w:rFonts w:hint="eastAsia"/>
        </w:rPr>
        <w:t>图2.</w:t>
      </w:r>
      <w:r>
        <w:t>2</w:t>
      </w:r>
      <w:r>
        <w:rPr>
          <w:rFonts w:hint="eastAsia"/>
        </w:rPr>
        <w:t>.</w:t>
      </w:r>
      <w:r>
        <w:t xml:space="preserve">9 </w:t>
      </w:r>
      <w:r>
        <w:rPr>
          <w:rFonts w:hint="eastAsia"/>
        </w:rPr>
        <w:t>吉林大成9月平均温度(</w:t>
      </w:r>
      <w:r>
        <w:t>2/3)</w:t>
      </w:r>
      <w:r>
        <w:rPr>
          <w:rFonts w:hint="eastAsia"/>
        </w:rPr>
        <w:t>对比图</w:t>
      </w:r>
    </w:p>
    <w:p w14:paraId="467278C5" w14:textId="77777777" w:rsidR="007A1B06" w:rsidRPr="007A1B06" w:rsidRDefault="007A1B06" w:rsidP="007A1B06">
      <w:pPr>
        <w:pStyle w:val="Heading3"/>
        <w:numPr>
          <w:ilvl w:val="2"/>
          <w:numId w:val="2"/>
        </w:numPr>
      </w:pPr>
      <w:r>
        <w:rPr>
          <w:rFonts w:ascii="Microsoft YaHei UI" w:hAnsi="Microsoft YaHei UI" w:hint="eastAsia"/>
        </w:rPr>
        <w:lastRenderedPageBreak/>
        <w:t xml:space="preserve"> </w:t>
      </w:r>
      <w:bookmarkStart w:id="15" w:name="_Toc12905530"/>
      <w:r w:rsidRPr="006F61E9">
        <w:rPr>
          <w:rFonts w:ascii="Microsoft YaHei UI" w:hAnsi="Microsoft YaHei UI" w:hint="eastAsia"/>
        </w:rPr>
        <w:t>宁夏伊品2#</w:t>
      </w:r>
      <w:bookmarkEnd w:id="15"/>
    </w:p>
    <w:p w14:paraId="308FEE0A" w14:textId="77777777" w:rsidR="00571A2F" w:rsidRDefault="00947ED1" w:rsidP="00947ED1">
      <w:pPr>
        <w:ind w:firstLine="0"/>
        <w:jc w:val="center"/>
      </w:pPr>
      <w:r>
        <w:rPr>
          <w:noProof/>
        </w:rPr>
        <w:drawing>
          <wp:inline distT="0" distB="0" distL="0" distR="0" wp14:anchorId="61C88CD3" wp14:editId="65CF5E4E">
            <wp:extent cx="5257800" cy="18745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7800" cy="1874520"/>
                    </a:xfrm>
                    <a:prstGeom prst="rect">
                      <a:avLst/>
                    </a:prstGeom>
                    <a:noFill/>
                    <a:ln>
                      <a:noFill/>
                    </a:ln>
                  </pic:spPr>
                </pic:pic>
              </a:graphicData>
            </a:graphic>
          </wp:inline>
        </w:drawing>
      </w:r>
    </w:p>
    <w:p w14:paraId="1CABD29F" w14:textId="7BE12F5B" w:rsidR="00947ED1" w:rsidRDefault="00947ED1" w:rsidP="00947ED1">
      <w:pPr>
        <w:ind w:firstLine="0"/>
        <w:jc w:val="center"/>
      </w:pPr>
      <w:bookmarkStart w:id="16" w:name="OLE_LINK7"/>
      <w:bookmarkStart w:id="17" w:name="OLE_LINK8"/>
      <w:r>
        <w:rPr>
          <w:rFonts w:hint="eastAsia"/>
        </w:rPr>
        <w:t>图2.</w:t>
      </w:r>
      <w:r>
        <w:t>2</w:t>
      </w:r>
      <w:r>
        <w:rPr>
          <w:rFonts w:hint="eastAsia"/>
        </w:rPr>
        <w:t>.</w:t>
      </w:r>
      <w:r>
        <w:t xml:space="preserve">10 </w:t>
      </w:r>
      <w:r>
        <w:rPr>
          <w:rFonts w:hint="eastAsia"/>
        </w:rPr>
        <w:t>宁夏伊品2#</w:t>
      </w:r>
      <w:r>
        <w:t xml:space="preserve"> 9</w:t>
      </w:r>
      <w:r>
        <w:rPr>
          <w:rFonts w:hint="eastAsia"/>
        </w:rPr>
        <w:t>月</w:t>
      </w:r>
      <w:r w:rsidR="004B5181">
        <w:rPr>
          <w:rFonts w:hint="eastAsia"/>
        </w:rPr>
        <w:t>入口温度对比图</w:t>
      </w:r>
      <w:bookmarkEnd w:id="16"/>
      <w:bookmarkEnd w:id="17"/>
    </w:p>
    <w:p w14:paraId="08E2A807" w14:textId="77777777" w:rsidR="00A7492C" w:rsidRDefault="00A7492C" w:rsidP="00947ED1">
      <w:pPr>
        <w:ind w:firstLine="0"/>
        <w:jc w:val="center"/>
      </w:pPr>
    </w:p>
    <w:p w14:paraId="06BBE133" w14:textId="67B843C4" w:rsidR="004B5181" w:rsidRDefault="00F85189" w:rsidP="00947ED1">
      <w:pPr>
        <w:ind w:firstLine="0"/>
        <w:jc w:val="center"/>
      </w:pPr>
      <w:r>
        <w:rPr>
          <w:noProof/>
        </w:rPr>
        <w:drawing>
          <wp:inline distT="0" distB="0" distL="0" distR="0" wp14:anchorId="2CFCBA61" wp14:editId="488DA1CA">
            <wp:extent cx="5274310" cy="18973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XYP2_10_入口温度.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1897380"/>
                    </a:xfrm>
                    <a:prstGeom prst="rect">
                      <a:avLst/>
                    </a:prstGeom>
                  </pic:spPr>
                </pic:pic>
              </a:graphicData>
            </a:graphic>
          </wp:inline>
        </w:drawing>
      </w:r>
    </w:p>
    <w:p w14:paraId="230CA9BF" w14:textId="5178E7B7" w:rsidR="00F85189" w:rsidRDefault="00F85189" w:rsidP="00947ED1">
      <w:pPr>
        <w:ind w:firstLine="0"/>
        <w:jc w:val="center"/>
      </w:pPr>
      <w:r>
        <w:rPr>
          <w:rFonts w:hint="eastAsia"/>
        </w:rPr>
        <w:t>图2.</w:t>
      </w:r>
      <w:r>
        <w:t>2</w:t>
      </w:r>
      <w:r>
        <w:rPr>
          <w:rFonts w:hint="eastAsia"/>
        </w:rPr>
        <w:t>.</w:t>
      </w:r>
      <w:r>
        <w:t xml:space="preserve">11 </w:t>
      </w:r>
      <w:r>
        <w:rPr>
          <w:rFonts w:hint="eastAsia"/>
        </w:rPr>
        <w:t>宁夏伊品2#</w:t>
      </w:r>
      <w:r>
        <w:t xml:space="preserve"> 10</w:t>
      </w:r>
      <w:r>
        <w:rPr>
          <w:rFonts w:hint="eastAsia"/>
        </w:rPr>
        <w:t>月入口温度对比图</w:t>
      </w:r>
    </w:p>
    <w:p w14:paraId="3462EDC6" w14:textId="77777777" w:rsidR="00F85189" w:rsidRDefault="00F85189" w:rsidP="00947ED1">
      <w:pPr>
        <w:ind w:firstLine="0"/>
        <w:jc w:val="center"/>
      </w:pPr>
    </w:p>
    <w:p w14:paraId="70BB2748" w14:textId="77777777" w:rsidR="004B5181" w:rsidRDefault="004B5181" w:rsidP="00947ED1">
      <w:pPr>
        <w:ind w:firstLine="0"/>
        <w:jc w:val="center"/>
      </w:pPr>
      <w:r>
        <w:rPr>
          <w:noProof/>
        </w:rPr>
        <w:drawing>
          <wp:inline distT="0" distB="0" distL="0" distR="0" wp14:anchorId="5F61C681" wp14:editId="4509197B">
            <wp:extent cx="5273040" cy="185166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1851660"/>
                    </a:xfrm>
                    <a:prstGeom prst="rect">
                      <a:avLst/>
                    </a:prstGeom>
                    <a:noFill/>
                    <a:ln>
                      <a:noFill/>
                    </a:ln>
                  </pic:spPr>
                </pic:pic>
              </a:graphicData>
            </a:graphic>
          </wp:inline>
        </w:drawing>
      </w:r>
    </w:p>
    <w:p w14:paraId="56DEF97B" w14:textId="23A59745" w:rsidR="004B5181" w:rsidRDefault="004B5181" w:rsidP="004B5181">
      <w:pPr>
        <w:ind w:firstLine="0"/>
        <w:jc w:val="center"/>
      </w:pPr>
      <w:bookmarkStart w:id="18" w:name="OLE_LINK9"/>
      <w:bookmarkStart w:id="19" w:name="OLE_LINK10"/>
      <w:bookmarkStart w:id="20" w:name="OLE_LINK1"/>
      <w:bookmarkStart w:id="21" w:name="OLE_LINK2"/>
      <w:r>
        <w:rPr>
          <w:rFonts w:hint="eastAsia"/>
        </w:rPr>
        <w:t>图2.</w:t>
      </w:r>
      <w:r>
        <w:t>2</w:t>
      </w:r>
      <w:r>
        <w:rPr>
          <w:rFonts w:hint="eastAsia"/>
        </w:rPr>
        <w:t>.</w:t>
      </w:r>
      <w:r>
        <w:t>1</w:t>
      </w:r>
      <w:r w:rsidR="00F85189">
        <w:t>2</w:t>
      </w:r>
      <w:r>
        <w:t xml:space="preserve"> </w:t>
      </w:r>
      <w:r>
        <w:rPr>
          <w:rFonts w:hint="eastAsia"/>
        </w:rPr>
        <w:t>宁夏伊品2#</w:t>
      </w:r>
      <w:r>
        <w:t xml:space="preserve"> 9</w:t>
      </w:r>
      <w:r>
        <w:rPr>
          <w:rFonts w:hint="eastAsia"/>
        </w:rPr>
        <w:t>月入口烟气流量对比图</w:t>
      </w:r>
    </w:p>
    <w:bookmarkEnd w:id="18"/>
    <w:bookmarkEnd w:id="19"/>
    <w:p w14:paraId="22A8FA13" w14:textId="77992548" w:rsidR="00F85189" w:rsidRDefault="00F85189" w:rsidP="004B5181">
      <w:pPr>
        <w:ind w:firstLine="0"/>
        <w:jc w:val="center"/>
      </w:pPr>
    </w:p>
    <w:p w14:paraId="4938270E" w14:textId="5E602A5F" w:rsidR="00F85189" w:rsidRDefault="00F85189" w:rsidP="004B5181">
      <w:pPr>
        <w:ind w:firstLine="0"/>
        <w:jc w:val="center"/>
      </w:pPr>
      <w:r>
        <w:rPr>
          <w:noProof/>
        </w:rPr>
        <w:lastRenderedPageBreak/>
        <w:drawing>
          <wp:inline distT="0" distB="0" distL="0" distR="0" wp14:anchorId="2A4661CC" wp14:editId="06C1BB58">
            <wp:extent cx="5274310" cy="18973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XYP2_10_入口烟气流量.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1897380"/>
                    </a:xfrm>
                    <a:prstGeom prst="rect">
                      <a:avLst/>
                    </a:prstGeom>
                  </pic:spPr>
                </pic:pic>
              </a:graphicData>
            </a:graphic>
          </wp:inline>
        </w:drawing>
      </w:r>
    </w:p>
    <w:bookmarkEnd w:id="20"/>
    <w:bookmarkEnd w:id="21"/>
    <w:p w14:paraId="10D9A3CE" w14:textId="13FE3403" w:rsidR="00F85189" w:rsidRDefault="00F85189" w:rsidP="00F85189">
      <w:pPr>
        <w:ind w:firstLine="0"/>
        <w:jc w:val="center"/>
      </w:pPr>
      <w:r>
        <w:rPr>
          <w:rFonts w:hint="eastAsia"/>
        </w:rPr>
        <w:t>图2.</w:t>
      </w:r>
      <w:r>
        <w:t>2</w:t>
      </w:r>
      <w:r>
        <w:rPr>
          <w:rFonts w:hint="eastAsia"/>
        </w:rPr>
        <w:t>.</w:t>
      </w:r>
      <w:r>
        <w:t xml:space="preserve">13 </w:t>
      </w:r>
      <w:r>
        <w:rPr>
          <w:rFonts w:hint="eastAsia"/>
        </w:rPr>
        <w:t>宁夏伊品2#</w:t>
      </w:r>
      <w:r>
        <w:t xml:space="preserve"> 10</w:t>
      </w:r>
      <w:r>
        <w:rPr>
          <w:rFonts w:hint="eastAsia"/>
        </w:rPr>
        <w:t>月入口烟气流量对比图</w:t>
      </w:r>
    </w:p>
    <w:p w14:paraId="1AFE60D8" w14:textId="77777777" w:rsidR="00F85189" w:rsidRDefault="00F85189" w:rsidP="00361433">
      <w:pPr>
        <w:ind w:firstLine="0"/>
      </w:pPr>
    </w:p>
    <w:p w14:paraId="32D29DD6" w14:textId="5F595B6A" w:rsidR="004B5181" w:rsidRDefault="00E00FE5" w:rsidP="00947ED1">
      <w:pPr>
        <w:ind w:firstLine="0"/>
        <w:jc w:val="center"/>
      </w:pPr>
      <w:r>
        <w:rPr>
          <w:noProof/>
        </w:rPr>
        <w:drawing>
          <wp:inline distT="0" distB="0" distL="0" distR="0" wp14:anchorId="2E4DBFE8" wp14:editId="0079E52B">
            <wp:extent cx="5274310" cy="18846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XYP2_09_浓缩（二级）循环泵B电流.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1884680"/>
                    </a:xfrm>
                    <a:prstGeom prst="rect">
                      <a:avLst/>
                    </a:prstGeom>
                  </pic:spPr>
                </pic:pic>
              </a:graphicData>
            </a:graphic>
          </wp:inline>
        </w:drawing>
      </w:r>
    </w:p>
    <w:p w14:paraId="2CB6DBB3" w14:textId="5744EB29" w:rsidR="00E00FE5" w:rsidRDefault="00E00FE5" w:rsidP="00E00FE5">
      <w:pPr>
        <w:ind w:firstLine="0"/>
        <w:jc w:val="center"/>
      </w:pPr>
      <w:bookmarkStart w:id="22" w:name="OLE_LINK11"/>
      <w:bookmarkStart w:id="23" w:name="OLE_LINK12"/>
      <w:bookmarkStart w:id="24" w:name="OLE_LINK3"/>
      <w:bookmarkStart w:id="25" w:name="OLE_LINK4"/>
      <w:r>
        <w:rPr>
          <w:rFonts w:hint="eastAsia"/>
        </w:rPr>
        <w:t>图2.</w:t>
      </w:r>
      <w:r>
        <w:t>2</w:t>
      </w:r>
      <w:r>
        <w:rPr>
          <w:rFonts w:hint="eastAsia"/>
        </w:rPr>
        <w:t>.</w:t>
      </w:r>
      <w:r>
        <w:t>1</w:t>
      </w:r>
      <w:r w:rsidR="00F85189">
        <w:t>4</w:t>
      </w:r>
      <w:r>
        <w:t xml:space="preserve"> </w:t>
      </w:r>
      <w:r>
        <w:rPr>
          <w:rFonts w:hint="eastAsia"/>
        </w:rPr>
        <w:t>宁夏伊品2#</w:t>
      </w:r>
      <w:r>
        <w:t xml:space="preserve"> 9</w:t>
      </w:r>
      <w:r>
        <w:rPr>
          <w:rFonts w:hint="eastAsia"/>
        </w:rPr>
        <w:t>月浓缩（二级）循环泵B电流对比图</w:t>
      </w:r>
    </w:p>
    <w:bookmarkEnd w:id="22"/>
    <w:bookmarkEnd w:id="23"/>
    <w:p w14:paraId="09FE6DB2" w14:textId="5A08B63E" w:rsidR="00F85189" w:rsidRDefault="00F85189" w:rsidP="00E00FE5">
      <w:pPr>
        <w:ind w:firstLine="0"/>
        <w:jc w:val="center"/>
      </w:pPr>
    </w:p>
    <w:p w14:paraId="1B444357" w14:textId="2709E2EB" w:rsidR="00F85189" w:rsidRDefault="00F85189" w:rsidP="00E00FE5">
      <w:pPr>
        <w:ind w:firstLine="0"/>
        <w:jc w:val="center"/>
      </w:pPr>
      <w:r>
        <w:rPr>
          <w:noProof/>
        </w:rPr>
        <w:drawing>
          <wp:inline distT="0" distB="0" distL="0" distR="0" wp14:anchorId="0A501A0A" wp14:editId="36744F10">
            <wp:extent cx="5274310" cy="18827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XYP2_10_浓缩（二级）循环泵B电流.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1882775"/>
                    </a:xfrm>
                    <a:prstGeom prst="rect">
                      <a:avLst/>
                    </a:prstGeom>
                  </pic:spPr>
                </pic:pic>
              </a:graphicData>
            </a:graphic>
          </wp:inline>
        </w:drawing>
      </w:r>
    </w:p>
    <w:p w14:paraId="3EB3A9FD" w14:textId="513745E3" w:rsidR="00F85189" w:rsidRDefault="00F85189" w:rsidP="00F85189">
      <w:pPr>
        <w:ind w:firstLine="0"/>
        <w:jc w:val="center"/>
      </w:pPr>
      <w:r>
        <w:rPr>
          <w:rFonts w:hint="eastAsia"/>
        </w:rPr>
        <w:t>图2.</w:t>
      </w:r>
      <w:r>
        <w:t>2</w:t>
      </w:r>
      <w:r>
        <w:rPr>
          <w:rFonts w:hint="eastAsia"/>
        </w:rPr>
        <w:t>.</w:t>
      </w:r>
      <w:r>
        <w:t xml:space="preserve">15 </w:t>
      </w:r>
      <w:r>
        <w:rPr>
          <w:rFonts w:hint="eastAsia"/>
        </w:rPr>
        <w:t>宁夏伊品2#</w:t>
      </w:r>
      <w:r>
        <w:t xml:space="preserve"> 10</w:t>
      </w:r>
      <w:r>
        <w:rPr>
          <w:rFonts w:hint="eastAsia"/>
        </w:rPr>
        <w:t>月浓缩（二级）循环泵B电流对比图</w:t>
      </w:r>
    </w:p>
    <w:bookmarkEnd w:id="24"/>
    <w:bookmarkEnd w:id="25"/>
    <w:p w14:paraId="1C948B2D" w14:textId="09ABF493" w:rsidR="00E00FE5" w:rsidRDefault="00E00FE5" w:rsidP="00F85189">
      <w:pPr>
        <w:ind w:firstLine="0"/>
        <w:jc w:val="center"/>
      </w:pPr>
    </w:p>
    <w:p w14:paraId="24D259DC" w14:textId="7CC7EDAA" w:rsidR="00E00FE5" w:rsidRDefault="00E00FE5" w:rsidP="00E00FE5">
      <w:pPr>
        <w:ind w:firstLine="0"/>
        <w:jc w:val="center"/>
      </w:pPr>
      <w:r>
        <w:rPr>
          <w:noProof/>
        </w:rPr>
        <w:lastRenderedPageBreak/>
        <w:drawing>
          <wp:inline distT="0" distB="0" distL="0" distR="0" wp14:anchorId="1CF58494" wp14:editId="5F958D5D">
            <wp:extent cx="5274310" cy="18827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XYP2_09_脉冲（一级）循环泵A电流.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1882775"/>
                    </a:xfrm>
                    <a:prstGeom prst="rect">
                      <a:avLst/>
                    </a:prstGeom>
                  </pic:spPr>
                </pic:pic>
              </a:graphicData>
            </a:graphic>
          </wp:inline>
        </w:drawing>
      </w:r>
    </w:p>
    <w:p w14:paraId="659809EE" w14:textId="7C9A5E51" w:rsidR="00E00FE5" w:rsidRDefault="00E00FE5" w:rsidP="00E00FE5">
      <w:pPr>
        <w:ind w:firstLine="0"/>
        <w:jc w:val="center"/>
      </w:pPr>
      <w:bookmarkStart w:id="26" w:name="OLE_LINK5"/>
      <w:bookmarkStart w:id="27" w:name="OLE_LINK6"/>
      <w:bookmarkStart w:id="28" w:name="OLE_LINK13"/>
      <w:r>
        <w:rPr>
          <w:rFonts w:hint="eastAsia"/>
        </w:rPr>
        <w:t>图2.</w:t>
      </w:r>
      <w:r>
        <w:t>2</w:t>
      </w:r>
      <w:r>
        <w:rPr>
          <w:rFonts w:hint="eastAsia"/>
        </w:rPr>
        <w:t>.</w:t>
      </w:r>
      <w:r>
        <w:t>1</w:t>
      </w:r>
      <w:r w:rsidR="00F85189">
        <w:t>6</w:t>
      </w:r>
      <w:r>
        <w:t xml:space="preserve"> </w:t>
      </w:r>
      <w:r>
        <w:rPr>
          <w:rFonts w:hint="eastAsia"/>
        </w:rPr>
        <w:t>宁夏伊品2#</w:t>
      </w:r>
      <w:r>
        <w:t xml:space="preserve"> 9</w:t>
      </w:r>
      <w:r>
        <w:rPr>
          <w:rFonts w:hint="eastAsia"/>
        </w:rPr>
        <w:t>月脉冲（一级）循环泵A电流对比图</w:t>
      </w:r>
    </w:p>
    <w:bookmarkEnd w:id="26"/>
    <w:bookmarkEnd w:id="27"/>
    <w:bookmarkEnd w:id="28"/>
    <w:p w14:paraId="639E8FC5" w14:textId="77777777" w:rsidR="00A7492C" w:rsidRDefault="00A7492C" w:rsidP="004A39AC">
      <w:pPr>
        <w:ind w:firstLine="0"/>
      </w:pPr>
    </w:p>
    <w:p w14:paraId="6BC0EDEA" w14:textId="492742F0" w:rsidR="00E00FE5" w:rsidRDefault="00F85189" w:rsidP="00F85189">
      <w:pPr>
        <w:ind w:firstLine="0"/>
        <w:jc w:val="center"/>
      </w:pPr>
      <w:r>
        <w:rPr>
          <w:noProof/>
        </w:rPr>
        <w:drawing>
          <wp:inline distT="0" distB="0" distL="0" distR="0" wp14:anchorId="7810EB90" wp14:editId="12A11820">
            <wp:extent cx="5274310" cy="1882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XYP2_10_脉冲（一级）循环泵A电流.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1882775"/>
                    </a:xfrm>
                    <a:prstGeom prst="rect">
                      <a:avLst/>
                    </a:prstGeom>
                  </pic:spPr>
                </pic:pic>
              </a:graphicData>
            </a:graphic>
          </wp:inline>
        </w:drawing>
      </w:r>
    </w:p>
    <w:p w14:paraId="12851F27" w14:textId="5074761D" w:rsidR="00F85189" w:rsidRDefault="00F85189" w:rsidP="00F85189">
      <w:pPr>
        <w:ind w:firstLine="0"/>
        <w:jc w:val="center"/>
      </w:pPr>
      <w:r>
        <w:rPr>
          <w:rFonts w:hint="eastAsia"/>
        </w:rPr>
        <w:t>图2.</w:t>
      </w:r>
      <w:r>
        <w:t>2</w:t>
      </w:r>
      <w:r>
        <w:rPr>
          <w:rFonts w:hint="eastAsia"/>
        </w:rPr>
        <w:t>.</w:t>
      </w:r>
      <w:r>
        <w:t xml:space="preserve">17 </w:t>
      </w:r>
      <w:r>
        <w:rPr>
          <w:rFonts w:hint="eastAsia"/>
        </w:rPr>
        <w:t>宁夏伊品2#</w:t>
      </w:r>
      <w:r>
        <w:t xml:space="preserve"> 10</w:t>
      </w:r>
      <w:r>
        <w:rPr>
          <w:rFonts w:hint="eastAsia"/>
        </w:rPr>
        <w:t>月脉冲（一级）循环泵A电流对比图</w:t>
      </w:r>
    </w:p>
    <w:p w14:paraId="74B268C6" w14:textId="77777777" w:rsidR="00F85189" w:rsidRDefault="00F85189" w:rsidP="00F85189">
      <w:pPr>
        <w:ind w:firstLine="0"/>
        <w:jc w:val="center"/>
      </w:pPr>
    </w:p>
    <w:p w14:paraId="0214E594" w14:textId="7B27B9CB" w:rsidR="00E00FE5" w:rsidRDefault="00E00FE5" w:rsidP="00947ED1">
      <w:pPr>
        <w:ind w:firstLine="0"/>
        <w:jc w:val="center"/>
      </w:pPr>
      <w:r>
        <w:rPr>
          <w:noProof/>
        </w:rPr>
        <w:drawing>
          <wp:inline distT="0" distB="0" distL="0" distR="0" wp14:anchorId="60938A7E" wp14:editId="60619404">
            <wp:extent cx="5274310" cy="18637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XYP2_09_脉冲（一级）循环泵B电流.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1863725"/>
                    </a:xfrm>
                    <a:prstGeom prst="rect">
                      <a:avLst/>
                    </a:prstGeom>
                  </pic:spPr>
                </pic:pic>
              </a:graphicData>
            </a:graphic>
          </wp:inline>
        </w:drawing>
      </w:r>
    </w:p>
    <w:p w14:paraId="1F2963BF" w14:textId="3009F0E4" w:rsidR="00E00FE5" w:rsidRDefault="00E00FE5" w:rsidP="00E00FE5">
      <w:pPr>
        <w:ind w:firstLine="0"/>
        <w:jc w:val="center"/>
      </w:pPr>
      <w:bookmarkStart w:id="29" w:name="OLE_LINK14"/>
      <w:bookmarkStart w:id="30" w:name="OLE_LINK15"/>
      <w:r>
        <w:rPr>
          <w:rFonts w:hint="eastAsia"/>
        </w:rPr>
        <w:t>图2.</w:t>
      </w:r>
      <w:r>
        <w:t>2</w:t>
      </w:r>
      <w:r>
        <w:rPr>
          <w:rFonts w:hint="eastAsia"/>
        </w:rPr>
        <w:t>.</w:t>
      </w:r>
      <w:r>
        <w:t>1</w:t>
      </w:r>
      <w:r w:rsidR="00F85189">
        <w:t>8</w:t>
      </w:r>
      <w:r>
        <w:t xml:space="preserve"> </w:t>
      </w:r>
      <w:r>
        <w:rPr>
          <w:rFonts w:hint="eastAsia"/>
        </w:rPr>
        <w:t>宁夏伊品2#</w:t>
      </w:r>
      <w:r>
        <w:t xml:space="preserve"> 9</w:t>
      </w:r>
      <w:r>
        <w:rPr>
          <w:rFonts w:hint="eastAsia"/>
        </w:rPr>
        <w:t>月脉冲（一级）循环泵B电流对比图</w:t>
      </w:r>
    </w:p>
    <w:bookmarkEnd w:id="29"/>
    <w:bookmarkEnd w:id="30"/>
    <w:p w14:paraId="1146BBB1" w14:textId="619B2062" w:rsidR="00F85189" w:rsidRDefault="00F85189" w:rsidP="00E00FE5">
      <w:pPr>
        <w:ind w:firstLine="0"/>
        <w:jc w:val="center"/>
      </w:pPr>
    </w:p>
    <w:p w14:paraId="17363A74" w14:textId="707D57A8" w:rsidR="00F85189" w:rsidRDefault="00F85189" w:rsidP="00E00FE5">
      <w:pPr>
        <w:ind w:firstLine="0"/>
        <w:jc w:val="center"/>
      </w:pPr>
      <w:r>
        <w:rPr>
          <w:noProof/>
        </w:rPr>
        <w:lastRenderedPageBreak/>
        <w:drawing>
          <wp:inline distT="0" distB="0" distL="0" distR="0" wp14:anchorId="1398B91A" wp14:editId="26824B5A">
            <wp:extent cx="5274310" cy="1887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NXYP2_10_脉冲（一级）循环泵B电流.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1887855"/>
                    </a:xfrm>
                    <a:prstGeom prst="rect">
                      <a:avLst/>
                    </a:prstGeom>
                  </pic:spPr>
                </pic:pic>
              </a:graphicData>
            </a:graphic>
          </wp:inline>
        </w:drawing>
      </w:r>
    </w:p>
    <w:p w14:paraId="7CF0FC16" w14:textId="6D501826" w:rsidR="00E063D7" w:rsidRDefault="00F85189" w:rsidP="004A39AC">
      <w:pPr>
        <w:ind w:firstLine="0"/>
        <w:jc w:val="center"/>
      </w:pPr>
      <w:r>
        <w:rPr>
          <w:rFonts w:hint="eastAsia"/>
        </w:rPr>
        <w:t>图2.</w:t>
      </w:r>
      <w:r>
        <w:t>2</w:t>
      </w:r>
      <w:r>
        <w:rPr>
          <w:rFonts w:hint="eastAsia"/>
        </w:rPr>
        <w:t>.</w:t>
      </w:r>
      <w:r>
        <w:t xml:space="preserve">18 </w:t>
      </w:r>
      <w:r>
        <w:rPr>
          <w:rFonts w:hint="eastAsia"/>
        </w:rPr>
        <w:t>宁夏伊品2#</w:t>
      </w:r>
      <w:r>
        <w:t xml:space="preserve"> 10</w:t>
      </w:r>
      <w:r>
        <w:rPr>
          <w:rFonts w:hint="eastAsia"/>
        </w:rPr>
        <w:t>月脉冲（一级）循环泵B电流对比图</w:t>
      </w:r>
    </w:p>
    <w:p w14:paraId="5FA9E904" w14:textId="77777777" w:rsidR="00E063D7" w:rsidRDefault="00E063D7" w:rsidP="00E00FE5">
      <w:pPr>
        <w:ind w:firstLine="0"/>
        <w:jc w:val="center"/>
      </w:pPr>
    </w:p>
    <w:p w14:paraId="1EAC0504" w14:textId="76D09C72" w:rsidR="00E00FE5" w:rsidRDefault="00E00FE5" w:rsidP="00E00FE5">
      <w:pPr>
        <w:ind w:firstLine="0"/>
        <w:jc w:val="center"/>
      </w:pPr>
      <w:r>
        <w:rPr>
          <w:noProof/>
        </w:rPr>
        <w:drawing>
          <wp:inline distT="0" distB="0" distL="0" distR="0" wp14:anchorId="13D08001" wp14:editId="4F05671A">
            <wp:extent cx="5274310" cy="18745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XYP2_09_脉冲（一级）循环泵C电流.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1874520"/>
                    </a:xfrm>
                    <a:prstGeom prst="rect">
                      <a:avLst/>
                    </a:prstGeom>
                  </pic:spPr>
                </pic:pic>
              </a:graphicData>
            </a:graphic>
          </wp:inline>
        </w:drawing>
      </w:r>
    </w:p>
    <w:p w14:paraId="4F99C772" w14:textId="05934FB3" w:rsidR="00E00FE5" w:rsidRDefault="00E00FE5" w:rsidP="00E00FE5">
      <w:pPr>
        <w:ind w:firstLine="0"/>
        <w:jc w:val="center"/>
      </w:pPr>
      <w:r>
        <w:rPr>
          <w:rFonts w:hint="eastAsia"/>
        </w:rPr>
        <w:t>图2.</w:t>
      </w:r>
      <w:r>
        <w:t>2</w:t>
      </w:r>
      <w:r>
        <w:rPr>
          <w:rFonts w:hint="eastAsia"/>
        </w:rPr>
        <w:t>.</w:t>
      </w:r>
      <w:r>
        <w:t>1</w:t>
      </w:r>
      <w:r w:rsidR="00E063D7">
        <w:t>9</w:t>
      </w:r>
      <w:r>
        <w:t xml:space="preserve"> </w:t>
      </w:r>
      <w:r>
        <w:rPr>
          <w:rFonts w:hint="eastAsia"/>
        </w:rPr>
        <w:t>宁夏伊品2#</w:t>
      </w:r>
      <w:r>
        <w:t xml:space="preserve"> 9</w:t>
      </w:r>
      <w:r>
        <w:rPr>
          <w:rFonts w:hint="eastAsia"/>
        </w:rPr>
        <w:t>月脉冲（一级）循环泵C电流对比图</w:t>
      </w:r>
    </w:p>
    <w:p w14:paraId="7F653C92" w14:textId="69D1B63B" w:rsidR="00E063D7" w:rsidRDefault="00E063D7" w:rsidP="00E00FE5">
      <w:pPr>
        <w:ind w:firstLine="0"/>
        <w:jc w:val="center"/>
      </w:pPr>
    </w:p>
    <w:p w14:paraId="2D48E5C1" w14:textId="750AD502" w:rsidR="00E063D7" w:rsidRDefault="00E063D7" w:rsidP="00E00FE5">
      <w:pPr>
        <w:ind w:firstLine="0"/>
        <w:jc w:val="center"/>
      </w:pPr>
      <w:r>
        <w:rPr>
          <w:noProof/>
        </w:rPr>
        <w:drawing>
          <wp:inline distT="0" distB="0" distL="0" distR="0" wp14:anchorId="34AFC772" wp14:editId="706F332A">
            <wp:extent cx="5274310" cy="18827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XYP2_10_脉冲（一级）循环泵C电流.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1882775"/>
                    </a:xfrm>
                    <a:prstGeom prst="rect">
                      <a:avLst/>
                    </a:prstGeom>
                  </pic:spPr>
                </pic:pic>
              </a:graphicData>
            </a:graphic>
          </wp:inline>
        </w:drawing>
      </w:r>
    </w:p>
    <w:p w14:paraId="797C54E2" w14:textId="20467559" w:rsidR="00E063D7" w:rsidRDefault="00E063D7" w:rsidP="00E063D7">
      <w:pPr>
        <w:ind w:firstLine="0"/>
        <w:jc w:val="center"/>
      </w:pPr>
      <w:r>
        <w:rPr>
          <w:rFonts w:hint="eastAsia"/>
        </w:rPr>
        <w:t>图2.</w:t>
      </w:r>
      <w:r>
        <w:t>2</w:t>
      </w:r>
      <w:r>
        <w:rPr>
          <w:rFonts w:hint="eastAsia"/>
        </w:rPr>
        <w:t>.</w:t>
      </w:r>
      <w:r>
        <w:t xml:space="preserve">20 </w:t>
      </w:r>
      <w:r>
        <w:rPr>
          <w:rFonts w:hint="eastAsia"/>
        </w:rPr>
        <w:t>宁夏伊品2#</w:t>
      </w:r>
      <w:r>
        <w:t xml:space="preserve"> 10</w:t>
      </w:r>
      <w:r>
        <w:rPr>
          <w:rFonts w:hint="eastAsia"/>
        </w:rPr>
        <w:t>月脉冲（一级）循环泵C电流对比图</w:t>
      </w:r>
    </w:p>
    <w:p w14:paraId="28BC35DA" w14:textId="576AABCF" w:rsidR="00E00FE5" w:rsidRDefault="00E00FE5" w:rsidP="00A7492C">
      <w:pPr>
        <w:ind w:firstLine="0"/>
        <w:jc w:val="center"/>
      </w:pPr>
    </w:p>
    <w:p w14:paraId="324E0635" w14:textId="3C9280BC" w:rsidR="00E00FE5" w:rsidRDefault="00E00FE5" w:rsidP="00E00FE5">
      <w:pPr>
        <w:ind w:firstLine="0"/>
        <w:jc w:val="center"/>
      </w:pPr>
      <w:r>
        <w:rPr>
          <w:noProof/>
        </w:rPr>
        <w:lastRenderedPageBreak/>
        <w:drawing>
          <wp:inline distT="0" distB="0" distL="0" distR="0" wp14:anchorId="1B02CCDA" wp14:editId="683B0DEF">
            <wp:extent cx="5274310" cy="18878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XYP2_09_脱硫塔入口烟道温度.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1887855"/>
                    </a:xfrm>
                    <a:prstGeom prst="rect">
                      <a:avLst/>
                    </a:prstGeom>
                  </pic:spPr>
                </pic:pic>
              </a:graphicData>
            </a:graphic>
          </wp:inline>
        </w:drawing>
      </w:r>
    </w:p>
    <w:p w14:paraId="5B3B2026" w14:textId="34BB4BBD" w:rsidR="00E00FE5" w:rsidRDefault="00E00FE5" w:rsidP="004A39AC">
      <w:pPr>
        <w:ind w:firstLine="0"/>
        <w:jc w:val="center"/>
      </w:pPr>
      <w:bookmarkStart w:id="31" w:name="OLE_LINK16"/>
      <w:bookmarkStart w:id="32" w:name="OLE_LINK17"/>
      <w:r>
        <w:rPr>
          <w:rFonts w:hint="eastAsia"/>
        </w:rPr>
        <w:t>图2</w:t>
      </w:r>
      <w:r>
        <w:t>.2.</w:t>
      </w:r>
      <w:r w:rsidR="00E063D7">
        <w:t>21</w:t>
      </w:r>
      <w:r>
        <w:t xml:space="preserve"> </w:t>
      </w:r>
      <w:r>
        <w:rPr>
          <w:rFonts w:hint="eastAsia"/>
        </w:rPr>
        <w:t>宁夏伊品2</w:t>
      </w:r>
      <w:r>
        <w:t># 9</w:t>
      </w:r>
      <w:r>
        <w:rPr>
          <w:rFonts w:hint="eastAsia"/>
        </w:rPr>
        <w:t>月脱硫塔入口烟道温度对比图</w:t>
      </w:r>
      <w:bookmarkEnd w:id="31"/>
      <w:bookmarkEnd w:id="32"/>
    </w:p>
    <w:p w14:paraId="4738A701" w14:textId="77777777" w:rsidR="00E063D7" w:rsidRDefault="00E063D7" w:rsidP="00E00FE5">
      <w:pPr>
        <w:ind w:firstLine="0"/>
        <w:jc w:val="center"/>
      </w:pPr>
    </w:p>
    <w:p w14:paraId="24602B80" w14:textId="4DD3025D" w:rsidR="00E063D7" w:rsidRDefault="00E063D7" w:rsidP="00E00FE5">
      <w:pPr>
        <w:ind w:firstLine="0"/>
        <w:jc w:val="center"/>
      </w:pPr>
      <w:r>
        <w:rPr>
          <w:noProof/>
        </w:rPr>
        <w:drawing>
          <wp:inline distT="0" distB="0" distL="0" distR="0" wp14:anchorId="091C61BF" wp14:editId="680974CE">
            <wp:extent cx="5274310" cy="18973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XYP2_10_脱硫塔入口烟道温度.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1897380"/>
                    </a:xfrm>
                    <a:prstGeom prst="rect">
                      <a:avLst/>
                    </a:prstGeom>
                  </pic:spPr>
                </pic:pic>
              </a:graphicData>
            </a:graphic>
          </wp:inline>
        </w:drawing>
      </w:r>
    </w:p>
    <w:p w14:paraId="705DB2D4" w14:textId="10799626" w:rsidR="00E063D7" w:rsidRDefault="00E063D7" w:rsidP="00E063D7">
      <w:pPr>
        <w:ind w:firstLine="0"/>
        <w:jc w:val="center"/>
      </w:pPr>
      <w:r>
        <w:rPr>
          <w:rFonts w:hint="eastAsia"/>
        </w:rPr>
        <w:t>图2</w:t>
      </w:r>
      <w:r>
        <w:t xml:space="preserve">.2.22 </w:t>
      </w:r>
      <w:r>
        <w:rPr>
          <w:rFonts w:hint="eastAsia"/>
        </w:rPr>
        <w:t>宁夏伊品2</w:t>
      </w:r>
      <w:r>
        <w:t># 10</w:t>
      </w:r>
      <w:r>
        <w:rPr>
          <w:rFonts w:hint="eastAsia"/>
        </w:rPr>
        <w:t>月脱硫塔入口烟道温度对比图</w:t>
      </w:r>
    </w:p>
    <w:p w14:paraId="571FD4F6" w14:textId="77777777" w:rsidR="00E063D7" w:rsidRDefault="00E063D7" w:rsidP="00E063D7">
      <w:pPr>
        <w:ind w:firstLine="0"/>
        <w:jc w:val="center"/>
      </w:pPr>
    </w:p>
    <w:p w14:paraId="5E055745" w14:textId="3D7D66F5" w:rsidR="00E00FE5" w:rsidRDefault="00E00FE5" w:rsidP="00E00FE5">
      <w:pPr>
        <w:ind w:firstLine="0"/>
        <w:jc w:val="center"/>
      </w:pPr>
      <w:r>
        <w:rPr>
          <w:noProof/>
        </w:rPr>
        <w:drawing>
          <wp:inline distT="0" distB="0" distL="0" distR="0" wp14:anchorId="70D3CCEE" wp14:editId="6A7C4C06">
            <wp:extent cx="5274310" cy="18707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XYP2_09_脱硫塔入口烟道压力.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1870710"/>
                    </a:xfrm>
                    <a:prstGeom prst="rect">
                      <a:avLst/>
                    </a:prstGeom>
                  </pic:spPr>
                </pic:pic>
              </a:graphicData>
            </a:graphic>
          </wp:inline>
        </w:drawing>
      </w:r>
    </w:p>
    <w:p w14:paraId="0EE3AA9C" w14:textId="1FEFA22F" w:rsidR="00E00FE5" w:rsidRDefault="00E00FE5" w:rsidP="00E00FE5">
      <w:pPr>
        <w:ind w:firstLine="0"/>
        <w:jc w:val="center"/>
      </w:pPr>
      <w:r>
        <w:rPr>
          <w:rFonts w:hint="eastAsia"/>
        </w:rPr>
        <w:t>图2</w:t>
      </w:r>
      <w:r>
        <w:t>.2.</w:t>
      </w:r>
      <w:r w:rsidR="00E063D7">
        <w:t>23</w:t>
      </w:r>
      <w:r>
        <w:t xml:space="preserve"> </w:t>
      </w:r>
      <w:r>
        <w:rPr>
          <w:rFonts w:hint="eastAsia"/>
        </w:rPr>
        <w:t>宁夏伊品2</w:t>
      </w:r>
      <w:r>
        <w:t># 9</w:t>
      </w:r>
      <w:r>
        <w:rPr>
          <w:rFonts w:hint="eastAsia"/>
        </w:rPr>
        <w:t>月脱硫塔入口烟道压力对比图</w:t>
      </w:r>
    </w:p>
    <w:p w14:paraId="472DAA4F" w14:textId="3DEB6C3F" w:rsidR="00E063D7" w:rsidRDefault="00E063D7" w:rsidP="00E00FE5">
      <w:pPr>
        <w:ind w:firstLine="0"/>
        <w:jc w:val="center"/>
      </w:pPr>
    </w:p>
    <w:p w14:paraId="0BA474AC" w14:textId="18C88C4B" w:rsidR="00E063D7" w:rsidRDefault="00E063D7" w:rsidP="00E00FE5">
      <w:pPr>
        <w:ind w:firstLine="0"/>
        <w:jc w:val="center"/>
      </w:pPr>
      <w:r>
        <w:rPr>
          <w:noProof/>
        </w:rPr>
        <w:lastRenderedPageBreak/>
        <w:drawing>
          <wp:inline distT="0" distB="0" distL="0" distR="0" wp14:anchorId="1BC44AC0" wp14:editId="0B050EED">
            <wp:extent cx="5274310" cy="18757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XYP2_10_脱硫塔入口烟道压力.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1875790"/>
                    </a:xfrm>
                    <a:prstGeom prst="rect">
                      <a:avLst/>
                    </a:prstGeom>
                  </pic:spPr>
                </pic:pic>
              </a:graphicData>
            </a:graphic>
          </wp:inline>
        </w:drawing>
      </w:r>
    </w:p>
    <w:p w14:paraId="60BAC993" w14:textId="13B51776" w:rsidR="00E063D7" w:rsidRDefault="00E063D7" w:rsidP="004A39AC">
      <w:pPr>
        <w:ind w:firstLine="0"/>
        <w:jc w:val="center"/>
      </w:pPr>
      <w:r>
        <w:rPr>
          <w:rFonts w:hint="eastAsia"/>
        </w:rPr>
        <w:t>图2</w:t>
      </w:r>
      <w:r>
        <w:t xml:space="preserve">.2.24 </w:t>
      </w:r>
      <w:r>
        <w:rPr>
          <w:rFonts w:hint="eastAsia"/>
        </w:rPr>
        <w:t>宁夏伊品2</w:t>
      </w:r>
      <w:r>
        <w:t># 10</w:t>
      </w:r>
      <w:r>
        <w:rPr>
          <w:rFonts w:hint="eastAsia"/>
        </w:rPr>
        <w:t>月脱硫塔入口烟道压力对比图</w:t>
      </w:r>
    </w:p>
    <w:p w14:paraId="751648CE" w14:textId="72F40563" w:rsidR="00E00FE5" w:rsidRDefault="00E00FE5" w:rsidP="00E00FE5">
      <w:pPr>
        <w:ind w:firstLine="0"/>
        <w:jc w:val="center"/>
      </w:pPr>
    </w:p>
    <w:p w14:paraId="167F9F3A" w14:textId="5727B83A" w:rsidR="00E00FE5" w:rsidRDefault="00E00FE5" w:rsidP="00E00FE5">
      <w:pPr>
        <w:ind w:firstLine="0"/>
        <w:jc w:val="center"/>
      </w:pPr>
      <w:r>
        <w:rPr>
          <w:rFonts w:hint="eastAsia"/>
          <w:noProof/>
        </w:rPr>
        <w:drawing>
          <wp:inline distT="0" distB="0" distL="0" distR="0" wp14:anchorId="06D06F1A" wp14:editId="50EAB4D2">
            <wp:extent cx="5274310" cy="18973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XYP2_09_平均温度.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1897380"/>
                    </a:xfrm>
                    <a:prstGeom prst="rect">
                      <a:avLst/>
                    </a:prstGeom>
                  </pic:spPr>
                </pic:pic>
              </a:graphicData>
            </a:graphic>
          </wp:inline>
        </w:drawing>
      </w:r>
    </w:p>
    <w:p w14:paraId="29D35E0A" w14:textId="5BF15DF7" w:rsidR="00E00FE5" w:rsidRDefault="00E00FE5" w:rsidP="00E00FE5">
      <w:pPr>
        <w:ind w:firstLine="0"/>
        <w:jc w:val="center"/>
      </w:pPr>
      <w:bookmarkStart w:id="33" w:name="OLE_LINK18"/>
      <w:bookmarkStart w:id="34" w:name="OLE_LINK19"/>
      <w:r>
        <w:rPr>
          <w:rFonts w:hint="eastAsia"/>
        </w:rPr>
        <w:t>图2</w:t>
      </w:r>
      <w:r>
        <w:t>.2.</w:t>
      </w:r>
      <w:r w:rsidR="00E063D7">
        <w:t>25</w:t>
      </w:r>
      <w:r>
        <w:t xml:space="preserve"> </w:t>
      </w:r>
      <w:r>
        <w:rPr>
          <w:rFonts w:hint="eastAsia"/>
        </w:rPr>
        <w:t>宁夏伊品2</w:t>
      </w:r>
      <w:r>
        <w:t># 9</w:t>
      </w:r>
      <w:r>
        <w:rPr>
          <w:rFonts w:hint="eastAsia"/>
        </w:rPr>
        <w:t>月平均温度(</w:t>
      </w:r>
      <w:r>
        <w:t>2/3)</w:t>
      </w:r>
      <w:r>
        <w:rPr>
          <w:rFonts w:hint="eastAsia"/>
        </w:rPr>
        <w:t>对比图</w:t>
      </w:r>
    </w:p>
    <w:bookmarkEnd w:id="33"/>
    <w:bookmarkEnd w:id="34"/>
    <w:p w14:paraId="5EA8B054" w14:textId="088177BC" w:rsidR="00E063D7" w:rsidRDefault="00E063D7" w:rsidP="00E00FE5">
      <w:pPr>
        <w:ind w:firstLine="0"/>
        <w:jc w:val="center"/>
      </w:pPr>
    </w:p>
    <w:p w14:paraId="69DB2C61" w14:textId="3F0859D1" w:rsidR="00E063D7" w:rsidRDefault="00E063D7" w:rsidP="00E00FE5">
      <w:pPr>
        <w:ind w:firstLine="0"/>
        <w:jc w:val="center"/>
      </w:pPr>
      <w:r>
        <w:rPr>
          <w:rFonts w:hint="eastAsia"/>
          <w:noProof/>
        </w:rPr>
        <w:drawing>
          <wp:inline distT="0" distB="0" distL="0" distR="0" wp14:anchorId="33509179" wp14:editId="0C233DD9">
            <wp:extent cx="5274310" cy="18973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XYP2_10_平均温度.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1897380"/>
                    </a:xfrm>
                    <a:prstGeom prst="rect">
                      <a:avLst/>
                    </a:prstGeom>
                  </pic:spPr>
                </pic:pic>
              </a:graphicData>
            </a:graphic>
          </wp:inline>
        </w:drawing>
      </w:r>
    </w:p>
    <w:p w14:paraId="2DB98882" w14:textId="6A955145" w:rsidR="00571A2F" w:rsidRPr="00A62303" w:rsidRDefault="00E063D7" w:rsidP="0014246F">
      <w:pPr>
        <w:ind w:firstLine="0"/>
        <w:jc w:val="center"/>
      </w:pPr>
      <w:r>
        <w:rPr>
          <w:rFonts w:hint="eastAsia"/>
        </w:rPr>
        <w:t>图2</w:t>
      </w:r>
      <w:r>
        <w:t xml:space="preserve">.2.26 </w:t>
      </w:r>
      <w:r>
        <w:rPr>
          <w:rFonts w:hint="eastAsia"/>
        </w:rPr>
        <w:t>宁夏伊品2</w:t>
      </w:r>
      <w:r>
        <w:t># 10</w:t>
      </w:r>
      <w:r>
        <w:rPr>
          <w:rFonts w:hint="eastAsia"/>
        </w:rPr>
        <w:t>月平均温度(</w:t>
      </w:r>
      <w:r>
        <w:t>2/3)</w:t>
      </w:r>
      <w:r>
        <w:rPr>
          <w:rFonts w:hint="eastAsia"/>
        </w:rPr>
        <w:t>对比图</w:t>
      </w:r>
    </w:p>
    <w:p w14:paraId="41B6B9C5" w14:textId="77777777" w:rsidR="00571A2F" w:rsidRPr="00A62303" w:rsidRDefault="001B2D2A" w:rsidP="00A26F0D">
      <w:pPr>
        <w:pStyle w:val="Heading1"/>
        <w:numPr>
          <w:ilvl w:val="0"/>
          <w:numId w:val="2"/>
        </w:numPr>
      </w:pPr>
      <w:bookmarkStart w:id="35" w:name="_Toc12905531"/>
      <w:r>
        <w:rPr>
          <w:rFonts w:hint="eastAsia"/>
        </w:rPr>
        <w:lastRenderedPageBreak/>
        <w:t>加氨量相关变量</w:t>
      </w:r>
      <w:bookmarkEnd w:id="35"/>
    </w:p>
    <w:p w14:paraId="1A018C8A" w14:textId="3F85A029" w:rsidR="00571A2F" w:rsidRPr="00A62303" w:rsidRDefault="00A7492C" w:rsidP="00A26F0D">
      <w:r>
        <w:rPr>
          <w:rFonts w:hint="eastAsia"/>
        </w:rPr>
        <w:t>由表1可知，加氨过量的直接表现形式为pH值升高</w:t>
      </w:r>
      <w:r w:rsidR="004472F0">
        <w:rPr>
          <w:rFonts w:hint="eastAsia"/>
        </w:rPr>
        <w:t>。与这个工况相关的主要变量包括净烟气SO</w:t>
      </w:r>
      <w:r w:rsidR="004472F0">
        <w:t>2</w:t>
      </w:r>
      <w:r w:rsidR="004472F0">
        <w:rPr>
          <w:rFonts w:hint="eastAsia"/>
        </w:rPr>
        <w:t>浓度、</w:t>
      </w:r>
      <w:r w:rsidR="00BB6EC5">
        <w:rPr>
          <w:rFonts w:hint="eastAsia"/>
        </w:rPr>
        <w:t>加氨阀开度、</w:t>
      </w:r>
      <w:r w:rsidR="004472F0">
        <w:rPr>
          <w:rFonts w:hint="eastAsia"/>
        </w:rPr>
        <w:t>加氨槽进氨水流量、循环吸收泵A出口pH。</w:t>
      </w:r>
    </w:p>
    <w:p w14:paraId="072C70E9" w14:textId="5D5D3A35" w:rsidR="007B7484" w:rsidRPr="007B7484" w:rsidRDefault="001B2D2A" w:rsidP="007B7484">
      <w:pPr>
        <w:pStyle w:val="Heading2"/>
        <w:numPr>
          <w:ilvl w:val="1"/>
          <w:numId w:val="2"/>
        </w:numPr>
      </w:pPr>
      <w:bookmarkStart w:id="36" w:name="_Toc12905532"/>
      <w:r>
        <w:rPr>
          <w:rFonts w:hint="eastAsia"/>
        </w:rPr>
        <w:t>时序趋势图</w:t>
      </w:r>
      <w:bookmarkEnd w:id="36"/>
    </w:p>
    <w:p w14:paraId="2B9689F4" w14:textId="0C6C9EB5" w:rsidR="00A7492C" w:rsidRDefault="00A7492C" w:rsidP="00A7492C">
      <w:pPr>
        <w:pStyle w:val="Heading3"/>
        <w:numPr>
          <w:ilvl w:val="2"/>
          <w:numId w:val="2"/>
        </w:numPr>
      </w:pPr>
      <w:bookmarkStart w:id="37" w:name="_Toc12905533"/>
      <w:bookmarkStart w:id="38" w:name="OLE_LINK20"/>
      <w:bookmarkStart w:id="39" w:name="OLE_LINK21"/>
      <w:r>
        <w:rPr>
          <w:rFonts w:hint="eastAsia"/>
        </w:rPr>
        <w:t>吉林大成</w:t>
      </w:r>
      <w:bookmarkEnd w:id="37"/>
    </w:p>
    <w:bookmarkEnd w:id="38"/>
    <w:bookmarkEnd w:id="39"/>
    <w:p w14:paraId="65DC8117" w14:textId="21DC83BD" w:rsidR="007B7484" w:rsidRDefault="00346BAD" w:rsidP="007B7484">
      <w:pPr>
        <w:ind w:firstLine="0"/>
        <w:jc w:val="center"/>
      </w:pPr>
      <w:r>
        <w:rPr>
          <w:noProof/>
        </w:rPr>
        <mc:AlternateContent>
          <mc:Choice Requires="wps">
            <w:drawing>
              <wp:anchor distT="0" distB="0" distL="114300" distR="114300" simplePos="0" relativeHeight="251672576" behindDoc="0" locked="0" layoutInCell="1" allowOverlap="1" wp14:anchorId="252BFD5F" wp14:editId="53C78A55">
                <wp:simplePos x="0" y="0"/>
                <wp:positionH relativeFrom="column">
                  <wp:posOffset>3292813</wp:posOffset>
                </wp:positionH>
                <wp:positionV relativeFrom="paragraph">
                  <wp:posOffset>141132</wp:posOffset>
                </wp:positionV>
                <wp:extent cx="1770380" cy="1545590"/>
                <wp:effectExtent l="0" t="0" r="7620" b="16510"/>
                <wp:wrapNone/>
                <wp:docPr id="71" name="矩形: 圆角 9"/>
                <wp:cNvGraphicFramePr/>
                <a:graphic xmlns:a="http://schemas.openxmlformats.org/drawingml/2006/main">
                  <a:graphicData uri="http://schemas.microsoft.com/office/word/2010/wordprocessingShape">
                    <wps:wsp>
                      <wps:cNvSpPr/>
                      <wps:spPr>
                        <a:xfrm>
                          <a:off x="0" y="0"/>
                          <a:ext cx="1770380" cy="1545590"/>
                        </a:xfrm>
                        <a:prstGeom prst="roundRect">
                          <a:avLst>
                            <a:gd name="adj" fmla="val 6238"/>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ACCDDF" id="矩形: 圆角 9" o:spid="_x0000_s1026" style="position:absolute;margin-left:259.3pt;margin-top:11.1pt;width:139.4pt;height:121.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087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" filled="f" strokecolor="red" strokeweight="1pt">
                <v:stroke dashstyle="dash" joinstyle="miter"/>
              </v:roundrect>
            </w:pict>
          </mc:Fallback>
        </mc:AlternateContent>
      </w:r>
      <w:r>
        <w:rPr>
          <w:noProof/>
        </w:rPr>
        <mc:AlternateContent>
          <mc:Choice Requires="wps">
            <w:drawing>
              <wp:anchor distT="0" distB="0" distL="114300" distR="114300" simplePos="0" relativeHeight="251670528" behindDoc="0" locked="0" layoutInCell="1" allowOverlap="1" wp14:anchorId="5E3D54D0" wp14:editId="629264F9">
                <wp:simplePos x="0" y="0"/>
                <wp:positionH relativeFrom="column">
                  <wp:posOffset>364787</wp:posOffset>
                </wp:positionH>
                <wp:positionV relativeFrom="paragraph">
                  <wp:posOffset>141132</wp:posOffset>
                </wp:positionV>
                <wp:extent cx="2927053" cy="1545914"/>
                <wp:effectExtent l="0" t="0" r="6985" b="16510"/>
                <wp:wrapNone/>
                <wp:docPr id="69" name="矩形: 圆角 8"/>
                <wp:cNvGraphicFramePr/>
                <a:graphic xmlns:a="http://schemas.openxmlformats.org/drawingml/2006/main">
                  <a:graphicData uri="http://schemas.microsoft.com/office/word/2010/wordprocessingShape">
                    <wps:wsp>
                      <wps:cNvSpPr/>
                      <wps:spPr>
                        <a:xfrm>
                          <a:off x="0" y="0"/>
                          <a:ext cx="2927053" cy="1545914"/>
                        </a:xfrm>
                        <a:prstGeom prst="roundRect">
                          <a:avLst>
                            <a:gd name="adj" fmla="val 6814"/>
                          </a:avLst>
                        </a:prstGeom>
                        <a:noFill/>
                        <a:ln>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07A90B" id="矩形: 圆角 8" o:spid="_x0000_s1026" style="position:absolute;margin-left:28.7pt;margin-top:11.1pt;width:230.5pt;height:12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466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" filled="f" strokecolor="#00b050" strokeweight="1pt">
                <v:stroke dashstyle="dash" joinstyle="miter"/>
              </v:roundrect>
            </w:pict>
          </mc:Fallback>
        </mc:AlternateContent>
      </w:r>
      <w:r w:rsidR="007B7484">
        <w:rPr>
          <w:rFonts w:hint="eastAsia"/>
          <w:noProof/>
        </w:rPr>
        <w:drawing>
          <wp:inline distT="0" distB="0" distL="0" distR="0" wp14:anchorId="41DF3AE7" wp14:editId="453BA813">
            <wp:extent cx="5274310" cy="18897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JLDC_09_AN_overview.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1889760"/>
                    </a:xfrm>
                    <a:prstGeom prst="rect">
                      <a:avLst/>
                    </a:prstGeom>
                  </pic:spPr>
                </pic:pic>
              </a:graphicData>
            </a:graphic>
          </wp:inline>
        </w:drawing>
      </w:r>
    </w:p>
    <w:p w14:paraId="04F987C0" w14:textId="3902503A" w:rsidR="007B7484" w:rsidRPr="007B7484" w:rsidRDefault="007B7484" w:rsidP="007B7484">
      <w:pPr>
        <w:ind w:firstLine="0"/>
        <w:jc w:val="center"/>
      </w:pPr>
      <w:r>
        <w:rPr>
          <w:rFonts w:hint="eastAsia"/>
        </w:rPr>
        <w:t>图3</w:t>
      </w:r>
      <w:r>
        <w:t xml:space="preserve">.1.1 </w:t>
      </w:r>
      <w:r>
        <w:rPr>
          <w:rFonts w:hint="eastAsia"/>
        </w:rPr>
        <w:t>吉林大成9月部分</w:t>
      </w:r>
      <w:r w:rsidR="0030003C">
        <w:rPr>
          <w:rFonts w:hint="eastAsia"/>
        </w:rPr>
        <w:t>吸收循环泵</w:t>
      </w:r>
      <w:r>
        <w:rPr>
          <w:rFonts w:hint="eastAsia"/>
        </w:rPr>
        <w:t>A出口pH值趋势图</w:t>
      </w:r>
    </w:p>
    <w:p w14:paraId="1BD7E99C" w14:textId="4B83A3C7" w:rsidR="00A7492C" w:rsidRPr="00A7492C" w:rsidRDefault="00EF38BB" w:rsidP="00AE797D">
      <w:pPr>
        <w:jc w:val="left"/>
      </w:pPr>
      <w:r>
        <w:rPr>
          <w:rFonts w:hint="eastAsia"/>
        </w:rPr>
        <w:t>红色虚线框区域数据对比之前绿色虚线框内数据有明显的升高，表示此时</w:t>
      </w:r>
      <w:r w:rsidR="00AE797D">
        <w:rPr>
          <w:rFonts w:hint="eastAsia"/>
        </w:rPr>
        <w:t>pH值显著升高，可以认为加氨量超理论值。</w:t>
      </w:r>
    </w:p>
    <w:p w14:paraId="4ADC10BE" w14:textId="436502DF" w:rsidR="00A7492C" w:rsidRDefault="00A7492C" w:rsidP="00A7492C">
      <w:pPr>
        <w:pStyle w:val="Heading3"/>
        <w:numPr>
          <w:ilvl w:val="2"/>
          <w:numId w:val="2"/>
        </w:numPr>
      </w:pPr>
      <w:bookmarkStart w:id="40" w:name="_Toc12905534"/>
      <w:r>
        <w:rPr>
          <w:rFonts w:hint="eastAsia"/>
        </w:rPr>
        <w:t>宁夏伊品</w:t>
      </w:r>
      <w:r w:rsidR="007B7484">
        <w:rPr>
          <w:rFonts w:hint="eastAsia"/>
        </w:rPr>
        <w:t>2</w:t>
      </w:r>
      <w:r w:rsidR="007B7484">
        <w:t>#</w:t>
      </w:r>
      <w:bookmarkEnd w:id="40"/>
    </w:p>
    <w:p w14:paraId="51C151D5" w14:textId="25D6F184" w:rsidR="007B7484" w:rsidRDefault="00AE797D" w:rsidP="007B7484">
      <w:pPr>
        <w:ind w:firstLine="0"/>
        <w:jc w:val="center"/>
      </w:pPr>
      <w:r>
        <w:rPr>
          <w:noProof/>
        </w:rPr>
        <mc:AlternateContent>
          <mc:Choice Requires="wps">
            <w:drawing>
              <wp:anchor distT="0" distB="0" distL="114300" distR="114300" simplePos="0" relativeHeight="251676672" behindDoc="0" locked="0" layoutInCell="1" allowOverlap="1" wp14:anchorId="7DBC3C4E" wp14:editId="4DD51AC3">
                <wp:simplePos x="0" y="0"/>
                <wp:positionH relativeFrom="column">
                  <wp:posOffset>2572965</wp:posOffset>
                </wp:positionH>
                <wp:positionV relativeFrom="paragraph">
                  <wp:posOffset>145564</wp:posOffset>
                </wp:positionV>
                <wp:extent cx="2490227" cy="1545590"/>
                <wp:effectExtent l="0" t="0" r="12065" b="16510"/>
                <wp:wrapNone/>
                <wp:docPr id="73" name="矩形: 圆角 9"/>
                <wp:cNvGraphicFramePr/>
                <a:graphic xmlns:a="http://schemas.openxmlformats.org/drawingml/2006/main">
                  <a:graphicData uri="http://schemas.microsoft.com/office/word/2010/wordprocessingShape">
                    <wps:wsp>
                      <wps:cNvSpPr/>
                      <wps:spPr>
                        <a:xfrm>
                          <a:off x="0" y="0"/>
                          <a:ext cx="2490227" cy="1545590"/>
                        </a:xfrm>
                        <a:prstGeom prst="roundRect">
                          <a:avLst>
                            <a:gd name="adj" fmla="val 6238"/>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BA216C" id="矩形: 圆角 9" o:spid="_x0000_s1026" style="position:absolute;margin-left:202.6pt;margin-top:11.45pt;width:196.1pt;height:121.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087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" filled="f" strokecolor="red" strokeweight="1pt">
                <v:stroke dashstyle="dash" joinstyle="miter"/>
              </v:roundrect>
            </w:pict>
          </mc:Fallback>
        </mc:AlternateContent>
      </w:r>
      <w:r>
        <w:rPr>
          <w:noProof/>
        </w:rPr>
        <mc:AlternateContent>
          <mc:Choice Requires="wps">
            <w:drawing>
              <wp:anchor distT="0" distB="0" distL="114300" distR="114300" simplePos="0" relativeHeight="251674624" behindDoc="0" locked="0" layoutInCell="1" allowOverlap="1" wp14:anchorId="079CD0EE" wp14:editId="31FBA67D">
                <wp:simplePos x="0" y="0"/>
                <wp:positionH relativeFrom="column">
                  <wp:posOffset>423153</wp:posOffset>
                </wp:positionH>
                <wp:positionV relativeFrom="paragraph">
                  <wp:posOffset>145564</wp:posOffset>
                </wp:positionV>
                <wp:extent cx="2149813" cy="1545914"/>
                <wp:effectExtent l="0" t="0" r="9525" b="16510"/>
                <wp:wrapNone/>
                <wp:docPr id="72" name="矩形: 圆角 8"/>
                <wp:cNvGraphicFramePr/>
                <a:graphic xmlns:a="http://schemas.openxmlformats.org/drawingml/2006/main">
                  <a:graphicData uri="http://schemas.microsoft.com/office/word/2010/wordprocessingShape">
                    <wps:wsp>
                      <wps:cNvSpPr/>
                      <wps:spPr>
                        <a:xfrm>
                          <a:off x="0" y="0"/>
                          <a:ext cx="2149813" cy="1545914"/>
                        </a:xfrm>
                        <a:prstGeom prst="roundRect">
                          <a:avLst>
                            <a:gd name="adj" fmla="val 6814"/>
                          </a:avLst>
                        </a:prstGeom>
                        <a:noFill/>
                        <a:ln>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25053A" id="矩形: 圆角 8" o:spid="_x0000_s1026" style="position:absolute;margin-left:33.3pt;margin-top:11.45pt;width:169.3pt;height:12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466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" filled="f" strokecolor="#00b050" strokeweight="1pt">
                <v:stroke dashstyle="dash" joinstyle="miter"/>
              </v:roundrect>
            </w:pict>
          </mc:Fallback>
        </mc:AlternateContent>
      </w:r>
      <w:r w:rsidR="007B7484">
        <w:rPr>
          <w:rFonts w:hint="eastAsia"/>
          <w:noProof/>
        </w:rPr>
        <w:drawing>
          <wp:inline distT="0" distB="0" distL="0" distR="0" wp14:anchorId="590A2648" wp14:editId="7A423DC3">
            <wp:extent cx="5274310" cy="188976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XYP2_09_AN_overview.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1889760"/>
                    </a:xfrm>
                    <a:prstGeom prst="rect">
                      <a:avLst/>
                    </a:prstGeom>
                  </pic:spPr>
                </pic:pic>
              </a:graphicData>
            </a:graphic>
          </wp:inline>
        </w:drawing>
      </w:r>
    </w:p>
    <w:p w14:paraId="72596C02" w14:textId="03707A6B" w:rsidR="00571A2F" w:rsidRDefault="007B7484" w:rsidP="007B7484">
      <w:pPr>
        <w:ind w:firstLine="0"/>
        <w:jc w:val="center"/>
      </w:pPr>
      <w:r>
        <w:rPr>
          <w:rFonts w:hint="eastAsia"/>
        </w:rPr>
        <w:lastRenderedPageBreak/>
        <w:t>图3</w:t>
      </w:r>
      <w:r>
        <w:t xml:space="preserve">.1.2 </w:t>
      </w:r>
      <w:r>
        <w:rPr>
          <w:rFonts w:hint="eastAsia"/>
        </w:rPr>
        <w:t>宁夏伊品2</w:t>
      </w:r>
      <w:r>
        <w:t># 9</w:t>
      </w:r>
      <w:r>
        <w:rPr>
          <w:rFonts w:hint="eastAsia"/>
        </w:rPr>
        <w:t>月部分</w:t>
      </w:r>
      <w:r w:rsidR="0030003C">
        <w:rPr>
          <w:rFonts w:hint="eastAsia"/>
        </w:rPr>
        <w:t>吸收循环泵</w:t>
      </w:r>
      <w:r>
        <w:rPr>
          <w:rFonts w:hint="eastAsia"/>
        </w:rPr>
        <w:t>A出口pH值趋势图</w:t>
      </w:r>
    </w:p>
    <w:p w14:paraId="43143D12" w14:textId="3CCA79B9" w:rsidR="00AE797D" w:rsidRDefault="00AE797D" w:rsidP="00AE797D">
      <w:pPr>
        <w:ind w:firstLine="0"/>
        <w:jc w:val="left"/>
      </w:pPr>
      <w:r>
        <w:tab/>
      </w:r>
      <w:r>
        <w:rPr>
          <w:rFonts w:hint="eastAsia"/>
        </w:rPr>
        <w:t>宁夏伊品A出口pH值整体相对于吉林大成A出口pH值偏低，上图红色区域pH值虽然仍未超过7，但相比于之前的pH值有明显上升，也存在加氨超理论值的可能。</w:t>
      </w:r>
    </w:p>
    <w:p w14:paraId="3EAC95FC" w14:textId="77777777" w:rsidR="003A4E76" w:rsidRPr="00A62303" w:rsidRDefault="003A4E76" w:rsidP="00AE797D">
      <w:pPr>
        <w:ind w:firstLine="0"/>
        <w:jc w:val="left"/>
      </w:pPr>
    </w:p>
    <w:p w14:paraId="6B917C57" w14:textId="6F90F5B7" w:rsidR="00571A2F" w:rsidRDefault="001B2D2A" w:rsidP="001B2D2A">
      <w:pPr>
        <w:pStyle w:val="Heading2"/>
        <w:numPr>
          <w:ilvl w:val="1"/>
          <w:numId w:val="2"/>
        </w:numPr>
      </w:pPr>
      <w:bookmarkStart w:id="41" w:name="_Toc12905535"/>
      <w:r>
        <w:rPr>
          <w:rFonts w:hint="eastAsia"/>
        </w:rPr>
        <w:t>数据分布图</w:t>
      </w:r>
      <w:bookmarkEnd w:id="41"/>
    </w:p>
    <w:p w14:paraId="30F248D8" w14:textId="77777777" w:rsidR="007B7484" w:rsidRDefault="007B7484" w:rsidP="007B7484">
      <w:pPr>
        <w:pStyle w:val="Heading3"/>
        <w:numPr>
          <w:ilvl w:val="2"/>
          <w:numId w:val="2"/>
        </w:numPr>
      </w:pPr>
      <w:bookmarkStart w:id="42" w:name="_Toc12905536"/>
      <w:bookmarkStart w:id="43" w:name="OLE_LINK32"/>
      <w:bookmarkStart w:id="44" w:name="OLE_LINK33"/>
      <w:r>
        <w:rPr>
          <w:rFonts w:hint="eastAsia"/>
        </w:rPr>
        <w:t>吉林大成</w:t>
      </w:r>
      <w:bookmarkEnd w:id="42"/>
    </w:p>
    <w:bookmarkEnd w:id="43"/>
    <w:bookmarkEnd w:id="44"/>
    <w:p w14:paraId="272F6AB0" w14:textId="6EA67BB8" w:rsidR="007B7484" w:rsidRDefault="007B7484" w:rsidP="007B7484">
      <w:pPr>
        <w:ind w:firstLine="0"/>
        <w:jc w:val="center"/>
      </w:pPr>
      <w:r>
        <w:rPr>
          <w:noProof/>
        </w:rPr>
        <w:drawing>
          <wp:inline distT="0" distB="0" distL="0" distR="0" wp14:anchorId="3A365DD9" wp14:editId="7637D07F">
            <wp:extent cx="5206558" cy="1877695"/>
            <wp:effectExtent l="0" t="0" r="63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XYP2_09_出口SO2浓度1.png"/>
                    <pic:cNvPicPr/>
                  </pic:nvPicPr>
                  <pic:blipFill>
                    <a:blip r:embed="rId43">
                      <a:extLst>
                        <a:ext uri="{28A0092B-C50C-407E-A947-70E740481C1C}">
                          <a14:useLocalDpi xmlns:a14="http://schemas.microsoft.com/office/drawing/2010/main" val="0"/>
                        </a:ext>
                      </a:extLst>
                    </a:blip>
                    <a:stretch>
                      <a:fillRect/>
                    </a:stretch>
                  </pic:blipFill>
                  <pic:spPr>
                    <a:xfrm>
                      <a:off x="0" y="0"/>
                      <a:ext cx="5206558" cy="1877695"/>
                    </a:xfrm>
                    <a:prstGeom prst="rect">
                      <a:avLst/>
                    </a:prstGeom>
                  </pic:spPr>
                </pic:pic>
              </a:graphicData>
            </a:graphic>
          </wp:inline>
        </w:drawing>
      </w:r>
    </w:p>
    <w:p w14:paraId="03E52414" w14:textId="144DBC1A" w:rsidR="007B7484" w:rsidRDefault="007B7484" w:rsidP="007B7484">
      <w:pPr>
        <w:ind w:firstLine="0"/>
        <w:jc w:val="center"/>
      </w:pPr>
      <w:r>
        <w:rPr>
          <w:rFonts w:hint="eastAsia"/>
        </w:rPr>
        <w:t>图3</w:t>
      </w:r>
      <w:r>
        <w:t xml:space="preserve">.2.1 </w:t>
      </w:r>
      <w:r>
        <w:rPr>
          <w:rFonts w:hint="eastAsia"/>
        </w:rPr>
        <w:t>吉林大成9月</w:t>
      </w:r>
      <w:r w:rsidR="00B62BAD">
        <w:rPr>
          <w:rFonts w:hint="eastAsia"/>
        </w:rPr>
        <w:t>净烟气</w:t>
      </w:r>
      <w:r>
        <w:rPr>
          <w:rFonts w:hint="eastAsia"/>
        </w:rPr>
        <w:t>SO</w:t>
      </w:r>
      <w:r>
        <w:t>2</w:t>
      </w:r>
      <w:r>
        <w:rPr>
          <w:rFonts w:hint="eastAsia"/>
        </w:rPr>
        <w:t>浓度对比图</w:t>
      </w:r>
    </w:p>
    <w:p w14:paraId="604D2E83" w14:textId="0BFE42AA" w:rsidR="007B7484" w:rsidRDefault="007B7484" w:rsidP="007B7484">
      <w:pPr>
        <w:ind w:firstLine="0"/>
        <w:jc w:val="center"/>
      </w:pPr>
    </w:p>
    <w:p w14:paraId="34503CE4" w14:textId="15C94C0E" w:rsidR="007B7484" w:rsidRDefault="00304AEC" w:rsidP="007B7484">
      <w:pPr>
        <w:ind w:firstLine="0"/>
        <w:jc w:val="center"/>
      </w:pPr>
      <w:r>
        <w:rPr>
          <w:noProof/>
        </w:rPr>
        <w:drawing>
          <wp:inline distT="0" distB="0" distL="0" distR="0" wp14:anchorId="7845D7D8" wp14:editId="01708E55">
            <wp:extent cx="5274310" cy="187073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XYP2_09_加氨槽进氨水流量1.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1870739"/>
                    </a:xfrm>
                    <a:prstGeom prst="rect">
                      <a:avLst/>
                    </a:prstGeom>
                  </pic:spPr>
                </pic:pic>
              </a:graphicData>
            </a:graphic>
          </wp:inline>
        </w:drawing>
      </w:r>
    </w:p>
    <w:p w14:paraId="10549292" w14:textId="70FBCCB0" w:rsidR="00304AEC" w:rsidRDefault="00304AEC" w:rsidP="00304AEC">
      <w:pPr>
        <w:ind w:firstLine="0"/>
        <w:jc w:val="center"/>
      </w:pPr>
      <w:bookmarkStart w:id="45" w:name="OLE_LINK22"/>
      <w:bookmarkStart w:id="46" w:name="OLE_LINK23"/>
      <w:r>
        <w:rPr>
          <w:rFonts w:hint="eastAsia"/>
        </w:rPr>
        <w:t>图3</w:t>
      </w:r>
      <w:r>
        <w:t xml:space="preserve">.2.2 </w:t>
      </w:r>
      <w:r>
        <w:rPr>
          <w:rFonts w:hint="eastAsia"/>
        </w:rPr>
        <w:t>吉林大成9月</w:t>
      </w:r>
      <w:bookmarkStart w:id="47" w:name="OLE_LINK28"/>
      <w:bookmarkStart w:id="48" w:name="OLE_LINK29"/>
      <w:r>
        <w:rPr>
          <w:rFonts w:hint="eastAsia"/>
        </w:rPr>
        <w:t>加氨槽进氨水流量对比图</w:t>
      </w:r>
      <w:bookmarkEnd w:id="47"/>
      <w:bookmarkEnd w:id="48"/>
    </w:p>
    <w:bookmarkEnd w:id="45"/>
    <w:bookmarkEnd w:id="46"/>
    <w:p w14:paraId="06E87F37" w14:textId="20651D73" w:rsidR="00304AEC" w:rsidRDefault="00304AEC" w:rsidP="00304AEC">
      <w:pPr>
        <w:ind w:firstLine="0"/>
        <w:jc w:val="center"/>
      </w:pPr>
    </w:p>
    <w:p w14:paraId="62278EA8" w14:textId="410D7690" w:rsidR="00304AEC" w:rsidRDefault="00304AEC" w:rsidP="00304AEC">
      <w:pPr>
        <w:ind w:firstLine="0"/>
        <w:jc w:val="center"/>
      </w:pPr>
      <w:r>
        <w:rPr>
          <w:noProof/>
        </w:rPr>
        <w:lastRenderedPageBreak/>
        <w:drawing>
          <wp:inline distT="0" distB="0" distL="0" distR="0" wp14:anchorId="04D42A36" wp14:editId="4A7CA08B">
            <wp:extent cx="5274310" cy="189716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XYP2_09_加氨阀开度1.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1897162"/>
                    </a:xfrm>
                    <a:prstGeom prst="rect">
                      <a:avLst/>
                    </a:prstGeom>
                  </pic:spPr>
                </pic:pic>
              </a:graphicData>
            </a:graphic>
          </wp:inline>
        </w:drawing>
      </w:r>
    </w:p>
    <w:p w14:paraId="6679509F" w14:textId="68F3AECD" w:rsidR="00304AEC" w:rsidRDefault="00304AEC" w:rsidP="00304AEC">
      <w:pPr>
        <w:ind w:firstLine="0"/>
        <w:jc w:val="center"/>
      </w:pPr>
      <w:bookmarkStart w:id="49" w:name="OLE_LINK24"/>
      <w:bookmarkStart w:id="50" w:name="OLE_LINK25"/>
      <w:r>
        <w:rPr>
          <w:rFonts w:hint="eastAsia"/>
        </w:rPr>
        <w:t>图3</w:t>
      </w:r>
      <w:r>
        <w:t xml:space="preserve">.2.3 </w:t>
      </w:r>
      <w:r>
        <w:rPr>
          <w:rFonts w:hint="eastAsia"/>
        </w:rPr>
        <w:t>吉林大成9月</w:t>
      </w:r>
      <w:r w:rsidR="002D7183">
        <w:rPr>
          <w:rFonts w:hint="eastAsia"/>
        </w:rPr>
        <w:t>加氨槽进氨水流量给定对比图</w:t>
      </w:r>
    </w:p>
    <w:bookmarkEnd w:id="49"/>
    <w:bookmarkEnd w:id="50"/>
    <w:p w14:paraId="3DA9AC92" w14:textId="314E26EB" w:rsidR="00304AEC" w:rsidRDefault="00304AEC" w:rsidP="00304AEC">
      <w:pPr>
        <w:ind w:firstLine="0"/>
        <w:jc w:val="center"/>
      </w:pPr>
    </w:p>
    <w:p w14:paraId="1E37E2F5" w14:textId="6E894E24" w:rsidR="00304AEC" w:rsidRDefault="00304AEC" w:rsidP="00304AEC">
      <w:pPr>
        <w:ind w:firstLine="0"/>
        <w:jc w:val="center"/>
      </w:pPr>
      <w:r>
        <w:rPr>
          <w:noProof/>
        </w:rPr>
        <w:drawing>
          <wp:inline distT="0" distB="0" distL="0" distR="0" wp14:anchorId="6FB4130F" wp14:editId="1A2ADD14">
            <wp:extent cx="5273518" cy="18897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XYP2_09_吸收循环泵A出口PH1.png"/>
                    <pic:cNvPicPr/>
                  </pic:nvPicPr>
                  <pic:blipFill>
                    <a:blip r:embed="rId46">
                      <a:extLst>
                        <a:ext uri="{28A0092B-C50C-407E-A947-70E740481C1C}">
                          <a14:useLocalDpi xmlns:a14="http://schemas.microsoft.com/office/drawing/2010/main" val="0"/>
                        </a:ext>
                      </a:extLst>
                    </a:blip>
                    <a:stretch>
                      <a:fillRect/>
                    </a:stretch>
                  </pic:blipFill>
                  <pic:spPr>
                    <a:xfrm>
                      <a:off x="0" y="0"/>
                      <a:ext cx="5273518" cy="1889760"/>
                    </a:xfrm>
                    <a:prstGeom prst="rect">
                      <a:avLst/>
                    </a:prstGeom>
                  </pic:spPr>
                </pic:pic>
              </a:graphicData>
            </a:graphic>
          </wp:inline>
        </w:drawing>
      </w:r>
    </w:p>
    <w:p w14:paraId="339973B2" w14:textId="5DF24475" w:rsidR="00304AEC" w:rsidRDefault="00304AEC" w:rsidP="00304AEC">
      <w:pPr>
        <w:ind w:firstLine="0"/>
        <w:jc w:val="center"/>
      </w:pPr>
      <w:r>
        <w:rPr>
          <w:rFonts w:hint="eastAsia"/>
        </w:rPr>
        <w:t>图3</w:t>
      </w:r>
      <w:r>
        <w:t xml:space="preserve">.2.4 </w:t>
      </w:r>
      <w:r>
        <w:rPr>
          <w:rFonts w:hint="eastAsia"/>
        </w:rPr>
        <w:t>吉林大成9月吸收循环泵A出口pH值对比图</w:t>
      </w:r>
    </w:p>
    <w:p w14:paraId="66777872" w14:textId="77777777" w:rsidR="00304AEC" w:rsidRDefault="00304AEC" w:rsidP="00B62BAD">
      <w:pPr>
        <w:ind w:firstLine="0"/>
      </w:pPr>
    </w:p>
    <w:p w14:paraId="20EC5D8E" w14:textId="77777777" w:rsidR="007B7484" w:rsidRDefault="007B7484" w:rsidP="007B7484">
      <w:pPr>
        <w:pStyle w:val="Heading3"/>
        <w:numPr>
          <w:ilvl w:val="2"/>
          <w:numId w:val="2"/>
        </w:numPr>
      </w:pPr>
      <w:bookmarkStart w:id="51" w:name="_Toc12905537"/>
      <w:bookmarkStart w:id="52" w:name="OLE_LINK34"/>
      <w:bookmarkStart w:id="53" w:name="OLE_LINK35"/>
      <w:r>
        <w:rPr>
          <w:rFonts w:hint="eastAsia"/>
        </w:rPr>
        <w:t>宁夏伊品</w:t>
      </w:r>
      <w:r>
        <w:rPr>
          <w:rFonts w:hint="eastAsia"/>
        </w:rPr>
        <w:t>2</w:t>
      </w:r>
      <w:r>
        <w:t>#</w:t>
      </w:r>
      <w:bookmarkEnd w:id="51"/>
    </w:p>
    <w:bookmarkEnd w:id="52"/>
    <w:bookmarkEnd w:id="53"/>
    <w:p w14:paraId="67180E60" w14:textId="3D9FE13D" w:rsidR="007B7484" w:rsidRDefault="00B62BAD" w:rsidP="00B62BAD">
      <w:pPr>
        <w:ind w:firstLine="0"/>
        <w:jc w:val="center"/>
      </w:pPr>
      <w:r>
        <w:rPr>
          <w:noProof/>
        </w:rPr>
        <w:drawing>
          <wp:inline distT="0" distB="0" distL="0" distR="0" wp14:anchorId="3A8C97E1" wp14:editId="08A5043A">
            <wp:extent cx="5274310" cy="187769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XYP2_09_出口SO2浓度1.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1877695"/>
                    </a:xfrm>
                    <a:prstGeom prst="rect">
                      <a:avLst/>
                    </a:prstGeom>
                  </pic:spPr>
                </pic:pic>
              </a:graphicData>
            </a:graphic>
          </wp:inline>
        </w:drawing>
      </w:r>
    </w:p>
    <w:p w14:paraId="69B59F8C" w14:textId="2551D206" w:rsidR="004B5986" w:rsidRDefault="00B62BAD" w:rsidP="004A39AC">
      <w:pPr>
        <w:ind w:firstLine="0"/>
        <w:jc w:val="center"/>
      </w:pPr>
      <w:r>
        <w:rPr>
          <w:rFonts w:hint="eastAsia"/>
        </w:rPr>
        <w:t>图3</w:t>
      </w:r>
      <w:r>
        <w:t xml:space="preserve">.2.5 </w:t>
      </w:r>
      <w:bookmarkStart w:id="54" w:name="OLE_LINK26"/>
      <w:bookmarkStart w:id="55" w:name="OLE_LINK27"/>
      <w:r>
        <w:rPr>
          <w:rFonts w:hint="eastAsia"/>
        </w:rPr>
        <w:t>宁夏伊品2</w:t>
      </w:r>
      <w:r>
        <w:t># 9</w:t>
      </w:r>
      <w:r>
        <w:rPr>
          <w:rFonts w:hint="eastAsia"/>
        </w:rPr>
        <w:t>月出口</w:t>
      </w:r>
      <w:bookmarkEnd w:id="54"/>
      <w:bookmarkEnd w:id="55"/>
      <w:r>
        <w:rPr>
          <w:rFonts w:hint="eastAsia"/>
        </w:rPr>
        <w:t>SO</w:t>
      </w:r>
      <w:r>
        <w:t>2</w:t>
      </w:r>
      <w:r>
        <w:rPr>
          <w:rFonts w:hint="eastAsia"/>
        </w:rPr>
        <w:t>浓度对比图</w:t>
      </w:r>
    </w:p>
    <w:p w14:paraId="5E6153F3" w14:textId="17F2D226" w:rsidR="00B62BAD" w:rsidRDefault="00B62BAD" w:rsidP="00B62BAD">
      <w:pPr>
        <w:ind w:firstLine="0"/>
        <w:jc w:val="center"/>
      </w:pPr>
      <w:r>
        <w:rPr>
          <w:rFonts w:hint="eastAsia"/>
          <w:noProof/>
        </w:rPr>
        <w:lastRenderedPageBreak/>
        <w:drawing>
          <wp:inline distT="0" distB="0" distL="0" distR="0" wp14:anchorId="15B1A113" wp14:editId="50EFBB57">
            <wp:extent cx="5274310" cy="18827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XYP2_09_加氨槽进氨水流量1.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1882775"/>
                    </a:xfrm>
                    <a:prstGeom prst="rect">
                      <a:avLst/>
                    </a:prstGeom>
                  </pic:spPr>
                </pic:pic>
              </a:graphicData>
            </a:graphic>
          </wp:inline>
        </w:drawing>
      </w:r>
    </w:p>
    <w:p w14:paraId="5974B19A" w14:textId="0B44907E" w:rsidR="00B62BAD" w:rsidRDefault="00B62BAD" w:rsidP="00B62BAD">
      <w:pPr>
        <w:ind w:firstLine="0"/>
        <w:jc w:val="center"/>
      </w:pPr>
      <w:bookmarkStart w:id="56" w:name="OLE_LINK30"/>
      <w:bookmarkStart w:id="57" w:name="OLE_LINK31"/>
      <w:r>
        <w:rPr>
          <w:rFonts w:hint="eastAsia"/>
        </w:rPr>
        <w:t>图</w:t>
      </w:r>
      <w:r>
        <w:t xml:space="preserve">3.2.6 </w:t>
      </w:r>
      <w:r>
        <w:rPr>
          <w:rFonts w:hint="eastAsia"/>
        </w:rPr>
        <w:t>宁夏伊品2</w:t>
      </w:r>
      <w:r>
        <w:t># 9</w:t>
      </w:r>
      <w:r>
        <w:rPr>
          <w:rFonts w:hint="eastAsia"/>
        </w:rPr>
        <w:t>月出口加氨槽进氨水流量对比图</w:t>
      </w:r>
    </w:p>
    <w:bookmarkEnd w:id="56"/>
    <w:bookmarkEnd w:id="57"/>
    <w:p w14:paraId="6067DDD4" w14:textId="0BB606BB" w:rsidR="00B62BAD" w:rsidRDefault="00B62BAD" w:rsidP="00B62BAD">
      <w:pPr>
        <w:ind w:firstLine="0"/>
        <w:jc w:val="center"/>
      </w:pPr>
    </w:p>
    <w:p w14:paraId="612CD8F2" w14:textId="23D54745" w:rsidR="00B62BAD" w:rsidRDefault="00B62BAD" w:rsidP="00B62BAD">
      <w:pPr>
        <w:ind w:firstLine="0"/>
        <w:jc w:val="center"/>
      </w:pPr>
      <w:r>
        <w:rPr>
          <w:rFonts w:hint="eastAsia"/>
          <w:noProof/>
        </w:rPr>
        <w:drawing>
          <wp:inline distT="0" distB="0" distL="0" distR="0" wp14:anchorId="2B24DC6C" wp14:editId="43528312">
            <wp:extent cx="5274310" cy="18973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XYP2_09_加氨阀开度1.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1897380"/>
                    </a:xfrm>
                    <a:prstGeom prst="rect">
                      <a:avLst/>
                    </a:prstGeom>
                  </pic:spPr>
                </pic:pic>
              </a:graphicData>
            </a:graphic>
          </wp:inline>
        </w:drawing>
      </w:r>
    </w:p>
    <w:p w14:paraId="743CE938" w14:textId="002094EF" w:rsidR="004B5986" w:rsidRDefault="004B5986" w:rsidP="004B5986">
      <w:pPr>
        <w:ind w:firstLine="0"/>
        <w:jc w:val="center"/>
      </w:pPr>
      <w:r>
        <w:rPr>
          <w:rFonts w:hint="eastAsia"/>
        </w:rPr>
        <w:t>图</w:t>
      </w:r>
      <w:r>
        <w:t xml:space="preserve">3.2.7 </w:t>
      </w:r>
      <w:r>
        <w:rPr>
          <w:rFonts w:hint="eastAsia"/>
        </w:rPr>
        <w:t>宁夏伊品2</w:t>
      </w:r>
      <w:r>
        <w:t># 9</w:t>
      </w:r>
      <w:r>
        <w:rPr>
          <w:rFonts w:hint="eastAsia"/>
        </w:rPr>
        <w:t>月加氨阀开度对比图</w:t>
      </w:r>
    </w:p>
    <w:p w14:paraId="7CFE39E9" w14:textId="40009C7A" w:rsidR="004B5986" w:rsidRDefault="004B5986" w:rsidP="004B5986">
      <w:pPr>
        <w:ind w:firstLine="0"/>
        <w:jc w:val="center"/>
      </w:pPr>
    </w:p>
    <w:p w14:paraId="727FCDB5" w14:textId="267414DF" w:rsidR="004B5986" w:rsidRDefault="004B5986" w:rsidP="004B5986">
      <w:pPr>
        <w:ind w:firstLine="0"/>
        <w:jc w:val="center"/>
      </w:pPr>
      <w:r>
        <w:rPr>
          <w:noProof/>
        </w:rPr>
        <w:drawing>
          <wp:inline distT="0" distB="0" distL="0" distR="0" wp14:anchorId="0F8C5B87" wp14:editId="3D4A8BD8">
            <wp:extent cx="5274310" cy="188976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XYP2_09_吸收循环泵A出口PH1.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1889760"/>
                    </a:xfrm>
                    <a:prstGeom prst="rect">
                      <a:avLst/>
                    </a:prstGeom>
                  </pic:spPr>
                </pic:pic>
              </a:graphicData>
            </a:graphic>
          </wp:inline>
        </w:drawing>
      </w:r>
    </w:p>
    <w:p w14:paraId="4E5170F3" w14:textId="7CE98211" w:rsidR="004B5986" w:rsidRDefault="004B5986" w:rsidP="004B5986">
      <w:pPr>
        <w:ind w:firstLine="0"/>
        <w:jc w:val="center"/>
      </w:pPr>
      <w:r>
        <w:rPr>
          <w:rFonts w:hint="eastAsia"/>
        </w:rPr>
        <w:t>图3</w:t>
      </w:r>
      <w:r>
        <w:t xml:space="preserve">.2.8 </w:t>
      </w:r>
      <w:r>
        <w:rPr>
          <w:rFonts w:hint="eastAsia"/>
        </w:rPr>
        <w:t>宁夏伊品2</w:t>
      </w:r>
      <w:r>
        <w:t># 9</w:t>
      </w:r>
      <w:r>
        <w:rPr>
          <w:rFonts w:hint="eastAsia"/>
        </w:rPr>
        <w:t>月吸收循环泵A出口pH值对比图</w:t>
      </w:r>
    </w:p>
    <w:p w14:paraId="475BF9EF" w14:textId="77777777" w:rsidR="00E5623A" w:rsidRDefault="00E5623A" w:rsidP="00BB6EC5">
      <w:pPr>
        <w:ind w:firstLine="0"/>
      </w:pPr>
    </w:p>
    <w:p w14:paraId="2E90280E" w14:textId="7D5BB79A" w:rsidR="001B2D2A" w:rsidRDefault="001B2D2A" w:rsidP="001B2D2A">
      <w:pPr>
        <w:pStyle w:val="Heading1"/>
        <w:numPr>
          <w:ilvl w:val="0"/>
          <w:numId w:val="2"/>
        </w:numPr>
      </w:pPr>
      <w:bookmarkStart w:id="58" w:name="_Toc12905538"/>
      <w:r>
        <w:rPr>
          <w:rFonts w:hint="eastAsia"/>
        </w:rPr>
        <w:lastRenderedPageBreak/>
        <w:t>出口</w:t>
      </w:r>
      <w:r>
        <w:rPr>
          <w:rFonts w:hint="eastAsia"/>
        </w:rPr>
        <w:t>SO</w:t>
      </w:r>
      <w:r w:rsidRPr="0014246F">
        <w:rPr>
          <w:vertAlign w:val="subscript"/>
        </w:rPr>
        <w:t>2</w:t>
      </w:r>
      <w:r>
        <w:rPr>
          <w:rFonts w:hint="eastAsia"/>
        </w:rPr>
        <w:t>相关变量</w:t>
      </w:r>
      <w:bookmarkEnd w:id="58"/>
    </w:p>
    <w:p w14:paraId="429F9298" w14:textId="201BED56" w:rsidR="0014246F" w:rsidRPr="0014246F" w:rsidRDefault="005D62A7" w:rsidP="0014246F">
      <w:r>
        <w:rPr>
          <w:rFonts w:hint="eastAsia"/>
        </w:rPr>
        <w:t>由表1可知，</w:t>
      </w:r>
      <w:r w:rsidR="0014246F">
        <w:rPr>
          <w:rFonts w:hint="eastAsia"/>
        </w:rPr>
        <w:t>出口SO</w:t>
      </w:r>
      <w:r w:rsidR="0014246F">
        <w:t>2</w:t>
      </w:r>
      <w:r>
        <w:rPr>
          <w:rFonts w:hint="eastAsia"/>
        </w:rPr>
        <w:t>超标或波动大主要反映在出口SO</w:t>
      </w:r>
      <w:r>
        <w:t>2</w:t>
      </w:r>
      <w:r>
        <w:rPr>
          <w:rFonts w:hint="eastAsia"/>
        </w:rPr>
        <w:t>浓度的变化上，与此有关的变量包括加氨量和原烟气的相关变量。具体说明如下。</w:t>
      </w:r>
    </w:p>
    <w:p w14:paraId="60B4028B" w14:textId="00408298" w:rsidR="004B5986" w:rsidRPr="004B5986" w:rsidRDefault="001B2D2A" w:rsidP="0030003C">
      <w:pPr>
        <w:pStyle w:val="Heading2"/>
        <w:numPr>
          <w:ilvl w:val="1"/>
          <w:numId w:val="2"/>
        </w:numPr>
      </w:pPr>
      <w:bookmarkStart w:id="59" w:name="_Toc12905539"/>
      <w:r>
        <w:rPr>
          <w:rFonts w:hint="eastAsia"/>
        </w:rPr>
        <w:t>时序趋势图</w:t>
      </w:r>
      <w:bookmarkEnd w:id="59"/>
    </w:p>
    <w:p w14:paraId="306F936A" w14:textId="77777777" w:rsidR="004B5986" w:rsidRDefault="004B5986" w:rsidP="004B5986">
      <w:pPr>
        <w:pStyle w:val="Heading3"/>
        <w:numPr>
          <w:ilvl w:val="2"/>
          <w:numId w:val="2"/>
        </w:numPr>
      </w:pPr>
      <w:bookmarkStart w:id="60" w:name="_Toc12905540"/>
      <w:bookmarkStart w:id="61" w:name="OLE_LINK36"/>
      <w:bookmarkStart w:id="62" w:name="OLE_LINK37"/>
      <w:r>
        <w:rPr>
          <w:rFonts w:hint="eastAsia"/>
        </w:rPr>
        <w:t>吉林大成</w:t>
      </w:r>
      <w:bookmarkEnd w:id="60"/>
    </w:p>
    <w:bookmarkEnd w:id="61"/>
    <w:bookmarkEnd w:id="62"/>
    <w:p w14:paraId="1DBE8135" w14:textId="3856E7FE" w:rsidR="004B5986" w:rsidRDefault="005D62A7" w:rsidP="0030003C">
      <w:pPr>
        <w:ind w:firstLine="0"/>
        <w:jc w:val="center"/>
      </w:pPr>
      <w:r>
        <w:rPr>
          <w:noProof/>
        </w:rPr>
        <mc:AlternateContent>
          <mc:Choice Requires="wps">
            <w:drawing>
              <wp:anchor distT="0" distB="0" distL="114300" distR="114300" simplePos="0" relativeHeight="251680768" behindDoc="0" locked="0" layoutInCell="1" allowOverlap="1" wp14:anchorId="4E8D72B2" wp14:editId="02F0242A">
                <wp:simplePos x="0" y="0"/>
                <wp:positionH relativeFrom="column">
                  <wp:posOffset>3419272</wp:posOffset>
                </wp:positionH>
                <wp:positionV relativeFrom="paragraph">
                  <wp:posOffset>121677</wp:posOffset>
                </wp:positionV>
                <wp:extent cx="1643975" cy="1545590"/>
                <wp:effectExtent l="0" t="0" r="7620" b="16510"/>
                <wp:wrapNone/>
                <wp:docPr id="75" name="矩形: 圆角 9"/>
                <wp:cNvGraphicFramePr/>
                <a:graphic xmlns:a="http://schemas.openxmlformats.org/drawingml/2006/main">
                  <a:graphicData uri="http://schemas.microsoft.com/office/word/2010/wordprocessingShape">
                    <wps:wsp>
                      <wps:cNvSpPr/>
                      <wps:spPr>
                        <a:xfrm>
                          <a:off x="0" y="0"/>
                          <a:ext cx="1643975" cy="1545590"/>
                        </a:xfrm>
                        <a:prstGeom prst="roundRect">
                          <a:avLst>
                            <a:gd name="adj" fmla="val 6238"/>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5A1F7D" id="矩形: 圆角 9" o:spid="_x0000_s1026" style="position:absolute;margin-left:269.25pt;margin-top:9.6pt;width:129.45pt;height:121.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087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" filled="f" strokecolor="red" strokeweight="1pt">
                <v:stroke dashstyle="dash" joinstyle="miter"/>
              </v:roundrect>
            </w:pict>
          </mc:Fallback>
        </mc:AlternateContent>
      </w:r>
      <w:r>
        <w:rPr>
          <w:noProof/>
        </w:rPr>
        <mc:AlternateContent>
          <mc:Choice Requires="wps">
            <w:drawing>
              <wp:anchor distT="0" distB="0" distL="114300" distR="114300" simplePos="0" relativeHeight="251678720" behindDoc="0" locked="0" layoutInCell="1" allowOverlap="1" wp14:anchorId="70B89393" wp14:editId="7214170C">
                <wp:simplePos x="0" y="0"/>
                <wp:positionH relativeFrom="column">
                  <wp:posOffset>393970</wp:posOffset>
                </wp:positionH>
                <wp:positionV relativeFrom="paragraph">
                  <wp:posOffset>102221</wp:posOffset>
                </wp:positionV>
                <wp:extent cx="3025302" cy="1584960"/>
                <wp:effectExtent l="0" t="0" r="10160" b="15240"/>
                <wp:wrapNone/>
                <wp:docPr id="74" name="矩形: 圆角 8"/>
                <wp:cNvGraphicFramePr/>
                <a:graphic xmlns:a="http://schemas.openxmlformats.org/drawingml/2006/main">
                  <a:graphicData uri="http://schemas.microsoft.com/office/word/2010/wordprocessingShape">
                    <wps:wsp>
                      <wps:cNvSpPr/>
                      <wps:spPr>
                        <a:xfrm>
                          <a:off x="0" y="0"/>
                          <a:ext cx="3025302" cy="1584960"/>
                        </a:xfrm>
                        <a:prstGeom prst="roundRect">
                          <a:avLst>
                            <a:gd name="adj" fmla="val 6814"/>
                          </a:avLst>
                        </a:prstGeom>
                        <a:noFill/>
                        <a:ln>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1F7B91" id="矩形: 圆角 8" o:spid="_x0000_s1026" style="position:absolute;margin-left:31pt;margin-top:8.05pt;width:238.2pt;height:124.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466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" filled="f" strokecolor="#00b050" strokeweight="1pt">
                <v:stroke dashstyle="dash" joinstyle="miter"/>
              </v:roundrect>
            </w:pict>
          </mc:Fallback>
        </mc:AlternateContent>
      </w:r>
      <w:commentRangeStart w:id="63"/>
      <w:r w:rsidR="0030003C">
        <w:rPr>
          <w:noProof/>
        </w:rPr>
        <w:drawing>
          <wp:inline distT="0" distB="0" distL="0" distR="0" wp14:anchorId="56FFDF3B" wp14:editId="0DA1666E">
            <wp:extent cx="5274310" cy="18827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JLDC_09_SO2_overview.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1882775"/>
                    </a:xfrm>
                    <a:prstGeom prst="rect">
                      <a:avLst/>
                    </a:prstGeom>
                  </pic:spPr>
                </pic:pic>
              </a:graphicData>
            </a:graphic>
          </wp:inline>
        </w:drawing>
      </w:r>
      <w:commentRangeEnd w:id="63"/>
      <w:r>
        <w:rPr>
          <w:rStyle w:val="CommentReference"/>
        </w:rPr>
        <w:commentReference w:id="63"/>
      </w:r>
    </w:p>
    <w:p w14:paraId="39BEFC98" w14:textId="781967CD" w:rsidR="0030003C" w:rsidRDefault="0030003C" w:rsidP="0030003C">
      <w:pPr>
        <w:ind w:firstLine="0"/>
        <w:jc w:val="center"/>
      </w:pPr>
      <w:r>
        <w:rPr>
          <w:rFonts w:hint="eastAsia"/>
        </w:rPr>
        <w:t>图4</w:t>
      </w:r>
      <w:r>
        <w:t xml:space="preserve">.1.1 </w:t>
      </w:r>
      <w:r>
        <w:rPr>
          <w:rFonts w:hint="eastAsia"/>
        </w:rPr>
        <w:t>吉林大成9月部分</w:t>
      </w:r>
      <w:r w:rsidR="00BB6EC5">
        <w:rPr>
          <w:rFonts w:hint="eastAsia"/>
        </w:rPr>
        <w:t>净烟气</w:t>
      </w:r>
      <w:r>
        <w:rPr>
          <w:rFonts w:hint="eastAsia"/>
        </w:rPr>
        <w:t>SO</w:t>
      </w:r>
      <w:r>
        <w:t>2</w:t>
      </w:r>
      <w:r>
        <w:rPr>
          <w:rFonts w:hint="eastAsia"/>
        </w:rPr>
        <w:t>浓度趋势图</w:t>
      </w:r>
    </w:p>
    <w:p w14:paraId="01B01452" w14:textId="77777777" w:rsidR="005D62A7" w:rsidRDefault="005D62A7" w:rsidP="005D62A7">
      <w:pPr>
        <w:ind w:firstLine="0"/>
        <w:jc w:val="left"/>
      </w:pPr>
    </w:p>
    <w:p w14:paraId="69173F10" w14:textId="3BDB433F" w:rsidR="00BB6EC5" w:rsidRDefault="00BB6EC5" w:rsidP="0030003C">
      <w:pPr>
        <w:ind w:firstLine="0"/>
        <w:jc w:val="center"/>
      </w:pPr>
    </w:p>
    <w:p w14:paraId="65AF9A15" w14:textId="7D07297D" w:rsidR="00BB6EC5" w:rsidRDefault="005D62A7" w:rsidP="0030003C">
      <w:pPr>
        <w:ind w:firstLine="0"/>
        <w:jc w:val="center"/>
      </w:pPr>
      <w:r>
        <w:rPr>
          <w:noProof/>
        </w:rPr>
        <mc:AlternateContent>
          <mc:Choice Requires="wps">
            <w:drawing>
              <wp:anchor distT="0" distB="0" distL="114300" distR="114300" simplePos="0" relativeHeight="251684864" behindDoc="0" locked="0" layoutInCell="1" allowOverlap="1" wp14:anchorId="3F16C92D" wp14:editId="298EF064">
                <wp:simplePos x="0" y="0"/>
                <wp:positionH relativeFrom="column">
                  <wp:posOffset>3720830</wp:posOffset>
                </wp:positionH>
                <wp:positionV relativeFrom="paragraph">
                  <wp:posOffset>169018</wp:posOffset>
                </wp:positionV>
                <wp:extent cx="1391055" cy="1545590"/>
                <wp:effectExtent l="0" t="0" r="19050" b="16510"/>
                <wp:wrapNone/>
                <wp:docPr id="77" name="矩形: 圆角 9"/>
                <wp:cNvGraphicFramePr/>
                <a:graphic xmlns:a="http://schemas.openxmlformats.org/drawingml/2006/main">
                  <a:graphicData uri="http://schemas.microsoft.com/office/word/2010/wordprocessingShape">
                    <wps:wsp>
                      <wps:cNvSpPr/>
                      <wps:spPr>
                        <a:xfrm>
                          <a:off x="0" y="0"/>
                          <a:ext cx="1391055" cy="1545590"/>
                        </a:xfrm>
                        <a:prstGeom prst="roundRect">
                          <a:avLst>
                            <a:gd name="adj" fmla="val 6238"/>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A22C8C" id="矩形: 圆角 9" o:spid="_x0000_s1026" style="position:absolute;margin-left:293pt;margin-top:13.3pt;width:109.55pt;height:121.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087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" filled="f" strokecolor="red" strokeweight="1pt">
                <v:stroke dashstyle="dash" joinstyle="miter"/>
              </v:roundrect>
            </w:pict>
          </mc:Fallback>
        </mc:AlternateContent>
      </w:r>
      <w:r>
        <w:rPr>
          <w:noProof/>
        </w:rPr>
        <mc:AlternateContent>
          <mc:Choice Requires="wps">
            <w:drawing>
              <wp:anchor distT="0" distB="0" distL="114300" distR="114300" simplePos="0" relativeHeight="251682816" behindDoc="0" locked="0" layoutInCell="1" allowOverlap="1" wp14:anchorId="247648A1" wp14:editId="6031FCFF">
                <wp:simplePos x="0" y="0"/>
                <wp:positionH relativeFrom="column">
                  <wp:posOffset>471790</wp:posOffset>
                </wp:positionH>
                <wp:positionV relativeFrom="paragraph">
                  <wp:posOffset>169018</wp:posOffset>
                </wp:positionV>
                <wp:extent cx="3249039" cy="1584960"/>
                <wp:effectExtent l="0" t="0" r="15240" b="15240"/>
                <wp:wrapNone/>
                <wp:docPr id="76" name="矩形: 圆角 8"/>
                <wp:cNvGraphicFramePr/>
                <a:graphic xmlns:a="http://schemas.openxmlformats.org/drawingml/2006/main">
                  <a:graphicData uri="http://schemas.microsoft.com/office/word/2010/wordprocessingShape">
                    <wps:wsp>
                      <wps:cNvSpPr/>
                      <wps:spPr>
                        <a:xfrm>
                          <a:off x="0" y="0"/>
                          <a:ext cx="3249039" cy="1584960"/>
                        </a:xfrm>
                        <a:prstGeom prst="roundRect">
                          <a:avLst>
                            <a:gd name="adj" fmla="val 6814"/>
                          </a:avLst>
                        </a:prstGeom>
                        <a:noFill/>
                        <a:ln>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F4E45D" id="矩形: 圆角 8" o:spid="_x0000_s1026" style="position:absolute;margin-left:37.15pt;margin-top:13.3pt;width:255.85pt;height:124.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466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" filled="f" strokecolor="#00b050" strokeweight="1pt">
                <v:stroke dashstyle="dash" joinstyle="miter"/>
              </v:roundrect>
            </w:pict>
          </mc:Fallback>
        </mc:AlternateContent>
      </w:r>
      <w:commentRangeStart w:id="64"/>
      <w:r w:rsidR="00BB6EC5">
        <w:rPr>
          <w:rFonts w:hint="eastAsia"/>
          <w:noProof/>
        </w:rPr>
        <w:drawing>
          <wp:inline distT="0" distB="0" distL="0" distR="0" wp14:anchorId="49669DBE" wp14:editId="1C9ADB07">
            <wp:extent cx="5274310" cy="18827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JLDC_10_SO2_overview.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1882775"/>
                    </a:xfrm>
                    <a:prstGeom prst="rect">
                      <a:avLst/>
                    </a:prstGeom>
                  </pic:spPr>
                </pic:pic>
              </a:graphicData>
            </a:graphic>
          </wp:inline>
        </w:drawing>
      </w:r>
      <w:commentRangeEnd w:id="64"/>
      <w:r>
        <w:rPr>
          <w:rStyle w:val="CommentReference"/>
        </w:rPr>
        <w:commentReference w:id="64"/>
      </w:r>
    </w:p>
    <w:p w14:paraId="1080EDF7" w14:textId="7EBB01F0" w:rsidR="00BB6EC5" w:rsidRDefault="00BB6EC5" w:rsidP="0030003C">
      <w:pPr>
        <w:ind w:firstLine="0"/>
        <w:jc w:val="center"/>
      </w:pPr>
      <w:r w:rsidRPr="00925627">
        <w:rPr>
          <w:rFonts w:hint="eastAsia"/>
          <w:highlight w:val="yellow"/>
        </w:rPr>
        <w:t>图4</w:t>
      </w:r>
      <w:r w:rsidRPr="00925627">
        <w:rPr>
          <w:highlight w:val="yellow"/>
        </w:rPr>
        <w:t xml:space="preserve">.1.2 </w:t>
      </w:r>
      <w:r w:rsidRPr="00925627">
        <w:rPr>
          <w:rFonts w:hint="eastAsia"/>
          <w:highlight w:val="yellow"/>
        </w:rPr>
        <w:t>吉林大成1</w:t>
      </w:r>
      <w:r w:rsidRPr="00925627">
        <w:rPr>
          <w:highlight w:val="yellow"/>
        </w:rPr>
        <w:t>0</w:t>
      </w:r>
      <w:r w:rsidRPr="00925627">
        <w:rPr>
          <w:rFonts w:hint="eastAsia"/>
          <w:highlight w:val="yellow"/>
        </w:rPr>
        <w:t>月部分净烟气SO</w:t>
      </w:r>
      <w:r w:rsidRPr="00925627">
        <w:rPr>
          <w:highlight w:val="yellow"/>
        </w:rPr>
        <w:t>2</w:t>
      </w:r>
      <w:r w:rsidRPr="00925627">
        <w:rPr>
          <w:rFonts w:hint="eastAsia"/>
          <w:highlight w:val="yellow"/>
        </w:rPr>
        <w:t>浓度趋势图</w:t>
      </w:r>
      <w:r w:rsidR="00925627" w:rsidRPr="00925627">
        <w:rPr>
          <w:rFonts w:hint="eastAsia"/>
          <w:highlight w:val="yellow"/>
        </w:rPr>
        <w:t>（缺变量）</w:t>
      </w:r>
    </w:p>
    <w:p w14:paraId="415F5059" w14:textId="77777777" w:rsidR="0030003C" w:rsidRDefault="0030003C" w:rsidP="004B5986">
      <w:pPr>
        <w:ind w:firstLine="0"/>
      </w:pPr>
    </w:p>
    <w:p w14:paraId="70BCE040" w14:textId="47A3B021" w:rsidR="004B5986" w:rsidRDefault="004B5986" w:rsidP="004B5986">
      <w:pPr>
        <w:pStyle w:val="Heading3"/>
        <w:numPr>
          <w:ilvl w:val="2"/>
          <w:numId w:val="2"/>
        </w:numPr>
      </w:pPr>
      <w:bookmarkStart w:id="65" w:name="_Toc12905541"/>
      <w:bookmarkStart w:id="66" w:name="_Hlk12886160"/>
      <w:bookmarkStart w:id="67" w:name="OLE_LINK38"/>
      <w:r>
        <w:rPr>
          <w:rFonts w:hint="eastAsia"/>
        </w:rPr>
        <w:lastRenderedPageBreak/>
        <w:t>宁夏伊品</w:t>
      </w:r>
      <w:r>
        <w:rPr>
          <w:rFonts w:hint="eastAsia"/>
        </w:rPr>
        <w:t>2</w:t>
      </w:r>
      <w:r>
        <w:t>#</w:t>
      </w:r>
      <w:bookmarkEnd w:id="65"/>
    </w:p>
    <w:bookmarkEnd w:id="66"/>
    <w:bookmarkEnd w:id="67"/>
    <w:p w14:paraId="6DA8CBEF" w14:textId="5C4A82B1" w:rsidR="00BB6EC5" w:rsidRDefault="00630AEA" w:rsidP="00BB6EC5">
      <w:pPr>
        <w:ind w:firstLine="0"/>
        <w:jc w:val="center"/>
      </w:pPr>
      <w:r>
        <w:rPr>
          <w:noProof/>
        </w:rPr>
        <mc:AlternateContent>
          <mc:Choice Requires="wps">
            <w:drawing>
              <wp:anchor distT="0" distB="0" distL="114300" distR="114300" simplePos="0" relativeHeight="251688960" behindDoc="0" locked="0" layoutInCell="1" allowOverlap="1" wp14:anchorId="5D33D444" wp14:editId="0757BD5F">
                <wp:simplePos x="0" y="0"/>
                <wp:positionH relativeFrom="column">
                  <wp:posOffset>4362855</wp:posOffset>
                </wp:positionH>
                <wp:positionV relativeFrom="paragraph">
                  <wp:posOffset>158507</wp:posOffset>
                </wp:positionV>
                <wp:extent cx="846307" cy="1497127"/>
                <wp:effectExtent l="0" t="0" r="17780" b="14605"/>
                <wp:wrapNone/>
                <wp:docPr id="79" name="矩形: 圆角 9"/>
                <wp:cNvGraphicFramePr/>
                <a:graphic xmlns:a="http://schemas.openxmlformats.org/drawingml/2006/main">
                  <a:graphicData uri="http://schemas.microsoft.com/office/word/2010/wordprocessingShape">
                    <wps:wsp>
                      <wps:cNvSpPr/>
                      <wps:spPr>
                        <a:xfrm>
                          <a:off x="0" y="0"/>
                          <a:ext cx="846307" cy="1497127"/>
                        </a:xfrm>
                        <a:prstGeom prst="roundRect">
                          <a:avLst>
                            <a:gd name="adj" fmla="val 6238"/>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46A28E" id="矩形: 圆角 9" o:spid="_x0000_s1026" style="position:absolute;margin-left:343.55pt;margin-top:12.5pt;width:66.65pt;height:117.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087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" filled="f" strokecolor="red" strokeweight="1pt">
                <v:stroke dashstyle="dash" joinstyle="miter"/>
              </v:roundrect>
            </w:pict>
          </mc:Fallback>
        </mc:AlternateContent>
      </w:r>
      <w:r>
        <w:rPr>
          <w:noProof/>
        </w:rPr>
        <mc:AlternateContent>
          <mc:Choice Requires="wps">
            <w:drawing>
              <wp:anchor distT="0" distB="0" distL="114300" distR="114300" simplePos="0" relativeHeight="251686912" behindDoc="0" locked="0" layoutInCell="1" allowOverlap="1" wp14:anchorId="46353592" wp14:editId="2ADE7953">
                <wp:simplePos x="0" y="0"/>
                <wp:positionH relativeFrom="column">
                  <wp:posOffset>413425</wp:posOffset>
                </wp:positionH>
                <wp:positionV relativeFrom="paragraph">
                  <wp:posOffset>148779</wp:posOffset>
                </wp:positionV>
                <wp:extent cx="3949429" cy="1507139"/>
                <wp:effectExtent l="0" t="0" r="13335" b="17145"/>
                <wp:wrapNone/>
                <wp:docPr id="78" name="矩形: 圆角 8"/>
                <wp:cNvGraphicFramePr/>
                <a:graphic xmlns:a="http://schemas.openxmlformats.org/drawingml/2006/main">
                  <a:graphicData uri="http://schemas.microsoft.com/office/word/2010/wordprocessingShape">
                    <wps:wsp>
                      <wps:cNvSpPr/>
                      <wps:spPr>
                        <a:xfrm>
                          <a:off x="0" y="0"/>
                          <a:ext cx="3949429" cy="1507139"/>
                        </a:xfrm>
                        <a:prstGeom prst="roundRect">
                          <a:avLst>
                            <a:gd name="adj" fmla="val 6814"/>
                          </a:avLst>
                        </a:prstGeom>
                        <a:noFill/>
                        <a:ln>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1D456D" id="矩形: 圆角 8" o:spid="_x0000_s1026" style="position:absolute;margin-left:32.55pt;margin-top:11.7pt;width:311pt;height:118.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466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" filled="f" strokecolor="#00b050" strokeweight="1pt">
                <v:stroke dashstyle="dash" joinstyle="miter"/>
              </v:roundrect>
            </w:pict>
          </mc:Fallback>
        </mc:AlternateContent>
      </w:r>
      <w:commentRangeStart w:id="68"/>
      <w:r w:rsidR="00BB6EC5">
        <w:rPr>
          <w:noProof/>
        </w:rPr>
        <w:drawing>
          <wp:inline distT="0" distB="0" distL="0" distR="0" wp14:anchorId="0A0E7341" wp14:editId="75D7C658">
            <wp:extent cx="5274310" cy="18846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XYP2_09_SO2_overview.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1884680"/>
                    </a:xfrm>
                    <a:prstGeom prst="rect">
                      <a:avLst/>
                    </a:prstGeom>
                  </pic:spPr>
                </pic:pic>
              </a:graphicData>
            </a:graphic>
          </wp:inline>
        </w:drawing>
      </w:r>
      <w:commentRangeEnd w:id="68"/>
      <w:r w:rsidR="004A39AC">
        <w:rPr>
          <w:rStyle w:val="CommentReference"/>
        </w:rPr>
        <w:commentReference w:id="68"/>
      </w:r>
    </w:p>
    <w:p w14:paraId="628EE3E7" w14:textId="4B47CF22" w:rsidR="00BB6EC5" w:rsidRDefault="00BB6EC5" w:rsidP="00BB6EC5">
      <w:pPr>
        <w:ind w:firstLine="0"/>
        <w:jc w:val="center"/>
      </w:pPr>
      <w:r>
        <w:rPr>
          <w:rFonts w:hint="eastAsia"/>
        </w:rPr>
        <w:t>图4</w:t>
      </w:r>
      <w:r>
        <w:t xml:space="preserve">.1.3 </w:t>
      </w:r>
      <w:r>
        <w:rPr>
          <w:rFonts w:hint="eastAsia"/>
        </w:rPr>
        <w:t>宁夏伊品2</w:t>
      </w:r>
      <w:r>
        <w:t># 9</w:t>
      </w:r>
      <w:r>
        <w:rPr>
          <w:rFonts w:hint="eastAsia"/>
        </w:rPr>
        <w:t>月部分出口SO</w:t>
      </w:r>
      <w:r>
        <w:t>2</w:t>
      </w:r>
      <w:r>
        <w:rPr>
          <w:rFonts w:hint="eastAsia"/>
        </w:rPr>
        <w:t>浓度趋势图</w:t>
      </w:r>
    </w:p>
    <w:p w14:paraId="7D023F1A" w14:textId="77777777" w:rsidR="001B2D2A" w:rsidRDefault="001B2D2A" w:rsidP="001B2D2A"/>
    <w:p w14:paraId="5A3BC0B4" w14:textId="77777777" w:rsidR="001B2D2A" w:rsidRDefault="001B2D2A" w:rsidP="001B2D2A">
      <w:pPr>
        <w:pStyle w:val="Heading2"/>
        <w:numPr>
          <w:ilvl w:val="1"/>
          <w:numId w:val="2"/>
        </w:numPr>
      </w:pPr>
      <w:bookmarkStart w:id="69" w:name="_Toc12905542"/>
      <w:r>
        <w:rPr>
          <w:rFonts w:hint="eastAsia"/>
        </w:rPr>
        <w:t>数据分布图</w:t>
      </w:r>
      <w:bookmarkEnd w:id="69"/>
    </w:p>
    <w:p w14:paraId="0DD9D7DE" w14:textId="77777777" w:rsidR="00BB6EC5" w:rsidRDefault="00BB6EC5" w:rsidP="00BB6EC5">
      <w:pPr>
        <w:pStyle w:val="Heading3"/>
        <w:numPr>
          <w:ilvl w:val="2"/>
          <w:numId w:val="2"/>
        </w:numPr>
      </w:pPr>
      <w:bookmarkStart w:id="70" w:name="_Toc12905543"/>
      <w:r>
        <w:rPr>
          <w:rFonts w:hint="eastAsia"/>
        </w:rPr>
        <w:t>吉林大成</w:t>
      </w:r>
      <w:bookmarkEnd w:id="70"/>
    </w:p>
    <w:p w14:paraId="415CA7C3" w14:textId="343CE141" w:rsidR="001B2D2A" w:rsidRDefault="00BB6EC5" w:rsidP="00BB6EC5">
      <w:pPr>
        <w:ind w:firstLine="0"/>
        <w:jc w:val="center"/>
      </w:pPr>
      <w:r>
        <w:rPr>
          <w:noProof/>
        </w:rPr>
        <w:drawing>
          <wp:inline distT="0" distB="0" distL="0" distR="0" wp14:anchorId="034CA38E" wp14:editId="19C4F6CD">
            <wp:extent cx="5274310" cy="18827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JLDC_09_SO2_净烟气SO2浓度.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1882775"/>
                    </a:xfrm>
                    <a:prstGeom prst="rect">
                      <a:avLst/>
                    </a:prstGeom>
                  </pic:spPr>
                </pic:pic>
              </a:graphicData>
            </a:graphic>
          </wp:inline>
        </w:drawing>
      </w:r>
    </w:p>
    <w:p w14:paraId="1E9A38BB" w14:textId="0F68D9B6" w:rsidR="00BB6EC5" w:rsidRDefault="00BB6EC5" w:rsidP="00BB6EC5">
      <w:pPr>
        <w:ind w:firstLine="0"/>
        <w:jc w:val="center"/>
      </w:pPr>
      <w:bookmarkStart w:id="71" w:name="OLE_LINK39"/>
      <w:bookmarkStart w:id="72" w:name="OLE_LINK40"/>
      <w:bookmarkStart w:id="73" w:name="OLE_LINK41"/>
      <w:r>
        <w:rPr>
          <w:rFonts w:hint="eastAsia"/>
        </w:rPr>
        <w:t>图4</w:t>
      </w:r>
      <w:r>
        <w:t xml:space="preserve">.2.1 </w:t>
      </w:r>
      <w:r>
        <w:rPr>
          <w:rFonts w:hint="eastAsia"/>
        </w:rPr>
        <w:t>吉林大成9月净烟气SO</w:t>
      </w:r>
      <w:r>
        <w:t>2</w:t>
      </w:r>
      <w:r>
        <w:rPr>
          <w:rFonts w:hint="eastAsia"/>
        </w:rPr>
        <w:t>浓度对比图</w:t>
      </w:r>
    </w:p>
    <w:bookmarkEnd w:id="71"/>
    <w:bookmarkEnd w:id="72"/>
    <w:bookmarkEnd w:id="73"/>
    <w:p w14:paraId="4474D410" w14:textId="50F84573" w:rsidR="00BB6EC5" w:rsidRDefault="00BB6EC5" w:rsidP="00BB6EC5">
      <w:pPr>
        <w:ind w:firstLine="0"/>
        <w:jc w:val="center"/>
      </w:pPr>
    </w:p>
    <w:p w14:paraId="5F8D2C3C" w14:textId="73A6E77A" w:rsidR="00BB6EC5" w:rsidRDefault="00BB6EC5" w:rsidP="00BB6EC5">
      <w:pPr>
        <w:ind w:firstLine="0"/>
        <w:jc w:val="center"/>
      </w:pPr>
      <w:r>
        <w:rPr>
          <w:rFonts w:hint="eastAsia"/>
          <w:noProof/>
        </w:rPr>
        <w:lastRenderedPageBreak/>
        <w:drawing>
          <wp:inline distT="0" distB="0" distL="0" distR="0" wp14:anchorId="0EBE5744" wp14:editId="508AB0A1">
            <wp:extent cx="5274310" cy="18827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JLDC_10_SO2_净烟气SO2浓度.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1882775"/>
                    </a:xfrm>
                    <a:prstGeom prst="rect">
                      <a:avLst/>
                    </a:prstGeom>
                  </pic:spPr>
                </pic:pic>
              </a:graphicData>
            </a:graphic>
          </wp:inline>
        </w:drawing>
      </w:r>
    </w:p>
    <w:p w14:paraId="5AA0785C" w14:textId="4EC80C02" w:rsidR="00BB6EC5" w:rsidRPr="00A31946" w:rsidRDefault="00BB6EC5" w:rsidP="00BB6EC5">
      <w:pPr>
        <w:ind w:firstLine="0"/>
        <w:jc w:val="center"/>
      </w:pPr>
      <w:r w:rsidRPr="00A31946">
        <w:rPr>
          <w:rFonts w:hint="eastAsia"/>
        </w:rPr>
        <w:t>图4</w:t>
      </w:r>
      <w:r w:rsidRPr="00A31946">
        <w:t xml:space="preserve">.2.2 </w:t>
      </w:r>
      <w:r w:rsidRPr="00A31946">
        <w:rPr>
          <w:rFonts w:hint="eastAsia"/>
        </w:rPr>
        <w:t>吉林大成</w:t>
      </w:r>
      <w:r w:rsidRPr="00A31946">
        <w:t>10</w:t>
      </w:r>
      <w:r w:rsidRPr="00A31946">
        <w:rPr>
          <w:rFonts w:hint="eastAsia"/>
        </w:rPr>
        <w:t>月净烟气SO</w:t>
      </w:r>
      <w:r w:rsidRPr="00A31946">
        <w:t>2</w:t>
      </w:r>
      <w:r w:rsidRPr="00A31946">
        <w:rPr>
          <w:rFonts w:hint="eastAsia"/>
        </w:rPr>
        <w:t>浓度对比图</w:t>
      </w:r>
    </w:p>
    <w:p w14:paraId="6B81930C" w14:textId="473E945C" w:rsidR="00925627" w:rsidRDefault="00925627" w:rsidP="00BB6EC5">
      <w:pPr>
        <w:ind w:firstLine="0"/>
        <w:jc w:val="center"/>
      </w:pPr>
    </w:p>
    <w:p w14:paraId="46CE5DBF" w14:textId="01DC308C" w:rsidR="00925627" w:rsidRDefault="00925627" w:rsidP="00BB6EC5">
      <w:pPr>
        <w:ind w:firstLine="0"/>
        <w:jc w:val="center"/>
      </w:pPr>
      <w:r>
        <w:rPr>
          <w:noProof/>
        </w:rPr>
        <w:drawing>
          <wp:inline distT="0" distB="0" distL="0" distR="0" wp14:anchorId="22A54491" wp14:editId="4E4DD7A9">
            <wp:extent cx="5274310" cy="188976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JLDC_09_SO2_净烟气O2浓度.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1889760"/>
                    </a:xfrm>
                    <a:prstGeom prst="rect">
                      <a:avLst/>
                    </a:prstGeom>
                  </pic:spPr>
                </pic:pic>
              </a:graphicData>
            </a:graphic>
          </wp:inline>
        </w:drawing>
      </w:r>
    </w:p>
    <w:p w14:paraId="0F0CC109" w14:textId="7C22A46D" w:rsidR="00925627" w:rsidRPr="00A31946" w:rsidRDefault="00925627" w:rsidP="00925627">
      <w:pPr>
        <w:ind w:firstLine="0"/>
        <w:jc w:val="center"/>
      </w:pPr>
      <w:r w:rsidRPr="00A31946">
        <w:rPr>
          <w:rFonts w:hint="eastAsia"/>
        </w:rPr>
        <w:t>图4</w:t>
      </w:r>
      <w:r w:rsidRPr="00A31946">
        <w:t xml:space="preserve">.2.3 </w:t>
      </w:r>
      <w:r w:rsidRPr="00A31946">
        <w:rPr>
          <w:rFonts w:hint="eastAsia"/>
        </w:rPr>
        <w:t>吉林大成9月净烟气O</w:t>
      </w:r>
      <w:r w:rsidRPr="00A31946">
        <w:t>2</w:t>
      </w:r>
      <w:r w:rsidRPr="00A31946">
        <w:rPr>
          <w:rFonts w:hint="eastAsia"/>
        </w:rPr>
        <w:t>浓度对比图</w:t>
      </w:r>
    </w:p>
    <w:p w14:paraId="580AF497" w14:textId="37561C99" w:rsidR="00517DE8" w:rsidRDefault="00517DE8" w:rsidP="00925627">
      <w:pPr>
        <w:ind w:firstLine="0"/>
        <w:jc w:val="center"/>
      </w:pPr>
    </w:p>
    <w:p w14:paraId="7D93E7F4" w14:textId="352E59FE" w:rsidR="00517DE8" w:rsidRDefault="00517DE8" w:rsidP="00925627">
      <w:pPr>
        <w:ind w:firstLine="0"/>
        <w:jc w:val="center"/>
      </w:pPr>
      <w:r>
        <w:rPr>
          <w:noProof/>
        </w:rPr>
        <w:drawing>
          <wp:inline distT="0" distB="0" distL="0" distR="0" wp14:anchorId="63ADF381" wp14:editId="473AC898">
            <wp:extent cx="5274310" cy="18637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JLDC_09_SO2_加氨槽进氨水流量.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1863725"/>
                    </a:xfrm>
                    <a:prstGeom prst="rect">
                      <a:avLst/>
                    </a:prstGeom>
                  </pic:spPr>
                </pic:pic>
              </a:graphicData>
            </a:graphic>
          </wp:inline>
        </w:drawing>
      </w:r>
    </w:p>
    <w:p w14:paraId="09D0FD9F" w14:textId="51761A98" w:rsidR="00517DE8" w:rsidRDefault="00517DE8" w:rsidP="00517DE8">
      <w:pPr>
        <w:ind w:firstLine="0"/>
        <w:jc w:val="center"/>
      </w:pPr>
      <w:bookmarkStart w:id="74" w:name="OLE_LINK42"/>
      <w:bookmarkStart w:id="75" w:name="OLE_LINK43"/>
      <w:r>
        <w:rPr>
          <w:rFonts w:hint="eastAsia"/>
        </w:rPr>
        <w:t>图4</w:t>
      </w:r>
      <w:r>
        <w:t xml:space="preserve">.2.4 </w:t>
      </w:r>
      <w:r>
        <w:rPr>
          <w:rFonts w:hint="eastAsia"/>
        </w:rPr>
        <w:t>吉林大成9月加氨槽进氨水流量对比图</w:t>
      </w:r>
    </w:p>
    <w:bookmarkEnd w:id="74"/>
    <w:bookmarkEnd w:id="75"/>
    <w:p w14:paraId="3AE70B57" w14:textId="4CAAE571" w:rsidR="00517DE8" w:rsidRDefault="00517DE8" w:rsidP="00517DE8">
      <w:pPr>
        <w:ind w:firstLine="0"/>
        <w:jc w:val="center"/>
      </w:pPr>
    </w:p>
    <w:p w14:paraId="5330FBE9" w14:textId="7D77931C" w:rsidR="00517DE8" w:rsidRDefault="00517DE8" w:rsidP="00517DE8">
      <w:pPr>
        <w:ind w:firstLine="0"/>
        <w:jc w:val="center"/>
      </w:pPr>
      <w:r>
        <w:rPr>
          <w:noProof/>
        </w:rPr>
        <w:lastRenderedPageBreak/>
        <w:drawing>
          <wp:inline distT="0" distB="0" distL="0" distR="0" wp14:anchorId="38F7CB8F" wp14:editId="22785592">
            <wp:extent cx="5274310" cy="18707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JLDC_09_SO2_原烟气SO2浓度.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1870710"/>
                    </a:xfrm>
                    <a:prstGeom prst="rect">
                      <a:avLst/>
                    </a:prstGeom>
                  </pic:spPr>
                </pic:pic>
              </a:graphicData>
            </a:graphic>
          </wp:inline>
        </w:drawing>
      </w:r>
    </w:p>
    <w:p w14:paraId="1AC4D09D" w14:textId="2CE04F6D" w:rsidR="00517DE8" w:rsidRDefault="00517DE8" w:rsidP="00517DE8">
      <w:pPr>
        <w:ind w:firstLine="0"/>
        <w:jc w:val="center"/>
      </w:pPr>
      <w:r>
        <w:rPr>
          <w:rFonts w:hint="eastAsia"/>
        </w:rPr>
        <w:t>图4</w:t>
      </w:r>
      <w:r>
        <w:t xml:space="preserve">.2.5 </w:t>
      </w:r>
      <w:r>
        <w:rPr>
          <w:rFonts w:hint="eastAsia"/>
        </w:rPr>
        <w:t>吉林大成9月原烟气SO</w:t>
      </w:r>
      <w:r>
        <w:t>2</w:t>
      </w:r>
      <w:r>
        <w:rPr>
          <w:rFonts w:hint="eastAsia"/>
        </w:rPr>
        <w:t>浓度对比图</w:t>
      </w:r>
    </w:p>
    <w:p w14:paraId="3453E1B0" w14:textId="1105F5A8" w:rsidR="00517DE8" w:rsidRDefault="00517DE8" w:rsidP="00517DE8">
      <w:pPr>
        <w:ind w:firstLine="0"/>
        <w:jc w:val="center"/>
      </w:pPr>
    </w:p>
    <w:p w14:paraId="2CADE3E8" w14:textId="77030CE0" w:rsidR="00517DE8" w:rsidRDefault="00517DE8" w:rsidP="00517DE8">
      <w:pPr>
        <w:ind w:firstLine="0"/>
        <w:jc w:val="center"/>
      </w:pPr>
      <w:r>
        <w:rPr>
          <w:noProof/>
        </w:rPr>
        <w:drawing>
          <wp:inline distT="0" distB="0" distL="0" distR="0" wp14:anchorId="63D1D787" wp14:editId="15D71310">
            <wp:extent cx="5274310" cy="187071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JLDC_10_SO2_原烟气SO2浓度.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1870710"/>
                    </a:xfrm>
                    <a:prstGeom prst="rect">
                      <a:avLst/>
                    </a:prstGeom>
                  </pic:spPr>
                </pic:pic>
              </a:graphicData>
            </a:graphic>
          </wp:inline>
        </w:drawing>
      </w:r>
    </w:p>
    <w:p w14:paraId="4B11D2D4" w14:textId="046CD49D" w:rsidR="00517DE8" w:rsidRDefault="00517DE8" w:rsidP="00517DE8">
      <w:pPr>
        <w:ind w:firstLine="0"/>
        <w:jc w:val="center"/>
      </w:pPr>
      <w:r>
        <w:rPr>
          <w:rFonts w:hint="eastAsia"/>
        </w:rPr>
        <w:t>图4</w:t>
      </w:r>
      <w:r>
        <w:t xml:space="preserve">.2.6 </w:t>
      </w:r>
      <w:r>
        <w:rPr>
          <w:rFonts w:hint="eastAsia"/>
        </w:rPr>
        <w:t>吉林大成1</w:t>
      </w:r>
      <w:r>
        <w:t>0</w:t>
      </w:r>
      <w:r>
        <w:rPr>
          <w:rFonts w:hint="eastAsia"/>
        </w:rPr>
        <w:t>月原烟气SO</w:t>
      </w:r>
      <w:r>
        <w:t>2</w:t>
      </w:r>
      <w:r>
        <w:rPr>
          <w:rFonts w:hint="eastAsia"/>
        </w:rPr>
        <w:t>浓度对比图</w:t>
      </w:r>
    </w:p>
    <w:p w14:paraId="5E254CE5" w14:textId="5D1448F7" w:rsidR="00517DE8" w:rsidRDefault="00517DE8" w:rsidP="00517DE8">
      <w:pPr>
        <w:ind w:firstLine="0"/>
        <w:jc w:val="center"/>
      </w:pPr>
    </w:p>
    <w:p w14:paraId="6E400245" w14:textId="5FCDF1F7" w:rsidR="000414D1" w:rsidRDefault="000414D1" w:rsidP="00517DE8">
      <w:pPr>
        <w:ind w:firstLine="0"/>
        <w:jc w:val="center"/>
      </w:pPr>
      <w:r>
        <w:rPr>
          <w:noProof/>
        </w:rPr>
        <w:drawing>
          <wp:inline distT="0" distB="0" distL="0" distR="0" wp14:anchorId="62F975B0" wp14:editId="2CF57673">
            <wp:extent cx="5274310" cy="184531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JLDC_09_SO2_原烟气流量.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1845310"/>
                    </a:xfrm>
                    <a:prstGeom prst="rect">
                      <a:avLst/>
                    </a:prstGeom>
                  </pic:spPr>
                </pic:pic>
              </a:graphicData>
            </a:graphic>
          </wp:inline>
        </w:drawing>
      </w:r>
    </w:p>
    <w:p w14:paraId="7AC888EA" w14:textId="4DEBE554" w:rsidR="000414D1" w:rsidRDefault="000414D1" w:rsidP="00517DE8">
      <w:pPr>
        <w:ind w:firstLine="0"/>
        <w:jc w:val="center"/>
      </w:pPr>
      <w:r>
        <w:rPr>
          <w:rFonts w:hint="eastAsia"/>
        </w:rPr>
        <w:t>图4</w:t>
      </w:r>
      <w:r>
        <w:t xml:space="preserve">.2.7 </w:t>
      </w:r>
      <w:r>
        <w:rPr>
          <w:rFonts w:hint="eastAsia"/>
        </w:rPr>
        <w:t>吉林大成9月原烟气流量对比图</w:t>
      </w:r>
    </w:p>
    <w:p w14:paraId="6DC99E0E" w14:textId="6AC1776B" w:rsidR="000414D1" w:rsidRDefault="000414D1" w:rsidP="00517DE8">
      <w:pPr>
        <w:ind w:firstLine="0"/>
        <w:jc w:val="center"/>
      </w:pPr>
    </w:p>
    <w:p w14:paraId="1B0F3949" w14:textId="77A246D3" w:rsidR="000414D1" w:rsidRDefault="000414D1" w:rsidP="00517DE8">
      <w:pPr>
        <w:ind w:firstLine="0"/>
        <w:jc w:val="center"/>
      </w:pPr>
      <w:r>
        <w:rPr>
          <w:rFonts w:hint="eastAsia"/>
          <w:noProof/>
        </w:rPr>
        <w:lastRenderedPageBreak/>
        <w:drawing>
          <wp:inline distT="0" distB="0" distL="0" distR="0" wp14:anchorId="7EE04C23" wp14:editId="0903F387">
            <wp:extent cx="5274310" cy="18453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JLDC_10_SO2_原烟气流量.png"/>
                    <pic:cNvPicPr/>
                  </pic:nvPicPr>
                  <pic:blipFill>
                    <a:blip r:embed="rId61">
                      <a:extLst>
                        <a:ext uri="{28A0092B-C50C-407E-A947-70E740481C1C}">
                          <a14:useLocalDpi xmlns:a14="http://schemas.microsoft.com/office/drawing/2010/main" val="0"/>
                        </a:ext>
                      </a:extLst>
                    </a:blip>
                    <a:stretch>
                      <a:fillRect/>
                    </a:stretch>
                  </pic:blipFill>
                  <pic:spPr>
                    <a:xfrm>
                      <a:off x="0" y="0"/>
                      <a:ext cx="5274310" cy="1845310"/>
                    </a:xfrm>
                    <a:prstGeom prst="rect">
                      <a:avLst/>
                    </a:prstGeom>
                  </pic:spPr>
                </pic:pic>
              </a:graphicData>
            </a:graphic>
          </wp:inline>
        </w:drawing>
      </w:r>
    </w:p>
    <w:p w14:paraId="2784031E" w14:textId="54425881" w:rsidR="000414D1" w:rsidRDefault="000414D1" w:rsidP="00517DE8">
      <w:pPr>
        <w:ind w:firstLine="0"/>
        <w:jc w:val="center"/>
      </w:pPr>
      <w:r>
        <w:rPr>
          <w:rFonts w:hint="eastAsia"/>
        </w:rPr>
        <w:t>图4</w:t>
      </w:r>
      <w:r>
        <w:t xml:space="preserve">.2.8 </w:t>
      </w:r>
      <w:r>
        <w:rPr>
          <w:rFonts w:hint="eastAsia"/>
        </w:rPr>
        <w:t>吉林大成1</w:t>
      </w:r>
      <w:r>
        <w:t>0</w:t>
      </w:r>
      <w:r>
        <w:rPr>
          <w:rFonts w:hint="eastAsia"/>
        </w:rPr>
        <w:t>月原烟气流量对比图</w:t>
      </w:r>
    </w:p>
    <w:p w14:paraId="104A389D" w14:textId="0A6A9A28" w:rsidR="000414D1" w:rsidRDefault="000414D1" w:rsidP="00517DE8">
      <w:pPr>
        <w:ind w:firstLine="0"/>
        <w:jc w:val="center"/>
      </w:pPr>
    </w:p>
    <w:p w14:paraId="36A8B012" w14:textId="2782E7B2" w:rsidR="000414D1" w:rsidRDefault="000414D1" w:rsidP="00517DE8">
      <w:pPr>
        <w:ind w:firstLine="0"/>
        <w:jc w:val="center"/>
      </w:pPr>
      <w:r>
        <w:rPr>
          <w:rFonts w:hint="eastAsia"/>
          <w:noProof/>
        </w:rPr>
        <w:drawing>
          <wp:inline distT="0" distB="0" distL="0" distR="0" wp14:anchorId="55527BF2" wp14:editId="1ED3341C">
            <wp:extent cx="5274310" cy="18637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JLDC_09_SO2_吸收循环泵A出口PH.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1863725"/>
                    </a:xfrm>
                    <a:prstGeom prst="rect">
                      <a:avLst/>
                    </a:prstGeom>
                  </pic:spPr>
                </pic:pic>
              </a:graphicData>
            </a:graphic>
          </wp:inline>
        </w:drawing>
      </w:r>
    </w:p>
    <w:p w14:paraId="63FF631D" w14:textId="2CE40B88" w:rsidR="000414D1" w:rsidRDefault="000414D1" w:rsidP="00517DE8">
      <w:pPr>
        <w:ind w:firstLine="0"/>
        <w:jc w:val="center"/>
      </w:pPr>
      <w:r>
        <w:rPr>
          <w:rFonts w:hint="eastAsia"/>
        </w:rPr>
        <w:t>图4</w:t>
      </w:r>
      <w:r>
        <w:t xml:space="preserve">.2.9 </w:t>
      </w:r>
      <w:r>
        <w:rPr>
          <w:rFonts w:hint="eastAsia"/>
        </w:rPr>
        <w:t>吉林大成9月吸收循环泵A出口pH值对比图</w:t>
      </w:r>
    </w:p>
    <w:p w14:paraId="439B30CE" w14:textId="44141D48" w:rsidR="00576C9D" w:rsidRDefault="00576C9D" w:rsidP="00517DE8">
      <w:pPr>
        <w:ind w:firstLine="0"/>
        <w:jc w:val="center"/>
      </w:pPr>
    </w:p>
    <w:p w14:paraId="52B434C9" w14:textId="7F963084" w:rsidR="00576C9D" w:rsidRDefault="00576C9D" w:rsidP="00517DE8">
      <w:pPr>
        <w:ind w:firstLine="0"/>
        <w:jc w:val="center"/>
      </w:pPr>
      <w:r>
        <w:rPr>
          <w:noProof/>
        </w:rPr>
        <w:drawing>
          <wp:inline distT="0" distB="0" distL="0" distR="0" wp14:anchorId="246028B8" wp14:editId="38E3AD36">
            <wp:extent cx="5274310" cy="1863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LDC_10_SO2_吸收循环泵A出口PH.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1863725"/>
                    </a:xfrm>
                    <a:prstGeom prst="rect">
                      <a:avLst/>
                    </a:prstGeom>
                  </pic:spPr>
                </pic:pic>
              </a:graphicData>
            </a:graphic>
          </wp:inline>
        </w:drawing>
      </w:r>
    </w:p>
    <w:p w14:paraId="67761955" w14:textId="7B034480" w:rsidR="00576C9D" w:rsidRDefault="00576C9D" w:rsidP="00576C9D">
      <w:pPr>
        <w:ind w:firstLine="0"/>
        <w:jc w:val="center"/>
      </w:pPr>
      <w:r>
        <w:rPr>
          <w:rFonts w:hint="eastAsia"/>
        </w:rPr>
        <w:t>图4</w:t>
      </w:r>
      <w:r>
        <w:t>.2.1</w:t>
      </w:r>
      <w:r>
        <w:t>0</w:t>
      </w:r>
      <w:r>
        <w:t xml:space="preserve"> </w:t>
      </w:r>
      <w:r w:rsidR="00A31946">
        <w:rPr>
          <w:rFonts w:hint="eastAsia"/>
        </w:rPr>
        <w:t>吉林大成</w:t>
      </w:r>
      <w:r>
        <w:t>10</w:t>
      </w:r>
      <w:r>
        <w:rPr>
          <w:rFonts w:hint="eastAsia"/>
        </w:rPr>
        <w:t>月吸收循环泵A出口pH对比图</w:t>
      </w:r>
    </w:p>
    <w:p w14:paraId="3FD04545" w14:textId="77777777" w:rsidR="00576C9D" w:rsidRDefault="00576C9D" w:rsidP="00517DE8">
      <w:pPr>
        <w:ind w:firstLine="0"/>
        <w:jc w:val="center"/>
      </w:pPr>
    </w:p>
    <w:p w14:paraId="650B2F1A" w14:textId="77777777" w:rsidR="00BB6EC5" w:rsidRDefault="00BB6EC5" w:rsidP="00E41127">
      <w:pPr>
        <w:ind w:firstLine="0"/>
      </w:pPr>
    </w:p>
    <w:p w14:paraId="581DBFA6" w14:textId="3F425091" w:rsidR="00BB6EC5" w:rsidRDefault="00BB6EC5" w:rsidP="00BB6EC5">
      <w:pPr>
        <w:pStyle w:val="Heading3"/>
        <w:numPr>
          <w:ilvl w:val="2"/>
          <w:numId w:val="2"/>
        </w:numPr>
      </w:pPr>
      <w:bookmarkStart w:id="76" w:name="_Toc12905544"/>
      <w:r>
        <w:rPr>
          <w:rFonts w:hint="eastAsia"/>
        </w:rPr>
        <w:lastRenderedPageBreak/>
        <w:t>宁夏伊品</w:t>
      </w:r>
      <w:r>
        <w:rPr>
          <w:rFonts w:hint="eastAsia"/>
        </w:rPr>
        <w:t>2</w:t>
      </w:r>
      <w:r>
        <w:t>#</w:t>
      </w:r>
      <w:bookmarkEnd w:id="76"/>
    </w:p>
    <w:p w14:paraId="6E19939E" w14:textId="3D732A3E" w:rsidR="00E41127" w:rsidRDefault="00E41127" w:rsidP="00E41127">
      <w:pPr>
        <w:ind w:firstLine="0"/>
        <w:jc w:val="center"/>
      </w:pPr>
      <w:r>
        <w:rPr>
          <w:noProof/>
        </w:rPr>
        <w:drawing>
          <wp:inline distT="0" distB="0" distL="0" distR="0" wp14:anchorId="32D6789A" wp14:editId="1AF82A15">
            <wp:extent cx="5274310" cy="187071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NXYP2_09_SO2_入口SO2浓度.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1870710"/>
                    </a:xfrm>
                    <a:prstGeom prst="rect">
                      <a:avLst/>
                    </a:prstGeom>
                  </pic:spPr>
                </pic:pic>
              </a:graphicData>
            </a:graphic>
          </wp:inline>
        </w:drawing>
      </w:r>
    </w:p>
    <w:p w14:paraId="0628525C" w14:textId="5AE8460C" w:rsidR="00E41127" w:rsidRDefault="00E41127" w:rsidP="00E41127">
      <w:pPr>
        <w:ind w:firstLine="0"/>
        <w:jc w:val="center"/>
      </w:pPr>
      <w:bookmarkStart w:id="77" w:name="OLE_LINK44"/>
      <w:bookmarkStart w:id="78" w:name="OLE_LINK45"/>
      <w:r>
        <w:rPr>
          <w:rFonts w:hint="eastAsia"/>
        </w:rPr>
        <w:t>图4</w:t>
      </w:r>
      <w:r>
        <w:t>.2.1</w:t>
      </w:r>
      <w:r w:rsidR="00576C9D">
        <w:t>1</w:t>
      </w:r>
      <w:r>
        <w:t xml:space="preserve"> </w:t>
      </w:r>
      <w:r>
        <w:rPr>
          <w:rFonts w:hint="eastAsia"/>
        </w:rPr>
        <w:t>宁夏伊品</w:t>
      </w:r>
      <w:r>
        <w:t>2# 9</w:t>
      </w:r>
      <w:r>
        <w:rPr>
          <w:rFonts w:hint="eastAsia"/>
        </w:rPr>
        <w:t>月入口SO</w:t>
      </w:r>
      <w:r>
        <w:t>2</w:t>
      </w:r>
      <w:r>
        <w:rPr>
          <w:rFonts w:hint="eastAsia"/>
        </w:rPr>
        <w:t>浓度对比图</w:t>
      </w:r>
    </w:p>
    <w:bookmarkEnd w:id="77"/>
    <w:bookmarkEnd w:id="78"/>
    <w:p w14:paraId="4086C9B8" w14:textId="0DF562C7" w:rsidR="00E41127" w:rsidRDefault="00E41127" w:rsidP="00E41127">
      <w:pPr>
        <w:ind w:firstLine="0"/>
        <w:jc w:val="center"/>
      </w:pPr>
    </w:p>
    <w:p w14:paraId="19DB11FC" w14:textId="06FD0740" w:rsidR="00E41127" w:rsidRDefault="00E41127" w:rsidP="00E41127">
      <w:pPr>
        <w:ind w:firstLine="0"/>
        <w:jc w:val="center"/>
      </w:pPr>
      <w:r>
        <w:rPr>
          <w:rFonts w:hint="eastAsia"/>
          <w:noProof/>
        </w:rPr>
        <w:drawing>
          <wp:inline distT="0" distB="0" distL="0" distR="0" wp14:anchorId="4BF2F399" wp14:editId="37CE78CC">
            <wp:extent cx="5274310" cy="187579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NXYP2_09_SO2_入口烟气流量.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1875790"/>
                    </a:xfrm>
                    <a:prstGeom prst="rect">
                      <a:avLst/>
                    </a:prstGeom>
                  </pic:spPr>
                </pic:pic>
              </a:graphicData>
            </a:graphic>
          </wp:inline>
        </w:drawing>
      </w:r>
    </w:p>
    <w:p w14:paraId="468DE1C6" w14:textId="31E9BC45" w:rsidR="00E41127" w:rsidRDefault="00E41127" w:rsidP="00E41127">
      <w:pPr>
        <w:ind w:firstLine="0"/>
        <w:jc w:val="center"/>
      </w:pPr>
      <w:r>
        <w:rPr>
          <w:rFonts w:hint="eastAsia"/>
        </w:rPr>
        <w:t>图4</w:t>
      </w:r>
      <w:r>
        <w:t>.2.1</w:t>
      </w:r>
      <w:r w:rsidR="00576C9D">
        <w:t>2</w:t>
      </w:r>
      <w:r>
        <w:t xml:space="preserve"> </w:t>
      </w:r>
      <w:r>
        <w:rPr>
          <w:rFonts w:hint="eastAsia"/>
        </w:rPr>
        <w:t>宁夏伊品</w:t>
      </w:r>
      <w:r>
        <w:t>2# 9</w:t>
      </w:r>
      <w:r>
        <w:rPr>
          <w:rFonts w:hint="eastAsia"/>
        </w:rPr>
        <w:t>月入口烟气流量对比图</w:t>
      </w:r>
    </w:p>
    <w:p w14:paraId="340BCD43" w14:textId="56665EC5" w:rsidR="00E41127" w:rsidRDefault="00E41127" w:rsidP="00E41127">
      <w:pPr>
        <w:ind w:firstLine="0"/>
        <w:jc w:val="center"/>
      </w:pPr>
    </w:p>
    <w:p w14:paraId="304E8C00" w14:textId="3CE05309" w:rsidR="00E41127" w:rsidRDefault="00E41127" w:rsidP="00E41127">
      <w:pPr>
        <w:ind w:firstLine="0"/>
        <w:jc w:val="center"/>
      </w:pPr>
      <w:r>
        <w:rPr>
          <w:rFonts w:hint="eastAsia"/>
          <w:noProof/>
        </w:rPr>
        <w:drawing>
          <wp:inline distT="0" distB="0" distL="0" distR="0" wp14:anchorId="37DCD60E" wp14:editId="28B1824C">
            <wp:extent cx="5274310" cy="1901825"/>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NXYP2_09_SO2_出口O2浓度.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1901825"/>
                    </a:xfrm>
                    <a:prstGeom prst="rect">
                      <a:avLst/>
                    </a:prstGeom>
                  </pic:spPr>
                </pic:pic>
              </a:graphicData>
            </a:graphic>
          </wp:inline>
        </w:drawing>
      </w:r>
    </w:p>
    <w:p w14:paraId="139B0BB6" w14:textId="665D755A" w:rsidR="00E41127" w:rsidRDefault="00E41127" w:rsidP="00E41127">
      <w:pPr>
        <w:ind w:firstLine="0"/>
        <w:jc w:val="center"/>
      </w:pPr>
      <w:r>
        <w:rPr>
          <w:rFonts w:hint="eastAsia"/>
        </w:rPr>
        <w:t>图4</w:t>
      </w:r>
      <w:r>
        <w:t>.2.1</w:t>
      </w:r>
      <w:r w:rsidR="00576C9D">
        <w:t>3</w:t>
      </w:r>
      <w:r>
        <w:t xml:space="preserve"> </w:t>
      </w:r>
      <w:r>
        <w:rPr>
          <w:rFonts w:hint="eastAsia"/>
        </w:rPr>
        <w:t>宁夏伊品</w:t>
      </w:r>
      <w:r>
        <w:t>2# 9</w:t>
      </w:r>
      <w:r>
        <w:rPr>
          <w:rFonts w:hint="eastAsia"/>
        </w:rPr>
        <w:t>月出口O</w:t>
      </w:r>
      <w:r>
        <w:t>2</w:t>
      </w:r>
      <w:r>
        <w:rPr>
          <w:rFonts w:hint="eastAsia"/>
        </w:rPr>
        <w:t>浓度对比图</w:t>
      </w:r>
    </w:p>
    <w:p w14:paraId="04DE474E" w14:textId="7E9F10C3" w:rsidR="00E41127" w:rsidRDefault="00E41127" w:rsidP="00E41127">
      <w:pPr>
        <w:ind w:firstLine="0"/>
        <w:jc w:val="center"/>
      </w:pPr>
    </w:p>
    <w:p w14:paraId="3752F4D0" w14:textId="644F645A" w:rsidR="00E41127" w:rsidRDefault="00E41127" w:rsidP="00E41127">
      <w:pPr>
        <w:ind w:firstLine="0"/>
        <w:jc w:val="center"/>
      </w:pPr>
      <w:r>
        <w:rPr>
          <w:rFonts w:hint="eastAsia"/>
          <w:noProof/>
        </w:rPr>
        <w:lastRenderedPageBreak/>
        <w:drawing>
          <wp:inline distT="0" distB="0" distL="0" distR="0" wp14:anchorId="2B1FAED2" wp14:editId="5BCD0BED">
            <wp:extent cx="5274310" cy="18846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NXYP2_09_SO2_出口SO2浓度.png"/>
                    <pic:cNvPicPr/>
                  </pic:nvPicPr>
                  <pic:blipFill>
                    <a:blip r:embed="rId67">
                      <a:extLst>
                        <a:ext uri="{28A0092B-C50C-407E-A947-70E740481C1C}">
                          <a14:useLocalDpi xmlns:a14="http://schemas.microsoft.com/office/drawing/2010/main" val="0"/>
                        </a:ext>
                      </a:extLst>
                    </a:blip>
                    <a:stretch>
                      <a:fillRect/>
                    </a:stretch>
                  </pic:blipFill>
                  <pic:spPr>
                    <a:xfrm>
                      <a:off x="0" y="0"/>
                      <a:ext cx="5274310" cy="1884680"/>
                    </a:xfrm>
                    <a:prstGeom prst="rect">
                      <a:avLst/>
                    </a:prstGeom>
                  </pic:spPr>
                </pic:pic>
              </a:graphicData>
            </a:graphic>
          </wp:inline>
        </w:drawing>
      </w:r>
    </w:p>
    <w:p w14:paraId="14D22AB8" w14:textId="06CDEDB8" w:rsidR="00E41127" w:rsidRDefault="00E41127" w:rsidP="00E41127">
      <w:pPr>
        <w:ind w:firstLine="0"/>
        <w:jc w:val="center"/>
      </w:pPr>
      <w:bookmarkStart w:id="79" w:name="OLE_LINK46"/>
      <w:bookmarkStart w:id="80" w:name="OLE_LINK47"/>
      <w:r>
        <w:rPr>
          <w:rFonts w:hint="eastAsia"/>
        </w:rPr>
        <w:t>图4</w:t>
      </w:r>
      <w:r>
        <w:t>.2.1</w:t>
      </w:r>
      <w:r w:rsidR="00576C9D">
        <w:t>4</w:t>
      </w:r>
      <w:r>
        <w:t xml:space="preserve"> </w:t>
      </w:r>
      <w:r>
        <w:rPr>
          <w:rFonts w:hint="eastAsia"/>
        </w:rPr>
        <w:t>宁夏伊品</w:t>
      </w:r>
      <w:r>
        <w:t>2# 9</w:t>
      </w:r>
      <w:r>
        <w:rPr>
          <w:rFonts w:hint="eastAsia"/>
        </w:rPr>
        <w:t>月出口SO</w:t>
      </w:r>
      <w:r>
        <w:t>2</w:t>
      </w:r>
      <w:r>
        <w:rPr>
          <w:rFonts w:hint="eastAsia"/>
        </w:rPr>
        <w:t>浓度对比图</w:t>
      </w:r>
    </w:p>
    <w:bookmarkEnd w:id="79"/>
    <w:bookmarkEnd w:id="80"/>
    <w:p w14:paraId="0BC2C4C3" w14:textId="4A031500" w:rsidR="00E41127" w:rsidRDefault="00E41127" w:rsidP="00E41127">
      <w:pPr>
        <w:ind w:firstLine="0"/>
        <w:jc w:val="center"/>
      </w:pPr>
    </w:p>
    <w:p w14:paraId="7349889F" w14:textId="3D8648FA" w:rsidR="00E41127" w:rsidRDefault="00E41127" w:rsidP="00E41127">
      <w:pPr>
        <w:ind w:firstLine="0"/>
        <w:jc w:val="center"/>
      </w:pPr>
      <w:r>
        <w:rPr>
          <w:noProof/>
        </w:rPr>
        <w:drawing>
          <wp:inline distT="0" distB="0" distL="0" distR="0" wp14:anchorId="33D3493D" wp14:editId="259418C0">
            <wp:extent cx="5274310" cy="18846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NXYP2_09_SO2_加氨槽进氨水流量.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1884680"/>
                    </a:xfrm>
                    <a:prstGeom prst="rect">
                      <a:avLst/>
                    </a:prstGeom>
                  </pic:spPr>
                </pic:pic>
              </a:graphicData>
            </a:graphic>
          </wp:inline>
        </w:drawing>
      </w:r>
    </w:p>
    <w:p w14:paraId="69C0E7DF" w14:textId="2816C3D2" w:rsidR="00E41127" w:rsidRDefault="00E41127" w:rsidP="00E41127">
      <w:pPr>
        <w:ind w:firstLine="0"/>
        <w:jc w:val="center"/>
      </w:pPr>
      <w:r>
        <w:rPr>
          <w:rFonts w:hint="eastAsia"/>
        </w:rPr>
        <w:t>图4</w:t>
      </w:r>
      <w:r>
        <w:t>.2.1</w:t>
      </w:r>
      <w:r w:rsidR="00576C9D">
        <w:t>5</w:t>
      </w:r>
      <w:r>
        <w:t xml:space="preserve"> </w:t>
      </w:r>
      <w:r>
        <w:rPr>
          <w:rFonts w:hint="eastAsia"/>
        </w:rPr>
        <w:t>宁夏伊品</w:t>
      </w:r>
      <w:r>
        <w:t>2# 9</w:t>
      </w:r>
      <w:r>
        <w:rPr>
          <w:rFonts w:hint="eastAsia"/>
        </w:rPr>
        <w:t>月加氨槽进氨水流量对比图</w:t>
      </w:r>
    </w:p>
    <w:p w14:paraId="399F944E" w14:textId="3A095931" w:rsidR="00E41127" w:rsidRDefault="00E41127" w:rsidP="00E41127">
      <w:pPr>
        <w:ind w:firstLine="0"/>
        <w:jc w:val="center"/>
        <w:rPr>
          <w:rFonts w:hint="eastAsia"/>
        </w:rPr>
      </w:pPr>
    </w:p>
    <w:p w14:paraId="13AF7303" w14:textId="1B42187F" w:rsidR="00E41127" w:rsidRDefault="00E41127" w:rsidP="00E41127">
      <w:pPr>
        <w:ind w:firstLine="0"/>
        <w:jc w:val="center"/>
      </w:pPr>
      <w:r>
        <w:rPr>
          <w:noProof/>
        </w:rPr>
        <w:drawing>
          <wp:inline distT="0" distB="0" distL="0" distR="0" wp14:anchorId="0C8B9159" wp14:editId="17DD2E33">
            <wp:extent cx="5274310" cy="187769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NXYP2_09_SO2_吸收循环泵A出口PH.png"/>
                    <pic:cNvPicPr/>
                  </pic:nvPicPr>
                  <pic:blipFill>
                    <a:blip r:embed="rId69">
                      <a:extLst>
                        <a:ext uri="{28A0092B-C50C-407E-A947-70E740481C1C}">
                          <a14:useLocalDpi xmlns:a14="http://schemas.microsoft.com/office/drawing/2010/main" val="0"/>
                        </a:ext>
                      </a:extLst>
                    </a:blip>
                    <a:stretch>
                      <a:fillRect/>
                    </a:stretch>
                  </pic:blipFill>
                  <pic:spPr>
                    <a:xfrm>
                      <a:off x="0" y="0"/>
                      <a:ext cx="5274310" cy="1877695"/>
                    </a:xfrm>
                    <a:prstGeom prst="rect">
                      <a:avLst/>
                    </a:prstGeom>
                  </pic:spPr>
                </pic:pic>
              </a:graphicData>
            </a:graphic>
          </wp:inline>
        </w:drawing>
      </w:r>
    </w:p>
    <w:p w14:paraId="397E91F7" w14:textId="525EB1F9" w:rsidR="00E41127" w:rsidRDefault="00E41127" w:rsidP="00E41127">
      <w:pPr>
        <w:ind w:firstLine="0"/>
        <w:jc w:val="center"/>
      </w:pPr>
      <w:r>
        <w:rPr>
          <w:rFonts w:hint="eastAsia"/>
        </w:rPr>
        <w:t>图4</w:t>
      </w:r>
      <w:r>
        <w:t>.2.1</w:t>
      </w:r>
      <w:r w:rsidR="00576C9D">
        <w:t>6</w:t>
      </w:r>
      <w:r>
        <w:t xml:space="preserve"> </w:t>
      </w:r>
      <w:r>
        <w:rPr>
          <w:rFonts w:hint="eastAsia"/>
        </w:rPr>
        <w:t>宁夏伊品</w:t>
      </w:r>
      <w:r>
        <w:t>2# 9</w:t>
      </w:r>
      <w:r>
        <w:rPr>
          <w:rFonts w:hint="eastAsia"/>
        </w:rPr>
        <w:t>月吸收循环泵A出口pH对比图</w:t>
      </w:r>
    </w:p>
    <w:p w14:paraId="1B0C84D4" w14:textId="77777777" w:rsidR="00823498" w:rsidRPr="001B2D2A" w:rsidRDefault="00823498" w:rsidP="00942817">
      <w:pPr>
        <w:ind w:firstLine="0"/>
        <w:rPr>
          <w:rFonts w:hint="eastAsia"/>
        </w:rPr>
      </w:pPr>
    </w:p>
    <w:p w14:paraId="07990B3E" w14:textId="39EF17E6" w:rsidR="00E5623A" w:rsidRDefault="00E5623A" w:rsidP="00A26F0D">
      <w:pPr>
        <w:pStyle w:val="Heading1"/>
        <w:numPr>
          <w:ilvl w:val="0"/>
          <w:numId w:val="2"/>
        </w:numPr>
      </w:pPr>
      <w:bookmarkStart w:id="81" w:name="_Toc12905545"/>
      <w:r w:rsidRPr="00A62303">
        <w:rPr>
          <w:rFonts w:hint="eastAsia"/>
        </w:rPr>
        <w:lastRenderedPageBreak/>
        <w:t>下阶段计划</w:t>
      </w:r>
      <w:bookmarkEnd w:id="81"/>
    </w:p>
    <w:p w14:paraId="6CB3EE20" w14:textId="3CD2AF38" w:rsidR="005D753A" w:rsidRDefault="005D753A" w:rsidP="00361433">
      <w:pPr>
        <w:pStyle w:val="ListParagraph"/>
        <w:numPr>
          <w:ilvl w:val="0"/>
          <w:numId w:val="12"/>
        </w:numPr>
        <w:ind w:firstLineChars="0"/>
      </w:pPr>
      <w:r>
        <w:rPr>
          <w:rFonts w:hint="eastAsia"/>
        </w:rPr>
        <w:t>希望得到具体的专家判定规则，更多的异常数据；</w:t>
      </w:r>
    </w:p>
    <w:p w14:paraId="5DE443F0" w14:textId="59556A0F" w:rsidR="005D753A" w:rsidRDefault="005D753A" w:rsidP="00361433">
      <w:pPr>
        <w:pStyle w:val="ListParagraph"/>
        <w:numPr>
          <w:ilvl w:val="0"/>
          <w:numId w:val="12"/>
        </w:numPr>
        <w:ind w:firstLineChars="0"/>
      </w:pPr>
      <w:r>
        <w:rPr>
          <w:rFonts w:hint="eastAsia"/>
        </w:rPr>
        <w:t>希望拿到中碳数据；</w:t>
      </w:r>
    </w:p>
    <w:p w14:paraId="2474B503" w14:textId="7DACE401" w:rsidR="00823498" w:rsidRDefault="00361433" w:rsidP="00361433">
      <w:pPr>
        <w:pStyle w:val="ListParagraph"/>
        <w:numPr>
          <w:ilvl w:val="0"/>
          <w:numId w:val="12"/>
        </w:numPr>
        <w:ind w:firstLineChars="0"/>
      </w:pPr>
      <w:r>
        <w:rPr>
          <w:rFonts w:hint="eastAsia"/>
        </w:rPr>
        <w:t>进行</w:t>
      </w:r>
      <w:r w:rsidR="003A4BFF">
        <w:rPr>
          <w:rFonts w:hint="eastAsia"/>
        </w:rPr>
        <w:t>多变量</w:t>
      </w:r>
      <w:r>
        <w:rPr>
          <w:rFonts w:hint="eastAsia"/>
        </w:rPr>
        <w:t>分析，发掘更多有价值的信息；</w:t>
      </w:r>
    </w:p>
    <w:p w14:paraId="1D402538" w14:textId="7BCB9F31" w:rsidR="00361433" w:rsidRDefault="00361433" w:rsidP="00361433">
      <w:pPr>
        <w:pStyle w:val="ListParagraph"/>
        <w:numPr>
          <w:ilvl w:val="0"/>
          <w:numId w:val="12"/>
        </w:numPr>
        <w:ind w:firstLineChars="0"/>
      </w:pPr>
      <w:r>
        <w:rPr>
          <w:rFonts w:hint="eastAsia"/>
        </w:rPr>
        <w:t>进行技术可行性研究，并撰写可行性分析报告；</w:t>
      </w:r>
    </w:p>
    <w:p w14:paraId="0E76BA09" w14:textId="777A4522" w:rsidR="00361433" w:rsidRDefault="00361433" w:rsidP="00361433">
      <w:pPr>
        <w:pStyle w:val="ListParagraph"/>
        <w:numPr>
          <w:ilvl w:val="0"/>
          <w:numId w:val="12"/>
        </w:numPr>
        <w:ind w:firstLineChars="0"/>
      </w:pPr>
      <w:r>
        <w:rPr>
          <w:rFonts w:hint="eastAsia"/>
        </w:rPr>
        <w:t>确认开发需求；</w:t>
      </w:r>
    </w:p>
    <w:p w14:paraId="0D68D442" w14:textId="111ED624" w:rsidR="00361433" w:rsidRDefault="00361433" w:rsidP="00361433">
      <w:pPr>
        <w:pStyle w:val="ListParagraph"/>
        <w:numPr>
          <w:ilvl w:val="0"/>
          <w:numId w:val="12"/>
        </w:numPr>
        <w:ind w:firstLineChars="0"/>
      </w:pPr>
      <w:r>
        <w:rPr>
          <w:rFonts w:hint="eastAsia"/>
        </w:rPr>
        <w:t>开发自动诊断工具</w:t>
      </w:r>
      <w:r w:rsidR="005D753A">
        <w:rPr>
          <w:rFonts w:hint="eastAsia"/>
        </w:rPr>
        <w:t>并测试。</w:t>
      </w:r>
    </w:p>
    <w:p w14:paraId="1762F734" w14:textId="77777777" w:rsidR="00361433" w:rsidRPr="00823498" w:rsidRDefault="00361433" w:rsidP="00823498"/>
    <w:sectPr w:rsidR="00361433" w:rsidRPr="00823498" w:rsidSect="00926B7D">
      <w:pgSz w:w="11906" w:h="16838" w:code="9"/>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yuan.hu" w:date="2019-07-01T20:27:00Z" w:initials="hu">
    <w:p w14:paraId="02F7BB1F" w14:textId="4B5D333A" w:rsidR="004A39AC" w:rsidRDefault="004A39AC">
      <w:pPr>
        <w:pStyle w:val="CommentText"/>
      </w:pPr>
      <w:r>
        <w:rPr>
          <w:rStyle w:val="CommentReference"/>
        </w:rPr>
        <w:annotationRef/>
      </w:r>
      <w:r>
        <w:rPr>
          <w:rFonts w:hint="eastAsia"/>
        </w:rPr>
        <w:t>暂时空了一列数据的基本信息，不清楚可以再加哪些基本量</w:t>
      </w:r>
    </w:p>
  </w:comment>
  <w:comment w:id="4" w:author="yuan.hu" w:date="2019-07-01T20:28:00Z" w:initials="hu">
    <w:p w14:paraId="51831E46" w14:textId="4E8FAA60" w:rsidR="004A39AC" w:rsidRDefault="004A39AC">
      <w:pPr>
        <w:pStyle w:val="CommentText"/>
      </w:pPr>
      <w:r>
        <w:rPr>
          <w:rStyle w:val="CommentReference"/>
        </w:rPr>
        <w:annotationRef/>
      </w:r>
      <w:r>
        <w:rPr>
          <w:rFonts w:hint="eastAsia"/>
        </w:rPr>
        <w:t>是否需要把所有变量先分个类，然后用表格的形式展示出来？</w:t>
      </w:r>
    </w:p>
  </w:comment>
  <w:comment w:id="7" w:author="yuan.hu" w:date="2019-07-01T20:29:00Z" w:initials="hu">
    <w:p w14:paraId="78880DB2" w14:textId="755EABBC" w:rsidR="004A39AC" w:rsidRDefault="004A39AC">
      <w:pPr>
        <w:pStyle w:val="CommentText"/>
      </w:pPr>
      <w:r>
        <w:rPr>
          <w:rStyle w:val="CommentReference"/>
        </w:rPr>
        <w:annotationRef/>
      </w:r>
      <w:r>
        <w:rPr>
          <w:rFonts w:hint="eastAsia"/>
        </w:rPr>
        <w:t>周期性问题是否需要放图？或者把切割好的周期直接做个表？</w:t>
      </w:r>
    </w:p>
  </w:comment>
  <w:comment w:id="14" w:author="yuan.hu" w:date="2019-07-01T20:23:00Z" w:initials="hu">
    <w:p w14:paraId="66EA0172" w14:textId="77777777" w:rsidR="004A39AC" w:rsidRDefault="004A39AC">
      <w:pPr>
        <w:pStyle w:val="CommentText"/>
      </w:pPr>
      <w:r>
        <w:rPr>
          <w:rStyle w:val="CommentReference"/>
        </w:rPr>
        <w:annotationRef/>
      </w:r>
      <w:r>
        <w:rPr>
          <w:rFonts w:hint="eastAsia"/>
        </w:rPr>
        <w:t>每幅图做一个说明的话感觉不少东西都是重复的，是否需要对每幅图写一段简短的说明？</w:t>
      </w:r>
    </w:p>
    <w:p w14:paraId="4EDB24E6" w14:textId="76210F2D" w:rsidR="004A39AC" w:rsidRDefault="004A39AC">
      <w:pPr>
        <w:pStyle w:val="CommentText"/>
      </w:pPr>
      <w:r>
        <w:rPr>
          <w:rFonts w:hint="eastAsia"/>
        </w:rPr>
        <w:t>下面的图暂时没有写。</w:t>
      </w:r>
    </w:p>
  </w:comment>
  <w:comment w:id="63" w:author="yuan.hu" w:date="2019-07-01T19:45:00Z" w:initials="hu">
    <w:p w14:paraId="4BA3F0B8" w14:textId="08E2946D" w:rsidR="005D62A7" w:rsidRDefault="005D62A7">
      <w:pPr>
        <w:pStyle w:val="CommentText"/>
      </w:pPr>
      <w:r>
        <w:rPr>
          <w:rStyle w:val="CommentReference"/>
        </w:rPr>
        <w:annotationRef/>
      </w:r>
      <w:r>
        <w:rPr>
          <w:rFonts w:hint="eastAsia"/>
        </w:rPr>
        <w:t>虚线框需确认</w:t>
      </w:r>
    </w:p>
  </w:comment>
  <w:comment w:id="64" w:author="yuan.hu" w:date="2019-07-01T19:45:00Z" w:initials="hu">
    <w:p w14:paraId="0EEEBEC6" w14:textId="77777777" w:rsidR="005D62A7" w:rsidRDefault="005D62A7">
      <w:pPr>
        <w:pStyle w:val="CommentText"/>
      </w:pPr>
      <w:r>
        <w:rPr>
          <w:rStyle w:val="CommentReference"/>
        </w:rPr>
        <w:annotationRef/>
      </w:r>
      <w:r>
        <w:rPr>
          <w:rFonts w:hint="eastAsia"/>
        </w:rPr>
        <w:t>虚线框需确认</w:t>
      </w:r>
    </w:p>
    <w:p w14:paraId="7764D9CF" w14:textId="27194166" w:rsidR="005D62A7" w:rsidRDefault="005D62A7" w:rsidP="005D62A7">
      <w:pPr>
        <w:pStyle w:val="CommentText"/>
        <w:ind w:firstLine="0"/>
      </w:pPr>
    </w:p>
  </w:comment>
  <w:comment w:id="68" w:author="yuan.hu" w:date="2019-07-01T20:26:00Z" w:initials="hu">
    <w:p w14:paraId="4EF306F2" w14:textId="1467B304" w:rsidR="004A39AC" w:rsidRDefault="004A39AC" w:rsidP="004A39AC">
      <w:pPr>
        <w:pStyle w:val="CommentText"/>
      </w:pPr>
      <w:r>
        <w:rPr>
          <w:rStyle w:val="CommentReference"/>
        </w:rPr>
        <w:annotationRef/>
      </w:r>
      <w:r>
        <w:rPr>
          <w:rFonts w:hint="eastAsia"/>
        </w:rPr>
        <w:t>虚线框需确认</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2F7BB1F" w15:done="0"/>
  <w15:commentEx w15:paraId="51831E46" w15:done="0"/>
  <w15:commentEx w15:paraId="78880DB2" w15:done="0"/>
  <w15:commentEx w15:paraId="4EDB24E6" w15:done="0"/>
  <w15:commentEx w15:paraId="4BA3F0B8" w15:done="0"/>
  <w15:commentEx w15:paraId="7764D9CF" w15:done="0"/>
  <w15:commentEx w15:paraId="4EF306F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2F7BB1F" w16cid:durableId="20C4EB25"/>
  <w16cid:commentId w16cid:paraId="51831E46" w16cid:durableId="20C4EB64"/>
  <w16cid:commentId w16cid:paraId="78880DB2" w16cid:durableId="20C4EB9F"/>
  <w16cid:commentId w16cid:paraId="4EDB24E6" w16cid:durableId="20C4EA4D"/>
  <w16cid:commentId w16cid:paraId="4BA3F0B8" w16cid:durableId="20C4E13C"/>
  <w16cid:commentId w16cid:paraId="7764D9CF" w16cid:durableId="20C4E14C"/>
  <w16cid:commentId w16cid:paraId="4EF306F2" w16cid:durableId="20C4EA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885C97" w14:textId="77777777" w:rsidR="001722E6" w:rsidRDefault="001722E6" w:rsidP="006A1A20">
      <w:r>
        <w:separator/>
      </w:r>
    </w:p>
  </w:endnote>
  <w:endnote w:type="continuationSeparator" w:id="0">
    <w:p w14:paraId="5C09B007" w14:textId="77777777" w:rsidR="001722E6" w:rsidRDefault="001722E6" w:rsidP="006A1A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Microsoft YaHei UI">
    <w:altName w:val="Microsoft YaHei"/>
    <w:panose1 w:val="020B0604020202020204"/>
    <w:charset w:val="86"/>
    <w:family w:val="swiss"/>
    <w:pitch w:val="variable"/>
    <w:sig w:usb0="80002A87" w:usb1="2ACF3C50" w:usb2="00000016" w:usb3="00000000" w:csb0="000401FF" w:csb1="00000000"/>
  </w:font>
  <w:font w:name="DengXian">
    <w:altName w:val="等线"/>
    <w:panose1 w:val="02010600030101010101"/>
    <w:charset w:val="86"/>
    <w:family w:val="auto"/>
    <w:pitch w:val="variable"/>
    <w:sig w:usb0="A00002BF" w:usb1="38CF7CFA" w:usb2="00000016" w:usb3="00000000" w:csb0="0004000F" w:csb1="00000000"/>
  </w:font>
  <w:font w:name="微软雅黑 Light">
    <w:altName w:val="Microsoft YaHei"/>
    <w:panose1 w:val="020B0502040204020203"/>
    <w:charset w:val="86"/>
    <w:family w:val="swiss"/>
    <w:pitch w:val="variable"/>
    <w:sig w:usb0="A00002BF" w:usb1="2ACF0010"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Microsoft YaHei">
    <w:altName w:val="微软雅黑"/>
    <w:panose1 w:val="020B0503020204020204"/>
    <w:charset w:val="86"/>
    <w:family w:val="swiss"/>
    <w:pitch w:val="variable"/>
    <w:sig w:usb0="80000287" w:usb1="2ACF3C52" w:usb2="00000016" w:usb3="00000000" w:csb0="0004001F" w:csb1="00000000"/>
  </w:font>
  <w:font w:name="Calibri">
    <w:panose1 w:val="020F0502020204030204"/>
    <w:charset w:val="00"/>
    <w:family w:val="swiss"/>
    <w:pitch w:val="variable"/>
    <w:sig w:usb0="E1002AFF" w:usb1="C000ACF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F62840" w14:textId="77777777" w:rsidR="001722E6" w:rsidRDefault="001722E6" w:rsidP="006A1A20">
      <w:r>
        <w:separator/>
      </w:r>
    </w:p>
  </w:footnote>
  <w:footnote w:type="continuationSeparator" w:id="0">
    <w:p w14:paraId="5E02049C" w14:textId="77777777" w:rsidR="001722E6" w:rsidRDefault="001722E6" w:rsidP="006A1A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E6FDE"/>
    <w:multiLevelType w:val="hybridMultilevel"/>
    <w:tmpl w:val="78CA711C"/>
    <w:lvl w:ilvl="0" w:tplc="DCC6557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0D773052"/>
    <w:multiLevelType w:val="hybridMultilevel"/>
    <w:tmpl w:val="0B9CA28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D516D2F"/>
    <w:multiLevelType w:val="hybridMultilevel"/>
    <w:tmpl w:val="860C05AC"/>
    <w:lvl w:ilvl="0" w:tplc="EBFA99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7E6C7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7CC72C8"/>
    <w:multiLevelType w:val="hybridMultilevel"/>
    <w:tmpl w:val="5DAAB1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F837FF1"/>
    <w:multiLevelType w:val="hybridMultilevel"/>
    <w:tmpl w:val="246A64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A126472"/>
    <w:multiLevelType w:val="hybridMultilevel"/>
    <w:tmpl w:val="6FDA75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DC92092"/>
    <w:multiLevelType w:val="hybridMultilevel"/>
    <w:tmpl w:val="4F02798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BC47DF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6FEF027F"/>
    <w:multiLevelType w:val="hybridMultilevel"/>
    <w:tmpl w:val="77464B0E"/>
    <w:lvl w:ilvl="0" w:tplc="EB1C47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08915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7889764E"/>
    <w:multiLevelType w:val="multilevel"/>
    <w:tmpl w:val="8B805682"/>
    <w:lvl w:ilvl="0">
      <w:start w:val="1"/>
      <w:numFmt w:val="decimal"/>
      <w:lvlText w:val="%1."/>
      <w:lvlJc w:val="left"/>
      <w:pPr>
        <w:ind w:left="720" w:hanging="720"/>
      </w:pPr>
      <w:rPr>
        <w:rFonts w:ascii="Microsoft YaHei UI" w:eastAsia="Microsoft YaHei UI" w:hAnsi="Microsoft YaHei UI" w:hint="default"/>
      </w:rPr>
    </w:lvl>
    <w:lvl w:ilvl="1">
      <w:start w:val="1"/>
      <w:numFmt w:val="decimal"/>
      <w:isLgl/>
      <w:lvlText w:val="%1.%2"/>
      <w:lvlJc w:val="left"/>
      <w:pPr>
        <w:ind w:left="564" w:hanging="564"/>
      </w:pPr>
      <w:rPr>
        <w:rFonts w:ascii="Microsoft YaHei UI" w:eastAsia="Microsoft YaHei UI" w:hAnsi="Microsoft YaHei UI" w:hint="default"/>
      </w:rPr>
    </w:lvl>
    <w:lvl w:ilvl="2">
      <w:start w:val="1"/>
      <w:numFmt w:val="decimal"/>
      <w:isLgl/>
      <w:lvlText w:val="%1.%2.%3"/>
      <w:lvlJc w:val="left"/>
      <w:pPr>
        <w:ind w:left="720" w:hanging="720"/>
      </w:pPr>
      <w:rPr>
        <w:rFonts w:ascii="Microsoft YaHei UI" w:eastAsia="Microsoft YaHei UI" w:hAnsi="Microsoft YaHei UI"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9"/>
  </w:num>
  <w:num w:numId="2">
    <w:abstractNumId w:val="11"/>
  </w:num>
  <w:num w:numId="3">
    <w:abstractNumId w:val="4"/>
  </w:num>
  <w:num w:numId="4">
    <w:abstractNumId w:val="2"/>
  </w:num>
  <w:num w:numId="5">
    <w:abstractNumId w:val="6"/>
  </w:num>
  <w:num w:numId="6">
    <w:abstractNumId w:val="7"/>
  </w:num>
  <w:num w:numId="7">
    <w:abstractNumId w:val="1"/>
  </w:num>
  <w:num w:numId="8">
    <w:abstractNumId w:val="10"/>
  </w:num>
  <w:num w:numId="9">
    <w:abstractNumId w:val="3"/>
  </w:num>
  <w:num w:numId="10">
    <w:abstractNumId w:val="8"/>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C60"/>
    <w:rsid w:val="000414D1"/>
    <w:rsid w:val="00043801"/>
    <w:rsid w:val="00056DA6"/>
    <w:rsid w:val="000D167E"/>
    <w:rsid w:val="000D267E"/>
    <w:rsid w:val="000D3D30"/>
    <w:rsid w:val="000E0F12"/>
    <w:rsid w:val="000F4DE3"/>
    <w:rsid w:val="000F6E92"/>
    <w:rsid w:val="00117545"/>
    <w:rsid w:val="0014246F"/>
    <w:rsid w:val="0016101F"/>
    <w:rsid w:val="001722E6"/>
    <w:rsid w:val="001B2D2A"/>
    <w:rsid w:val="001E5F32"/>
    <w:rsid w:val="001F384F"/>
    <w:rsid w:val="001F5E42"/>
    <w:rsid w:val="00211A42"/>
    <w:rsid w:val="002239B4"/>
    <w:rsid w:val="00244A0A"/>
    <w:rsid w:val="00247681"/>
    <w:rsid w:val="002511A2"/>
    <w:rsid w:val="00260562"/>
    <w:rsid w:val="002711B2"/>
    <w:rsid w:val="00294BB9"/>
    <w:rsid w:val="002A0B9D"/>
    <w:rsid w:val="002A0FAF"/>
    <w:rsid w:val="002D2BB4"/>
    <w:rsid w:val="002D7183"/>
    <w:rsid w:val="0030003C"/>
    <w:rsid w:val="00304AEC"/>
    <w:rsid w:val="0031326A"/>
    <w:rsid w:val="00316C6E"/>
    <w:rsid w:val="00344ED6"/>
    <w:rsid w:val="00346BAD"/>
    <w:rsid w:val="003473D1"/>
    <w:rsid w:val="00361433"/>
    <w:rsid w:val="00361FAC"/>
    <w:rsid w:val="00363AAE"/>
    <w:rsid w:val="00377451"/>
    <w:rsid w:val="003A4BFF"/>
    <w:rsid w:val="003A4E76"/>
    <w:rsid w:val="003B3773"/>
    <w:rsid w:val="003E0383"/>
    <w:rsid w:val="003F14BB"/>
    <w:rsid w:val="0041482F"/>
    <w:rsid w:val="004339C0"/>
    <w:rsid w:val="004375F2"/>
    <w:rsid w:val="004472F0"/>
    <w:rsid w:val="004A02C3"/>
    <w:rsid w:val="004A39AC"/>
    <w:rsid w:val="004B5181"/>
    <w:rsid w:val="004B5986"/>
    <w:rsid w:val="004C4749"/>
    <w:rsid w:val="004D0EB5"/>
    <w:rsid w:val="005005DF"/>
    <w:rsid w:val="0050750D"/>
    <w:rsid w:val="00517DE8"/>
    <w:rsid w:val="0052741F"/>
    <w:rsid w:val="00571A2F"/>
    <w:rsid w:val="00573E6C"/>
    <w:rsid w:val="00576C9D"/>
    <w:rsid w:val="005978A3"/>
    <w:rsid w:val="005B680A"/>
    <w:rsid w:val="005D62A7"/>
    <w:rsid w:val="005D753A"/>
    <w:rsid w:val="00600F4B"/>
    <w:rsid w:val="00611A99"/>
    <w:rsid w:val="00630AEA"/>
    <w:rsid w:val="0066216D"/>
    <w:rsid w:val="00684C19"/>
    <w:rsid w:val="006A1A20"/>
    <w:rsid w:val="006E1DB6"/>
    <w:rsid w:val="006F61E9"/>
    <w:rsid w:val="00725877"/>
    <w:rsid w:val="00725BA4"/>
    <w:rsid w:val="007714C7"/>
    <w:rsid w:val="00783C60"/>
    <w:rsid w:val="007A1B06"/>
    <w:rsid w:val="007A27A1"/>
    <w:rsid w:val="007B7484"/>
    <w:rsid w:val="00816AA8"/>
    <w:rsid w:val="00823498"/>
    <w:rsid w:val="008444F1"/>
    <w:rsid w:val="00864174"/>
    <w:rsid w:val="008860AA"/>
    <w:rsid w:val="008957F7"/>
    <w:rsid w:val="0089683A"/>
    <w:rsid w:val="008A33AD"/>
    <w:rsid w:val="008A6F5B"/>
    <w:rsid w:val="008B6C77"/>
    <w:rsid w:val="008E20D1"/>
    <w:rsid w:val="00925627"/>
    <w:rsid w:val="00926B7D"/>
    <w:rsid w:val="00937882"/>
    <w:rsid w:val="00942817"/>
    <w:rsid w:val="00947ED1"/>
    <w:rsid w:val="00983A02"/>
    <w:rsid w:val="009D67C6"/>
    <w:rsid w:val="009E2491"/>
    <w:rsid w:val="00A26F0D"/>
    <w:rsid w:val="00A31946"/>
    <w:rsid w:val="00A37852"/>
    <w:rsid w:val="00A62303"/>
    <w:rsid w:val="00A7492C"/>
    <w:rsid w:val="00AA7CAC"/>
    <w:rsid w:val="00AB3B59"/>
    <w:rsid w:val="00AB5289"/>
    <w:rsid w:val="00AE797D"/>
    <w:rsid w:val="00AF239E"/>
    <w:rsid w:val="00B41FEE"/>
    <w:rsid w:val="00B62BAD"/>
    <w:rsid w:val="00B97E83"/>
    <w:rsid w:val="00BB4025"/>
    <w:rsid w:val="00BB6EC5"/>
    <w:rsid w:val="00BF1571"/>
    <w:rsid w:val="00C44D09"/>
    <w:rsid w:val="00C51028"/>
    <w:rsid w:val="00C9122F"/>
    <w:rsid w:val="00CE3961"/>
    <w:rsid w:val="00CE5D3D"/>
    <w:rsid w:val="00D05D78"/>
    <w:rsid w:val="00D22469"/>
    <w:rsid w:val="00D91A9C"/>
    <w:rsid w:val="00DB0884"/>
    <w:rsid w:val="00E00FE5"/>
    <w:rsid w:val="00E015B3"/>
    <w:rsid w:val="00E063D7"/>
    <w:rsid w:val="00E26F7D"/>
    <w:rsid w:val="00E318E1"/>
    <w:rsid w:val="00E41127"/>
    <w:rsid w:val="00E54AD1"/>
    <w:rsid w:val="00E5623A"/>
    <w:rsid w:val="00EB4BDB"/>
    <w:rsid w:val="00EF38BB"/>
    <w:rsid w:val="00F01F26"/>
    <w:rsid w:val="00F435BA"/>
    <w:rsid w:val="00F63FCC"/>
    <w:rsid w:val="00F85189"/>
    <w:rsid w:val="00FE6EAD"/>
    <w:rsid w:val="00FF3E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5EFCEE"/>
  <w15:chartTrackingRefBased/>
  <w15:docId w15:val="{E16D5CB7-61E7-4DB4-A74D-317E25821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1127"/>
    <w:pPr>
      <w:widowControl w:val="0"/>
      <w:ind w:firstLine="420"/>
      <w:jc w:val="both"/>
    </w:pPr>
    <w:rPr>
      <w:rFonts w:ascii="微软雅黑 Light" w:eastAsia="微软雅黑 Light" w:hAnsi="微软雅黑 Light"/>
      <w:szCs w:val="21"/>
    </w:rPr>
  </w:style>
  <w:style w:type="paragraph" w:styleId="Heading1">
    <w:name w:val="heading 1"/>
    <w:basedOn w:val="Normal"/>
    <w:next w:val="Normal"/>
    <w:link w:val="Heading1Char"/>
    <w:uiPriority w:val="9"/>
    <w:qFormat/>
    <w:rsid w:val="00A62303"/>
    <w:pPr>
      <w:keepNext/>
      <w:keepLines/>
      <w:spacing w:before="340" w:after="330" w:line="578" w:lineRule="auto"/>
      <w:outlineLvl w:val="0"/>
    </w:pPr>
    <w:rPr>
      <w:rFonts w:eastAsia="Microsoft YaHei UI"/>
      <w:b/>
      <w:bCs/>
      <w:kern w:val="44"/>
      <w:sz w:val="44"/>
      <w:szCs w:val="44"/>
    </w:rPr>
  </w:style>
  <w:style w:type="paragraph" w:styleId="Heading2">
    <w:name w:val="heading 2"/>
    <w:basedOn w:val="Normal"/>
    <w:next w:val="Normal"/>
    <w:link w:val="Heading2Char"/>
    <w:uiPriority w:val="9"/>
    <w:unhideWhenUsed/>
    <w:qFormat/>
    <w:rsid w:val="00A62303"/>
    <w:pPr>
      <w:keepNext/>
      <w:keepLines/>
      <w:spacing w:before="260" w:after="260" w:line="416" w:lineRule="auto"/>
      <w:outlineLvl w:val="1"/>
    </w:pPr>
    <w:rPr>
      <w:rFonts w:asciiTheme="majorHAnsi" w:eastAsia="Microsoft YaHei UI" w:hAnsiTheme="majorHAnsi" w:cstheme="majorBidi"/>
      <w:b/>
      <w:bCs/>
      <w:sz w:val="32"/>
      <w:szCs w:val="32"/>
    </w:rPr>
  </w:style>
  <w:style w:type="paragraph" w:styleId="Heading3">
    <w:name w:val="heading 3"/>
    <w:basedOn w:val="Normal"/>
    <w:next w:val="Normal"/>
    <w:link w:val="Heading3Char"/>
    <w:uiPriority w:val="9"/>
    <w:unhideWhenUsed/>
    <w:qFormat/>
    <w:rsid w:val="00CE5D3D"/>
    <w:pPr>
      <w:keepNext/>
      <w:keepLines/>
      <w:spacing w:before="260" w:after="260" w:line="416" w:lineRule="auto"/>
      <w:outlineLvl w:val="2"/>
    </w:pPr>
    <w:rPr>
      <w:rFonts w:eastAsia="Microsoft YaHei UI"/>
      <w:b/>
      <w:bCs/>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303"/>
    <w:rPr>
      <w:rFonts w:eastAsia="Microsoft YaHei UI"/>
      <w:b/>
      <w:bCs/>
      <w:kern w:val="44"/>
      <w:sz w:val="44"/>
      <w:szCs w:val="44"/>
    </w:rPr>
  </w:style>
  <w:style w:type="paragraph" w:styleId="TOCHeading">
    <w:name w:val="TOC Heading"/>
    <w:basedOn w:val="Heading1"/>
    <w:next w:val="Normal"/>
    <w:uiPriority w:val="39"/>
    <w:unhideWhenUsed/>
    <w:qFormat/>
    <w:rsid w:val="00783C6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783C60"/>
    <w:pPr>
      <w:widowControl/>
      <w:spacing w:after="100" w:line="259" w:lineRule="auto"/>
      <w:ind w:left="220"/>
      <w:jc w:val="left"/>
    </w:pPr>
    <w:rPr>
      <w:rFonts w:cs="Times New Roman"/>
      <w:kern w:val="0"/>
      <w:sz w:val="22"/>
    </w:rPr>
  </w:style>
  <w:style w:type="paragraph" w:styleId="TOC1">
    <w:name w:val="toc 1"/>
    <w:basedOn w:val="Normal"/>
    <w:next w:val="Normal"/>
    <w:autoRedefine/>
    <w:uiPriority w:val="39"/>
    <w:unhideWhenUsed/>
    <w:rsid w:val="00A26F0D"/>
    <w:pPr>
      <w:widowControl/>
      <w:tabs>
        <w:tab w:val="left" w:pos="840"/>
        <w:tab w:val="right" w:leader="dot" w:pos="8296"/>
      </w:tabs>
      <w:spacing w:after="100" w:line="259" w:lineRule="auto"/>
      <w:jc w:val="left"/>
    </w:pPr>
    <w:rPr>
      <w:rFonts w:cs="Times New Roman"/>
      <w:kern w:val="0"/>
      <w:sz w:val="22"/>
    </w:rPr>
  </w:style>
  <w:style w:type="paragraph" w:styleId="TOC3">
    <w:name w:val="toc 3"/>
    <w:basedOn w:val="Normal"/>
    <w:next w:val="Normal"/>
    <w:autoRedefine/>
    <w:uiPriority w:val="39"/>
    <w:unhideWhenUsed/>
    <w:rsid w:val="00783C60"/>
    <w:pPr>
      <w:widowControl/>
      <w:spacing w:after="100" w:line="259" w:lineRule="auto"/>
      <w:ind w:left="440"/>
      <w:jc w:val="left"/>
    </w:pPr>
    <w:rPr>
      <w:rFonts w:cs="Times New Roman"/>
      <w:kern w:val="0"/>
      <w:sz w:val="22"/>
    </w:rPr>
  </w:style>
  <w:style w:type="character" w:styleId="Hyperlink">
    <w:name w:val="Hyperlink"/>
    <w:basedOn w:val="DefaultParagraphFont"/>
    <w:uiPriority w:val="99"/>
    <w:unhideWhenUsed/>
    <w:rsid w:val="00783C60"/>
    <w:rPr>
      <w:color w:val="0563C1" w:themeColor="hyperlink"/>
      <w:u w:val="single"/>
    </w:rPr>
  </w:style>
  <w:style w:type="character" w:customStyle="1" w:styleId="Heading2Char">
    <w:name w:val="Heading 2 Char"/>
    <w:basedOn w:val="DefaultParagraphFont"/>
    <w:link w:val="Heading2"/>
    <w:uiPriority w:val="9"/>
    <w:rsid w:val="00A62303"/>
    <w:rPr>
      <w:rFonts w:asciiTheme="majorHAnsi" w:eastAsia="Microsoft YaHei UI" w:hAnsiTheme="majorHAnsi" w:cstheme="majorBidi"/>
      <w:b/>
      <w:bCs/>
      <w:sz w:val="32"/>
      <w:szCs w:val="32"/>
    </w:rPr>
  </w:style>
  <w:style w:type="paragraph" w:styleId="ListParagraph">
    <w:name w:val="List Paragraph"/>
    <w:basedOn w:val="Normal"/>
    <w:uiPriority w:val="34"/>
    <w:qFormat/>
    <w:rsid w:val="008E20D1"/>
    <w:pPr>
      <w:ind w:firstLineChars="200" w:firstLine="200"/>
    </w:pPr>
  </w:style>
  <w:style w:type="paragraph" w:styleId="NoSpacing">
    <w:name w:val="No Spacing"/>
    <w:uiPriority w:val="1"/>
    <w:qFormat/>
    <w:rsid w:val="00571A2F"/>
    <w:pPr>
      <w:widowControl w:val="0"/>
      <w:jc w:val="both"/>
    </w:pPr>
  </w:style>
  <w:style w:type="table" w:styleId="TableGrid">
    <w:name w:val="Table Grid"/>
    <w:basedOn w:val="TableNormal"/>
    <w:uiPriority w:val="39"/>
    <w:rsid w:val="003774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A1A20"/>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6A1A20"/>
    <w:rPr>
      <w:rFonts w:ascii="微软雅黑 Light" w:eastAsia="微软雅黑 Light" w:hAnsi="微软雅黑 Light"/>
      <w:sz w:val="18"/>
      <w:szCs w:val="18"/>
    </w:rPr>
  </w:style>
  <w:style w:type="paragraph" w:styleId="Footer">
    <w:name w:val="footer"/>
    <w:basedOn w:val="Normal"/>
    <w:link w:val="FooterChar"/>
    <w:uiPriority w:val="99"/>
    <w:unhideWhenUsed/>
    <w:rsid w:val="006A1A20"/>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6A1A20"/>
    <w:rPr>
      <w:rFonts w:ascii="微软雅黑 Light" w:eastAsia="微软雅黑 Light" w:hAnsi="微软雅黑 Light"/>
      <w:sz w:val="18"/>
      <w:szCs w:val="18"/>
    </w:rPr>
  </w:style>
  <w:style w:type="character" w:customStyle="1" w:styleId="Heading3Char">
    <w:name w:val="Heading 3 Char"/>
    <w:basedOn w:val="DefaultParagraphFont"/>
    <w:link w:val="Heading3"/>
    <w:uiPriority w:val="9"/>
    <w:rsid w:val="00CE5D3D"/>
    <w:rPr>
      <w:rFonts w:ascii="微软雅黑 Light" w:eastAsia="Microsoft YaHei UI" w:hAnsi="微软雅黑 Light"/>
      <w:b/>
      <w:bCs/>
      <w:sz w:val="28"/>
      <w:szCs w:val="32"/>
    </w:rPr>
  </w:style>
  <w:style w:type="character" w:styleId="PlaceholderText">
    <w:name w:val="Placeholder Text"/>
    <w:basedOn w:val="DefaultParagraphFont"/>
    <w:uiPriority w:val="99"/>
    <w:semiHidden/>
    <w:rsid w:val="006E1DB6"/>
    <w:rPr>
      <w:color w:val="808080"/>
    </w:rPr>
  </w:style>
  <w:style w:type="character" w:styleId="CommentReference">
    <w:name w:val="annotation reference"/>
    <w:basedOn w:val="DefaultParagraphFont"/>
    <w:uiPriority w:val="99"/>
    <w:semiHidden/>
    <w:unhideWhenUsed/>
    <w:rsid w:val="005D62A7"/>
    <w:rPr>
      <w:sz w:val="16"/>
      <w:szCs w:val="16"/>
    </w:rPr>
  </w:style>
  <w:style w:type="paragraph" w:styleId="CommentText">
    <w:name w:val="annotation text"/>
    <w:basedOn w:val="Normal"/>
    <w:link w:val="CommentTextChar"/>
    <w:uiPriority w:val="99"/>
    <w:semiHidden/>
    <w:unhideWhenUsed/>
    <w:rsid w:val="005D62A7"/>
    <w:rPr>
      <w:sz w:val="20"/>
      <w:szCs w:val="20"/>
    </w:rPr>
  </w:style>
  <w:style w:type="character" w:customStyle="1" w:styleId="CommentTextChar">
    <w:name w:val="Comment Text Char"/>
    <w:basedOn w:val="DefaultParagraphFont"/>
    <w:link w:val="CommentText"/>
    <w:uiPriority w:val="99"/>
    <w:semiHidden/>
    <w:rsid w:val="005D62A7"/>
    <w:rPr>
      <w:rFonts w:ascii="微软雅黑 Light" w:eastAsia="微软雅黑 Light" w:hAnsi="微软雅黑 Light"/>
      <w:sz w:val="20"/>
      <w:szCs w:val="20"/>
    </w:rPr>
  </w:style>
  <w:style w:type="paragraph" w:styleId="CommentSubject">
    <w:name w:val="annotation subject"/>
    <w:basedOn w:val="CommentText"/>
    <w:next w:val="CommentText"/>
    <w:link w:val="CommentSubjectChar"/>
    <w:uiPriority w:val="99"/>
    <w:semiHidden/>
    <w:unhideWhenUsed/>
    <w:rsid w:val="005D62A7"/>
    <w:rPr>
      <w:b/>
      <w:bCs/>
    </w:rPr>
  </w:style>
  <w:style w:type="character" w:customStyle="1" w:styleId="CommentSubjectChar">
    <w:name w:val="Comment Subject Char"/>
    <w:basedOn w:val="CommentTextChar"/>
    <w:link w:val="CommentSubject"/>
    <w:uiPriority w:val="99"/>
    <w:semiHidden/>
    <w:rsid w:val="005D62A7"/>
    <w:rPr>
      <w:rFonts w:ascii="微软雅黑 Light" w:eastAsia="微软雅黑 Light" w:hAnsi="微软雅黑 Light"/>
      <w:b/>
      <w:bCs/>
      <w:sz w:val="20"/>
      <w:szCs w:val="20"/>
    </w:rPr>
  </w:style>
  <w:style w:type="paragraph" w:styleId="BalloonText">
    <w:name w:val="Balloon Text"/>
    <w:basedOn w:val="Normal"/>
    <w:link w:val="BalloonTextChar"/>
    <w:uiPriority w:val="99"/>
    <w:semiHidden/>
    <w:unhideWhenUsed/>
    <w:rsid w:val="005D62A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D62A7"/>
    <w:rPr>
      <w:rFonts w:ascii="Times New Roman" w:eastAsia="微软雅黑 Light"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0074150">
      <w:bodyDiv w:val="1"/>
      <w:marLeft w:val="0"/>
      <w:marRight w:val="0"/>
      <w:marTop w:val="0"/>
      <w:marBottom w:val="0"/>
      <w:divBdr>
        <w:top w:val="none" w:sz="0" w:space="0" w:color="auto"/>
        <w:left w:val="none" w:sz="0" w:space="0" w:color="auto"/>
        <w:bottom w:val="none" w:sz="0" w:space="0" w:color="auto"/>
        <w:right w:val="none" w:sz="0" w:space="0" w:color="auto"/>
      </w:divBdr>
    </w:div>
    <w:div w:id="1020624395">
      <w:bodyDiv w:val="1"/>
      <w:marLeft w:val="0"/>
      <w:marRight w:val="0"/>
      <w:marTop w:val="0"/>
      <w:marBottom w:val="0"/>
      <w:divBdr>
        <w:top w:val="none" w:sz="0" w:space="0" w:color="auto"/>
        <w:left w:val="none" w:sz="0" w:space="0" w:color="auto"/>
        <w:bottom w:val="none" w:sz="0" w:space="0" w:color="auto"/>
        <w:right w:val="none" w:sz="0" w:space="0" w:color="auto"/>
      </w:divBdr>
    </w:div>
    <w:div w:id="1434592093">
      <w:bodyDiv w:val="1"/>
      <w:marLeft w:val="0"/>
      <w:marRight w:val="0"/>
      <w:marTop w:val="0"/>
      <w:marBottom w:val="0"/>
      <w:divBdr>
        <w:top w:val="none" w:sz="0" w:space="0" w:color="auto"/>
        <w:left w:val="none" w:sz="0" w:space="0" w:color="auto"/>
        <w:bottom w:val="none" w:sz="0" w:space="0" w:color="auto"/>
        <w:right w:val="none" w:sz="0" w:space="0" w:color="auto"/>
      </w:divBdr>
    </w:div>
    <w:div w:id="2012641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jfi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comments" Target="comment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microsoft.com/office/2016/09/relationships/commentsIds" Target="commentsId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BDDD79-11CA-9A46-9628-63A98C3FF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4840</TotalTime>
  <Pages>29</Pages>
  <Words>1042</Words>
  <Characters>5945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yuan.hu</cp:lastModifiedBy>
  <cp:revision>49</cp:revision>
  <dcterms:created xsi:type="dcterms:W3CDTF">2019-06-19T05:49:00Z</dcterms:created>
  <dcterms:modified xsi:type="dcterms:W3CDTF">2019-07-01T12:45:00Z</dcterms:modified>
</cp:coreProperties>
</file>