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3C246" w14:textId="77777777" w:rsidR="00AF16B7" w:rsidRPr="00AF16B7" w:rsidRDefault="00AF16B7" w:rsidP="00AF16B7">
      <w:pPr>
        <w:pStyle w:val="3"/>
        <w:pageBreakBefore/>
        <w:numPr>
          <w:ilvl w:val="0"/>
          <w:numId w:val="0"/>
        </w:numPr>
        <w:jc w:val="center"/>
        <w:rPr>
          <w:rFonts w:asciiTheme="minorEastAsia" w:eastAsiaTheme="minorEastAsia" w:hAnsiTheme="minorEastAsia" w:hint="eastAsia"/>
          <w:sz w:val="28"/>
          <w:szCs w:val="28"/>
        </w:rPr>
      </w:pPr>
      <w:bookmarkStart w:id="0" w:name="_Toc127277424"/>
      <w:r>
        <w:rPr>
          <w:rFonts w:asciiTheme="minorEastAsia" w:eastAsiaTheme="minorEastAsia" w:hAnsiTheme="minorEastAsia" w:hint="eastAsia"/>
          <w:sz w:val="28"/>
          <w:szCs w:val="28"/>
        </w:rPr>
        <w:t xml:space="preserve">实验四 </w:t>
      </w:r>
      <w:r w:rsidRPr="00AF16B7">
        <w:rPr>
          <w:rFonts w:asciiTheme="minorEastAsia" w:eastAsiaTheme="minorEastAsia" w:hAnsiTheme="minorEastAsia" w:hint="eastAsia"/>
          <w:sz w:val="28"/>
          <w:szCs w:val="28"/>
        </w:rPr>
        <w:t>16QAM调制解调</w:t>
      </w:r>
      <w:bookmarkEnd w:id="0"/>
      <w:r w:rsidR="00D04DF2">
        <w:rPr>
          <w:rFonts w:asciiTheme="minorEastAsia" w:eastAsiaTheme="minorEastAsia" w:hAnsiTheme="minorEastAsia" w:hint="eastAsia"/>
          <w:sz w:val="28"/>
          <w:szCs w:val="28"/>
        </w:rPr>
        <w:t>实验</w:t>
      </w:r>
    </w:p>
    <w:p w14:paraId="5780BC36" w14:textId="77777777" w:rsidR="00AF16B7" w:rsidRDefault="00AF16B7" w:rsidP="00AF16B7">
      <w:pPr>
        <w:spacing w:line="360" w:lineRule="exact"/>
        <w:rPr>
          <w:rFonts w:asciiTheme="minorEastAsia" w:eastAsiaTheme="minorEastAsia" w:hAnsiTheme="minorEastAsia" w:hint="eastAsia"/>
          <w:b/>
          <w:bCs/>
          <w:color w:val="000000"/>
          <w:sz w:val="24"/>
        </w:rPr>
      </w:pPr>
      <w:r>
        <w:rPr>
          <w:rFonts w:asciiTheme="minorEastAsia" w:eastAsiaTheme="minorEastAsia" w:hAnsiTheme="minorEastAsia" w:hint="eastAsia"/>
          <w:b/>
          <w:bCs/>
          <w:color w:val="000000"/>
          <w:sz w:val="24"/>
        </w:rPr>
        <w:t>一、实验目的</w:t>
      </w:r>
    </w:p>
    <w:p w14:paraId="00C15A15" w14:textId="77777777" w:rsidR="00AF16B7" w:rsidRDefault="00AF16B7" w:rsidP="00AF16B7">
      <w:pPr>
        <w:pStyle w:val="11"/>
        <w:numPr>
          <w:ilvl w:val="0"/>
          <w:numId w:val="16"/>
        </w:numPr>
        <w:overflowPunct w:val="0"/>
        <w:topLinePunct/>
        <w:spacing w:line="360" w:lineRule="exact"/>
        <w:ind w:firstLineChars="0"/>
        <w:rPr>
          <w:rFonts w:asciiTheme="minorEastAsia" w:eastAsiaTheme="minorEastAsia" w:hAnsiTheme="minorEastAsia" w:hint="eastAsia"/>
          <w:color w:val="000000"/>
          <w:szCs w:val="21"/>
        </w:rPr>
      </w:pPr>
      <w:r>
        <w:rPr>
          <w:rFonts w:asciiTheme="minorEastAsia" w:eastAsiaTheme="minorEastAsia" w:hAnsiTheme="minorEastAsia" w:hint="eastAsia"/>
          <w:color w:val="000000"/>
          <w:szCs w:val="21"/>
        </w:rPr>
        <w:t>了解先进的多进制调制与解调的概念；</w:t>
      </w:r>
    </w:p>
    <w:p w14:paraId="14A991C7" w14:textId="77777777" w:rsidR="00AF16B7" w:rsidRDefault="00AF16B7" w:rsidP="00AF16B7">
      <w:pPr>
        <w:pStyle w:val="11"/>
        <w:numPr>
          <w:ilvl w:val="0"/>
          <w:numId w:val="16"/>
        </w:numPr>
        <w:overflowPunct w:val="0"/>
        <w:topLinePunct/>
        <w:spacing w:line="360" w:lineRule="exact"/>
        <w:ind w:firstLineChars="0"/>
        <w:rPr>
          <w:rFonts w:asciiTheme="minorEastAsia" w:eastAsiaTheme="minorEastAsia" w:hAnsiTheme="minorEastAsia" w:hint="eastAsia"/>
          <w:color w:val="000000"/>
          <w:szCs w:val="21"/>
        </w:rPr>
      </w:pPr>
      <w:r>
        <w:rPr>
          <w:rFonts w:asciiTheme="minorEastAsia" w:eastAsiaTheme="minorEastAsia" w:hAnsiTheme="minorEastAsia" w:hint="eastAsia"/>
          <w:color w:val="000000"/>
          <w:szCs w:val="21"/>
        </w:rPr>
        <w:t>掌握16QAM</w:t>
      </w:r>
      <w:r>
        <w:rPr>
          <w:rFonts w:asciiTheme="minorEastAsia" w:eastAsiaTheme="minorEastAsia" w:hAnsiTheme="minorEastAsia"/>
          <w:color w:val="000000"/>
          <w:szCs w:val="21"/>
        </w:rPr>
        <w:t>调制</w:t>
      </w:r>
      <w:r>
        <w:rPr>
          <w:rFonts w:asciiTheme="minorEastAsia" w:eastAsiaTheme="minorEastAsia" w:hAnsiTheme="minorEastAsia" w:hint="eastAsia"/>
          <w:color w:val="000000"/>
          <w:szCs w:val="21"/>
        </w:rPr>
        <w:t>及解调</w:t>
      </w:r>
      <w:r>
        <w:rPr>
          <w:rFonts w:asciiTheme="minorEastAsia" w:eastAsiaTheme="minorEastAsia" w:hAnsiTheme="minorEastAsia"/>
          <w:color w:val="000000"/>
          <w:szCs w:val="21"/>
        </w:rPr>
        <w:t>的原理及</w:t>
      </w:r>
      <w:r>
        <w:rPr>
          <w:rFonts w:asciiTheme="minorEastAsia" w:eastAsiaTheme="minorEastAsia" w:hAnsiTheme="minorEastAsia" w:hint="eastAsia"/>
          <w:color w:val="000000"/>
          <w:szCs w:val="21"/>
        </w:rPr>
        <w:t>实现方法；</w:t>
      </w:r>
    </w:p>
    <w:p w14:paraId="484A30F9" w14:textId="77777777" w:rsidR="00AF16B7" w:rsidRDefault="00AF16B7" w:rsidP="00AF16B7">
      <w:pPr>
        <w:spacing w:line="360" w:lineRule="exact"/>
        <w:ind w:firstLineChars="98" w:firstLine="206"/>
        <w:rPr>
          <w:rFonts w:asciiTheme="minorEastAsia" w:eastAsiaTheme="minorEastAsia" w:hAnsiTheme="minorEastAsia" w:hint="eastAsia"/>
          <w:color w:val="000000"/>
          <w:kern w:val="0"/>
          <w:szCs w:val="20"/>
        </w:rPr>
      </w:pPr>
    </w:p>
    <w:p w14:paraId="61458FD8" w14:textId="77777777" w:rsidR="00AF16B7" w:rsidRDefault="00AF16B7" w:rsidP="00AF16B7">
      <w:pPr>
        <w:spacing w:line="360" w:lineRule="exact"/>
        <w:rPr>
          <w:rFonts w:asciiTheme="minorEastAsia" w:eastAsiaTheme="minorEastAsia" w:hAnsiTheme="minorEastAsia" w:hint="eastAsia"/>
          <w:b/>
          <w:bCs/>
          <w:color w:val="000000"/>
          <w:sz w:val="24"/>
        </w:rPr>
      </w:pPr>
      <w:r>
        <w:rPr>
          <w:rFonts w:asciiTheme="minorEastAsia" w:eastAsiaTheme="minorEastAsia" w:hAnsiTheme="minorEastAsia" w:hint="eastAsia"/>
          <w:b/>
          <w:bCs/>
          <w:color w:val="000000"/>
          <w:sz w:val="24"/>
        </w:rPr>
        <w:t>二、实验仪器</w:t>
      </w:r>
    </w:p>
    <w:p w14:paraId="44AC2949" w14:textId="77777777" w:rsidR="00AF16B7" w:rsidRDefault="00AF16B7" w:rsidP="00AF16B7">
      <w:pPr>
        <w:pStyle w:val="11"/>
        <w:numPr>
          <w:ilvl w:val="0"/>
          <w:numId w:val="17"/>
        </w:numPr>
        <w:overflowPunct w:val="0"/>
        <w:topLinePunct/>
        <w:spacing w:line="360" w:lineRule="exact"/>
        <w:ind w:firstLineChars="0"/>
        <w:rPr>
          <w:rFonts w:asciiTheme="minorEastAsia" w:eastAsiaTheme="minorEastAsia" w:hAnsiTheme="minorEastAsia" w:hint="eastAsia"/>
          <w:color w:val="000000"/>
          <w:szCs w:val="21"/>
        </w:rPr>
      </w:pPr>
      <w:r>
        <w:rPr>
          <w:rFonts w:asciiTheme="minorEastAsia" w:eastAsiaTheme="minorEastAsia" w:hAnsiTheme="minorEastAsia" w:hint="eastAsia"/>
          <w:color w:val="000000"/>
          <w:szCs w:val="21"/>
        </w:rPr>
        <w:t>RZ9681实验平台</w:t>
      </w:r>
    </w:p>
    <w:p w14:paraId="1BB8AADE" w14:textId="77777777" w:rsidR="00AF16B7" w:rsidRDefault="00AF16B7" w:rsidP="00AF16B7">
      <w:pPr>
        <w:pStyle w:val="11"/>
        <w:numPr>
          <w:ilvl w:val="0"/>
          <w:numId w:val="17"/>
        </w:numPr>
        <w:overflowPunct w:val="0"/>
        <w:topLinePunct/>
        <w:spacing w:line="360" w:lineRule="exact"/>
        <w:ind w:firstLineChars="0"/>
        <w:rPr>
          <w:rFonts w:asciiTheme="minorEastAsia" w:eastAsiaTheme="minorEastAsia" w:hAnsiTheme="minorEastAsia" w:hint="eastAsia"/>
          <w:color w:val="000000"/>
          <w:szCs w:val="21"/>
        </w:rPr>
      </w:pPr>
      <w:r>
        <w:rPr>
          <w:rFonts w:asciiTheme="minorEastAsia" w:eastAsiaTheme="minorEastAsia" w:hAnsiTheme="minorEastAsia" w:hint="eastAsia"/>
          <w:color w:val="000000"/>
          <w:szCs w:val="21"/>
        </w:rPr>
        <w:t>实验模块：</w:t>
      </w:r>
    </w:p>
    <w:p w14:paraId="167FB5DB" w14:textId="77777777" w:rsidR="00AF16B7" w:rsidRDefault="00AF16B7" w:rsidP="00AF16B7">
      <w:pPr>
        <w:pStyle w:val="11"/>
        <w:numPr>
          <w:ilvl w:val="0"/>
          <w:numId w:val="4"/>
        </w:numPr>
        <w:overflowPunct w:val="0"/>
        <w:topLinePunct/>
        <w:spacing w:line="360" w:lineRule="exact"/>
        <w:ind w:firstLineChars="0"/>
        <w:rPr>
          <w:rFonts w:asciiTheme="minorEastAsia" w:eastAsiaTheme="minorEastAsia" w:hAnsiTheme="minorEastAsia" w:hint="eastAsia"/>
          <w:color w:val="000000"/>
          <w:szCs w:val="21"/>
        </w:rPr>
      </w:pPr>
      <w:r>
        <w:rPr>
          <w:rFonts w:asciiTheme="minorEastAsia" w:eastAsiaTheme="minorEastAsia" w:hAnsiTheme="minorEastAsia" w:hint="eastAsia"/>
          <w:color w:val="000000"/>
          <w:szCs w:val="21"/>
        </w:rPr>
        <w:t>基带信号产生与码型变换模块-A2</w:t>
      </w:r>
    </w:p>
    <w:p w14:paraId="3C7056AB" w14:textId="77777777" w:rsidR="00AF16B7" w:rsidRDefault="00AF16B7" w:rsidP="00AF16B7">
      <w:pPr>
        <w:pStyle w:val="11"/>
        <w:numPr>
          <w:ilvl w:val="0"/>
          <w:numId w:val="4"/>
        </w:numPr>
        <w:overflowPunct w:val="0"/>
        <w:topLinePunct/>
        <w:spacing w:line="360" w:lineRule="exact"/>
        <w:ind w:firstLineChars="0"/>
        <w:rPr>
          <w:rFonts w:asciiTheme="minorEastAsia" w:eastAsiaTheme="minorEastAsia" w:hAnsiTheme="minorEastAsia" w:hint="eastAsia"/>
          <w:color w:val="000000"/>
          <w:szCs w:val="21"/>
        </w:rPr>
      </w:pPr>
      <w:r>
        <w:rPr>
          <w:rFonts w:asciiTheme="minorEastAsia" w:eastAsiaTheme="minorEastAsia" w:hAnsiTheme="minorEastAsia" w:hint="eastAsia"/>
          <w:color w:val="000000"/>
          <w:szCs w:val="21"/>
        </w:rPr>
        <w:t>信道编码与频带调制模块-A4</w:t>
      </w:r>
    </w:p>
    <w:p w14:paraId="3CB9BC3B" w14:textId="77777777" w:rsidR="00AF16B7" w:rsidRDefault="00AF16B7" w:rsidP="00AF16B7">
      <w:pPr>
        <w:pStyle w:val="11"/>
        <w:numPr>
          <w:ilvl w:val="0"/>
          <w:numId w:val="4"/>
        </w:numPr>
        <w:overflowPunct w:val="0"/>
        <w:topLinePunct/>
        <w:spacing w:line="360" w:lineRule="exact"/>
        <w:ind w:firstLineChars="0"/>
        <w:rPr>
          <w:rFonts w:asciiTheme="minorEastAsia" w:eastAsiaTheme="minorEastAsia" w:hAnsiTheme="minorEastAsia" w:hint="eastAsia"/>
          <w:color w:val="000000"/>
          <w:szCs w:val="21"/>
        </w:rPr>
      </w:pPr>
      <w:r>
        <w:rPr>
          <w:rFonts w:asciiTheme="minorEastAsia" w:eastAsiaTheme="minorEastAsia" w:hAnsiTheme="minorEastAsia" w:hint="eastAsia"/>
          <w:color w:val="000000"/>
          <w:szCs w:val="21"/>
        </w:rPr>
        <w:t>纠错译码与频带解调模块-A5</w:t>
      </w:r>
    </w:p>
    <w:p w14:paraId="3C7702AB" w14:textId="77777777" w:rsidR="00AF16B7" w:rsidRDefault="00AF16B7" w:rsidP="00AF16B7">
      <w:pPr>
        <w:pStyle w:val="11"/>
        <w:numPr>
          <w:ilvl w:val="0"/>
          <w:numId w:val="17"/>
        </w:numPr>
        <w:overflowPunct w:val="0"/>
        <w:topLinePunct/>
        <w:spacing w:line="360" w:lineRule="exact"/>
        <w:ind w:firstLineChars="0"/>
        <w:rPr>
          <w:rFonts w:asciiTheme="minorEastAsia" w:eastAsiaTheme="minorEastAsia" w:hAnsiTheme="minorEastAsia" w:hint="eastAsia"/>
          <w:color w:val="000000"/>
          <w:szCs w:val="21"/>
        </w:rPr>
      </w:pPr>
      <w:r>
        <w:rPr>
          <w:rFonts w:asciiTheme="minorEastAsia" w:eastAsiaTheme="minorEastAsia" w:hAnsiTheme="minorEastAsia" w:hint="eastAsia"/>
          <w:color w:val="000000"/>
          <w:szCs w:val="21"/>
        </w:rPr>
        <w:t>100M双通道示波器</w:t>
      </w:r>
    </w:p>
    <w:p w14:paraId="3CAE2ECA" w14:textId="77777777" w:rsidR="00AF16B7" w:rsidRDefault="00AF16B7" w:rsidP="00AF16B7">
      <w:pPr>
        <w:pStyle w:val="11"/>
        <w:numPr>
          <w:ilvl w:val="0"/>
          <w:numId w:val="17"/>
        </w:numPr>
        <w:overflowPunct w:val="0"/>
        <w:topLinePunct/>
        <w:spacing w:line="360" w:lineRule="exact"/>
        <w:ind w:firstLineChars="0"/>
        <w:rPr>
          <w:rFonts w:asciiTheme="minorEastAsia" w:eastAsiaTheme="minorEastAsia" w:hAnsiTheme="minorEastAsia" w:hint="eastAsia"/>
          <w:color w:val="000000"/>
          <w:szCs w:val="21"/>
        </w:rPr>
      </w:pPr>
      <w:r>
        <w:rPr>
          <w:rFonts w:asciiTheme="minorEastAsia" w:eastAsiaTheme="minorEastAsia" w:hAnsiTheme="minorEastAsia" w:hint="eastAsia"/>
          <w:color w:val="000000"/>
          <w:szCs w:val="21"/>
        </w:rPr>
        <w:t>信号连接线</w:t>
      </w:r>
    </w:p>
    <w:p w14:paraId="0145DEF7" w14:textId="77777777" w:rsidR="00AF16B7" w:rsidRDefault="00AF16B7" w:rsidP="00AF16B7">
      <w:pPr>
        <w:pStyle w:val="11"/>
        <w:numPr>
          <w:ilvl w:val="0"/>
          <w:numId w:val="17"/>
        </w:numPr>
        <w:overflowPunct w:val="0"/>
        <w:topLinePunct/>
        <w:spacing w:line="360" w:lineRule="exact"/>
        <w:ind w:firstLineChars="0"/>
        <w:rPr>
          <w:rFonts w:asciiTheme="minorEastAsia" w:eastAsiaTheme="minorEastAsia" w:hAnsiTheme="minorEastAsia" w:hint="eastAsia"/>
          <w:color w:val="000000"/>
          <w:szCs w:val="21"/>
        </w:rPr>
      </w:pPr>
      <w:r>
        <w:rPr>
          <w:rFonts w:asciiTheme="minorEastAsia" w:eastAsiaTheme="minorEastAsia" w:hAnsiTheme="minorEastAsia" w:hint="eastAsia"/>
          <w:color w:val="000000"/>
          <w:szCs w:val="21"/>
        </w:rPr>
        <w:t>PC机（二次开发）</w:t>
      </w:r>
    </w:p>
    <w:p w14:paraId="70876C90" w14:textId="77777777" w:rsidR="00AF16B7" w:rsidRDefault="00AF16B7" w:rsidP="00AF16B7">
      <w:pPr>
        <w:spacing w:line="360" w:lineRule="exact"/>
        <w:ind w:firstLineChars="100" w:firstLine="210"/>
        <w:rPr>
          <w:rFonts w:asciiTheme="minorEastAsia" w:eastAsiaTheme="minorEastAsia" w:hAnsiTheme="minorEastAsia" w:hint="eastAsia"/>
          <w:color w:val="000000"/>
          <w:szCs w:val="21"/>
        </w:rPr>
      </w:pPr>
    </w:p>
    <w:p w14:paraId="165CD16B" w14:textId="77777777" w:rsidR="00AF16B7" w:rsidRDefault="00AF16B7" w:rsidP="00AF16B7">
      <w:pPr>
        <w:spacing w:line="360" w:lineRule="exact"/>
        <w:rPr>
          <w:rFonts w:asciiTheme="minorEastAsia" w:eastAsiaTheme="minorEastAsia" w:hAnsiTheme="minorEastAsia" w:hint="eastAsia"/>
          <w:b/>
          <w:bCs/>
          <w:color w:val="000000"/>
          <w:sz w:val="24"/>
        </w:rPr>
      </w:pPr>
      <w:r>
        <w:rPr>
          <w:rFonts w:asciiTheme="minorEastAsia" w:eastAsiaTheme="minorEastAsia" w:hAnsiTheme="minorEastAsia" w:hint="eastAsia"/>
          <w:b/>
          <w:bCs/>
          <w:color w:val="000000"/>
          <w:sz w:val="24"/>
        </w:rPr>
        <w:t>三、实验原理</w:t>
      </w:r>
    </w:p>
    <w:p w14:paraId="01DAB3B1" w14:textId="77777777" w:rsidR="00AF16B7" w:rsidRDefault="00AF16B7" w:rsidP="00AF16B7">
      <w:pPr>
        <w:pStyle w:val="a8"/>
        <w:spacing w:before="120" w:after="120" w:line="360" w:lineRule="exact"/>
        <w:ind w:firstLineChars="98" w:firstLine="207"/>
        <w:rPr>
          <w:rFonts w:asciiTheme="minorEastAsia" w:eastAsiaTheme="minorEastAsia" w:hAnsiTheme="minorEastAsia" w:hint="eastAsia"/>
          <w:b/>
          <w:color w:val="000000"/>
          <w:szCs w:val="21"/>
        </w:rPr>
      </w:pPr>
      <w:r>
        <w:rPr>
          <w:rFonts w:asciiTheme="minorEastAsia" w:eastAsiaTheme="minorEastAsia" w:hAnsiTheme="minorEastAsia" w:hint="eastAsia"/>
          <w:b/>
          <w:color w:val="000000"/>
          <w:szCs w:val="21"/>
        </w:rPr>
        <w:t>1. QAM调制解调</w:t>
      </w:r>
    </w:p>
    <w:p w14:paraId="3E2C3B28" w14:textId="77777777" w:rsidR="00AF16B7" w:rsidRDefault="00AF16B7" w:rsidP="00AF16B7">
      <w:pPr>
        <w:spacing w:line="360" w:lineRule="exact"/>
        <w:ind w:firstLine="420"/>
        <w:rPr>
          <w:rFonts w:ascii="宋体" w:hAnsi="宋体" w:hint="eastAsia"/>
        </w:rPr>
      </w:pPr>
      <w:r>
        <w:rPr>
          <w:rFonts w:ascii="宋体" w:hAnsi="宋体" w:hint="eastAsia"/>
        </w:rPr>
        <w:t>在现代通信中，提高频谱利用率一直是人们关注的焦点之一。近年来，随着通信业务需求的迅速增长，寻找频谱利用率高的数字调制方式已成为数字通信系统设计、研究的主要目标之一。正交振幅调制</w:t>
      </w:r>
      <w:r>
        <w:rPr>
          <w:rFonts w:ascii="宋体" w:hAnsi="宋体"/>
        </w:rPr>
        <w:t>QAM(Quadrature Amplitude Modulation)</w:t>
      </w:r>
      <w:r>
        <w:rPr>
          <w:rFonts w:ascii="宋体" w:hAnsi="宋体" w:hint="eastAsia"/>
        </w:rPr>
        <w:t>就是一种频谱利用率很高的调制方式，其在中、大容量数字微波通信系统、有线电视网络高速数据传输、卫星通信系统等领域得到了广泛应用。在移动通信中，随着微蜂窝和微微蜂窝的出现，使得信道传输特性发生了很大变化。过去在传统蜂窝系统中不能应用的正交振幅调制也引起人们的重视。</w:t>
      </w:r>
    </w:p>
    <w:p w14:paraId="41E64DAB" w14:textId="77777777" w:rsidR="00AF16B7" w:rsidRDefault="00AF16B7" w:rsidP="00AF16B7">
      <w:pPr>
        <w:spacing w:line="360" w:lineRule="exact"/>
        <w:ind w:firstLine="420"/>
        <w:rPr>
          <w:rFonts w:ascii="宋体" w:hAnsi="宋体" w:hint="eastAsia"/>
        </w:rPr>
      </w:pPr>
      <w:r>
        <w:rPr>
          <w:rFonts w:ascii="宋体" w:hAnsi="宋体" w:hint="eastAsia"/>
        </w:rPr>
        <w:t>正交振幅调制是用两个独立的基带数字信号对两个相互正交的同频载波进行抑制载波的双边带调制，利用这种已调信号在同一带宽内频谱正交的性质来实现两路并行的数字信息传输。正交振幅调制信号的一般表示式为：</w:t>
      </w:r>
    </w:p>
    <w:p w14:paraId="3B3E6553" w14:textId="77777777" w:rsidR="00AF16B7" w:rsidRDefault="00AF16B7" w:rsidP="00AF16B7">
      <w:pPr>
        <w:spacing w:line="360" w:lineRule="auto"/>
        <w:rPr>
          <w:rFonts w:ascii="宋体" w:hAnsi="宋体" w:hint="eastAsia"/>
        </w:rPr>
      </w:pPr>
      <w:r>
        <w:rPr>
          <w:rFonts w:ascii="宋体" w:hAnsi="宋体"/>
        </w:rPr>
        <w:t xml:space="preserve">           sMQAM(t)= </w:t>
      </w:r>
      <w:r w:rsidRPr="00974383">
        <w:rPr>
          <w:rFonts w:ascii="宋体" w:hAnsi="宋体"/>
          <w:position w:val="-28"/>
        </w:rPr>
        <w:object w:dxaOrig="2800" w:dyaOrig="540" w14:anchorId="2F4788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4pt;height:27.1pt" o:ole="">
            <v:imagedata r:id="rId7" o:title=""/>
          </v:shape>
          <o:OLEObject Type="Embed" ProgID="Equation.DSMT4" ShapeID="_x0000_i1025" DrawAspect="Content" ObjectID="_1827685021" r:id="rId8"/>
        </w:object>
      </w:r>
    </w:p>
    <w:p w14:paraId="63C1F093" w14:textId="77777777" w:rsidR="00AF16B7" w:rsidRDefault="00AF16B7" w:rsidP="00AF16B7">
      <w:pPr>
        <w:spacing w:line="360" w:lineRule="exact"/>
        <w:ind w:firstLine="420"/>
        <w:rPr>
          <w:rFonts w:ascii="宋体" w:hAnsi="宋体" w:hint="eastAsia"/>
        </w:rPr>
      </w:pPr>
      <w:r>
        <w:rPr>
          <w:rFonts w:ascii="宋体" w:hAnsi="宋体" w:hint="eastAsia"/>
        </w:rPr>
        <w:t>式中，</w:t>
      </w:r>
      <w:r>
        <w:rPr>
          <w:rFonts w:ascii="宋体" w:hAnsi="宋体"/>
        </w:rPr>
        <w:t>An</w:t>
      </w:r>
      <w:r>
        <w:rPr>
          <w:rFonts w:ascii="宋体" w:hAnsi="宋体" w:hint="eastAsia"/>
        </w:rPr>
        <w:t>是基带信号幅度，</w:t>
      </w:r>
      <w:r>
        <w:rPr>
          <w:rFonts w:ascii="宋体" w:hAnsi="宋体"/>
        </w:rPr>
        <w:t>g(t-nTs)</w:t>
      </w:r>
      <w:r>
        <w:rPr>
          <w:rFonts w:ascii="宋体" w:hAnsi="宋体" w:hint="eastAsia"/>
        </w:rPr>
        <w:t>是宽度为</w:t>
      </w:r>
      <w:r>
        <w:rPr>
          <w:rFonts w:ascii="宋体" w:hAnsi="宋体"/>
        </w:rPr>
        <w:t>Ts</w:t>
      </w:r>
      <w:r>
        <w:rPr>
          <w:rFonts w:ascii="宋体" w:hAnsi="宋体" w:hint="eastAsia"/>
        </w:rPr>
        <w:t>的单个基带信号波形。</w:t>
      </w:r>
    </w:p>
    <w:p w14:paraId="223725EC" w14:textId="77777777" w:rsidR="00AF16B7" w:rsidRDefault="00AF16B7" w:rsidP="00AF16B7">
      <w:pPr>
        <w:spacing w:line="360" w:lineRule="exact"/>
        <w:ind w:firstLine="420"/>
        <w:rPr>
          <w:rFonts w:ascii="宋体" w:hAnsi="宋体" w:hint="eastAsia"/>
        </w:rPr>
      </w:pPr>
      <w:r>
        <w:rPr>
          <w:rFonts w:ascii="宋体" w:hAnsi="宋体" w:hint="eastAsia"/>
        </w:rPr>
        <w:t>上式还可以变换为正交表示形式</w:t>
      </w:r>
      <w:r>
        <w:rPr>
          <w:rFonts w:ascii="宋体" w:hAnsi="宋体"/>
        </w:rPr>
        <w:t xml:space="preserve">: </w:t>
      </w:r>
    </w:p>
    <w:p w14:paraId="38B6A581" w14:textId="77777777" w:rsidR="00AF16B7" w:rsidRDefault="00AF16B7" w:rsidP="00AF16B7">
      <w:pPr>
        <w:spacing w:line="360" w:lineRule="auto"/>
        <w:ind w:left="420" w:firstLine="420"/>
        <w:rPr>
          <w:rFonts w:ascii="宋体" w:hAnsi="宋体" w:hint="eastAsia"/>
        </w:rPr>
      </w:pPr>
      <w:r>
        <w:rPr>
          <w:rFonts w:ascii="宋体" w:hAnsi="宋体"/>
        </w:rPr>
        <w:t xml:space="preserve">sMQAM(t)= </w:t>
      </w:r>
      <w:r w:rsidRPr="00974383">
        <w:rPr>
          <w:rFonts w:ascii="宋体" w:hAnsi="宋体"/>
          <w:position w:val="-28"/>
        </w:rPr>
        <w:object w:dxaOrig="2800" w:dyaOrig="540" w14:anchorId="66448C6C">
          <v:shape id="_x0000_i1026" type="#_x0000_t75" style="width:138.4pt;height:27.1pt" o:ole="">
            <v:imagedata r:id="rId9" o:title=""/>
          </v:shape>
          <o:OLEObject Type="Embed" ProgID="Equation.DSMT4" ShapeID="_x0000_i1026" DrawAspect="Content" ObjectID="_1827685022" r:id="rId10"/>
        </w:object>
      </w:r>
    </w:p>
    <w:p w14:paraId="51F80660" w14:textId="77777777" w:rsidR="00AF16B7" w:rsidRDefault="00AF16B7" w:rsidP="00AF16B7">
      <w:pPr>
        <w:spacing w:line="360" w:lineRule="auto"/>
        <w:ind w:left="840"/>
        <w:rPr>
          <w:rFonts w:ascii="宋体" w:hAnsi="宋体" w:hint="eastAsia"/>
        </w:rPr>
      </w:pPr>
      <w:r>
        <w:rPr>
          <w:rFonts w:ascii="宋体" w:hAnsi="宋体"/>
        </w:rPr>
        <w:t xml:space="preserve">sMQAM(t)= </w:t>
      </w:r>
      <w:r w:rsidRPr="00974383">
        <w:rPr>
          <w:rFonts w:ascii="宋体" w:hAnsi="宋体"/>
          <w:position w:val="-28"/>
        </w:rPr>
        <w:object w:dxaOrig="5997" w:dyaOrig="540" w14:anchorId="6ECBE9A4">
          <v:shape id="_x0000_i1027" type="#_x0000_t75" style="width:302.05pt;height:27.1pt" o:ole="">
            <v:imagedata r:id="rId11" o:title=""/>
          </v:shape>
          <o:OLEObject Type="Embed" ProgID="Equation.DSMT4" ShapeID="_x0000_i1027" DrawAspect="Content" ObjectID="_1827685023" r:id="rId12"/>
        </w:object>
      </w:r>
    </w:p>
    <w:p w14:paraId="331979C7" w14:textId="77777777" w:rsidR="00AF16B7" w:rsidRDefault="00AF16B7" w:rsidP="00AF16B7">
      <w:pPr>
        <w:spacing w:line="360" w:lineRule="auto"/>
        <w:rPr>
          <w:rFonts w:ascii="宋体" w:hAnsi="宋体" w:hint="eastAsia"/>
        </w:rPr>
      </w:pPr>
      <w:r>
        <w:rPr>
          <w:rFonts w:ascii="宋体" w:hAnsi="宋体" w:hint="eastAsia"/>
        </w:rPr>
        <w:t>令</w:t>
      </w:r>
      <w:r>
        <w:rPr>
          <w:rFonts w:ascii="宋体" w:hAnsi="宋体"/>
        </w:rPr>
        <w:t>Xn=An cos</w:t>
      </w:r>
      <w:r>
        <w:rPr>
          <w:rFonts w:ascii="宋体" w:hAnsi="宋体" w:hint="eastAsia"/>
        </w:rPr>
        <w:t>φ</w:t>
      </w:r>
      <w:r>
        <w:rPr>
          <w:rFonts w:ascii="宋体" w:hAnsi="宋体"/>
        </w:rPr>
        <w:t>n</w:t>
      </w:r>
      <w:r>
        <w:rPr>
          <w:rFonts w:ascii="宋体" w:hAnsi="宋体" w:hint="eastAsia"/>
        </w:rPr>
        <w:t>，</w:t>
      </w:r>
      <w:r>
        <w:rPr>
          <w:rFonts w:ascii="宋体" w:hAnsi="宋体"/>
        </w:rPr>
        <w:t xml:space="preserve"> Yn=Ansin</w:t>
      </w:r>
      <w:r>
        <w:rPr>
          <w:rFonts w:ascii="宋体" w:hAnsi="宋体" w:hint="eastAsia"/>
        </w:rPr>
        <w:t>φ</w:t>
      </w:r>
      <w:r>
        <w:rPr>
          <w:rFonts w:ascii="宋体" w:hAnsi="宋体"/>
        </w:rPr>
        <w:t>n</w:t>
      </w:r>
    </w:p>
    <w:p w14:paraId="73618628" w14:textId="77777777" w:rsidR="00AF16B7" w:rsidRDefault="00AF16B7" w:rsidP="00AF16B7">
      <w:pPr>
        <w:spacing w:line="360" w:lineRule="auto"/>
        <w:ind w:left="420" w:firstLine="420"/>
        <w:rPr>
          <w:rFonts w:ascii="宋体" w:hAnsi="宋体" w:hint="eastAsia"/>
        </w:rPr>
      </w:pPr>
      <w:r>
        <w:rPr>
          <w:rFonts w:ascii="宋体" w:hAnsi="宋体"/>
        </w:rPr>
        <w:t xml:space="preserve">sMQAM(t)= </w:t>
      </w:r>
      <w:r w:rsidRPr="00974383">
        <w:rPr>
          <w:rFonts w:ascii="宋体" w:hAnsi="宋体"/>
          <w:position w:val="-28"/>
        </w:rPr>
        <w:object w:dxaOrig="5997" w:dyaOrig="540" w14:anchorId="1FCF33B0">
          <v:shape id="_x0000_i1028" type="#_x0000_t75" style="width:302.05pt;height:27.1pt" o:ole="">
            <v:imagedata r:id="rId13" o:title=""/>
          </v:shape>
          <o:OLEObject Type="Embed" ProgID="Equation.DSMT4" ShapeID="_x0000_i1028" DrawAspect="Content" ObjectID="_1827685024" r:id="rId14"/>
        </w:object>
      </w:r>
    </w:p>
    <w:p w14:paraId="7F649594" w14:textId="77777777" w:rsidR="00AF16B7" w:rsidRDefault="00AF16B7" w:rsidP="00AF16B7">
      <w:pPr>
        <w:spacing w:line="360" w:lineRule="auto"/>
        <w:ind w:leftChars="800" w:left="1680" w:firstLineChars="100" w:firstLine="210"/>
        <w:rPr>
          <w:rFonts w:ascii="宋体" w:hAnsi="宋体" w:hint="eastAsia"/>
        </w:rPr>
      </w:pPr>
      <w:r w:rsidRPr="00974383">
        <w:rPr>
          <w:rFonts w:ascii="宋体" w:hAnsi="宋体"/>
          <w:position w:val="-12"/>
        </w:rPr>
        <w:object w:dxaOrig="2641" w:dyaOrig="360" w14:anchorId="6AFEAB32">
          <v:shape id="_x0000_i1029" type="#_x0000_t75" style="width:131.85pt;height:16.85pt" o:ole="">
            <v:imagedata r:id="rId15" o:title=""/>
          </v:shape>
          <o:OLEObject Type="Embed" ProgID="Equation.DSMT4" ShapeID="_x0000_i1029" DrawAspect="Content" ObjectID="_1827685025" r:id="rId16"/>
        </w:object>
      </w:r>
    </w:p>
    <w:p w14:paraId="50CB4214" w14:textId="77777777" w:rsidR="00AF16B7" w:rsidRDefault="00AF16B7" w:rsidP="00AF16B7">
      <w:pPr>
        <w:spacing w:line="360" w:lineRule="auto"/>
        <w:rPr>
          <w:rFonts w:ascii="宋体" w:hAnsi="宋体" w:hint="eastAsia"/>
        </w:rPr>
      </w:pPr>
      <w:r>
        <w:rPr>
          <w:rFonts w:ascii="宋体" w:hAnsi="宋体"/>
        </w:rPr>
        <w:t>QAM</w:t>
      </w:r>
      <w:r>
        <w:rPr>
          <w:rFonts w:ascii="宋体" w:hAnsi="宋体" w:hint="eastAsia"/>
        </w:rPr>
        <w:t>中的振幅</w:t>
      </w:r>
      <w:r>
        <w:rPr>
          <w:rFonts w:ascii="宋体" w:hAnsi="宋体"/>
        </w:rPr>
        <w:t>Xn</w:t>
      </w:r>
      <w:r>
        <w:rPr>
          <w:rFonts w:ascii="宋体" w:hAnsi="宋体" w:hint="eastAsia"/>
        </w:rPr>
        <w:t>和</w:t>
      </w:r>
      <w:r>
        <w:rPr>
          <w:rFonts w:ascii="宋体" w:hAnsi="宋体"/>
        </w:rPr>
        <w:t>Yn</w:t>
      </w:r>
      <w:r>
        <w:rPr>
          <w:rFonts w:ascii="宋体" w:hAnsi="宋体" w:hint="eastAsia"/>
        </w:rPr>
        <w:t>可以表示为</w:t>
      </w:r>
    </w:p>
    <w:p w14:paraId="20B2E816" w14:textId="77777777" w:rsidR="00AF16B7" w:rsidRDefault="00AF16B7" w:rsidP="00AF16B7">
      <w:pPr>
        <w:spacing w:line="360" w:lineRule="auto"/>
        <w:rPr>
          <w:rFonts w:ascii="宋体" w:hAnsi="宋体" w:hint="eastAsia"/>
        </w:rPr>
      </w:pPr>
      <w:r>
        <w:rPr>
          <w:rFonts w:ascii="宋体" w:hAnsi="宋体"/>
        </w:rPr>
        <w:t xml:space="preserve">                         Xn=cnA</w:t>
      </w:r>
    </w:p>
    <w:p w14:paraId="0A7E6046" w14:textId="77777777" w:rsidR="00AF16B7" w:rsidRDefault="00AF16B7" w:rsidP="00AF16B7">
      <w:pPr>
        <w:spacing w:line="360" w:lineRule="auto"/>
        <w:rPr>
          <w:rFonts w:ascii="宋体" w:hAnsi="宋体" w:hint="eastAsia"/>
        </w:rPr>
      </w:pPr>
      <w:r>
        <w:rPr>
          <w:rFonts w:ascii="宋体" w:hAnsi="宋体"/>
        </w:rPr>
        <w:t xml:space="preserve">                         Yn=dnA </w:t>
      </w:r>
    </w:p>
    <w:p w14:paraId="2D400D76" w14:textId="77777777" w:rsidR="00AF16B7" w:rsidRDefault="00AF16B7" w:rsidP="00AF16B7">
      <w:pPr>
        <w:spacing w:line="360" w:lineRule="exact"/>
        <w:ind w:firstLine="420"/>
        <w:rPr>
          <w:rFonts w:ascii="宋体" w:hAnsi="宋体" w:hint="eastAsia"/>
        </w:rPr>
      </w:pPr>
      <w:r>
        <w:rPr>
          <w:rFonts w:ascii="宋体" w:hAnsi="宋体" w:hint="eastAsia"/>
        </w:rPr>
        <w:t>式中，</w:t>
      </w:r>
      <w:r>
        <w:rPr>
          <w:rFonts w:ascii="宋体" w:hAnsi="宋体"/>
        </w:rPr>
        <w:t>A</w:t>
      </w:r>
      <w:r>
        <w:rPr>
          <w:rFonts w:ascii="宋体" w:hAnsi="宋体" w:hint="eastAsia"/>
        </w:rPr>
        <w:t>是固定振幅，</w:t>
      </w:r>
      <w:r>
        <w:rPr>
          <w:rFonts w:ascii="宋体" w:hAnsi="宋体"/>
        </w:rPr>
        <w:t>cn</w:t>
      </w:r>
      <w:r>
        <w:rPr>
          <w:rFonts w:ascii="宋体" w:hAnsi="宋体" w:hint="eastAsia"/>
        </w:rPr>
        <w:t>、</w:t>
      </w:r>
      <w:r>
        <w:rPr>
          <w:rFonts w:ascii="宋体" w:hAnsi="宋体"/>
        </w:rPr>
        <w:t>dn</w:t>
      </w:r>
      <w:r>
        <w:rPr>
          <w:rFonts w:ascii="宋体" w:hAnsi="宋体" w:hint="eastAsia"/>
        </w:rPr>
        <w:t>由输入数据确定。</w:t>
      </w:r>
      <w:r>
        <w:rPr>
          <w:rFonts w:ascii="宋体" w:hAnsi="宋体"/>
        </w:rPr>
        <w:t>cn</w:t>
      </w:r>
      <w:r>
        <w:rPr>
          <w:rFonts w:ascii="宋体" w:hAnsi="宋体" w:hint="eastAsia"/>
        </w:rPr>
        <w:t>、</w:t>
      </w:r>
      <w:r>
        <w:rPr>
          <w:rFonts w:ascii="宋体" w:hAnsi="宋体"/>
        </w:rPr>
        <w:t>dn</w:t>
      </w:r>
      <w:r>
        <w:rPr>
          <w:rFonts w:ascii="宋体" w:hAnsi="宋体" w:hint="eastAsia"/>
        </w:rPr>
        <w:t>决定了已调</w:t>
      </w:r>
      <w:r>
        <w:rPr>
          <w:rFonts w:ascii="宋体" w:hAnsi="宋体"/>
        </w:rPr>
        <w:t>QAM</w:t>
      </w:r>
      <w:r>
        <w:rPr>
          <w:rFonts w:ascii="宋体" w:hAnsi="宋体" w:hint="eastAsia"/>
        </w:rPr>
        <w:t>信号在信号空间中的坐标点。</w:t>
      </w:r>
    </w:p>
    <w:p w14:paraId="0D512BE8" w14:textId="77777777" w:rsidR="00AF16B7" w:rsidRDefault="00AF16B7" w:rsidP="00AF16B7">
      <w:pPr>
        <w:spacing w:line="360" w:lineRule="exact"/>
        <w:ind w:firstLine="420"/>
        <w:rPr>
          <w:rFonts w:ascii="宋体" w:hAnsi="宋体" w:hint="eastAsia"/>
        </w:rPr>
      </w:pPr>
      <w:r>
        <w:rPr>
          <w:rFonts w:ascii="宋体" w:hAnsi="宋体"/>
        </w:rPr>
        <w:t>QAM</w:t>
      </w:r>
      <w:r>
        <w:rPr>
          <w:rFonts w:ascii="宋体" w:hAnsi="宋体" w:hint="eastAsia"/>
        </w:rPr>
        <w:t>信号调制原理图如下图所示。图中，输入的二进制序列经过串</w:t>
      </w:r>
      <w:r>
        <w:rPr>
          <w:rFonts w:ascii="宋体" w:hAnsi="宋体"/>
        </w:rPr>
        <w:t>/</w:t>
      </w:r>
      <w:r>
        <w:rPr>
          <w:rFonts w:ascii="宋体" w:hAnsi="宋体" w:hint="eastAsia"/>
        </w:rPr>
        <w:t>并变换器输出速率减半的两路并行序列，再分别经过</w:t>
      </w:r>
      <w:r>
        <w:rPr>
          <w:rFonts w:ascii="宋体" w:hAnsi="宋体"/>
        </w:rPr>
        <w:t>2</w:t>
      </w:r>
      <w:r>
        <w:rPr>
          <w:rFonts w:ascii="宋体" w:hAnsi="宋体" w:hint="eastAsia"/>
        </w:rPr>
        <w:t>电平到</w:t>
      </w:r>
      <w:r>
        <w:rPr>
          <w:rFonts w:ascii="宋体" w:hAnsi="宋体"/>
        </w:rPr>
        <w:t>L</w:t>
      </w:r>
      <w:r>
        <w:rPr>
          <w:rFonts w:ascii="宋体" w:hAnsi="宋体" w:hint="eastAsia"/>
        </w:rPr>
        <w:t>电平的变换，形成</w:t>
      </w:r>
      <w:r>
        <w:rPr>
          <w:rFonts w:ascii="宋体" w:hAnsi="宋体"/>
        </w:rPr>
        <w:t>L</w:t>
      </w:r>
      <w:r>
        <w:rPr>
          <w:rFonts w:ascii="宋体" w:hAnsi="宋体" w:hint="eastAsia"/>
        </w:rPr>
        <w:t>电平的基带信号。为了抑制已调信号的带外辐射，该</w:t>
      </w:r>
      <w:r>
        <w:rPr>
          <w:rFonts w:ascii="宋体" w:hAnsi="宋体"/>
        </w:rPr>
        <w:t>L</w:t>
      </w:r>
      <w:r>
        <w:rPr>
          <w:rFonts w:ascii="宋体" w:hAnsi="宋体" w:hint="eastAsia"/>
        </w:rPr>
        <w:t>电平的基带信号还要经过预调制低通滤波器，形成</w:t>
      </w:r>
      <w:r>
        <w:rPr>
          <w:rFonts w:ascii="宋体" w:hAnsi="宋体"/>
        </w:rPr>
        <w:t>X(t)</w:t>
      </w:r>
      <w:r>
        <w:rPr>
          <w:rFonts w:ascii="宋体" w:hAnsi="宋体" w:hint="eastAsia"/>
        </w:rPr>
        <w:t>和</w:t>
      </w:r>
      <w:r>
        <w:rPr>
          <w:rFonts w:ascii="宋体" w:hAnsi="宋体"/>
        </w:rPr>
        <w:t>Y(t)</w:t>
      </w:r>
      <w:r>
        <w:rPr>
          <w:rFonts w:ascii="宋体" w:hAnsi="宋体" w:hint="eastAsia"/>
        </w:rPr>
        <w:t>，再分别对同相载波和正交载波相乘。最后将两路信号相加即可得到</w:t>
      </w:r>
      <w:r>
        <w:rPr>
          <w:rFonts w:ascii="宋体" w:hAnsi="宋体"/>
        </w:rPr>
        <w:t>QAM</w:t>
      </w:r>
      <w:r>
        <w:rPr>
          <w:rFonts w:ascii="宋体" w:hAnsi="宋体" w:hint="eastAsia"/>
        </w:rPr>
        <w:t>信号。</w:t>
      </w:r>
    </w:p>
    <w:p w14:paraId="7E0E140E" w14:textId="77777777" w:rsidR="00AF16B7" w:rsidRDefault="00AF16B7" w:rsidP="00AF16B7">
      <w:pPr>
        <w:spacing w:line="360" w:lineRule="auto"/>
        <w:jc w:val="center"/>
        <w:rPr>
          <w:rFonts w:ascii="宋体" w:hAnsi="宋体" w:hint="eastAsia"/>
        </w:rPr>
      </w:pPr>
      <w:r>
        <w:rPr>
          <w:noProof/>
        </w:rPr>
        <w:drawing>
          <wp:inline distT="0" distB="0" distL="0" distR="0" wp14:anchorId="46FA8936" wp14:editId="146EB3C3">
            <wp:extent cx="5184775" cy="20612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84775" cy="2061210"/>
                    </a:xfrm>
                    <a:prstGeom prst="rect">
                      <a:avLst/>
                    </a:prstGeom>
                  </pic:spPr>
                </pic:pic>
              </a:graphicData>
            </a:graphic>
          </wp:inline>
        </w:drawing>
      </w:r>
    </w:p>
    <w:p w14:paraId="7D2466CD" w14:textId="77777777" w:rsidR="00AF16B7" w:rsidRPr="00CC703C" w:rsidRDefault="00642C42" w:rsidP="00642C42">
      <w:pPr>
        <w:pStyle w:val="TOC7"/>
        <w:numPr>
          <w:ilvl w:val="0"/>
          <w:numId w:val="0"/>
        </w:numPr>
        <w:tabs>
          <w:tab w:val="clear" w:pos="1134"/>
        </w:tabs>
        <w:spacing w:beforeLines="0" w:before="156" w:afterLines="0" w:after="156"/>
        <w:rPr>
          <w:rFonts w:hint="eastAsia"/>
          <w:sz w:val="18"/>
          <w:szCs w:val="18"/>
        </w:rPr>
      </w:pPr>
      <w:r w:rsidRPr="00642C42">
        <w:rPr>
          <w:rFonts w:hint="eastAsia"/>
          <w:sz w:val="18"/>
          <w:szCs w:val="18"/>
        </w:rPr>
        <w:t>图</w:t>
      </w:r>
      <w:r w:rsidRPr="00642C42">
        <w:rPr>
          <w:sz w:val="18"/>
          <w:szCs w:val="18"/>
        </w:rPr>
        <w:t>1</w:t>
      </w:r>
      <w:r w:rsidRPr="00642C42">
        <w:rPr>
          <w:rFonts w:hint="eastAsia"/>
          <w:sz w:val="18"/>
          <w:szCs w:val="18"/>
        </w:rPr>
        <w:t xml:space="preserve"> </w:t>
      </w:r>
      <w:r w:rsidR="00AF16B7" w:rsidRPr="00CC703C">
        <w:rPr>
          <w:rFonts w:hint="eastAsia"/>
          <w:sz w:val="18"/>
          <w:szCs w:val="18"/>
        </w:rPr>
        <w:t>QAM调制原理图</w:t>
      </w:r>
    </w:p>
    <w:p w14:paraId="7888C147" w14:textId="77777777" w:rsidR="00AF16B7" w:rsidRDefault="00AF16B7" w:rsidP="00AF16B7">
      <w:pPr>
        <w:spacing w:line="360" w:lineRule="exact"/>
        <w:ind w:firstLine="420"/>
        <w:rPr>
          <w:rFonts w:ascii="宋体" w:hAnsi="宋体" w:hint="eastAsia"/>
        </w:rPr>
      </w:pPr>
      <w:r>
        <w:rPr>
          <w:rFonts w:ascii="宋体" w:hAnsi="宋体" w:hint="eastAsia"/>
        </w:rPr>
        <w:t>信号矢量端点的分布图称为星座图。通常，可以用星座图来描述</w:t>
      </w:r>
      <w:r>
        <w:rPr>
          <w:rFonts w:ascii="宋体" w:hAnsi="宋体"/>
        </w:rPr>
        <w:t>QAM</w:t>
      </w:r>
      <w:r>
        <w:rPr>
          <w:rFonts w:ascii="宋体" w:hAnsi="宋体" w:hint="eastAsia"/>
        </w:rPr>
        <w:t>信号的信号空间分布状态。对于</w:t>
      </w:r>
      <w:r>
        <w:rPr>
          <w:rFonts w:ascii="宋体" w:hAnsi="宋体"/>
        </w:rPr>
        <w:t>M=16</w:t>
      </w:r>
      <w:r>
        <w:rPr>
          <w:rFonts w:ascii="宋体" w:hAnsi="宋体" w:hint="eastAsia"/>
        </w:rPr>
        <w:t>的</w:t>
      </w:r>
      <w:r>
        <w:rPr>
          <w:rFonts w:ascii="宋体" w:hAnsi="宋体"/>
        </w:rPr>
        <w:t>16QAM</w:t>
      </w:r>
      <w:r>
        <w:rPr>
          <w:rFonts w:ascii="宋体" w:hAnsi="宋体" w:hint="eastAsia"/>
        </w:rPr>
        <w:t>来说，有多种分布形式的信号星座图。两种具有代表意义的信号星座图下图所示的两种方式。在图中</w:t>
      </w:r>
      <w:r>
        <w:rPr>
          <w:rFonts w:ascii="宋体" w:hAnsi="宋体"/>
        </w:rPr>
        <w:t>(a)</w:t>
      </w:r>
      <w:r>
        <w:rPr>
          <w:rFonts w:ascii="宋体" w:hAnsi="宋体" w:hint="eastAsia"/>
        </w:rPr>
        <w:t>，信号点的分布成方型，故称为方型</w:t>
      </w:r>
      <w:r>
        <w:rPr>
          <w:rFonts w:ascii="宋体" w:hAnsi="宋体"/>
        </w:rPr>
        <w:t>16QAM</w:t>
      </w:r>
      <w:r>
        <w:rPr>
          <w:rFonts w:ascii="宋体" w:hAnsi="宋体" w:hint="eastAsia"/>
        </w:rPr>
        <w:t>星座，也称为标准型</w:t>
      </w:r>
      <w:r>
        <w:rPr>
          <w:rFonts w:ascii="宋体" w:hAnsi="宋体"/>
        </w:rPr>
        <w:t>16QAM</w:t>
      </w:r>
      <w:r>
        <w:rPr>
          <w:rFonts w:ascii="宋体" w:hAnsi="宋体" w:hint="eastAsia"/>
        </w:rPr>
        <w:t>。在图中</w:t>
      </w:r>
      <w:r>
        <w:rPr>
          <w:rFonts w:ascii="宋体" w:hAnsi="宋体"/>
        </w:rPr>
        <w:t>(b)</w:t>
      </w:r>
      <w:r>
        <w:rPr>
          <w:rFonts w:ascii="宋体" w:hAnsi="宋体" w:hint="eastAsia"/>
        </w:rPr>
        <w:t>，信号点的分布进行了改进，故称为改进型</w:t>
      </w:r>
      <w:r>
        <w:rPr>
          <w:rFonts w:ascii="宋体" w:hAnsi="宋体"/>
        </w:rPr>
        <w:t>16QAM</w:t>
      </w:r>
      <w:r>
        <w:rPr>
          <w:rFonts w:ascii="宋体" w:hAnsi="宋体" w:hint="eastAsia"/>
        </w:rPr>
        <w:t>星座。</w:t>
      </w:r>
    </w:p>
    <w:p w14:paraId="316BB5E8" w14:textId="77777777" w:rsidR="00AF16B7" w:rsidRDefault="00AF16B7" w:rsidP="00AF16B7">
      <w:pPr>
        <w:spacing w:line="360" w:lineRule="auto"/>
        <w:ind w:firstLine="420"/>
        <w:jc w:val="center"/>
        <w:rPr>
          <w:rFonts w:ascii="宋体" w:hAnsi="宋体" w:hint="eastAsia"/>
        </w:rPr>
      </w:pPr>
      <w:r>
        <w:rPr>
          <w:rFonts w:ascii="宋体" w:hAnsi="宋体"/>
          <w:noProof/>
        </w:rPr>
        <w:drawing>
          <wp:inline distT="0" distB="0" distL="0" distR="0" wp14:anchorId="75F2FCD4" wp14:editId="05DA4BAD">
            <wp:extent cx="1989455" cy="1587500"/>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989455" cy="1587500"/>
                    </a:xfrm>
                    <a:prstGeom prst="rect">
                      <a:avLst/>
                    </a:prstGeom>
                    <a:noFill/>
                    <a:ln>
                      <a:noFill/>
                    </a:ln>
                  </pic:spPr>
                </pic:pic>
              </a:graphicData>
            </a:graphic>
          </wp:inline>
        </w:drawing>
      </w:r>
      <w:r>
        <w:rPr>
          <w:rFonts w:ascii="宋体" w:hAnsi="宋体"/>
          <w:noProof/>
        </w:rPr>
        <w:drawing>
          <wp:inline distT="0" distB="0" distL="0" distR="0" wp14:anchorId="2295ECAA" wp14:editId="6CA4EDCD">
            <wp:extent cx="1836420" cy="1689735"/>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836420" cy="1689735"/>
                    </a:xfrm>
                    <a:prstGeom prst="rect">
                      <a:avLst/>
                    </a:prstGeom>
                    <a:noFill/>
                    <a:ln>
                      <a:noFill/>
                    </a:ln>
                  </pic:spPr>
                </pic:pic>
              </a:graphicData>
            </a:graphic>
          </wp:inline>
        </w:drawing>
      </w:r>
    </w:p>
    <w:p w14:paraId="0C2E5B87" w14:textId="77777777" w:rsidR="00AF16B7" w:rsidRDefault="00AF16B7" w:rsidP="00AF16B7">
      <w:pPr>
        <w:spacing w:line="360" w:lineRule="auto"/>
        <w:ind w:left="420" w:firstLine="420"/>
        <w:jc w:val="center"/>
        <w:rPr>
          <w:rFonts w:ascii="宋体" w:hAnsi="宋体" w:hint="eastAsia"/>
        </w:rPr>
      </w:pPr>
      <w:r>
        <w:rPr>
          <w:rFonts w:ascii="宋体" w:hAnsi="宋体"/>
        </w:rPr>
        <w:t xml:space="preserve">(a) </w:t>
      </w:r>
      <w:r>
        <w:rPr>
          <w:rFonts w:ascii="宋体" w:hAnsi="宋体" w:hint="eastAsia"/>
        </w:rPr>
        <w:t>方型</w:t>
      </w:r>
      <w:r>
        <w:rPr>
          <w:rFonts w:ascii="宋体" w:hAnsi="宋体"/>
        </w:rPr>
        <w:t>16QAM</w:t>
      </w:r>
      <w:r>
        <w:rPr>
          <w:rFonts w:ascii="宋体" w:hAnsi="宋体" w:hint="eastAsia"/>
        </w:rPr>
        <w:t xml:space="preserve">星座               </w:t>
      </w:r>
      <w:r>
        <w:rPr>
          <w:rFonts w:ascii="宋体" w:hAnsi="宋体"/>
        </w:rPr>
        <w:t xml:space="preserve"> (b) </w:t>
      </w:r>
      <w:r>
        <w:rPr>
          <w:rFonts w:ascii="宋体" w:hAnsi="宋体" w:hint="eastAsia"/>
        </w:rPr>
        <w:t>改进型</w:t>
      </w:r>
      <w:r>
        <w:rPr>
          <w:rFonts w:ascii="宋体" w:hAnsi="宋体"/>
        </w:rPr>
        <w:t>16QAM</w:t>
      </w:r>
      <w:r>
        <w:rPr>
          <w:rFonts w:ascii="宋体" w:hAnsi="宋体" w:hint="eastAsia"/>
        </w:rPr>
        <w:t>星座</w:t>
      </w:r>
    </w:p>
    <w:p w14:paraId="697A0024" w14:textId="77777777" w:rsidR="00AF16B7" w:rsidRPr="00CC703C" w:rsidRDefault="00642C42" w:rsidP="00642C42">
      <w:pPr>
        <w:pStyle w:val="TOC7"/>
        <w:numPr>
          <w:ilvl w:val="0"/>
          <w:numId w:val="0"/>
        </w:numPr>
        <w:tabs>
          <w:tab w:val="clear" w:pos="1134"/>
        </w:tabs>
        <w:spacing w:beforeLines="0" w:before="156" w:afterLines="0" w:after="156"/>
        <w:rPr>
          <w:rFonts w:hint="eastAsia"/>
          <w:sz w:val="18"/>
          <w:szCs w:val="18"/>
        </w:rPr>
      </w:pPr>
      <w:r w:rsidRPr="00642C42">
        <w:rPr>
          <w:rFonts w:hint="eastAsia"/>
          <w:sz w:val="18"/>
          <w:szCs w:val="18"/>
        </w:rPr>
        <w:t>图</w:t>
      </w:r>
      <w:r>
        <w:rPr>
          <w:rFonts w:hint="eastAsia"/>
          <w:sz w:val="18"/>
          <w:szCs w:val="18"/>
        </w:rPr>
        <w:t>2</w:t>
      </w:r>
      <w:r w:rsidRPr="00642C42">
        <w:rPr>
          <w:rFonts w:hint="eastAsia"/>
          <w:sz w:val="18"/>
          <w:szCs w:val="18"/>
        </w:rPr>
        <w:t xml:space="preserve"> </w:t>
      </w:r>
      <w:r w:rsidR="00AF16B7" w:rsidRPr="00CC703C">
        <w:rPr>
          <w:sz w:val="18"/>
          <w:szCs w:val="18"/>
        </w:rPr>
        <w:t>16QAM</w:t>
      </w:r>
      <w:r w:rsidR="00AF16B7" w:rsidRPr="00CC703C">
        <w:rPr>
          <w:rFonts w:hint="eastAsia"/>
          <w:sz w:val="18"/>
          <w:szCs w:val="18"/>
        </w:rPr>
        <w:t>的星座图</w:t>
      </w:r>
    </w:p>
    <w:p w14:paraId="08644477" w14:textId="77777777" w:rsidR="00AF16B7" w:rsidRDefault="00AF16B7" w:rsidP="00AF16B7">
      <w:pPr>
        <w:spacing w:line="360" w:lineRule="auto"/>
        <w:ind w:firstLine="420"/>
        <w:rPr>
          <w:rFonts w:ascii="宋体" w:hAnsi="宋体" w:hint="eastAsia"/>
        </w:rPr>
      </w:pPr>
    </w:p>
    <w:p w14:paraId="09A3457A" w14:textId="77777777" w:rsidR="00AF16B7" w:rsidRDefault="00AF16B7" w:rsidP="00AF16B7">
      <w:pPr>
        <w:spacing w:line="360" w:lineRule="auto"/>
        <w:ind w:firstLine="420"/>
        <w:rPr>
          <w:rFonts w:ascii="宋体" w:hAnsi="宋体" w:hint="eastAsia"/>
        </w:rPr>
      </w:pPr>
      <w:r>
        <w:rPr>
          <w:rFonts w:ascii="宋体" w:hAnsi="宋体" w:hint="eastAsia"/>
        </w:rPr>
        <w:lastRenderedPageBreak/>
        <w:t>若信号点之间的最小距离为</w:t>
      </w:r>
      <w:r>
        <w:rPr>
          <w:rFonts w:ascii="宋体" w:hAnsi="宋体"/>
        </w:rPr>
        <w:t>2A</w:t>
      </w:r>
      <w:r>
        <w:rPr>
          <w:rFonts w:ascii="宋体" w:hAnsi="宋体" w:hint="eastAsia"/>
        </w:rPr>
        <w:t>，且所有信号点等概率出现，则平均发射信号功率为</w:t>
      </w:r>
    </w:p>
    <w:p w14:paraId="57AD0E4B" w14:textId="77777777" w:rsidR="00AF16B7" w:rsidRDefault="00AF16B7" w:rsidP="00AF16B7">
      <w:pPr>
        <w:spacing w:line="360" w:lineRule="auto"/>
        <w:jc w:val="center"/>
        <w:rPr>
          <w:rFonts w:ascii="宋体" w:hAnsi="宋体" w:hint="eastAsia"/>
        </w:rPr>
      </w:pPr>
      <w:r w:rsidRPr="00974383">
        <w:rPr>
          <w:rFonts w:ascii="宋体" w:hAnsi="宋体"/>
          <w:position w:val="-28"/>
        </w:rPr>
        <w:object w:dxaOrig="2202" w:dyaOrig="701" w14:anchorId="0E43CC95">
          <v:shape id="_x0000_i1030" type="#_x0000_t75" style="width:110.8pt;height:36pt" o:ole="">
            <v:imagedata r:id="rId20" o:title=""/>
          </v:shape>
          <o:OLEObject Type="Embed" ProgID="Equation.DSMT4" ShapeID="_x0000_i1030" DrawAspect="Content" ObjectID="_1827685026" r:id="rId21"/>
        </w:object>
      </w:r>
    </w:p>
    <w:p w14:paraId="250A3D32" w14:textId="77777777" w:rsidR="00AF16B7" w:rsidRDefault="00AF16B7" w:rsidP="00AF16B7">
      <w:pPr>
        <w:spacing w:line="360" w:lineRule="auto"/>
        <w:ind w:firstLine="420"/>
        <w:rPr>
          <w:rFonts w:ascii="宋体" w:hAnsi="宋体" w:hint="eastAsia"/>
        </w:rPr>
      </w:pPr>
      <w:r>
        <w:rPr>
          <w:rFonts w:ascii="宋体" w:hAnsi="宋体" w:hint="eastAsia"/>
        </w:rPr>
        <w:t>对于方型</w:t>
      </w:r>
      <w:r>
        <w:rPr>
          <w:rFonts w:ascii="宋体" w:hAnsi="宋体"/>
        </w:rPr>
        <w:t>16QAM</w:t>
      </w:r>
      <w:r>
        <w:rPr>
          <w:rFonts w:ascii="宋体" w:hAnsi="宋体" w:hint="eastAsia"/>
        </w:rPr>
        <w:t>，信号平均功率为：</w:t>
      </w:r>
    </w:p>
    <w:p w14:paraId="14DA7ADD" w14:textId="77777777" w:rsidR="00AF16B7" w:rsidRDefault="00AF16B7" w:rsidP="00AF16B7">
      <w:pPr>
        <w:spacing w:line="360" w:lineRule="auto"/>
        <w:jc w:val="center"/>
        <w:rPr>
          <w:rFonts w:ascii="宋体" w:hAnsi="宋体" w:hint="eastAsia"/>
        </w:rPr>
      </w:pPr>
      <w:r w:rsidRPr="00974383">
        <w:rPr>
          <w:rFonts w:ascii="宋体" w:hAnsi="宋体"/>
          <w:position w:val="-28"/>
        </w:rPr>
        <w:object w:dxaOrig="5518" w:dyaOrig="700" w14:anchorId="5A0C3463">
          <v:shape id="_x0000_i1031" type="#_x0000_t75" style="width:273.5pt;height:36pt" o:ole="">
            <v:imagedata r:id="rId22" o:title=""/>
          </v:shape>
          <o:OLEObject Type="Embed" ProgID="Equation.DSMT4" ShapeID="_x0000_i1031" DrawAspect="Content" ObjectID="_1827685027" r:id="rId23"/>
        </w:object>
      </w:r>
    </w:p>
    <w:p w14:paraId="1CA81FA4" w14:textId="77777777" w:rsidR="00AF16B7" w:rsidRDefault="00AF16B7" w:rsidP="00AF16B7">
      <w:pPr>
        <w:spacing w:line="360" w:lineRule="auto"/>
        <w:ind w:firstLine="420"/>
        <w:rPr>
          <w:rFonts w:ascii="宋体" w:hAnsi="宋体" w:hint="eastAsia"/>
        </w:rPr>
      </w:pPr>
      <w:r>
        <w:rPr>
          <w:rFonts w:ascii="宋体" w:hAnsi="宋体" w:hint="eastAsia"/>
        </w:rPr>
        <w:t>对于改进型</w:t>
      </w:r>
      <w:r>
        <w:rPr>
          <w:rFonts w:ascii="宋体" w:hAnsi="宋体"/>
        </w:rPr>
        <w:t>16QAM</w:t>
      </w:r>
      <w:r>
        <w:rPr>
          <w:rFonts w:ascii="宋体" w:hAnsi="宋体" w:hint="eastAsia"/>
        </w:rPr>
        <w:t>，信号平均功率为：</w:t>
      </w:r>
    </w:p>
    <w:p w14:paraId="78D2A89F" w14:textId="77777777" w:rsidR="00AF16B7" w:rsidRDefault="00AF16B7" w:rsidP="00AF16B7">
      <w:pPr>
        <w:spacing w:line="360" w:lineRule="auto"/>
        <w:jc w:val="center"/>
        <w:rPr>
          <w:rFonts w:ascii="宋体" w:hAnsi="宋体" w:hint="eastAsia"/>
        </w:rPr>
      </w:pPr>
      <w:r w:rsidRPr="00974383">
        <w:rPr>
          <w:rFonts w:ascii="宋体" w:hAnsi="宋体"/>
          <w:position w:val="-28"/>
        </w:rPr>
        <w:object w:dxaOrig="5738" w:dyaOrig="700" w14:anchorId="2142A603">
          <v:shape id="_x0000_i1032" type="#_x0000_t75" style="width:4in;height:36pt" o:ole="">
            <v:imagedata r:id="rId24" o:title=""/>
          </v:shape>
          <o:OLEObject Type="Embed" ProgID="Equation.DSMT4" ShapeID="_x0000_i1032" DrawAspect="Content" ObjectID="_1827685028" r:id="rId25"/>
        </w:object>
      </w:r>
    </w:p>
    <w:p w14:paraId="449BD7FE" w14:textId="77777777" w:rsidR="00AF16B7" w:rsidRDefault="00AF16B7" w:rsidP="00AF16B7">
      <w:pPr>
        <w:spacing w:line="360" w:lineRule="exact"/>
        <w:ind w:firstLine="420"/>
        <w:rPr>
          <w:rFonts w:ascii="宋体" w:hAnsi="宋体" w:hint="eastAsia"/>
        </w:rPr>
      </w:pPr>
      <w:r>
        <w:rPr>
          <w:rFonts w:ascii="宋体" w:hAnsi="宋体" w:hint="eastAsia"/>
        </w:rPr>
        <w:t>两者功率相差</w:t>
      </w:r>
      <w:r>
        <w:rPr>
          <w:rFonts w:ascii="宋体" w:hAnsi="宋体"/>
        </w:rPr>
        <w:t>1.4dB</w:t>
      </w:r>
      <w:r>
        <w:rPr>
          <w:rFonts w:ascii="宋体" w:hAnsi="宋体" w:hint="eastAsia"/>
        </w:rPr>
        <w:t>。另外，两者的星座结构也有重要的差别。一是改进型</w:t>
      </w:r>
      <w:r>
        <w:rPr>
          <w:rFonts w:ascii="宋体" w:hAnsi="宋体"/>
        </w:rPr>
        <w:t>16QAM</w:t>
      </w:r>
      <w:r>
        <w:rPr>
          <w:rFonts w:ascii="宋体" w:hAnsi="宋体" w:hint="eastAsia"/>
        </w:rPr>
        <w:t>有四个振幅值，而方型</w:t>
      </w:r>
      <w:r>
        <w:rPr>
          <w:rFonts w:ascii="宋体" w:hAnsi="宋体"/>
        </w:rPr>
        <w:t>16QAM</w:t>
      </w:r>
      <w:r>
        <w:rPr>
          <w:rFonts w:ascii="宋体" w:hAnsi="宋体" w:cs="宋体" w:hint="eastAsia"/>
        </w:rPr>
        <w:t>有三种振幅值；二是改进型</w:t>
      </w:r>
      <w:r>
        <w:rPr>
          <w:rFonts w:ascii="宋体" w:hAnsi="宋体"/>
        </w:rPr>
        <w:t>16QAM</w:t>
      </w:r>
      <w:r>
        <w:rPr>
          <w:rFonts w:ascii="宋体" w:hAnsi="宋体" w:hint="eastAsia"/>
        </w:rPr>
        <w:t>有</w:t>
      </w:r>
      <w:r>
        <w:rPr>
          <w:rFonts w:ascii="宋体" w:hAnsi="宋体"/>
        </w:rPr>
        <w:t>8</w:t>
      </w:r>
      <w:r>
        <w:rPr>
          <w:rFonts w:ascii="宋体" w:hAnsi="宋体" w:hint="eastAsia"/>
        </w:rPr>
        <w:t>种相位值，而方型</w:t>
      </w:r>
      <w:r>
        <w:rPr>
          <w:rFonts w:ascii="宋体" w:hAnsi="宋体"/>
        </w:rPr>
        <w:t>16QAM</w:t>
      </w:r>
      <w:r>
        <w:rPr>
          <w:rFonts w:ascii="宋体" w:hAnsi="宋体" w:hint="eastAsia"/>
        </w:rPr>
        <w:t>有</w:t>
      </w:r>
      <w:r>
        <w:rPr>
          <w:rFonts w:ascii="宋体" w:hAnsi="宋体"/>
        </w:rPr>
        <w:t>12</w:t>
      </w:r>
      <w:r>
        <w:rPr>
          <w:rFonts w:ascii="宋体" w:hAnsi="宋体" w:hint="eastAsia"/>
        </w:rPr>
        <w:t>种相位值。这两点使得在衰落信道中，改进型</w:t>
      </w:r>
      <w:r>
        <w:rPr>
          <w:rFonts w:ascii="宋体" w:hAnsi="宋体"/>
        </w:rPr>
        <w:t>16QAM</w:t>
      </w:r>
      <w:proofErr w:type="gramStart"/>
      <w:r>
        <w:rPr>
          <w:rFonts w:ascii="宋体" w:hAnsi="宋体" w:hint="eastAsia"/>
        </w:rPr>
        <w:t>比方型</w:t>
      </w:r>
      <w:proofErr w:type="gramEnd"/>
      <w:r>
        <w:rPr>
          <w:rFonts w:ascii="宋体" w:hAnsi="宋体"/>
        </w:rPr>
        <w:t>16QAM</w:t>
      </w:r>
      <w:r>
        <w:rPr>
          <w:rFonts w:ascii="宋体" w:hAnsi="宋体" w:hint="eastAsia"/>
        </w:rPr>
        <w:t>更具有吸引力。</w:t>
      </w:r>
    </w:p>
    <w:p w14:paraId="29BA0B68" w14:textId="77777777" w:rsidR="00AF16B7" w:rsidRDefault="00AF16B7" w:rsidP="00AF16B7">
      <w:pPr>
        <w:spacing w:line="360" w:lineRule="exact"/>
        <w:ind w:firstLine="420"/>
        <w:rPr>
          <w:rFonts w:ascii="宋体" w:hAnsi="宋体" w:hint="eastAsia"/>
        </w:rPr>
      </w:pPr>
      <w:r>
        <w:rPr>
          <w:rFonts w:ascii="宋体" w:hAnsi="宋体"/>
        </w:rPr>
        <w:t>M=4, 16, 32, …, 256</w:t>
      </w:r>
      <w:r>
        <w:rPr>
          <w:rFonts w:ascii="宋体" w:hAnsi="宋体" w:hint="eastAsia"/>
        </w:rPr>
        <w:t>时</w:t>
      </w:r>
      <w:r>
        <w:rPr>
          <w:rFonts w:ascii="宋体" w:hAnsi="宋体" w:cs="宋体" w:hint="eastAsia"/>
        </w:rPr>
        <w:t>，</w:t>
      </w:r>
      <w:r>
        <w:rPr>
          <w:rFonts w:ascii="宋体" w:hAnsi="宋体"/>
        </w:rPr>
        <w:t>MQAM</w:t>
      </w:r>
      <w:r>
        <w:rPr>
          <w:rFonts w:ascii="宋体" w:hAnsi="宋体" w:cs="宋体" w:hint="eastAsia"/>
        </w:rPr>
        <w:t>信号的星座图如图7-</w:t>
      </w:r>
      <w:r>
        <w:rPr>
          <w:rFonts w:ascii="宋体" w:hAnsi="宋体"/>
        </w:rPr>
        <w:t xml:space="preserve">3 </w:t>
      </w:r>
      <w:r>
        <w:rPr>
          <w:rFonts w:ascii="宋体" w:hAnsi="宋体" w:hint="eastAsia"/>
        </w:rPr>
        <w:t>所示。其中，</w:t>
      </w:r>
      <w:r>
        <w:rPr>
          <w:rFonts w:ascii="宋体" w:hAnsi="宋体"/>
        </w:rPr>
        <w:t xml:space="preserve">M=4, 16, 64, 256 </w:t>
      </w:r>
      <w:r>
        <w:rPr>
          <w:rFonts w:ascii="宋体" w:hAnsi="宋体" w:hint="eastAsia"/>
        </w:rPr>
        <w:t>时星座图为矩形，而</w:t>
      </w:r>
      <w:r>
        <w:rPr>
          <w:rFonts w:ascii="宋体" w:hAnsi="宋体"/>
        </w:rPr>
        <w:t xml:space="preserve">M=32, 128 </w:t>
      </w:r>
      <w:r>
        <w:rPr>
          <w:rFonts w:ascii="宋体" w:hAnsi="宋体" w:hint="eastAsia"/>
        </w:rPr>
        <w:t>时星座图为十字形。前者</w:t>
      </w:r>
      <w:r>
        <w:rPr>
          <w:rFonts w:ascii="宋体" w:hAnsi="宋体"/>
        </w:rPr>
        <w:t>M</w:t>
      </w:r>
      <w:r>
        <w:rPr>
          <w:rFonts w:ascii="宋体" w:hAnsi="宋体" w:hint="eastAsia"/>
        </w:rPr>
        <w:t>为</w:t>
      </w:r>
      <w:r>
        <w:rPr>
          <w:rFonts w:ascii="宋体" w:hAnsi="宋体"/>
        </w:rPr>
        <w:t>2</w:t>
      </w:r>
      <w:r>
        <w:rPr>
          <w:rFonts w:ascii="宋体" w:hAnsi="宋体" w:hint="eastAsia"/>
        </w:rPr>
        <w:t>的偶次方，即每个符号携带偶数个比特信息；后者</w:t>
      </w:r>
      <w:r>
        <w:rPr>
          <w:rFonts w:ascii="宋体" w:hAnsi="宋体"/>
        </w:rPr>
        <w:t>M</w:t>
      </w:r>
      <w:r>
        <w:rPr>
          <w:rFonts w:ascii="宋体" w:hAnsi="宋体" w:hint="eastAsia"/>
        </w:rPr>
        <w:t>为</w:t>
      </w:r>
      <w:r>
        <w:rPr>
          <w:rFonts w:ascii="宋体" w:hAnsi="宋体"/>
        </w:rPr>
        <w:t>2</w:t>
      </w:r>
      <w:r>
        <w:rPr>
          <w:rFonts w:ascii="宋体" w:hAnsi="宋体" w:hint="eastAsia"/>
        </w:rPr>
        <w:t>的奇次方，即每个符号携带奇数个比特信息。</w:t>
      </w:r>
    </w:p>
    <w:p w14:paraId="61547058" w14:textId="77777777" w:rsidR="00AF16B7" w:rsidRDefault="00AF16B7" w:rsidP="00AF16B7">
      <w:pPr>
        <w:spacing w:line="360" w:lineRule="exact"/>
        <w:ind w:firstLine="420"/>
        <w:rPr>
          <w:rFonts w:ascii="宋体" w:hAnsi="宋体" w:hint="eastAsia"/>
        </w:rPr>
      </w:pPr>
      <w:r>
        <w:rPr>
          <w:rFonts w:ascii="宋体" w:hAnsi="宋体" w:hint="eastAsia"/>
        </w:rPr>
        <w:t>若已调信号的最大幅度为</w:t>
      </w:r>
      <w:r>
        <w:rPr>
          <w:rFonts w:ascii="宋体" w:hAnsi="宋体"/>
        </w:rPr>
        <w:t>1</w:t>
      </w:r>
      <w:r>
        <w:rPr>
          <w:rFonts w:ascii="宋体" w:hAnsi="宋体" w:hint="eastAsia"/>
        </w:rPr>
        <w:t>，则</w:t>
      </w:r>
      <w:r>
        <w:rPr>
          <w:rFonts w:ascii="宋体" w:hAnsi="宋体"/>
        </w:rPr>
        <w:t>MPSK</w:t>
      </w:r>
      <w:r>
        <w:rPr>
          <w:rFonts w:ascii="宋体" w:hAnsi="宋体" w:hint="eastAsia"/>
        </w:rPr>
        <w:t>信号星座图上信号点间的最小距离为</w:t>
      </w:r>
    </w:p>
    <w:p w14:paraId="7F66B875" w14:textId="77777777" w:rsidR="00AF16B7" w:rsidRDefault="00AF16B7" w:rsidP="00AF16B7">
      <w:pPr>
        <w:spacing w:line="360" w:lineRule="auto"/>
        <w:jc w:val="center"/>
        <w:rPr>
          <w:rFonts w:ascii="宋体" w:hAnsi="宋体" w:hint="eastAsia"/>
        </w:rPr>
      </w:pPr>
      <w:r>
        <w:rPr>
          <w:rFonts w:ascii="宋体" w:hAnsi="宋体"/>
        </w:rPr>
        <w:t>dMPSK=2 sin</w:t>
      </w:r>
      <w:r w:rsidRPr="00974383">
        <w:rPr>
          <w:rFonts w:ascii="宋体" w:hAnsi="宋体"/>
          <w:position w:val="-28"/>
        </w:rPr>
        <w:object w:dxaOrig="601" w:dyaOrig="681" w14:anchorId="14E79816">
          <v:shape id="_x0000_i1033" type="#_x0000_t75" style="width:29.9pt;height:33.2pt" o:ole="">
            <v:imagedata r:id="rId26" o:title=""/>
          </v:shape>
          <o:OLEObject Type="Embed" ProgID="Equation.DSMT4" ShapeID="_x0000_i1033" DrawAspect="Content" ObjectID="_1827685029" r:id="rId27"/>
        </w:object>
      </w:r>
    </w:p>
    <w:p w14:paraId="22BF4E33" w14:textId="77777777" w:rsidR="00AF16B7" w:rsidRDefault="00AF16B7" w:rsidP="00AF16B7">
      <w:pPr>
        <w:spacing w:line="360" w:lineRule="auto"/>
        <w:ind w:firstLine="420"/>
        <w:rPr>
          <w:rFonts w:ascii="宋体" w:hAnsi="宋体" w:hint="eastAsia"/>
        </w:rPr>
      </w:pPr>
      <w:r>
        <w:rPr>
          <w:rFonts w:ascii="宋体" w:hAnsi="宋体" w:hint="eastAsia"/>
        </w:rPr>
        <w:t>而</w:t>
      </w:r>
      <w:r>
        <w:rPr>
          <w:rFonts w:ascii="宋体" w:hAnsi="宋体"/>
        </w:rPr>
        <w:t>MQAM</w:t>
      </w:r>
      <w:r>
        <w:rPr>
          <w:rFonts w:ascii="宋体" w:hAnsi="宋体" w:hint="eastAsia"/>
        </w:rPr>
        <w:t>信号矩形星座图上信号点间的最小距离为</w:t>
      </w:r>
    </w:p>
    <w:p w14:paraId="2027D15F" w14:textId="77777777" w:rsidR="00AF16B7" w:rsidRDefault="00AF16B7" w:rsidP="00AF16B7">
      <w:pPr>
        <w:spacing w:line="360" w:lineRule="auto"/>
        <w:jc w:val="center"/>
        <w:rPr>
          <w:rFonts w:ascii="宋体" w:hAnsi="宋体" w:hint="eastAsia"/>
        </w:rPr>
      </w:pPr>
      <w:r>
        <w:rPr>
          <w:rFonts w:ascii="宋体" w:hAnsi="宋体"/>
        </w:rPr>
        <w:t xml:space="preserve">dMQAM= </w:t>
      </w:r>
      <w:r w:rsidRPr="00974383">
        <w:rPr>
          <w:rFonts w:ascii="宋体" w:hAnsi="宋体"/>
          <w:position w:val="-28"/>
        </w:rPr>
        <w:object w:dxaOrig="1542" w:dyaOrig="721" w14:anchorId="13C2330D">
          <v:shape id="_x0000_i1034" type="#_x0000_t75" style="width:77.6pt;height:36pt" o:ole="">
            <v:imagedata r:id="rId28" o:title=""/>
          </v:shape>
          <o:OLEObject Type="Embed" ProgID="Equation.DSMT4" ShapeID="_x0000_i1034" DrawAspect="Content" ObjectID="_1827685030" r:id="rId29"/>
        </w:object>
      </w:r>
    </w:p>
    <w:p w14:paraId="3297F0FF" w14:textId="77777777" w:rsidR="00AF16B7" w:rsidRDefault="00AF16B7" w:rsidP="00AF16B7">
      <w:pPr>
        <w:spacing w:line="360" w:lineRule="exact"/>
        <w:ind w:firstLine="420"/>
        <w:rPr>
          <w:rFonts w:ascii="宋体" w:hAnsi="宋体" w:hint="eastAsia"/>
        </w:rPr>
      </w:pPr>
      <w:r>
        <w:rPr>
          <w:rFonts w:ascii="宋体" w:hAnsi="宋体" w:hint="eastAsia"/>
        </w:rPr>
        <w:t>式中，</w:t>
      </w:r>
      <w:r>
        <w:rPr>
          <w:rFonts w:ascii="宋体" w:hAnsi="宋体"/>
        </w:rPr>
        <w:t>L</w:t>
      </w:r>
      <w:r>
        <w:rPr>
          <w:rFonts w:ascii="宋体" w:hAnsi="宋体" w:hint="eastAsia"/>
        </w:rPr>
        <w:t>为星座图上信号点在水平轴和垂直轴上投影的电平数，</w:t>
      </w:r>
      <w:r>
        <w:rPr>
          <w:rFonts w:ascii="宋体" w:hAnsi="宋体"/>
        </w:rPr>
        <w:t>M=L2</w:t>
      </w:r>
      <w:r>
        <w:rPr>
          <w:rFonts w:ascii="宋体" w:hAnsi="宋体" w:hint="eastAsia"/>
        </w:rPr>
        <w:t>。由上面两式可以看出，当</w:t>
      </w:r>
      <w:r>
        <w:rPr>
          <w:rFonts w:ascii="宋体" w:hAnsi="宋体"/>
        </w:rPr>
        <w:t>M=4</w:t>
      </w:r>
      <w:r>
        <w:rPr>
          <w:rFonts w:ascii="宋体" w:hAnsi="宋体" w:hint="eastAsia"/>
        </w:rPr>
        <w:t>时，</w:t>
      </w:r>
      <w:r>
        <w:rPr>
          <w:rFonts w:ascii="宋体" w:hAnsi="宋体"/>
        </w:rPr>
        <w:t>d4PSK=d4QAM</w:t>
      </w:r>
      <w:r>
        <w:rPr>
          <w:rFonts w:ascii="宋体" w:hAnsi="宋体" w:hint="eastAsia"/>
        </w:rPr>
        <w:t>，实际上，</w:t>
      </w:r>
      <w:r>
        <w:rPr>
          <w:rFonts w:ascii="宋体" w:hAnsi="宋体"/>
        </w:rPr>
        <w:t>4PSK</w:t>
      </w:r>
      <w:r>
        <w:rPr>
          <w:rFonts w:ascii="宋体" w:hAnsi="宋体" w:hint="eastAsia"/>
        </w:rPr>
        <w:t>和</w:t>
      </w:r>
      <w:r>
        <w:rPr>
          <w:rFonts w:ascii="宋体" w:hAnsi="宋体"/>
        </w:rPr>
        <w:t>4QAM</w:t>
      </w:r>
      <w:r>
        <w:rPr>
          <w:rFonts w:ascii="宋体" w:hAnsi="宋体" w:hint="eastAsia"/>
        </w:rPr>
        <w:t>的星座图相同。当</w:t>
      </w:r>
      <w:r>
        <w:rPr>
          <w:rFonts w:ascii="宋体" w:hAnsi="宋体"/>
        </w:rPr>
        <w:t>M=16</w:t>
      </w:r>
      <w:r>
        <w:rPr>
          <w:rFonts w:ascii="宋体" w:hAnsi="宋体" w:hint="eastAsia"/>
        </w:rPr>
        <w:t>时，</w:t>
      </w:r>
      <w:r>
        <w:rPr>
          <w:rFonts w:ascii="宋体" w:hAnsi="宋体"/>
        </w:rPr>
        <w:t>d16QAM=0.47</w:t>
      </w:r>
      <w:r>
        <w:rPr>
          <w:rFonts w:ascii="宋体" w:hAnsi="宋体" w:hint="eastAsia"/>
        </w:rPr>
        <w:t>，而</w:t>
      </w:r>
      <w:r>
        <w:rPr>
          <w:rFonts w:ascii="宋体" w:hAnsi="宋体"/>
        </w:rPr>
        <w:t>d16PSK=0.39</w:t>
      </w:r>
      <w:r>
        <w:rPr>
          <w:rFonts w:ascii="宋体" w:hAnsi="宋体" w:hint="eastAsia"/>
        </w:rPr>
        <w:t>，</w:t>
      </w:r>
      <w:r>
        <w:rPr>
          <w:rFonts w:ascii="宋体" w:hAnsi="宋体"/>
        </w:rPr>
        <w:t>d16PSK</w:t>
      </w:r>
      <w:r>
        <w:rPr>
          <w:rFonts w:ascii="宋体" w:hAnsi="宋体" w:hint="eastAsia"/>
        </w:rPr>
        <w:t>＜</w:t>
      </w:r>
      <w:r>
        <w:rPr>
          <w:rFonts w:ascii="宋体" w:hAnsi="宋体"/>
        </w:rPr>
        <w:t>d16QAM</w:t>
      </w:r>
      <w:r>
        <w:rPr>
          <w:rFonts w:ascii="宋体" w:hAnsi="宋体" w:hint="eastAsia"/>
        </w:rPr>
        <w:t>。这表明，</w:t>
      </w:r>
      <w:r>
        <w:rPr>
          <w:rFonts w:ascii="宋体" w:hAnsi="宋体"/>
        </w:rPr>
        <w:t>16QAM</w:t>
      </w:r>
      <w:r>
        <w:rPr>
          <w:rFonts w:ascii="宋体" w:hAnsi="宋体" w:hint="eastAsia"/>
        </w:rPr>
        <w:t>系统的抗干扰能力优于</w:t>
      </w:r>
      <w:r>
        <w:rPr>
          <w:rFonts w:ascii="宋体" w:hAnsi="宋体"/>
        </w:rPr>
        <w:t>16PSK</w:t>
      </w:r>
      <w:r>
        <w:rPr>
          <w:rFonts w:ascii="宋体" w:hAnsi="宋体" w:hint="eastAsia"/>
        </w:rPr>
        <w:t>。</w:t>
      </w:r>
    </w:p>
    <w:p w14:paraId="0A05250E" w14:textId="77777777" w:rsidR="00AF16B7" w:rsidRDefault="00AF16B7" w:rsidP="00AF16B7">
      <w:pPr>
        <w:spacing w:line="360" w:lineRule="exact"/>
        <w:ind w:firstLine="420"/>
        <w:rPr>
          <w:rFonts w:ascii="宋体" w:hAnsi="宋体" w:hint="eastAsia"/>
        </w:rPr>
      </w:pPr>
    </w:p>
    <w:p w14:paraId="026B4954" w14:textId="77777777" w:rsidR="00AF16B7" w:rsidRDefault="00AF16B7" w:rsidP="00AF16B7">
      <w:pPr>
        <w:spacing w:line="360" w:lineRule="exact"/>
        <w:rPr>
          <w:rFonts w:ascii="宋体" w:hAnsi="宋体" w:hint="eastAsia"/>
          <w:b/>
          <w:bCs/>
          <w:color w:val="000000"/>
          <w:sz w:val="24"/>
        </w:rPr>
      </w:pPr>
      <w:r>
        <w:rPr>
          <w:rFonts w:ascii="宋体" w:hAnsi="宋体" w:hint="eastAsia"/>
          <w:b/>
          <w:bCs/>
          <w:color w:val="000000"/>
          <w:sz w:val="24"/>
        </w:rPr>
        <w:t>四、实验框图及功能说明</w:t>
      </w:r>
    </w:p>
    <w:p w14:paraId="68E8DAAE" w14:textId="7FFB0234" w:rsidR="00AF16B7" w:rsidRDefault="00AF16B7" w:rsidP="00AF16B7">
      <w:pPr>
        <w:spacing w:beforeLines="50" w:before="156" w:afterLines="50" w:after="156" w:line="276" w:lineRule="auto"/>
        <w:rPr>
          <w:rFonts w:asciiTheme="minorEastAsia" w:eastAsiaTheme="minorEastAsia" w:hAnsiTheme="minorEastAsia" w:hint="eastAsia"/>
          <w:b/>
          <w:bCs/>
          <w:color w:val="000000"/>
          <w:szCs w:val="21"/>
        </w:rPr>
      </w:pPr>
      <w:r>
        <w:rPr>
          <w:rFonts w:asciiTheme="minorEastAsia" w:eastAsiaTheme="minorEastAsia" w:hAnsiTheme="minorEastAsia" w:hint="eastAsia"/>
          <w:b/>
          <w:bCs/>
          <w:color w:val="000000"/>
          <w:szCs w:val="21"/>
        </w:rPr>
        <w:t>1</w:t>
      </w:r>
      <w:r w:rsidR="00DB154F">
        <w:rPr>
          <w:rFonts w:asciiTheme="minorEastAsia" w:eastAsiaTheme="minorEastAsia" w:hAnsiTheme="minorEastAsia" w:hint="eastAsia"/>
          <w:b/>
          <w:bCs/>
          <w:color w:val="000000"/>
          <w:szCs w:val="21"/>
        </w:rPr>
        <w:t>.</w:t>
      </w:r>
      <w:r>
        <w:rPr>
          <w:rFonts w:asciiTheme="minorEastAsia" w:eastAsiaTheme="minorEastAsia" w:hAnsiTheme="minorEastAsia" w:hint="eastAsia"/>
          <w:b/>
          <w:bCs/>
          <w:color w:val="000000"/>
          <w:szCs w:val="21"/>
        </w:rPr>
        <w:t>实验框图说明</w:t>
      </w:r>
    </w:p>
    <w:p w14:paraId="481A23C6" w14:textId="77777777" w:rsidR="00AF16B7" w:rsidRDefault="00AF16B7" w:rsidP="00AF16B7">
      <w:pPr>
        <w:ind w:left="420"/>
        <w:rPr>
          <w:b/>
          <w:lang w:val="en-GB"/>
        </w:rPr>
      </w:pPr>
      <w:r>
        <w:rPr>
          <w:rFonts w:hint="eastAsia"/>
          <w:b/>
          <w:lang w:val="en-GB"/>
        </w:rPr>
        <w:t>框图说明：</w:t>
      </w:r>
    </w:p>
    <w:p w14:paraId="2DDB3640" w14:textId="77777777" w:rsidR="00AF16B7" w:rsidRDefault="00AF16B7" w:rsidP="00AF16B7">
      <w:pPr>
        <w:widowControl/>
        <w:snapToGrid w:val="0"/>
        <w:spacing w:line="360" w:lineRule="exact"/>
        <w:ind w:firstLineChars="200" w:firstLine="420"/>
        <w:jc w:val="left"/>
        <w:rPr>
          <w:rFonts w:ascii="宋体" w:hAnsi="宋体" w:hint="eastAsia"/>
          <w:color w:val="000000"/>
          <w:kern w:val="0"/>
          <w:szCs w:val="21"/>
        </w:rPr>
      </w:pPr>
      <w:r>
        <w:rPr>
          <w:rFonts w:ascii="宋体" w:hAnsi="宋体" w:hint="eastAsia"/>
          <w:color w:val="000000"/>
          <w:kern w:val="0"/>
          <w:szCs w:val="21"/>
        </w:rPr>
        <w:t>本实验中需要用到以下3个功能模块：</w:t>
      </w:r>
    </w:p>
    <w:p w14:paraId="4DBD0E7D" w14:textId="77777777" w:rsidR="00AF16B7" w:rsidRDefault="00AF16B7" w:rsidP="00AF16B7">
      <w:pPr>
        <w:pStyle w:val="11"/>
        <w:numPr>
          <w:ilvl w:val="0"/>
          <w:numId w:val="18"/>
        </w:numPr>
        <w:overflowPunct w:val="0"/>
        <w:topLinePunct/>
        <w:spacing w:line="276" w:lineRule="auto"/>
        <w:ind w:firstLineChars="0"/>
        <w:rPr>
          <w:rFonts w:ascii="宋体" w:hAnsi="宋体" w:hint="eastAsia"/>
          <w:b/>
          <w:color w:val="000000"/>
          <w:szCs w:val="21"/>
        </w:rPr>
      </w:pPr>
      <w:r>
        <w:rPr>
          <w:rFonts w:ascii="宋体" w:hAnsi="宋体" w:hint="eastAsia"/>
          <w:b/>
          <w:color w:val="000000"/>
          <w:szCs w:val="21"/>
        </w:rPr>
        <w:t>A2（基带信号产生与码型变换）：</w:t>
      </w:r>
    </w:p>
    <w:p w14:paraId="68E1B80F" w14:textId="77777777" w:rsidR="00AF16B7" w:rsidRPr="00AF16B7" w:rsidRDefault="00AF16B7" w:rsidP="00AF16B7">
      <w:pPr>
        <w:overflowPunct w:val="0"/>
        <w:topLinePunct/>
        <w:spacing w:line="360" w:lineRule="exact"/>
        <w:ind w:left="422" w:firstLine="360"/>
        <w:rPr>
          <w:rFonts w:ascii="宋体" w:hAnsi="宋体" w:hint="eastAsia"/>
          <w:color w:val="000000"/>
          <w:szCs w:val="21"/>
        </w:rPr>
      </w:pPr>
      <w:r>
        <w:rPr>
          <w:rFonts w:ascii="宋体" w:hAnsi="宋体" w:hint="eastAsia"/>
          <w:color w:val="000000"/>
          <w:szCs w:val="21"/>
        </w:rPr>
        <w:t>模块完成基带信号产生功能。其中基带信号产生：从2P1输出基带信号，2P3输出基带时钟（时钟速率可以设置）；点击框图中“基带设置”按钮，可以修改基带信号输出的相关参数，实验时使用128K基带信号；</w:t>
      </w:r>
    </w:p>
    <w:p w14:paraId="365F11CF" w14:textId="77777777" w:rsidR="00AF16B7" w:rsidRDefault="00AF16B7" w:rsidP="00AF16B7">
      <w:pPr>
        <w:pStyle w:val="a8"/>
        <w:tabs>
          <w:tab w:val="left" w:pos="400"/>
        </w:tabs>
        <w:spacing w:line="276" w:lineRule="auto"/>
        <w:jc w:val="center"/>
        <w:rPr>
          <w:rFonts w:asciiTheme="minorEastAsia" w:eastAsiaTheme="minorEastAsia" w:hAnsiTheme="minorEastAsia" w:hint="eastAsia"/>
          <w:color w:val="000000"/>
        </w:rPr>
      </w:pPr>
      <w:r>
        <w:rPr>
          <w:rFonts w:asciiTheme="minorEastAsia" w:eastAsiaTheme="minorEastAsia" w:hAnsiTheme="minorEastAsia"/>
          <w:noProof/>
          <w:color w:val="000000"/>
        </w:rPr>
        <w:lastRenderedPageBreak/>
        <w:drawing>
          <wp:inline distT="0" distB="0" distL="0" distR="0" wp14:anchorId="1C2D2FE6" wp14:editId="0C934A8C">
            <wp:extent cx="4307205" cy="2584450"/>
            <wp:effectExtent l="0" t="0" r="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309378" cy="2585521"/>
                    </a:xfrm>
                    <a:prstGeom prst="rect">
                      <a:avLst/>
                    </a:prstGeom>
                    <a:noFill/>
                    <a:ln>
                      <a:noFill/>
                    </a:ln>
                  </pic:spPr>
                </pic:pic>
              </a:graphicData>
            </a:graphic>
          </wp:inline>
        </w:drawing>
      </w:r>
    </w:p>
    <w:p w14:paraId="783AFD6D" w14:textId="77777777" w:rsidR="00AF16B7" w:rsidRPr="00CC703C" w:rsidRDefault="00642C42" w:rsidP="00642C42">
      <w:pPr>
        <w:pStyle w:val="TOC7"/>
        <w:numPr>
          <w:ilvl w:val="0"/>
          <w:numId w:val="0"/>
        </w:numPr>
        <w:tabs>
          <w:tab w:val="clear" w:pos="1134"/>
        </w:tabs>
        <w:spacing w:beforeLines="0" w:before="156" w:afterLines="0" w:after="156"/>
        <w:rPr>
          <w:rFonts w:hint="eastAsia"/>
          <w:sz w:val="18"/>
          <w:szCs w:val="18"/>
        </w:rPr>
      </w:pPr>
      <w:r w:rsidRPr="00642C42">
        <w:rPr>
          <w:rFonts w:hint="eastAsia"/>
          <w:sz w:val="18"/>
          <w:szCs w:val="18"/>
        </w:rPr>
        <w:t>图</w:t>
      </w:r>
      <w:r>
        <w:rPr>
          <w:rFonts w:hint="eastAsia"/>
          <w:sz w:val="18"/>
          <w:szCs w:val="18"/>
        </w:rPr>
        <w:t>3</w:t>
      </w:r>
      <w:r w:rsidRPr="00642C42">
        <w:rPr>
          <w:rFonts w:hint="eastAsia"/>
          <w:sz w:val="18"/>
          <w:szCs w:val="18"/>
        </w:rPr>
        <w:t xml:space="preserve"> </w:t>
      </w:r>
      <w:r w:rsidR="00AF16B7" w:rsidRPr="00CC703C">
        <w:rPr>
          <w:rFonts w:hint="eastAsia"/>
          <w:sz w:val="18"/>
          <w:szCs w:val="18"/>
        </w:rPr>
        <w:t>QAM调制解调流程图</w:t>
      </w:r>
    </w:p>
    <w:p w14:paraId="0A192687" w14:textId="77777777" w:rsidR="00AF16B7" w:rsidRDefault="00AF16B7" w:rsidP="00AF16B7">
      <w:pPr>
        <w:pStyle w:val="11"/>
        <w:numPr>
          <w:ilvl w:val="0"/>
          <w:numId w:val="18"/>
        </w:numPr>
        <w:overflowPunct w:val="0"/>
        <w:topLinePunct/>
        <w:spacing w:line="276" w:lineRule="auto"/>
        <w:ind w:firstLineChars="0"/>
        <w:rPr>
          <w:rFonts w:ascii="宋体" w:hAnsi="宋体" w:hint="eastAsia"/>
          <w:b/>
          <w:color w:val="000000"/>
          <w:szCs w:val="21"/>
        </w:rPr>
      </w:pPr>
      <w:r>
        <w:rPr>
          <w:rFonts w:ascii="宋体" w:hAnsi="宋体" w:hint="eastAsia"/>
          <w:b/>
          <w:color w:val="000000"/>
          <w:szCs w:val="21"/>
        </w:rPr>
        <w:t>A4（信道编码与频带调制模块）：</w:t>
      </w:r>
    </w:p>
    <w:p w14:paraId="01E7BA20" w14:textId="77777777" w:rsidR="00AF16B7" w:rsidRDefault="00AF16B7" w:rsidP="00AF16B7">
      <w:pPr>
        <w:overflowPunct w:val="0"/>
        <w:topLinePunct/>
        <w:spacing w:line="360" w:lineRule="exact"/>
        <w:ind w:left="422" w:firstLine="360"/>
        <w:rPr>
          <w:rFonts w:ascii="宋体" w:hAnsi="宋体" w:hint="eastAsia"/>
          <w:color w:val="000000"/>
          <w:szCs w:val="21"/>
        </w:rPr>
      </w:pPr>
      <w:r>
        <w:rPr>
          <w:rFonts w:ascii="宋体" w:hAnsi="宋体" w:hint="eastAsia"/>
          <w:color w:val="000000"/>
          <w:szCs w:val="21"/>
        </w:rPr>
        <w:t>模块完成输入基带信号的QAM调制，基带信号和基带时钟分别从4P5和4P6输入，调制模块首先将基带信号进行串并转换，分为I,Q两路进行输出，然后进行多电平转换</w:t>
      </w:r>
      <w:r>
        <w:rPr>
          <w:rFonts w:ascii="宋体" w:hAnsi="宋体" w:hint="eastAsia"/>
          <w:b/>
          <w:color w:val="000000"/>
          <w:szCs w:val="21"/>
        </w:rPr>
        <w:t>，</w:t>
      </w:r>
      <w:r>
        <w:rPr>
          <w:rFonts w:ascii="宋体" w:hAnsi="宋体" w:hint="eastAsia"/>
          <w:color w:val="000000"/>
          <w:szCs w:val="21"/>
        </w:rPr>
        <w:t>之后将I乘以同向载波Cos，Q乘以正交载波Sin，然后将两路信号相加得到调制信号，调制后信号从4P9输出。</w:t>
      </w:r>
    </w:p>
    <w:p w14:paraId="31DC1021" w14:textId="77777777" w:rsidR="00AF16B7" w:rsidRDefault="00AF16B7" w:rsidP="00AF16B7">
      <w:pPr>
        <w:spacing w:beforeLines="50" w:before="156" w:afterLines="50" w:after="156" w:line="276" w:lineRule="auto"/>
        <w:ind w:firstLineChars="49" w:firstLine="103"/>
        <w:rPr>
          <w:rFonts w:asciiTheme="minorEastAsia" w:eastAsiaTheme="minorEastAsia" w:hAnsiTheme="minorEastAsia" w:hint="eastAsia"/>
          <w:b/>
          <w:bCs/>
          <w:color w:val="000000"/>
          <w:szCs w:val="21"/>
        </w:rPr>
      </w:pPr>
      <w:r>
        <w:rPr>
          <w:rFonts w:asciiTheme="minorEastAsia" w:eastAsiaTheme="minorEastAsia" w:hAnsiTheme="minorEastAsia" w:hint="eastAsia"/>
          <w:b/>
          <w:bCs/>
          <w:color w:val="000000"/>
          <w:szCs w:val="21"/>
        </w:rPr>
        <w:t>2.测量点说明</w:t>
      </w:r>
    </w:p>
    <w:p w14:paraId="626385CD" w14:textId="77777777" w:rsidR="00AF16B7" w:rsidRDefault="00AF16B7" w:rsidP="00AF16B7">
      <w:pPr>
        <w:overflowPunct w:val="0"/>
        <w:topLinePunct/>
        <w:spacing w:line="276" w:lineRule="auto"/>
        <w:ind w:left="210"/>
        <w:rPr>
          <w:rFonts w:ascii="宋体" w:hAnsi="宋体" w:hint="eastAsia"/>
          <w:b/>
          <w:color w:val="000000"/>
          <w:szCs w:val="21"/>
        </w:rPr>
      </w:pPr>
      <w:r>
        <w:rPr>
          <w:rFonts w:ascii="宋体" w:hAnsi="宋体" w:hint="eastAsia"/>
          <w:b/>
          <w:color w:val="000000"/>
          <w:szCs w:val="21"/>
        </w:rPr>
        <w:t>（1）.基带产生与码型变换模块-A2</w:t>
      </w:r>
    </w:p>
    <w:p w14:paraId="1F10E2B7" w14:textId="77777777" w:rsidR="00AF16B7" w:rsidRDefault="00AF16B7" w:rsidP="00AF16B7">
      <w:pPr>
        <w:pStyle w:val="11"/>
        <w:numPr>
          <w:ilvl w:val="0"/>
          <w:numId w:val="3"/>
        </w:numPr>
        <w:spacing w:line="276" w:lineRule="auto"/>
        <w:ind w:firstLineChars="0"/>
        <w:rPr>
          <w:rFonts w:asciiTheme="minorEastAsia" w:eastAsiaTheme="minorEastAsia" w:hAnsiTheme="minorEastAsia" w:hint="eastAsia"/>
          <w:b/>
          <w:bCs/>
          <w:color w:val="000000"/>
          <w:szCs w:val="21"/>
        </w:rPr>
      </w:pPr>
      <w:r>
        <w:rPr>
          <w:rFonts w:asciiTheme="minorEastAsia" w:eastAsiaTheme="minorEastAsia" w:hAnsiTheme="minorEastAsia" w:hint="eastAsia"/>
          <w:b/>
          <w:bCs/>
          <w:color w:val="000000"/>
          <w:szCs w:val="21"/>
        </w:rPr>
        <w:t>2P1：</w:t>
      </w:r>
      <w:r>
        <w:rPr>
          <w:rFonts w:asciiTheme="minorEastAsia" w:eastAsiaTheme="minorEastAsia" w:hAnsiTheme="minorEastAsia" w:hint="eastAsia"/>
          <w:bCs/>
          <w:color w:val="000000"/>
          <w:szCs w:val="21"/>
        </w:rPr>
        <w:t>基带数据输出；</w:t>
      </w:r>
    </w:p>
    <w:p w14:paraId="65D646C4" w14:textId="77777777" w:rsidR="00AF16B7" w:rsidRDefault="00AF16B7" w:rsidP="00AF16B7">
      <w:pPr>
        <w:pStyle w:val="11"/>
        <w:numPr>
          <w:ilvl w:val="0"/>
          <w:numId w:val="3"/>
        </w:numPr>
        <w:spacing w:line="276" w:lineRule="auto"/>
        <w:ind w:firstLineChars="0"/>
        <w:rPr>
          <w:rFonts w:asciiTheme="minorEastAsia" w:eastAsiaTheme="minorEastAsia" w:hAnsiTheme="minorEastAsia" w:hint="eastAsia"/>
          <w:b/>
          <w:bCs/>
          <w:color w:val="000000"/>
          <w:szCs w:val="21"/>
        </w:rPr>
      </w:pPr>
      <w:r>
        <w:rPr>
          <w:rFonts w:asciiTheme="minorEastAsia" w:eastAsiaTheme="minorEastAsia" w:hAnsiTheme="minorEastAsia" w:hint="eastAsia"/>
          <w:b/>
          <w:bCs/>
          <w:color w:val="000000"/>
          <w:szCs w:val="21"/>
        </w:rPr>
        <w:t>2P3：</w:t>
      </w:r>
      <w:r>
        <w:rPr>
          <w:rFonts w:asciiTheme="minorEastAsia" w:eastAsiaTheme="minorEastAsia" w:hAnsiTheme="minorEastAsia" w:hint="eastAsia"/>
          <w:bCs/>
          <w:color w:val="000000"/>
          <w:szCs w:val="21"/>
        </w:rPr>
        <w:t>基带时钟输出；实验中一般选择128K时钟；</w:t>
      </w:r>
    </w:p>
    <w:p w14:paraId="6865C78F" w14:textId="77777777" w:rsidR="00AF16B7" w:rsidRDefault="00AF16B7" w:rsidP="00AF16B7">
      <w:pPr>
        <w:overflowPunct w:val="0"/>
        <w:topLinePunct/>
        <w:spacing w:line="276" w:lineRule="auto"/>
        <w:ind w:left="210"/>
        <w:rPr>
          <w:rFonts w:ascii="宋体" w:hAnsi="宋体" w:hint="eastAsia"/>
          <w:b/>
          <w:color w:val="000000"/>
          <w:szCs w:val="21"/>
        </w:rPr>
      </w:pPr>
      <w:r>
        <w:rPr>
          <w:rFonts w:ascii="宋体" w:hAnsi="宋体" w:hint="eastAsia"/>
          <w:b/>
          <w:color w:val="000000"/>
          <w:szCs w:val="21"/>
        </w:rPr>
        <w:t>（2）.信道编码与频带调制模块-A4</w:t>
      </w:r>
    </w:p>
    <w:p w14:paraId="23A5AA8B" w14:textId="77777777" w:rsidR="00AF16B7" w:rsidRDefault="00AF16B7" w:rsidP="00AF16B7">
      <w:pPr>
        <w:pStyle w:val="11"/>
        <w:numPr>
          <w:ilvl w:val="0"/>
          <w:numId w:val="3"/>
        </w:numPr>
        <w:spacing w:line="276" w:lineRule="auto"/>
        <w:ind w:firstLineChars="0"/>
        <w:rPr>
          <w:rFonts w:asciiTheme="minorEastAsia" w:eastAsiaTheme="minorEastAsia" w:hAnsiTheme="minorEastAsia" w:hint="eastAsia"/>
          <w:b/>
          <w:bCs/>
          <w:color w:val="000000"/>
          <w:szCs w:val="21"/>
        </w:rPr>
      </w:pPr>
      <w:r>
        <w:rPr>
          <w:rFonts w:asciiTheme="minorEastAsia" w:eastAsiaTheme="minorEastAsia" w:hAnsiTheme="minorEastAsia" w:hint="eastAsia"/>
          <w:b/>
          <w:bCs/>
          <w:color w:val="000000"/>
          <w:szCs w:val="21"/>
        </w:rPr>
        <w:t>4P5：</w:t>
      </w:r>
      <w:r>
        <w:rPr>
          <w:rFonts w:asciiTheme="minorEastAsia" w:eastAsiaTheme="minorEastAsia" w:hAnsiTheme="minorEastAsia" w:hint="eastAsia"/>
          <w:bCs/>
          <w:color w:val="000000"/>
          <w:szCs w:val="21"/>
        </w:rPr>
        <w:t>调制数据输入；</w:t>
      </w:r>
    </w:p>
    <w:p w14:paraId="258C580F" w14:textId="77777777" w:rsidR="00AF16B7" w:rsidRDefault="00AF16B7" w:rsidP="00AF16B7">
      <w:pPr>
        <w:pStyle w:val="11"/>
        <w:numPr>
          <w:ilvl w:val="0"/>
          <w:numId w:val="3"/>
        </w:numPr>
        <w:spacing w:line="276" w:lineRule="auto"/>
        <w:ind w:firstLineChars="0"/>
        <w:rPr>
          <w:rFonts w:asciiTheme="minorEastAsia" w:eastAsiaTheme="minorEastAsia" w:hAnsiTheme="minorEastAsia" w:hint="eastAsia"/>
          <w:b/>
          <w:bCs/>
          <w:color w:val="000000"/>
          <w:szCs w:val="21"/>
        </w:rPr>
      </w:pPr>
      <w:r>
        <w:rPr>
          <w:rFonts w:asciiTheme="minorEastAsia" w:eastAsiaTheme="minorEastAsia" w:hAnsiTheme="minorEastAsia" w:hint="eastAsia"/>
          <w:b/>
          <w:bCs/>
          <w:color w:val="000000"/>
          <w:szCs w:val="21"/>
        </w:rPr>
        <w:t>4P6：</w:t>
      </w:r>
      <w:r>
        <w:rPr>
          <w:rFonts w:asciiTheme="minorEastAsia" w:eastAsiaTheme="minorEastAsia" w:hAnsiTheme="minorEastAsia" w:hint="eastAsia"/>
          <w:bCs/>
          <w:color w:val="000000"/>
          <w:szCs w:val="21"/>
        </w:rPr>
        <w:t>调制数据时钟输入；</w:t>
      </w:r>
    </w:p>
    <w:p w14:paraId="141B0ED2" w14:textId="77777777" w:rsidR="00AF16B7" w:rsidRDefault="00AF16B7" w:rsidP="00AF16B7">
      <w:pPr>
        <w:pStyle w:val="11"/>
        <w:numPr>
          <w:ilvl w:val="0"/>
          <w:numId w:val="3"/>
        </w:numPr>
        <w:spacing w:line="276" w:lineRule="auto"/>
        <w:ind w:firstLineChars="0"/>
        <w:rPr>
          <w:rFonts w:asciiTheme="minorEastAsia" w:eastAsiaTheme="minorEastAsia" w:hAnsiTheme="minorEastAsia" w:hint="eastAsia"/>
          <w:b/>
          <w:bCs/>
          <w:color w:val="000000"/>
          <w:szCs w:val="21"/>
        </w:rPr>
      </w:pPr>
      <w:r>
        <w:rPr>
          <w:rFonts w:asciiTheme="minorEastAsia" w:eastAsiaTheme="minorEastAsia" w:hAnsiTheme="minorEastAsia" w:hint="eastAsia"/>
          <w:b/>
          <w:bCs/>
          <w:color w:val="000000"/>
          <w:szCs w:val="21"/>
        </w:rPr>
        <w:t>4P7：</w:t>
      </w:r>
      <w:r>
        <w:rPr>
          <w:rFonts w:asciiTheme="minorEastAsia" w:eastAsiaTheme="minorEastAsia" w:hAnsiTheme="minorEastAsia" w:hint="eastAsia"/>
          <w:bCs/>
          <w:color w:val="000000"/>
          <w:szCs w:val="21"/>
        </w:rPr>
        <w:t>串并转换后I路基带数据；</w:t>
      </w:r>
    </w:p>
    <w:p w14:paraId="6D1439D2" w14:textId="77777777" w:rsidR="00AF16B7" w:rsidRDefault="00AF16B7" w:rsidP="00AF16B7">
      <w:pPr>
        <w:pStyle w:val="11"/>
        <w:numPr>
          <w:ilvl w:val="0"/>
          <w:numId w:val="3"/>
        </w:numPr>
        <w:spacing w:line="276" w:lineRule="auto"/>
        <w:ind w:firstLineChars="0"/>
        <w:rPr>
          <w:rFonts w:asciiTheme="minorEastAsia" w:eastAsiaTheme="minorEastAsia" w:hAnsiTheme="minorEastAsia" w:hint="eastAsia"/>
          <w:b/>
          <w:bCs/>
          <w:color w:val="000000"/>
          <w:szCs w:val="21"/>
        </w:rPr>
      </w:pPr>
      <w:r>
        <w:rPr>
          <w:rFonts w:asciiTheme="minorEastAsia" w:eastAsiaTheme="minorEastAsia" w:hAnsiTheme="minorEastAsia" w:hint="eastAsia"/>
          <w:b/>
          <w:bCs/>
          <w:color w:val="000000"/>
          <w:szCs w:val="21"/>
        </w:rPr>
        <w:t>4P8：</w:t>
      </w:r>
      <w:r>
        <w:rPr>
          <w:rFonts w:asciiTheme="minorEastAsia" w:eastAsiaTheme="minorEastAsia" w:hAnsiTheme="minorEastAsia" w:hint="eastAsia"/>
          <w:bCs/>
          <w:color w:val="000000"/>
          <w:szCs w:val="21"/>
        </w:rPr>
        <w:t>串并转换后Q路基带数据；</w:t>
      </w:r>
    </w:p>
    <w:p w14:paraId="3BFB1B96" w14:textId="77777777" w:rsidR="00AF16B7" w:rsidRDefault="00AF16B7" w:rsidP="00AF16B7">
      <w:pPr>
        <w:pStyle w:val="11"/>
        <w:numPr>
          <w:ilvl w:val="0"/>
          <w:numId w:val="3"/>
        </w:numPr>
        <w:spacing w:line="276" w:lineRule="auto"/>
        <w:ind w:firstLineChars="0"/>
        <w:rPr>
          <w:rFonts w:asciiTheme="minorEastAsia" w:eastAsiaTheme="minorEastAsia" w:hAnsiTheme="minorEastAsia" w:hint="eastAsia"/>
          <w:bCs/>
          <w:color w:val="000000"/>
          <w:szCs w:val="21"/>
        </w:rPr>
      </w:pPr>
      <w:r>
        <w:rPr>
          <w:rFonts w:asciiTheme="minorEastAsia" w:eastAsiaTheme="minorEastAsia" w:hAnsiTheme="minorEastAsia" w:hint="eastAsia"/>
          <w:b/>
          <w:bCs/>
          <w:color w:val="000000"/>
          <w:szCs w:val="21"/>
        </w:rPr>
        <w:t>4P9：</w:t>
      </w:r>
      <w:r>
        <w:rPr>
          <w:rFonts w:asciiTheme="minorEastAsia" w:eastAsiaTheme="minorEastAsia" w:hAnsiTheme="minorEastAsia" w:hint="eastAsia"/>
          <w:bCs/>
          <w:color w:val="000000"/>
          <w:szCs w:val="21"/>
        </w:rPr>
        <w:t>QAM调制输出；</w:t>
      </w:r>
    </w:p>
    <w:p w14:paraId="2B5E0B5B" w14:textId="77777777" w:rsidR="00AF16B7" w:rsidRDefault="00AF16B7" w:rsidP="00AF16B7">
      <w:pPr>
        <w:spacing w:line="360" w:lineRule="exact"/>
        <w:ind w:firstLine="420"/>
        <w:rPr>
          <w:rFonts w:asciiTheme="minorEastAsia" w:eastAsiaTheme="minorEastAsia" w:hAnsiTheme="minorEastAsia" w:hint="eastAsia"/>
          <w:bCs/>
          <w:color w:val="000000"/>
          <w:szCs w:val="21"/>
        </w:rPr>
      </w:pPr>
    </w:p>
    <w:p w14:paraId="51E66EEF" w14:textId="77777777" w:rsidR="00AF16B7" w:rsidRDefault="00AF16B7" w:rsidP="00AF16B7">
      <w:pPr>
        <w:spacing w:line="360" w:lineRule="exact"/>
        <w:rPr>
          <w:rFonts w:ascii="宋体" w:hAnsi="宋体" w:hint="eastAsia"/>
          <w:b/>
          <w:bCs/>
          <w:color w:val="000000"/>
          <w:sz w:val="24"/>
        </w:rPr>
      </w:pPr>
      <w:r>
        <w:rPr>
          <w:rFonts w:ascii="宋体" w:hAnsi="宋体" w:hint="eastAsia"/>
          <w:b/>
          <w:bCs/>
          <w:color w:val="000000"/>
          <w:sz w:val="24"/>
        </w:rPr>
        <w:t>五、实验内容及实验步骤</w:t>
      </w:r>
    </w:p>
    <w:p w14:paraId="103AAE9A" w14:textId="77777777" w:rsidR="00AF16B7" w:rsidRDefault="00AF16B7" w:rsidP="00AF16B7">
      <w:pPr>
        <w:spacing w:beforeLines="50" w:before="156" w:afterLines="50" w:after="156" w:line="276" w:lineRule="auto"/>
        <w:ind w:firstLineChars="98" w:firstLine="207"/>
        <w:rPr>
          <w:rFonts w:ascii="黑体" w:eastAsia="黑体" w:hAnsi="黑体" w:hint="eastAsia"/>
          <w:b/>
          <w:bCs/>
          <w:color w:val="000000"/>
          <w:szCs w:val="21"/>
        </w:rPr>
      </w:pPr>
      <w:r>
        <w:rPr>
          <w:rFonts w:ascii="黑体" w:eastAsia="黑体" w:hAnsi="黑体" w:hint="eastAsia"/>
          <w:b/>
          <w:bCs/>
          <w:color w:val="000000"/>
          <w:szCs w:val="21"/>
        </w:rPr>
        <w:t>1.实验准备</w:t>
      </w:r>
    </w:p>
    <w:p w14:paraId="36491360" w14:textId="77777777" w:rsidR="00AF16B7" w:rsidRDefault="00AF16B7" w:rsidP="00AF16B7">
      <w:pPr>
        <w:pStyle w:val="11"/>
        <w:numPr>
          <w:ilvl w:val="0"/>
          <w:numId w:val="19"/>
        </w:numPr>
        <w:overflowPunct w:val="0"/>
        <w:topLinePunct/>
        <w:spacing w:line="276" w:lineRule="auto"/>
        <w:ind w:firstLineChars="0"/>
        <w:rPr>
          <w:rFonts w:ascii="宋体" w:hAnsi="宋体" w:hint="eastAsia"/>
          <w:b/>
          <w:color w:val="000000"/>
          <w:szCs w:val="21"/>
        </w:rPr>
      </w:pPr>
      <w:r>
        <w:rPr>
          <w:rFonts w:asciiTheme="minorEastAsia" w:eastAsiaTheme="minorEastAsia" w:hAnsiTheme="minorEastAsia" w:hint="eastAsia"/>
          <w:b/>
          <w:color w:val="000000"/>
          <w:szCs w:val="21"/>
        </w:rPr>
        <w:t>实验模块在位检查</w:t>
      </w:r>
    </w:p>
    <w:p w14:paraId="2C792404" w14:textId="77777777" w:rsidR="00AF16B7" w:rsidRDefault="00AF16B7" w:rsidP="00AF16B7">
      <w:pPr>
        <w:pStyle w:val="a8"/>
        <w:tabs>
          <w:tab w:val="left" w:pos="400"/>
        </w:tabs>
        <w:spacing w:line="360" w:lineRule="exact"/>
        <w:rPr>
          <w:rFonts w:asciiTheme="minorEastAsia" w:eastAsiaTheme="minorEastAsia" w:hAnsiTheme="minorEastAsia" w:hint="eastAsia"/>
          <w:color w:val="000000"/>
        </w:rPr>
      </w:pPr>
      <w:r>
        <w:rPr>
          <w:rFonts w:asciiTheme="minorEastAsia" w:eastAsiaTheme="minorEastAsia" w:hAnsiTheme="minorEastAsia" w:hint="eastAsia"/>
          <w:color w:val="000000"/>
        </w:rPr>
        <w:tab/>
        <w:t>在关闭系统电源的情况下，确认下列模块在位：</w:t>
      </w:r>
    </w:p>
    <w:p w14:paraId="3E6774A3" w14:textId="77777777" w:rsidR="00AF16B7" w:rsidRDefault="00AF16B7" w:rsidP="00AF16B7">
      <w:pPr>
        <w:pStyle w:val="11"/>
        <w:widowControl/>
        <w:numPr>
          <w:ilvl w:val="0"/>
          <w:numId w:val="2"/>
        </w:numPr>
        <w:snapToGrid w:val="0"/>
        <w:spacing w:line="276" w:lineRule="auto"/>
        <w:ind w:firstLineChars="0"/>
        <w:jc w:val="left"/>
        <w:rPr>
          <w:rFonts w:asciiTheme="minorEastAsia" w:eastAsiaTheme="minorEastAsia" w:hAnsiTheme="minorEastAsia" w:hint="eastAsia"/>
          <w:color w:val="000000"/>
        </w:rPr>
      </w:pPr>
      <w:r>
        <w:rPr>
          <w:rFonts w:asciiTheme="minorEastAsia" w:eastAsiaTheme="minorEastAsia" w:hAnsiTheme="minorEastAsia" w:hint="eastAsia"/>
          <w:color w:val="000000"/>
        </w:rPr>
        <w:t>基带数据产生与码型变换模块-A2</w:t>
      </w:r>
    </w:p>
    <w:p w14:paraId="21F25A1F" w14:textId="77777777" w:rsidR="00AF16B7" w:rsidRDefault="00AF16B7" w:rsidP="00AF16B7">
      <w:pPr>
        <w:pStyle w:val="11"/>
        <w:widowControl/>
        <w:numPr>
          <w:ilvl w:val="0"/>
          <w:numId w:val="2"/>
        </w:numPr>
        <w:snapToGrid w:val="0"/>
        <w:spacing w:line="276" w:lineRule="auto"/>
        <w:ind w:firstLineChars="0"/>
        <w:jc w:val="left"/>
        <w:rPr>
          <w:rFonts w:asciiTheme="minorEastAsia" w:eastAsiaTheme="minorEastAsia" w:hAnsiTheme="minorEastAsia" w:hint="eastAsia"/>
          <w:color w:val="000000"/>
        </w:rPr>
      </w:pPr>
      <w:r>
        <w:rPr>
          <w:rFonts w:asciiTheme="minorEastAsia" w:eastAsiaTheme="minorEastAsia" w:hAnsiTheme="minorEastAsia" w:hint="eastAsia"/>
          <w:color w:val="000000"/>
        </w:rPr>
        <w:t>信道编码与频带调制模块-A4</w:t>
      </w:r>
    </w:p>
    <w:p w14:paraId="697826FC" w14:textId="77777777" w:rsidR="00AF16B7" w:rsidRDefault="00AF16B7" w:rsidP="00AF16B7">
      <w:pPr>
        <w:pStyle w:val="11"/>
        <w:widowControl/>
        <w:numPr>
          <w:ilvl w:val="0"/>
          <w:numId w:val="2"/>
        </w:numPr>
        <w:snapToGrid w:val="0"/>
        <w:spacing w:line="276" w:lineRule="auto"/>
        <w:ind w:firstLineChars="0"/>
        <w:jc w:val="left"/>
        <w:rPr>
          <w:rFonts w:asciiTheme="minorEastAsia" w:eastAsiaTheme="minorEastAsia" w:hAnsiTheme="minorEastAsia" w:hint="eastAsia"/>
          <w:color w:val="000000"/>
        </w:rPr>
      </w:pPr>
      <w:r>
        <w:rPr>
          <w:rFonts w:asciiTheme="minorEastAsia" w:eastAsiaTheme="minorEastAsia" w:hAnsiTheme="minorEastAsia" w:hint="eastAsia"/>
          <w:color w:val="000000"/>
        </w:rPr>
        <w:t>频带解调与纠错译码模块-A5</w:t>
      </w:r>
    </w:p>
    <w:p w14:paraId="417C7594" w14:textId="77777777" w:rsidR="00AF16B7" w:rsidRDefault="00AF16B7" w:rsidP="00AF16B7">
      <w:pPr>
        <w:pStyle w:val="11"/>
        <w:numPr>
          <w:ilvl w:val="0"/>
          <w:numId w:val="19"/>
        </w:numPr>
        <w:overflowPunct w:val="0"/>
        <w:topLinePunct/>
        <w:spacing w:line="276" w:lineRule="auto"/>
        <w:ind w:firstLineChars="0"/>
        <w:rPr>
          <w:rFonts w:ascii="宋体" w:hAnsi="宋体" w:hint="eastAsia"/>
          <w:b/>
          <w:color w:val="000000"/>
          <w:szCs w:val="21"/>
        </w:rPr>
      </w:pPr>
      <w:r>
        <w:rPr>
          <w:rFonts w:ascii="宋体" w:hAnsi="宋体" w:hint="eastAsia"/>
          <w:b/>
          <w:color w:val="000000"/>
          <w:szCs w:val="21"/>
        </w:rPr>
        <w:lastRenderedPageBreak/>
        <w:t>加电</w:t>
      </w:r>
    </w:p>
    <w:p w14:paraId="5EB7750C" w14:textId="77777777" w:rsidR="00AF16B7" w:rsidRDefault="00AF16B7" w:rsidP="00AF16B7">
      <w:pPr>
        <w:pStyle w:val="a8"/>
        <w:tabs>
          <w:tab w:val="left" w:pos="400"/>
        </w:tabs>
        <w:spacing w:line="276" w:lineRule="auto"/>
        <w:rPr>
          <w:rFonts w:hAnsi="宋体" w:hint="eastAsia"/>
          <w:color w:val="000000"/>
        </w:rPr>
      </w:pPr>
      <w:r>
        <w:rPr>
          <w:rFonts w:hAnsi="宋体" w:hint="eastAsia"/>
          <w:color w:val="000000"/>
        </w:rPr>
        <w:tab/>
      </w:r>
      <w:r>
        <w:rPr>
          <w:rFonts w:hAnsi="宋体" w:hint="eastAsia"/>
          <w:color w:val="000000"/>
        </w:rPr>
        <w:tab/>
      </w:r>
      <w:r>
        <w:rPr>
          <w:rFonts w:asciiTheme="minorEastAsia" w:eastAsiaTheme="minorEastAsia" w:hAnsiTheme="minorEastAsia" w:hint="eastAsia"/>
          <w:color w:val="000000"/>
        </w:rPr>
        <w:t>打开系统电源开关，模块右上角红色电源指示灯亮，几秒后模块左上角绿色运行指示灯开始闪烁，说明模块工作正常。若两个指示灯工作不正常，</w:t>
      </w:r>
      <w:proofErr w:type="gramStart"/>
      <w:r>
        <w:rPr>
          <w:rFonts w:asciiTheme="minorEastAsia" w:eastAsiaTheme="minorEastAsia" w:hAnsiTheme="minorEastAsia" w:hint="eastAsia"/>
          <w:color w:val="000000"/>
        </w:rPr>
        <w:t>需关电</w:t>
      </w:r>
      <w:proofErr w:type="gramEnd"/>
      <w:r>
        <w:rPr>
          <w:rFonts w:asciiTheme="minorEastAsia" w:eastAsiaTheme="minorEastAsia" w:hAnsiTheme="minorEastAsia" w:hint="eastAsia"/>
          <w:color w:val="000000"/>
        </w:rPr>
        <w:t>查找原因。</w:t>
      </w:r>
    </w:p>
    <w:p w14:paraId="3F1235BC" w14:textId="77777777" w:rsidR="00AF16B7" w:rsidRDefault="00AF16B7" w:rsidP="00AF16B7">
      <w:pPr>
        <w:pStyle w:val="11"/>
        <w:numPr>
          <w:ilvl w:val="0"/>
          <w:numId w:val="19"/>
        </w:numPr>
        <w:overflowPunct w:val="0"/>
        <w:topLinePunct/>
        <w:spacing w:line="276" w:lineRule="auto"/>
        <w:ind w:firstLineChars="0"/>
        <w:rPr>
          <w:rFonts w:ascii="宋体" w:hAnsi="宋体" w:hint="eastAsia"/>
          <w:b/>
          <w:color w:val="000000"/>
          <w:szCs w:val="21"/>
        </w:rPr>
      </w:pPr>
      <w:r>
        <w:rPr>
          <w:rFonts w:ascii="宋体" w:hAnsi="宋体" w:hint="eastAsia"/>
          <w:b/>
          <w:color w:val="000000"/>
          <w:szCs w:val="21"/>
        </w:rPr>
        <w:t>选择实验内容</w:t>
      </w:r>
    </w:p>
    <w:p w14:paraId="38A4481C" w14:textId="77777777" w:rsidR="00AF16B7" w:rsidRDefault="00AF16B7" w:rsidP="00AF16B7">
      <w:pPr>
        <w:pStyle w:val="a8"/>
        <w:spacing w:line="276" w:lineRule="auto"/>
        <w:ind w:firstLineChars="150" w:firstLine="315"/>
        <w:rPr>
          <w:rFonts w:asciiTheme="minorEastAsia" w:eastAsiaTheme="minorEastAsia" w:hAnsiTheme="minorEastAsia" w:hint="eastAsia"/>
          <w:color w:val="000000"/>
        </w:rPr>
      </w:pPr>
      <w:r>
        <w:rPr>
          <w:rFonts w:asciiTheme="minorEastAsia" w:eastAsiaTheme="minorEastAsia" w:hAnsiTheme="minorEastAsia" w:hint="eastAsia"/>
          <w:color w:val="000000"/>
          <w:szCs w:val="21"/>
        </w:rPr>
        <w:t>在触屏液晶上根据功能菜单选择：</w:t>
      </w:r>
      <w:r>
        <w:rPr>
          <w:rFonts w:asciiTheme="minorEastAsia" w:eastAsiaTheme="minorEastAsia" w:hAnsiTheme="minorEastAsia" w:hint="eastAsia"/>
          <w:b/>
          <w:color w:val="000000"/>
          <w:szCs w:val="21"/>
        </w:rPr>
        <w:t>实验项目-&gt;原理实验-&gt;数字调制解调实验-&gt;QAM调制解调实验</w:t>
      </w:r>
      <w:r>
        <w:rPr>
          <w:rFonts w:asciiTheme="minorEastAsia" w:eastAsiaTheme="minorEastAsia" w:hAnsiTheme="minorEastAsia" w:hint="eastAsia"/>
          <w:color w:val="000000"/>
          <w:szCs w:val="21"/>
        </w:rPr>
        <w:t>，进入到QAM调制解调实验页面。</w:t>
      </w:r>
    </w:p>
    <w:p w14:paraId="116F39B5" w14:textId="77777777" w:rsidR="00AF16B7" w:rsidRDefault="00AF16B7" w:rsidP="00AF16B7">
      <w:pPr>
        <w:pStyle w:val="11"/>
        <w:numPr>
          <w:ilvl w:val="0"/>
          <w:numId w:val="19"/>
        </w:numPr>
        <w:overflowPunct w:val="0"/>
        <w:topLinePunct/>
        <w:spacing w:line="276" w:lineRule="auto"/>
        <w:ind w:firstLineChars="0"/>
        <w:rPr>
          <w:rFonts w:ascii="宋体" w:hAnsi="宋体" w:hint="eastAsia"/>
          <w:b/>
          <w:color w:val="000000"/>
          <w:szCs w:val="21"/>
        </w:rPr>
      </w:pPr>
      <w:r>
        <w:rPr>
          <w:rFonts w:ascii="宋体" w:hAnsi="宋体" w:hint="eastAsia"/>
          <w:b/>
          <w:color w:val="000000"/>
          <w:szCs w:val="21"/>
        </w:rPr>
        <w:t>信号线连接</w:t>
      </w:r>
    </w:p>
    <w:p w14:paraId="73059EEE" w14:textId="77777777" w:rsidR="00AF16B7" w:rsidRDefault="00AF16B7" w:rsidP="00AF16B7">
      <w:pPr>
        <w:pStyle w:val="a8"/>
        <w:tabs>
          <w:tab w:val="left" w:pos="400"/>
        </w:tabs>
        <w:spacing w:line="276" w:lineRule="auto"/>
        <w:rPr>
          <w:rFonts w:hAnsi="宋体" w:hint="eastAsia"/>
          <w:color w:val="000000"/>
          <w:szCs w:val="21"/>
        </w:rPr>
      </w:pPr>
      <w:r>
        <w:rPr>
          <w:rFonts w:hAnsi="宋体" w:hint="eastAsia"/>
          <w:color w:val="000000"/>
        </w:rPr>
        <w:tab/>
        <w:t>使用信号连接线按照实验框图中的，连线方式进行连接,并理解每个连线的含义。</w:t>
      </w:r>
    </w:p>
    <w:p w14:paraId="39AF09EC" w14:textId="77777777" w:rsidR="00AF16B7" w:rsidRDefault="00AF16B7" w:rsidP="00AF16B7">
      <w:pPr>
        <w:spacing w:beforeLines="50" w:before="156" w:afterLines="50" w:after="156" w:line="276" w:lineRule="auto"/>
        <w:ind w:firstLineChars="49" w:firstLine="103"/>
        <w:rPr>
          <w:rFonts w:ascii="黑体" w:eastAsia="黑体" w:hAnsi="黑体" w:hint="eastAsia"/>
          <w:b/>
          <w:bCs/>
          <w:color w:val="000000"/>
          <w:szCs w:val="21"/>
        </w:rPr>
      </w:pPr>
      <w:r>
        <w:rPr>
          <w:rFonts w:ascii="黑体" w:eastAsia="黑体" w:hAnsi="黑体" w:hint="eastAsia"/>
          <w:b/>
          <w:bCs/>
          <w:color w:val="000000"/>
          <w:szCs w:val="21"/>
        </w:rPr>
        <w:t>2.QAM调制观测</w:t>
      </w:r>
    </w:p>
    <w:p w14:paraId="0B1C6726" w14:textId="77777777" w:rsidR="00AF16B7" w:rsidRDefault="00AF16B7" w:rsidP="00AF16B7">
      <w:pPr>
        <w:pStyle w:val="11"/>
        <w:numPr>
          <w:ilvl w:val="0"/>
          <w:numId w:val="20"/>
        </w:numPr>
        <w:overflowPunct w:val="0"/>
        <w:topLinePunct/>
        <w:spacing w:line="276" w:lineRule="auto"/>
        <w:ind w:firstLineChars="0"/>
        <w:rPr>
          <w:rFonts w:ascii="宋体" w:hAnsi="宋体" w:hint="eastAsia"/>
          <w:b/>
          <w:color w:val="000000"/>
          <w:szCs w:val="21"/>
        </w:rPr>
      </w:pPr>
      <w:r>
        <w:rPr>
          <w:rFonts w:ascii="宋体" w:hAnsi="宋体" w:hint="eastAsia"/>
          <w:b/>
          <w:color w:val="000000"/>
          <w:szCs w:val="21"/>
        </w:rPr>
        <w:t>基带数据设置及时域观测</w:t>
      </w:r>
    </w:p>
    <w:p w14:paraId="5BADCA0F" w14:textId="34AFD811" w:rsidR="00AF16B7" w:rsidRDefault="005509FB" w:rsidP="00AF16B7">
      <w:pPr>
        <w:pStyle w:val="a8"/>
        <w:tabs>
          <w:tab w:val="left" w:pos="400"/>
        </w:tabs>
        <w:spacing w:line="276" w:lineRule="auto"/>
        <w:ind w:firstLineChars="150" w:firstLine="315"/>
        <w:rPr>
          <w:rFonts w:hAnsi="宋体"/>
          <w:color w:val="000000"/>
          <w:szCs w:val="21"/>
        </w:rPr>
      </w:pPr>
      <w:r>
        <w:rPr>
          <w:rFonts w:hint="eastAsia"/>
          <w:noProof/>
        </w:rPr>
        <w:drawing>
          <wp:anchor distT="0" distB="0" distL="114300" distR="114300" simplePos="0" relativeHeight="251651584" behindDoc="0" locked="0" layoutInCell="1" allowOverlap="1" wp14:anchorId="22A68945" wp14:editId="7A84613A">
            <wp:simplePos x="0" y="0"/>
            <wp:positionH relativeFrom="column">
              <wp:posOffset>235684</wp:posOffset>
            </wp:positionH>
            <wp:positionV relativeFrom="paragraph">
              <wp:posOffset>871607</wp:posOffset>
            </wp:positionV>
            <wp:extent cx="4909820" cy="3683000"/>
            <wp:effectExtent l="0" t="0" r="5080" b="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09820" cy="3683000"/>
                    </a:xfrm>
                    <a:prstGeom prst="rect">
                      <a:avLst/>
                    </a:prstGeom>
                    <a:noFill/>
                    <a:ln>
                      <a:noFill/>
                    </a:ln>
                  </pic:spPr>
                </pic:pic>
              </a:graphicData>
            </a:graphic>
          </wp:anchor>
        </w:drawing>
      </w:r>
      <w:r w:rsidR="00AF16B7">
        <w:rPr>
          <w:rFonts w:hAnsi="宋体" w:hint="eastAsia"/>
          <w:color w:val="000000"/>
          <w:szCs w:val="21"/>
        </w:rPr>
        <w:tab/>
      </w:r>
      <w:r w:rsidR="00AF16B7">
        <w:rPr>
          <w:rFonts w:hAnsi="宋体" w:hint="eastAsia"/>
          <w:color w:val="000000"/>
          <w:szCs w:val="21"/>
        </w:rPr>
        <w:tab/>
        <w:t>使用双</w:t>
      </w:r>
      <w:proofErr w:type="gramStart"/>
      <w:r w:rsidR="00AF16B7">
        <w:rPr>
          <w:rFonts w:hAnsi="宋体" w:hint="eastAsia"/>
          <w:color w:val="000000"/>
          <w:szCs w:val="21"/>
        </w:rPr>
        <w:t>踪</w:t>
      </w:r>
      <w:proofErr w:type="gramEnd"/>
      <w:r w:rsidR="00AF16B7">
        <w:rPr>
          <w:rFonts w:hAnsi="宋体" w:hint="eastAsia"/>
          <w:color w:val="000000"/>
          <w:szCs w:val="21"/>
        </w:rPr>
        <w:t>示波器分别观察2P1和2P3，点击“</w:t>
      </w:r>
      <w:r w:rsidR="00AF16B7">
        <w:rPr>
          <w:rFonts w:hAnsi="宋体" w:hint="eastAsia"/>
          <w:b/>
          <w:color w:val="000000"/>
          <w:szCs w:val="21"/>
        </w:rPr>
        <w:t>基带设置</w:t>
      </w:r>
      <w:r w:rsidR="00AF16B7">
        <w:rPr>
          <w:rFonts w:hAnsi="宋体" w:hint="eastAsia"/>
          <w:color w:val="000000"/>
          <w:szCs w:val="21"/>
        </w:rPr>
        <w:t>”按钮，设置基带速率为“15-PN”“128K”，点击“设置”进行修改。观测基带数据的变化，理解并掌握基带数据设置的基本方法。</w:t>
      </w:r>
    </w:p>
    <w:p w14:paraId="4CFFD099" w14:textId="497ED3DB" w:rsidR="005509FB" w:rsidRDefault="005509FB" w:rsidP="005509FB">
      <w:pPr>
        <w:pStyle w:val="a8"/>
        <w:tabs>
          <w:tab w:val="left" w:pos="400"/>
        </w:tabs>
        <w:spacing w:line="276" w:lineRule="auto"/>
        <w:ind w:firstLineChars="150" w:firstLine="315"/>
        <w:rPr>
          <w:rFonts w:hAnsi="宋体"/>
          <w:b/>
          <w:bCs/>
          <w:color w:val="000000"/>
          <w:szCs w:val="21"/>
        </w:rPr>
      </w:pPr>
      <w:r>
        <w:rPr>
          <w:rFonts w:hAnsi="宋体" w:hint="eastAsia"/>
          <w:color w:val="000000"/>
          <w:szCs w:val="21"/>
        </w:rPr>
        <w:t xml:space="preserve">                            </w:t>
      </w:r>
      <w:r w:rsidRPr="005509FB">
        <w:rPr>
          <w:rFonts w:hAnsi="宋体" w:hint="eastAsia"/>
          <w:b/>
          <w:bCs/>
          <w:color w:val="000000"/>
          <w:szCs w:val="21"/>
        </w:rPr>
        <w:t>图1 基带数据</w:t>
      </w:r>
      <w:r w:rsidR="00D4273D">
        <w:rPr>
          <w:rFonts w:hAnsi="宋体" w:hint="eastAsia"/>
          <w:b/>
          <w:bCs/>
          <w:color w:val="000000"/>
          <w:szCs w:val="21"/>
        </w:rPr>
        <w:t>2P1</w:t>
      </w:r>
      <w:r w:rsidRPr="005509FB">
        <w:rPr>
          <w:rFonts w:hAnsi="宋体" w:hint="eastAsia"/>
          <w:b/>
          <w:bCs/>
          <w:color w:val="000000"/>
          <w:szCs w:val="21"/>
        </w:rPr>
        <w:t>波形图</w:t>
      </w:r>
    </w:p>
    <w:p w14:paraId="040E474E" w14:textId="77777777" w:rsidR="005509FB" w:rsidRPr="005509FB" w:rsidRDefault="005509FB" w:rsidP="005509FB">
      <w:pPr>
        <w:pStyle w:val="a8"/>
        <w:tabs>
          <w:tab w:val="left" w:pos="400"/>
        </w:tabs>
        <w:spacing w:line="276" w:lineRule="auto"/>
        <w:ind w:firstLineChars="150" w:firstLine="315"/>
        <w:rPr>
          <w:rFonts w:hAnsi="宋体" w:hint="eastAsia"/>
          <w:color w:val="000000"/>
          <w:szCs w:val="21"/>
        </w:rPr>
      </w:pPr>
    </w:p>
    <w:p w14:paraId="352D9690" w14:textId="77777777" w:rsidR="00AF16B7" w:rsidRDefault="00AF16B7" w:rsidP="00AF16B7">
      <w:pPr>
        <w:pStyle w:val="11"/>
        <w:numPr>
          <w:ilvl w:val="0"/>
          <w:numId w:val="20"/>
        </w:numPr>
        <w:overflowPunct w:val="0"/>
        <w:topLinePunct/>
        <w:spacing w:line="276" w:lineRule="auto"/>
        <w:ind w:firstLineChars="0"/>
        <w:rPr>
          <w:rFonts w:ascii="宋体" w:hAnsi="宋体" w:hint="eastAsia"/>
          <w:b/>
          <w:color w:val="000000"/>
          <w:szCs w:val="21"/>
        </w:rPr>
      </w:pPr>
      <w:r>
        <w:rPr>
          <w:rFonts w:ascii="宋体" w:hAnsi="宋体" w:hint="eastAsia"/>
          <w:b/>
          <w:color w:val="000000"/>
          <w:szCs w:val="21"/>
        </w:rPr>
        <w:t>基带数据串并转换后I、Q基带数据观测</w:t>
      </w:r>
    </w:p>
    <w:p w14:paraId="30F5E87B" w14:textId="77777777" w:rsidR="00AF16B7" w:rsidRDefault="00AF16B7" w:rsidP="00AF16B7">
      <w:pPr>
        <w:pStyle w:val="a8"/>
        <w:tabs>
          <w:tab w:val="left" w:pos="400"/>
        </w:tabs>
        <w:spacing w:line="276" w:lineRule="auto"/>
        <w:ind w:firstLineChars="150" w:firstLine="315"/>
        <w:rPr>
          <w:rFonts w:hAnsi="宋体"/>
          <w:color w:val="000000"/>
          <w:szCs w:val="21"/>
        </w:rPr>
      </w:pPr>
      <w:r>
        <w:rPr>
          <w:rFonts w:hAnsi="宋体" w:hint="eastAsia"/>
          <w:color w:val="000000"/>
          <w:szCs w:val="21"/>
        </w:rPr>
        <w:t>用示波器分别观测串并转换后的</w:t>
      </w:r>
      <w:bookmarkStart w:id="1" w:name="_Hlk217065477"/>
      <w:r>
        <w:rPr>
          <w:rFonts w:hAnsi="宋体" w:hint="eastAsia"/>
          <w:color w:val="000000"/>
          <w:szCs w:val="21"/>
        </w:rPr>
        <w:t>I路基</w:t>
      </w:r>
      <w:proofErr w:type="gramStart"/>
      <w:r>
        <w:rPr>
          <w:rFonts w:hAnsi="宋体" w:hint="eastAsia"/>
          <w:color w:val="000000"/>
          <w:szCs w:val="21"/>
        </w:rPr>
        <w:t>带数据</w:t>
      </w:r>
      <w:proofErr w:type="gramEnd"/>
      <w:r>
        <w:rPr>
          <w:rFonts w:hAnsi="宋体" w:hint="eastAsia"/>
          <w:color w:val="000000"/>
          <w:szCs w:val="21"/>
        </w:rPr>
        <w:t>4P7和Q路基</w:t>
      </w:r>
      <w:proofErr w:type="gramStart"/>
      <w:r>
        <w:rPr>
          <w:rFonts w:hAnsi="宋体" w:hint="eastAsia"/>
          <w:color w:val="000000"/>
          <w:szCs w:val="21"/>
        </w:rPr>
        <w:t>带数据</w:t>
      </w:r>
      <w:proofErr w:type="gramEnd"/>
      <w:r>
        <w:rPr>
          <w:rFonts w:hAnsi="宋体" w:hint="eastAsia"/>
          <w:color w:val="000000"/>
          <w:szCs w:val="21"/>
        </w:rPr>
        <w:t>4P8</w:t>
      </w:r>
      <w:bookmarkEnd w:id="1"/>
      <w:r>
        <w:rPr>
          <w:rFonts w:hAnsi="宋体" w:hint="eastAsia"/>
          <w:color w:val="000000"/>
          <w:szCs w:val="21"/>
        </w:rPr>
        <w:t>，观测其速率，和2P1基带数据进行对比，分析其对应关系及速率变化情况。同时观测4P7和4P8。</w:t>
      </w:r>
    </w:p>
    <w:p w14:paraId="5A9B63FE" w14:textId="4E4858E3" w:rsidR="005509FB" w:rsidRDefault="005509FB" w:rsidP="005509FB">
      <w:pPr>
        <w:pStyle w:val="a8"/>
        <w:tabs>
          <w:tab w:val="left" w:pos="400"/>
        </w:tabs>
        <w:spacing w:line="276" w:lineRule="auto"/>
        <w:ind w:firstLineChars="150" w:firstLine="315"/>
        <w:jc w:val="center"/>
        <w:rPr>
          <w:rFonts w:hAnsi="宋体"/>
          <w:b/>
          <w:bCs/>
          <w:color w:val="000000"/>
          <w:szCs w:val="21"/>
        </w:rPr>
      </w:pPr>
      <w:r>
        <w:rPr>
          <w:rFonts w:hint="eastAsia"/>
          <w:noProof/>
        </w:rPr>
        <w:lastRenderedPageBreak/>
        <w:drawing>
          <wp:anchor distT="0" distB="0" distL="114300" distR="114300" simplePos="0" relativeHeight="251653632" behindDoc="0" locked="0" layoutInCell="1" allowOverlap="1" wp14:anchorId="54082D96" wp14:editId="4886E823">
            <wp:simplePos x="0" y="0"/>
            <wp:positionH relativeFrom="column">
              <wp:posOffset>88430</wp:posOffset>
            </wp:positionH>
            <wp:positionV relativeFrom="paragraph">
              <wp:posOffset>100330</wp:posOffset>
            </wp:positionV>
            <wp:extent cx="5278120" cy="3959209"/>
            <wp:effectExtent l="0" t="0" r="0" b="381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8120" cy="3959209"/>
                    </a:xfrm>
                    <a:prstGeom prst="rect">
                      <a:avLst/>
                    </a:prstGeom>
                    <a:noFill/>
                    <a:ln>
                      <a:noFill/>
                    </a:ln>
                  </pic:spPr>
                </pic:pic>
              </a:graphicData>
            </a:graphic>
          </wp:anchor>
        </w:drawing>
      </w:r>
      <w:bookmarkStart w:id="2" w:name="_Hlk217066361"/>
      <w:r w:rsidRPr="005509FB">
        <w:rPr>
          <w:rFonts w:hAnsi="宋体" w:hint="eastAsia"/>
          <w:b/>
          <w:bCs/>
          <w:color w:val="000000"/>
          <w:szCs w:val="21"/>
        </w:rPr>
        <w:t xml:space="preserve">图二  </w:t>
      </w:r>
      <w:r w:rsidRPr="005509FB">
        <w:rPr>
          <w:rFonts w:hAnsi="宋体" w:hint="eastAsia"/>
          <w:b/>
          <w:bCs/>
          <w:color w:val="000000"/>
          <w:szCs w:val="21"/>
        </w:rPr>
        <w:t>I路基</w:t>
      </w:r>
      <w:proofErr w:type="gramStart"/>
      <w:r w:rsidRPr="005509FB">
        <w:rPr>
          <w:rFonts w:hAnsi="宋体" w:hint="eastAsia"/>
          <w:b/>
          <w:bCs/>
          <w:color w:val="000000"/>
          <w:szCs w:val="21"/>
        </w:rPr>
        <w:t>带数据</w:t>
      </w:r>
      <w:proofErr w:type="gramEnd"/>
      <w:r w:rsidRPr="005509FB">
        <w:rPr>
          <w:rFonts w:hAnsi="宋体" w:hint="eastAsia"/>
          <w:b/>
          <w:bCs/>
          <w:color w:val="000000"/>
          <w:szCs w:val="21"/>
        </w:rPr>
        <w:t>4P7和Q路基</w:t>
      </w:r>
      <w:proofErr w:type="gramStart"/>
      <w:r w:rsidRPr="005509FB">
        <w:rPr>
          <w:rFonts w:hAnsi="宋体" w:hint="eastAsia"/>
          <w:b/>
          <w:bCs/>
          <w:color w:val="000000"/>
          <w:szCs w:val="21"/>
        </w:rPr>
        <w:t>带数据</w:t>
      </w:r>
      <w:proofErr w:type="gramEnd"/>
      <w:r w:rsidRPr="005509FB">
        <w:rPr>
          <w:rFonts w:hAnsi="宋体" w:hint="eastAsia"/>
          <w:b/>
          <w:bCs/>
          <w:color w:val="000000"/>
          <w:szCs w:val="21"/>
        </w:rPr>
        <w:t>4P8</w:t>
      </w:r>
      <w:r>
        <w:rPr>
          <w:rFonts w:hAnsi="宋体" w:hint="eastAsia"/>
          <w:b/>
          <w:bCs/>
          <w:color w:val="000000"/>
          <w:szCs w:val="21"/>
        </w:rPr>
        <w:t>波形图</w:t>
      </w:r>
      <w:bookmarkEnd w:id="2"/>
    </w:p>
    <w:p w14:paraId="64AA291A" w14:textId="77777777" w:rsidR="006002EB" w:rsidRDefault="006002EB" w:rsidP="005509FB">
      <w:pPr>
        <w:pStyle w:val="a8"/>
        <w:tabs>
          <w:tab w:val="left" w:pos="400"/>
        </w:tabs>
        <w:spacing w:line="276" w:lineRule="auto"/>
        <w:ind w:firstLineChars="150" w:firstLine="316"/>
        <w:jc w:val="center"/>
        <w:rPr>
          <w:rFonts w:hAnsi="宋体" w:hint="eastAsia"/>
          <w:b/>
          <w:bCs/>
          <w:color w:val="000000"/>
          <w:szCs w:val="21"/>
        </w:rPr>
      </w:pPr>
    </w:p>
    <w:p w14:paraId="7BDD1BE5" w14:textId="7858F852" w:rsidR="0081150F" w:rsidRDefault="006002EB" w:rsidP="005509FB">
      <w:pPr>
        <w:pStyle w:val="a8"/>
        <w:tabs>
          <w:tab w:val="left" w:pos="400"/>
        </w:tabs>
        <w:spacing w:line="276" w:lineRule="auto"/>
        <w:ind w:firstLineChars="150" w:firstLine="315"/>
        <w:jc w:val="center"/>
        <w:rPr>
          <w:rFonts w:hAnsi="宋体"/>
          <w:color w:val="000000"/>
          <w:szCs w:val="21"/>
        </w:rPr>
      </w:pPr>
      <w:r>
        <w:rPr>
          <w:rFonts w:hint="eastAsia"/>
          <w:noProof/>
        </w:rPr>
        <w:drawing>
          <wp:inline distT="0" distB="0" distL="0" distR="0" wp14:anchorId="083B54BC" wp14:editId="18DC511F">
            <wp:extent cx="5278120" cy="3959209"/>
            <wp:effectExtent l="0" t="0" r="0" b="3810"/>
            <wp:docPr id="2117132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8120" cy="3959209"/>
                    </a:xfrm>
                    <a:prstGeom prst="rect">
                      <a:avLst/>
                    </a:prstGeom>
                    <a:noFill/>
                    <a:ln>
                      <a:noFill/>
                    </a:ln>
                  </pic:spPr>
                </pic:pic>
              </a:graphicData>
            </a:graphic>
          </wp:inline>
        </w:drawing>
      </w:r>
    </w:p>
    <w:p w14:paraId="0D9F63B9" w14:textId="0CB68118" w:rsidR="006002EB" w:rsidRDefault="006002EB" w:rsidP="005509FB">
      <w:pPr>
        <w:pStyle w:val="a8"/>
        <w:tabs>
          <w:tab w:val="left" w:pos="400"/>
        </w:tabs>
        <w:spacing w:line="276" w:lineRule="auto"/>
        <w:ind w:firstLineChars="150" w:firstLine="316"/>
        <w:jc w:val="center"/>
        <w:rPr>
          <w:rFonts w:hAnsi="宋体"/>
          <w:b/>
          <w:bCs/>
          <w:color w:val="000000"/>
          <w:szCs w:val="21"/>
        </w:rPr>
      </w:pPr>
      <w:r w:rsidRPr="005509FB">
        <w:rPr>
          <w:rFonts w:hAnsi="宋体" w:hint="eastAsia"/>
          <w:b/>
          <w:bCs/>
          <w:color w:val="000000"/>
          <w:szCs w:val="21"/>
        </w:rPr>
        <w:t>图</w:t>
      </w:r>
      <w:r>
        <w:rPr>
          <w:rFonts w:hAnsi="宋体" w:hint="eastAsia"/>
          <w:b/>
          <w:bCs/>
          <w:color w:val="000000"/>
          <w:szCs w:val="21"/>
        </w:rPr>
        <w:t>三</w:t>
      </w:r>
      <w:r w:rsidRPr="005509FB">
        <w:rPr>
          <w:rFonts w:hAnsi="宋体" w:hint="eastAsia"/>
          <w:b/>
          <w:bCs/>
          <w:color w:val="000000"/>
          <w:szCs w:val="21"/>
        </w:rPr>
        <w:t xml:space="preserve">  I路基</w:t>
      </w:r>
      <w:proofErr w:type="gramStart"/>
      <w:r w:rsidRPr="005509FB">
        <w:rPr>
          <w:rFonts w:hAnsi="宋体" w:hint="eastAsia"/>
          <w:b/>
          <w:bCs/>
          <w:color w:val="000000"/>
          <w:szCs w:val="21"/>
        </w:rPr>
        <w:t>带数据</w:t>
      </w:r>
      <w:proofErr w:type="gramEnd"/>
      <w:r w:rsidRPr="005509FB">
        <w:rPr>
          <w:rFonts w:hAnsi="宋体" w:hint="eastAsia"/>
          <w:b/>
          <w:bCs/>
          <w:color w:val="000000"/>
          <w:szCs w:val="21"/>
        </w:rPr>
        <w:t>4P7和基带数据</w:t>
      </w:r>
      <w:r>
        <w:rPr>
          <w:rFonts w:hAnsi="宋体" w:hint="eastAsia"/>
          <w:b/>
          <w:bCs/>
          <w:color w:val="000000"/>
          <w:szCs w:val="21"/>
        </w:rPr>
        <w:t>2P1</w:t>
      </w:r>
      <w:r>
        <w:rPr>
          <w:rFonts w:hAnsi="宋体" w:hint="eastAsia"/>
          <w:b/>
          <w:bCs/>
          <w:color w:val="000000"/>
          <w:szCs w:val="21"/>
        </w:rPr>
        <w:t>波形图</w:t>
      </w:r>
      <w:r>
        <w:rPr>
          <w:rFonts w:hAnsi="宋体" w:hint="eastAsia"/>
          <w:b/>
          <w:bCs/>
          <w:color w:val="000000"/>
          <w:szCs w:val="21"/>
        </w:rPr>
        <w:t>对比</w:t>
      </w:r>
    </w:p>
    <w:p w14:paraId="546E2236" w14:textId="78638ACF" w:rsidR="006002EB" w:rsidRDefault="006002EB" w:rsidP="005509FB">
      <w:pPr>
        <w:pStyle w:val="a8"/>
        <w:tabs>
          <w:tab w:val="left" w:pos="400"/>
        </w:tabs>
        <w:spacing w:line="276" w:lineRule="auto"/>
        <w:ind w:firstLineChars="150" w:firstLine="315"/>
        <w:jc w:val="center"/>
        <w:rPr>
          <w:rFonts w:hAnsi="宋体"/>
          <w:color w:val="000000"/>
          <w:szCs w:val="21"/>
        </w:rPr>
      </w:pPr>
      <w:r>
        <w:rPr>
          <w:rFonts w:hint="eastAsia"/>
          <w:noProof/>
        </w:rPr>
        <w:lastRenderedPageBreak/>
        <w:drawing>
          <wp:inline distT="0" distB="0" distL="0" distR="0" wp14:anchorId="1DD10EFA" wp14:editId="2BA5F608">
            <wp:extent cx="5278120" cy="3959209"/>
            <wp:effectExtent l="0" t="0" r="0" b="3810"/>
            <wp:docPr id="894231128" name="图片 89423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8120" cy="3959209"/>
                    </a:xfrm>
                    <a:prstGeom prst="rect">
                      <a:avLst/>
                    </a:prstGeom>
                    <a:noFill/>
                    <a:ln>
                      <a:noFill/>
                    </a:ln>
                  </pic:spPr>
                </pic:pic>
              </a:graphicData>
            </a:graphic>
          </wp:inline>
        </w:drawing>
      </w:r>
    </w:p>
    <w:p w14:paraId="5FD87F03" w14:textId="1FD1E5A5" w:rsidR="006002EB" w:rsidRDefault="006002EB" w:rsidP="006002EB">
      <w:pPr>
        <w:pStyle w:val="a8"/>
        <w:tabs>
          <w:tab w:val="left" w:pos="400"/>
        </w:tabs>
        <w:spacing w:line="276" w:lineRule="auto"/>
        <w:ind w:firstLineChars="150" w:firstLine="316"/>
        <w:jc w:val="center"/>
        <w:rPr>
          <w:rFonts w:hAnsi="宋体"/>
          <w:b/>
          <w:bCs/>
          <w:color w:val="000000"/>
          <w:szCs w:val="21"/>
        </w:rPr>
      </w:pPr>
      <w:bookmarkStart w:id="3" w:name="_Hlk217066598"/>
      <w:r w:rsidRPr="005509FB">
        <w:rPr>
          <w:rFonts w:hAnsi="宋体" w:hint="eastAsia"/>
          <w:b/>
          <w:bCs/>
          <w:color w:val="000000"/>
          <w:szCs w:val="21"/>
        </w:rPr>
        <w:t>图</w:t>
      </w:r>
      <w:r>
        <w:rPr>
          <w:rFonts w:hAnsi="宋体" w:hint="eastAsia"/>
          <w:b/>
          <w:bCs/>
          <w:color w:val="000000"/>
          <w:szCs w:val="21"/>
        </w:rPr>
        <w:t>四</w:t>
      </w:r>
      <w:r w:rsidRPr="005509FB">
        <w:rPr>
          <w:rFonts w:hAnsi="宋体" w:hint="eastAsia"/>
          <w:b/>
          <w:bCs/>
          <w:color w:val="000000"/>
          <w:szCs w:val="21"/>
        </w:rPr>
        <w:t xml:space="preserve">  </w:t>
      </w:r>
      <w:r>
        <w:rPr>
          <w:rFonts w:hAnsi="宋体" w:hint="eastAsia"/>
          <w:b/>
          <w:bCs/>
          <w:color w:val="000000"/>
          <w:szCs w:val="21"/>
        </w:rPr>
        <w:t>Q</w:t>
      </w:r>
      <w:r w:rsidRPr="005509FB">
        <w:rPr>
          <w:rFonts w:hAnsi="宋体" w:hint="eastAsia"/>
          <w:b/>
          <w:bCs/>
          <w:color w:val="000000"/>
          <w:szCs w:val="21"/>
        </w:rPr>
        <w:t>路基</w:t>
      </w:r>
      <w:proofErr w:type="gramStart"/>
      <w:r w:rsidRPr="005509FB">
        <w:rPr>
          <w:rFonts w:hAnsi="宋体" w:hint="eastAsia"/>
          <w:b/>
          <w:bCs/>
          <w:color w:val="000000"/>
          <w:szCs w:val="21"/>
        </w:rPr>
        <w:t>带数据</w:t>
      </w:r>
      <w:proofErr w:type="gramEnd"/>
      <w:r w:rsidRPr="005509FB">
        <w:rPr>
          <w:rFonts w:hAnsi="宋体" w:hint="eastAsia"/>
          <w:b/>
          <w:bCs/>
          <w:color w:val="000000"/>
          <w:szCs w:val="21"/>
        </w:rPr>
        <w:t>4P</w:t>
      </w:r>
      <w:r>
        <w:rPr>
          <w:rFonts w:hAnsi="宋体" w:hint="eastAsia"/>
          <w:b/>
          <w:bCs/>
          <w:color w:val="000000"/>
          <w:szCs w:val="21"/>
        </w:rPr>
        <w:t>8</w:t>
      </w:r>
      <w:r w:rsidRPr="005509FB">
        <w:rPr>
          <w:rFonts w:hAnsi="宋体" w:hint="eastAsia"/>
          <w:b/>
          <w:bCs/>
          <w:color w:val="000000"/>
          <w:szCs w:val="21"/>
        </w:rPr>
        <w:t>和基带数据</w:t>
      </w:r>
      <w:r>
        <w:rPr>
          <w:rFonts w:hAnsi="宋体" w:hint="eastAsia"/>
          <w:b/>
          <w:bCs/>
          <w:color w:val="000000"/>
          <w:szCs w:val="21"/>
        </w:rPr>
        <w:t>2P1波形图对比</w:t>
      </w:r>
    </w:p>
    <w:bookmarkEnd w:id="3"/>
    <w:p w14:paraId="535999B0" w14:textId="5993D420" w:rsidR="006002EB" w:rsidRDefault="006002EB" w:rsidP="006002EB">
      <w:pPr>
        <w:pStyle w:val="a8"/>
        <w:tabs>
          <w:tab w:val="left" w:pos="400"/>
        </w:tabs>
        <w:spacing w:line="276" w:lineRule="auto"/>
        <w:ind w:firstLineChars="150" w:firstLine="315"/>
        <w:jc w:val="center"/>
        <w:rPr>
          <w:rFonts w:hAnsi="宋体" w:hint="eastAsia"/>
          <w:b/>
          <w:bCs/>
          <w:color w:val="000000"/>
          <w:szCs w:val="21"/>
        </w:rPr>
      </w:pPr>
      <w:r>
        <w:rPr>
          <w:rFonts w:hint="eastAsia"/>
          <w:noProof/>
        </w:rPr>
        <w:drawing>
          <wp:inline distT="0" distB="0" distL="0" distR="0" wp14:anchorId="173DBEAC" wp14:editId="38C2FE63">
            <wp:extent cx="5278120" cy="3959209"/>
            <wp:effectExtent l="0" t="0" r="0" b="3810"/>
            <wp:docPr id="128777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8120" cy="3959209"/>
                    </a:xfrm>
                    <a:prstGeom prst="rect">
                      <a:avLst/>
                    </a:prstGeom>
                    <a:noFill/>
                    <a:ln>
                      <a:noFill/>
                    </a:ln>
                  </pic:spPr>
                </pic:pic>
              </a:graphicData>
            </a:graphic>
          </wp:inline>
        </w:drawing>
      </w:r>
    </w:p>
    <w:p w14:paraId="680E1628" w14:textId="289B9224" w:rsidR="006002EB" w:rsidRDefault="006002EB" w:rsidP="006002EB">
      <w:pPr>
        <w:pStyle w:val="a8"/>
        <w:tabs>
          <w:tab w:val="left" w:pos="400"/>
        </w:tabs>
        <w:spacing w:line="276" w:lineRule="auto"/>
        <w:ind w:firstLineChars="150" w:firstLine="316"/>
        <w:jc w:val="center"/>
        <w:rPr>
          <w:rFonts w:hAnsi="宋体"/>
          <w:b/>
          <w:bCs/>
          <w:color w:val="000000"/>
          <w:szCs w:val="21"/>
        </w:rPr>
      </w:pPr>
      <w:r w:rsidRPr="005509FB">
        <w:rPr>
          <w:rFonts w:hAnsi="宋体" w:hint="eastAsia"/>
          <w:b/>
          <w:bCs/>
          <w:color w:val="000000"/>
          <w:szCs w:val="21"/>
        </w:rPr>
        <w:t>图</w:t>
      </w:r>
      <w:r>
        <w:rPr>
          <w:rFonts w:hAnsi="宋体" w:hint="eastAsia"/>
          <w:b/>
          <w:bCs/>
          <w:color w:val="000000"/>
          <w:szCs w:val="21"/>
        </w:rPr>
        <w:t>五</w:t>
      </w:r>
      <w:r w:rsidRPr="005509FB">
        <w:rPr>
          <w:rFonts w:hAnsi="宋体" w:hint="eastAsia"/>
          <w:b/>
          <w:bCs/>
          <w:color w:val="000000"/>
          <w:szCs w:val="21"/>
        </w:rPr>
        <w:t xml:space="preserve">  </w:t>
      </w:r>
      <w:r>
        <w:rPr>
          <w:rFonts w:hAnsi="宋体" w:hint="eastAsia"/>
          <w:b/>
          <w:bCs/>
          <w:color w:val="000000"/>
          <w:szCs w:val="21"/>
        </w:rPr>
        <w:t>I</w:t>
      </w:r>
      <w:r w:rsidRPr="005509FB">
        <w:rPr>
          <w:rFonts w:hAnsi="宋体" w:hint="eastAsia"/>
          <w:b/>
          <w:bCs/>
          <w:color w:val="000000"/>
          <w:szCs w:val="21"/>
        </w:rPr>
        <w:t>路基</w:t>
      </w:r>
      <w:proofErr w:type="gramStart"/>
      <w:r w:rsidRPr="005509FB">
        <w:rPr>
          <w:rFonts w:hAnsi="宋体" w:hint="eastAsia"/>
          <w:b/>
          <w:bCs/>
          <w:color w:val="000000"/>
          <w:szCs w:val="21"/>
        </w:rPr>
        <w:t>带数据</w:t>
      </w:r>
      <w:proofErr w:type="gramEnd"/>
      <w:r w:rsidRPr="005509FB">
        <w:rPr>
          <w:rFonts w:hAnsi="宋体" w:hint="eastAsia"/>
          <w:b/>
          <w:bCs/>
          <w:color w:val="000000"/>
          <w:szCs w:val="21"/>
        </w:rPr>
        <w:t>4P</w:t>
      </w:r>
      <w:r>
        <w:rPr>
          <w:rFonts w:hAnsi="宋体" w:hint="eastAsia"/>
          <w:b/>
          <w:bCs/>
          <w:color w:val="000000"/>
          <w:szCs w:val="21"/>
        </w:rPr>
        <w:t>7脉宽测量</w:t>
      </w:r>
    </w:p>
    <w:p w14:paraId="519F1AEB" w14:textId="03DAFB26" w:rsidR="006002EB" w:rsidRDefault="006002EB" w:rsidP="005509FB">
      <w:pPr>
        <w:pStyle w:val="a8"/>
        <w:tabs>
          <w:tab w:val="left" w:pos="400"/>
        </w:tabs>
        <w:spacing w:line="276" w:lineRule="auto"/>
        <w:ind w:firstLineChars="150" w:firstLine="315"/>
        <w:jc w:val="center"/>
        <w:rPr>
          <w:rFonts w:hAnsi="宋体"/>
          <w:color w:val="000000"/>
          <w:szCs w:val="21"/>
        </w:rPr>
      </w:pPr>
      <w:r>
        <w:rPr>
          <w:rFonts w:hint="eastAsia"/>
          <w:noProof/>
        </w:rPr>
        <w:lastRenderedPageBreak/>
        <w:drawing>
          <wp:inline distT="0" distB="0" distL="0" distR="0" wp14:anchorId="02E19808" wp14:editId="12433E8A">
            <wp:extent cx="5278120" cy="3959209"/>
            <wp:effectExtent l="0" t="0" r="0" b="3810"/>
            <wp:docPr id="995551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8120" cy="3959209"/>
                    </a:xfrm>
                    <a:prstGeom prst="rect">
                      <a:avLst/>
                    </a:prstGeom>
                    <a:noFill/>
                    <a:ln>
                      <a:noFill/>
                    </a:ln>
                  </pic:spPr>
                </pic:pic>
              </a:graphicData>
            </a:graphic>
          </wp:inline>
        </w:drawing>
      </w:r>
    </w:p>
    <w:p w14:paraId="79A4D028" w14:textId="7D17B9E3" w:rsidR="006002EB" w:rsidRDefault="006002EB" w:rsidP="006002EB">
      <w:pPr>
        <w:pStyle w:val="a8"/>
        <w:tabs>
          <w:tab w:val="left" w:pos="400"/>
        </w:tabs>
        <w:spacing w:line="276" w:lineRule="auto"/>
        <w:ind w:firstLineChars="150" w:firstLine="316"/>
        <w:jc w:val="center"/>
        <w:rPr>
          <w:rFonts w:hAnsi="宋体"/>
          <w:b/>
          <w:bCs/>
          <w:color w:val="000000"/>
          <w:szCs w:val="21"/>
        </w:rPr>
      </w:pPr>
      <w:r>
        <w:rPr>
          <w:rFonts w:hAnsi="宋体" w:hint="eastAsia"/>
          <w:b/>
          <w:bCs/>
          <w:color w:val="000000"/>
          <w:szCs w:val="21"/>
        </w:rPr>
        <w:t xml:space="preserve">    </w:t>
      </w:r>
      <w:r w:rsidRPr="005509FB">
        <w:rPr>
          <w:rFonts w:hAnsi="宋体" w:hint="eastAsia"/>
          <w:b/>
          <w:bCs/>
          <w:color w:val="000000"/>
          <w:szCs w:val="21"/>
        </w:rPr>
        <w:t>图</w:t>
      </w:r>
      <w:r>
        <w:rPr>
          <w:rFonts w:hAnsi="宋体" w:hint="eastAsia"/>
          <w:b/>
          <w:bCs/>
          <w:color w:val="000000"/>
          <w:szCs w:val="21"/>
        </w:rPr>
        <w:t>六</w:t>
      </w:r>
      <w:r w:rsidRPr="005509FB">
        <w:rPr>
          <w:rFonts w:hAnsi="宋体" w:hint="eastAsia"/>
          <w:b/>
          <w:bCs/>
          <w:color w:val="000000"/>
          <w:szCs w:val="21"/>
        </w:rPr>
        <w:t xml:space="preserve">  </w:t>
      </w:r>
      <w:r>
        <w:rPr>
          <w:rFonts w:hAnsi="宋体" w:hint="eastAsia"/>
          <w:b/>
          <w:bCs/>
          <w:color w:val="000000"/>
          <w:szCs w:val="21"/>
        </w:rPr>
        <w:t>Q</w:t>
      </w:r>
      <w:r w:rsidRPr="005509FB">
        <w:rPr>
          <w:rFonts w:hAnsi="宋体" w:hint="eastAsia"/>
          <w:b/>
          <w:bCs/>
          <w:color w:val="000000"/>
          <w:szCs w:val="21"/>
        </w:rPr>
        <w:t>路基</w:t>
      </w:r>
      <w:proofErr w:type="gramStart"/>
      <w:r w:rsidRPr="005509FB">
        <w:rPr>
          <w:rFonts w:hAnsi="宋体" w:hint="eastAsia"/>
          <w:b/>
          <w:bCs/>
          <w:color w:val="000000"/>
          <w:szCs w:val="21"/>
        </w:rPr>
        <w:t>带数据</w:t>
      </w:r>
      <w:proofErr w:type="gramEnd"/>
      <w:r w:rsidRPr="005509FB">
        <w:rPr>
          <w:rFonts w:hAnsi="宋体" w:hint="eastAsia"/>
          <w:b/>
          <w:bCs/>
          <w:color w:val="000000"/>
          <w:szCs w:val="21"/>
        </w:rPr>
        <w:t>4P</w:t>
      </w:r>
      <w:r>
        <w:rPr>
          <w:rFonts w:hAnsi="宋体" w:hint="eastAsia"/>
          <w:b/>
          <w:bCs/>
          <w:color w:val="000000"/>
          <w:szCs w:val="21"/>
        </w:rPr>
        <w:t>8</w:t>
      </w:r>
      <w:r>
        <w:rPr>
          <w:rFonts w:hAnsi="宋体" w:hint="eastAsia"/>
          <w:b/>
          <w:bCs/>
          <w:color w:val="000000"/>
          <w:szCs w:val="21"/>
        </w:rPr>
        <w:t>脉宽测量</w:t>
      </w:r>
    </w:p>
    <w:p w14:paraId="5D3948A5" w14:textId="7D895F97" w:rsidR="006002EB" w:rsidRDefault="00D4273D" w:rsidP="005509FB">
      <w:pPr>
        <w:pStyle w:val="a8"/>
        <w:tabs>
          <w:tab w:val="left" w:pos="400"/>
        </w:tabs>
        <w:spacing w:line="276" w:lineRule="auto"/>
        <w:ind w:firstLineChars="150" w:firstLine="315"/>
        <w:jc w:val="center"/>
        <w:rPr>
          <w:rFonts w:hAnsi="宋体"/>
          <w:color w:val="000000"/>
          <w:szCs w:val="21"/>
        </w:rPr>
      </w:pPr>
      <w:r>
        <w:rPr>
          <w:rFonts w:hint="eastAsia"/>
          <w:noProof/>
        </w:rPr>
        <w:drawing>
          <wp:inline distT="0" distB="0" distL="0" distR="0" wp14:anchorId="1A25269C" wp14:editId="240CE7BE">
            <wp:extent cx="5278120" cy="3959209"/>
            <wp:effectExtent l="0" t="0" r="0" b="3810"/>
            <wp:docPr id="1186904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8120" cy="3959209"/>
                    </a:xfrm>
                    <a:prstGeom prst="rect">
                      <a:avLst/>
                    </a:prstGeom>
                    <a:noFill/>
                    <a:ln>
                      <a:noFill/>
                    </a:ln>
                  </pic:spPr>
                </pic:pic>
              </a:graphicData>
            </a:graphic>
          </wp:inline>
        </w:drawing>
      </w:r>
    </w:p>
    <w:p w14:paraId="135735B0" w14:textId="43C80F88" w:rsidR="00D4273D" w:rsidRDefault="00D4273D" w:rsidP="005509FB">
      <w:pPr>
        <w:pStyle w:val="a8"/>
        <w:tabs>
          <w:tab w:val="left" w:pos="400"/>
        </w:tabs>
        <w:spacing w:line="276" w:lineRule="auto"/>
        <w:ind w:firstLineChars="150" w:firstLine="316"/>
        <w:jc w:val="center"/>
        <w:rPr>
          <w:rFonts w:hAnsi="宋体"/>
          <w:b/>
          <w:bCs/>
          <w:color w:val="000000"/>
          <w:szCs w:val="21"/>
        </w:rPr>
      </w:pPr>
      <w:r w:rsidRPr="005509FB">
        <w:rPr>
          <w:rFonts w:hAnsi="宋体" w:hint="eastAsia"/>
          <w:b/>
          <w:bCs/>
          <w:color w:val="000000"/>
          <w:szCs w:val="21"/>
        </w:rPr>
        <w:t>图</w:t>
      </w:r>
      <w:r>
        <w:rPr>
          <w:rFonts w:hAnsi="宋体" w:hint="eastAsia"/>
          <w:b/>
          <w:bCs/>
          <w:color w:val="000000"/>
          <w:szCs w:val="21"/>
        </w:rPr>
        <w:t>七</w:t>
      </w:r>
      <w:r w:rsidRPr="005509FB">
        <w:rPr>
          <w:rFonts w:hAnsi="宋体" w:hint="eastAsia"/>
          <w:b/>
          <w:bCs/>
          <w:color w:val="000000"/>
          <w:szCs w:val="21"/>
        </w:rPr>
        <w:t xml:space="preserve">  基带数据</w:t>
      </w:r>
      <w:r>
        <w:rPr>
          <w:rFonts w:hAnsi="宋体" w:hint="eastAsia"/>
          <w:b/>
          <w:bCs/>
          <w:color w:val="000000"/>
          <w:szCs w:val="21"/>
        </w:rPr>
        <w:t>2P1</w:t>
      </w:r>
      <w:r>
        <w:rPr>
          <w:rFonts w:hAnsi="宋体" w:hint="eastAsia"/>
          <w:b/>
          <w:bCs/>
          <w:color w:val="000000"/>
          <w:szCs w:val="21"/>
        </w:rPr>
        <w:t>脉宽测量</w:t>
      </w:r>
    </w:p>
    <w:p w14:paraId="6173B625" w14:textId="2D7907F3" w:rsidR="00D4273D" w:rsidRDefault="00D4273D" w:rsidP="00D4273D">
      <w:pPr>
        <w:pStyle w:val="a8"/>
        <w:tabs>
          <w:tab w:val="left" w:pos="400"/>
        </w:tabs>
        <w:spacing w:line="276" w:lineRule="auto"/>
        <w:rPr>
          <w:rFonts w:hAnsi="宋体"/>
          <w:b/>
          <w:bCs/>
          <w:color w:val="000000"/>
          <w:szCs w:val="21"/>
        </w:rPr>
      </w:pPr>
      <w:r>
        <w:rPr>
          <w:rFonts w:hAnsi="宋体" w:hint="eastAsia"/>
          <w:b/>
          <w:bCs/>
          <w:color w:val="000000"/>
          <w:szCs w:val="21"/>
        </w:rPr>
        <w:lastRenderedPageBreak/>
        <w:t>经过计算，基带数据速率为</w:t>
      </w:r>
      <w:r w:rsidRPr="00D4273D">
        <w:rPr>
          <w:rFonts w:hAnsi="宋体" w:hint="eastAsia"/>
          <w:b/>
          <w:bCs/>
          <w:color w:val="000000"/>
          <w:position w:val="-28"/>
          <w:szCs w:val="21"/>
        </w:rPr>
        <w:object w:dxaOrig="780" w:dyaOrig="660" w14:anchorId="54BCF99A">
          <v:shape id="_x0000_i1052" type="#_x0000_t75" style="width:38.8pt;height:33.2pt" o:ole="">
            <v:imagedata r:id="rId38" o:title=""/>
          </v:shape>
          <o:OLEObject Type="Embed" ProgID="Equation.DSMT4" ShapeID="_x0000_i1052" DrawAspect="Content" ObjectID="_1827685031" r:id="rId39"/>
        </w:object>
      </w:r>
      <w:r>
        <w:rPr>
          <w:rFonts w:hAnsi="宋体" w:hint="eastAsia"/>
          <w:b/>
          <w:bCs/>
          <w:color w:val="000000"/>
          <w:szCs w:val="21"/>
        </w:rPr>
        <w:t>≈</w:t>
      </w:r>
      <w:r w:rsidRPr="00D4273D">
        <w:rPr>
          <w:rFonts w:hAnsi="宋体"/>
          <w:b/>
          <w:bCs/>
          <w:color w:val="000000"/>
          <w:szCs w:val="21"/>
        </w:rPr>
        <w:t>128kbps</w:t>
      </w:r>
      <w:r>
        <w:rPr>
          <w:rFonts w:hAnsi="宋体" w:hint="eastAsia"/>
          <w:b/>
          <w:bCs/>
          <w:color w:val="000000"/>
          <w:szCs w:val="21"/>
        </w:rPr>
        <w:t>，这与起初的设置是一样</w:t>
      </w:r>
    </w:p>
    <w:p w14:paraId="64E48C2D" w14:textId="45C2581F" w:rsidR="00AF16B7" w:rsidRDefault="00D4273D" w:rsidP="00D4273D">
      <w:pPr>
        <w:pStyle w:val="a8"/>
        <w:tabs>
          <w:tab w:val="left" w:pos="400"/>
        </w:tabs>
        <w:spacing w:line="276" w:lineRule="auto"/>
        <w:rPr>
          <w:rFonts w:hAnsi="宋体"/>
          <w:b/>
          <w:bCs/>
          <w:color w:val="000000"/>
          <w:szCs w:val="21"/>
        </w:rPr>
      </w:pPr>
      <w:r>
        <w:rPr>
          <w:rFonts w:hAnsi="宋体" w:hint="eastAsia"/>
          <w:b/>
          <w:bCs/>
          <w:color w:val="000000"/>
          <w:szCs w:val="21"/>
        </w:rPr>
        <w:t>而I路基</w:t>
      </w:r>
      <w:proofErr w:type="gramStart"/>
      <w:r>
        <w:rPr>
          <w:rFonts w:hAnsi="宋体" w:hint="eastAsia"/>
          <w:b/>
          <w:bCs/>
          <w:color w:val="000000"/>
          <w:szCs w:val="21"/>
        </w:rPr>
        <w:t>带数据</w:t>
      </w:r>
      <w:proofErr w:type="gramEnd"/>
      <w:r>
        <w:rPr>
          <w:rFonts w:hAnsi="宋体" w:hint="eastAsia"/>
          <w:b/>
          <w:bCs/>
          <w:color w:val="000000"/>
          <w:szCs w:val="21"/>
        </w:rPr>
        <w:t>与Q路基</w:t>
      </w:r>
      <w:proofErr w:type="gramStart"/>
      <w:r>
        <w:rPr>
          <w:rFonts w:hAnsi="宋体" w:hint="eastAsia"/>
          <w:b/>
          <w:bCs/>
          <w:color w:val="000000"/>
          <w:szCs w:val="21"/>
        </w:rPr>
        <w:t>带数据</w:t>
      </w:r>
      <w:proofErr w:type="gramEnd"/>
      <w:r>
        <w:rPr>
          <w:rFonts w:hAnsi="宋体" w:hint="eastAsia"/>
          <w:b/>
          <w:bCs/>
          <w:color w:val="000000"/>
          <w:szCs w:val="21"/>
        </w:rPr>
        <w:t>的速率为</w:t>
      </w:r>
      <w:r w:rsidRPr="00D4273D">
        <w:rPr>
          <w:rFonts w:hAnsi="宋体" w:hint="eastAsia"/>
          <w:b/>
          <w:bCs/>
          <w:color w:val="000000"/>
          <w:position w:val="-28"/>
          <w:szCs w:val="21"/>
        </w:rPr>
        <w:object w:dxaOrig="760" w:dyaOrig="660" w14:anchorId="49959F8C">
          <v:shape id="_x0000_i1053" type="#_x0000_t75" style="width:37.85pt;height:33.2pt" o:ole="">
            <v:imagedata r:id="rId40" o:title=""/>
          </v:shape>
          <o:OLEObject Type="Embed" ProgID="Equation.DSMT4" ShapeID="_x0000_i1053" DrawAspect="Content" ObjectID="_1827685032" r:id="rId41"/>
        </w:object>
      </w:r>
      <w:r>
        <w:rPr>
          <w:rFonts w:hAnsi="宋体" w:hint="eastAsia"/>
          <w:b/>
          <w:bCs/>
          <w:color w:val="000000"/>
          <w:szCs w:val="21"/>
        </w:rPr>
        <w:t>≈64</w:t>
      </w:r>
      <w:r w:rsidRPr="00D4273D">
        <w:rPr>
          <w:rFonts w:hAnsi="宋体"/>
          <w:b/>
          <w:bCs/>
          <w:color w:val="000000"/>
          <w:szCs w:val="21"/>
        </w:rPr>
        <w:t>kbps</w:t>
      </w:r>
      <w:r>
        <w:rPr>
          <w:rFonts w:hAnsi="宋体" w:hint="eastAsia"/>
          <w:b/>
          <w:bCs/>
          <w:color w:val="000000"/>
          <w:szCs w:val="21"/>
        </w:rPr>
        <w:t>，也就是基带数据速率的一</w:t>
      </w:r>
      <w:r w:rsidR="00320AF5">
        <w:rPr>
          <w:rFonts w:hAnsi="宋体" w:hint="eastAsia"/>
          <w:b/>
          <w:bCs/>
          <w:color w:val="000000"/>
          <w:szCs w:val="21"/>
        </w:rPr>
        <w:t>半</w:t>
      </w:r>
      <w:r>
        <w:rPr>
          <w:rFonts w:hAnsi="宋体" w:hint="eastAsia"/>
          <w:b/>
          <w:bCs/>
          <w:color w:val="000000"/>
          <w:szCs w:val="21"/>
        </w:rPr>
        <w:t>，</w:t>
      </w:r>
    </w:p>
    <w:p w14:paraId="68FC060C" w14:textId="77777777" w:rsidR="00320AF5" w:rsidRPr="00320AF5" w:rsidRDefault="00320AF5" w:rsidP="00320AF5">
      <w:pPr>
        <w:pStyle w:val="a8"/>
        <w:tabs>
          <w:tab w:val="left" w:pos="400"/>
        </w:tabs>
        <w:spacing w:line="276" w:lineRule="auto"/>
        <w:rPr>
          <w:rFonts w:hAnsi="宋体"/>
          <w:b/>
          <w:bCs/>
          <w:color w:val="000000"/>
          <w:szCs w:val="21"/>
        </w:rPr>
      </w:pPr>
      <w:r w:rsidRPr="00320AF5">
        <w:rPr>
          <w:rFonts w:hAnsi="宋体"/>
          <w:b/>
          <w:bCs/>
          <w:color w:val="000000"/>
          <w:szCs w:val="21"/>
        </w:rPr>
        <w:t>这种现象在理论上是正确的，原因如下：</w:t>
      </w:r>
    </w:p>
    <w:p w14:paraId="2780D9BF" w14:textId="77777777" w:rsidR="00320AF5" w:rsidRPr="00320AF5" w:rsidRDefault="00320AF5" w:rsidP="00320AF5">
      <w:pPr>
        <w:pStyle w:val="a8"/>
        <w:numPr>
          <w:ilvl w:val="0"/>
          <w:numId w:val="23"/>
        </w:numPr>
        <w:tabs>
          <w:tab w:val="left" w:pos="400"/>
        </w:tabs>
        <w:spacing w:line="276" w:lineRule="auto"/>
        <w:rPr>
          <w:rFonts w:hAnsi="宋体"/>
          <w:b/>
          <w:bCs/>
          <w:color w:val="000000"/>
          <w:szCs w:val="21"/>
        </w:rPr>
      </w:pPr>
      <w:r w:rsidRPr="00320AF5">
        <w:rPr>
          <w:rFonts w:hAnsi="宋体"/>
          <w:b/>
          <w:bCs/>
          <w:color w:val="000000"/>
          <w:szCs w:val="21"/>
        </w:rPr>
        <w:t>分流作用： 串/并变换器将单路高速二进制序列交替分流到两个并行通道中，使得每一路在单位时间内处理的数据量减半 。</w:t>
      </w:r>
    </w:p>
    <w:p w14:paraId="152E30A2" w14:textId="1F5206C8" w:rsidR="00320AF5" w:rsidRPr="00320AF5" w:rsidRDefault="00320AF5" w:rsidP="00320AF5">
      <w:pPr>
        <w:pStyle w:val="a8"/>
        <w:numPr>
          <w:ilvl w:val="0"/>
          <w:numId w:val="23"/>
        </w:numPr>
        <w:tabs>
          <w:tab w:val="left" w:pos="400"/>
        </w:tabs>
        <w:spacing w:line="276" w:lineRule="auto"/>
        <w:rPr>
          <w:rFonts w:hAnsi="宋体"/>
          <w:b/>
          <w:bCs/>
          <w:color w:val="000000"/>
          <w:szCs w:val="21"/>
        </w:rPr>
      </w:pPr>
      <w:r w:rsidRPr="00320AF5">
        <w:rPr>
          <w:rFonts w:hAnsi="宋体"/>
          <w:b/>
          <w:bCs/>
          <w:color w:val="000000"/>
          <w:szCs w:val="21"/>
        </w:rPr>
        <w:t>脉宽翻倍： 由于单</w:t>
      </w:r>
      <w:proofErr w:type="gramStart"/>
      <w:r w:rsidRPr="00320AF5">
        <w:rPr>
          <w:rFonts w:hAnsi="宋体"/>
          <w:b/>
          <w:bCs/>
          <w:color w:val="000000"/>
          <w:szCs w:val="21"/>
        </w:rPr>
        <w:t>路数据量减半</w:t>
      </w:r>
      <w:proofErr w:type="gramEnd"/>
      <w:r w:rsidRPr="00320AF5">
        <w:rPr>
          <w:rFonts w:hAnsi="宋体"/>
          <w:b/>
          <w:bCs/>
          <w:color w:val="000000"/>
          <w:szCs w:val="21"/>
        </w:rPr>
        <w:t>，为了保持传输的连续性，每个符号的持续时间（脉冲宽度）拉伸为原来的 2 倍</w:t>
      </w:r>
    </w:p>
    <w:p w14:paraId="3E8ECC9E" w14:textId="5DB8ED12" w:rsidR="00320AF5" w:rsidRDefault="00320AF5" w:rsidP="00D4273D">
      <w:pPr>
        <w:pStyle w:val="a8"/>
        <w:numPr>
          <w:ilvl w:val="0"/>
          <w:numId w:val="23"/>
        </w:numPr>
        <w:tabs>
          <w:tab w:val="left" w:pos="400"/>
        </w:tabs>
        <w:spacing w:line="276" w:lineRule="auto"/>
        <w:rPr>
          <w:rFonts w:hAnsi="宋体"/>
          <w:b/>
          <w:bCs/>
          <w:color w:val="000000"/>
          <w:szCs w:val="21"/>
        </w:rPr>
      </w:pPr>
      <w:r w:rsidRPr="00320AF5">
        <w:rPr>
          <w:rFonts w:hAnsi="宋体"/>
          <w:b/>
          <w:bCs/>
          <w:color w:val="000000"/>
          <w:szCs w:val="21"/>
        </w:rPr>
        <w:t xml:space="preserve">电平映射： 同时观察到 4P7/4P8 不再是二电平信号，而是呈现 4 电平特征。这是因为 16QAM 要求每路并行信号将每 2 </w:t>
      </w:r>
      <w:proofErr w:type="gramStart"/>
      <w:r w:rsidRPr="00320AF5">
        <w:rPr>
          <w:rFonts w:hAnsi="宋体"/>
          <w:b/>
          <w:bCs/>
          <w:color w:val="000000"/>
          <w:szCs w:val="21"/>
        </w:rPr>
        <w:t>个</w:t>
      </w:r>
      <w:proofErr w:type="gramEnd"/>
      <w:r w:rsidRPr="00320AF5">
        <w:rPr>
          <w:rFonts w:hAnsi="宋体"/>
          <w:b/>
          <w:bCs/>
          <w:color w:val="000000"/>
          <w:szCs w:val="21"/>
        </w:rPr>
        <w:t>比特映射为一个电平等级，从而在降低码元速率的同时保证了信息不丢失 。</w:t>
      </w:r>
    </w:p>
    <w:p w14:paraId="33041A40" w14:textId="77777777" w:rsidR="00320AF5" w:rsidRPr="00320AF5" w:rsidRDefault="00320AF5" w:rsidP="00320AF5">
      <w:pPr>
        <w:pStyle w:val="a8"/>
        <w:tabs>
          <w:tab w:val="left" w:pos="400"/>
        </w:tabs>
        <w:spacing w:line="276" w:lineRule="auto"/>
        <w:ind w:left="720"/>
        <w:rPr>
          <w:rFonts w:hAnsi="宋体" w:hint="eastAsia"/>
          <w:b/>
          <w:bCs/>
          <w:color w:val="000000"/>
          <w:szCs w:val="21"/>
        </w:rPr>
      </w:pPr>
    </w:p>
    <w:p w14:paraId="57CD5774" w14:textId="6CE5CC3A" w:rsidR="0054296F" w:rsidRDefault="0054296F" w:rsidP="0054296F">
      <w:pPr>
        <w:pStyle w:val="11"/>
        <w:overflowPunct w:val="0"/>
        <w:topLinePunct/>
        <w:spacing w:line="276" w:lineRule="auto"/>
        <w:ind w:left="210" w:firstLineChars="0" w:firstLine="0"/>
        <w:rPr>
          <w:rFonts w:ascii="宋体" w:hAnsi="宋体" w:hint="eastAsia"/>
          <w:b/>
          <w:color w:val="000000"/>
          <w:szCs w:val="21"/>
        </w:rPr>
      </w:pPr>
      <w:r>
        <w:rPr>
          <w:rFonts w:ascii="宋体" w:hAnsi="宋体" w:hint="eastAsia"/>
          <w:b/>
          <w:color w:val="000000"/>
          <w:szCs w:val="21"/>
        </w:rPr>
        <w:t>（3）.</w:t>
      </w:r>
      <w:r>
        <w:rPr>
          <w:rFonts w:ascii="宋体" w:hAnsi="宋体" w:hint="eastAsia"/>
          <w:b/>
          <w:color w:val="000000"/>
          <w:szCs w:val="21"/>
        </w:rPr>
        <w:t>QAM调制信号时域观测</w:t>
      </w:r>
    </w:p>
    <w:p w14:paraId="7BA0EF7B" w14:textId="77777777" w:rsidR="0054296F" w:rsidRDefault="0054296F" w:rsidP="0054296F">
      <w:pPr>
        <w:pStyle w:val="a8"/>
        <w:tabs>
          <w:tab w:val="left" w:pos="400"/>
        </w:tabs>
        <w:spacing w:line="276" w:lineRule="auto"/>
        <w:ind w:firstLineChars="150" w:firstLine="315"/>
        <w:rPr>
          <w:rFonts w:asciiTheme="minorEastAsia" w:eastAsiaTheme="minorEastAsia" w:hAnsiTheme="minorEastAsia"/>
          <w:color w:val="000000"/>
        </w:rPr>
      </w:pPr>
      <w:r>
        <w:rPr>
          <w:rFonts w:asciiTheme="minorEastAsia" w:eastAsiaTheme="minorEastAsia" w:hAnsiTheme="minorEastAsia" w:hint="eastAsia"/>
          <w:color w:val="000000"/>
        </w:rPr>
        <w:t>用示波器通道1观测2P1，通道2观测QAM调制信号4TP9，分析QAM调制后，基带信号和载波相位及载波幅度对应关系。</w:t>
      </w:r>
    </w:p>
    <w:p w14:paraId="1789A555" w14:textId="43054449" w:rsidR="00874095" w:rsidRDefault="00874095" w:rsidP="0054296F">
      <w:pPr>
        <w:pStyle w:val="a8"/>
        <w:tabs>
          <w:tab w:val="left" w:pos="400"/>
        </w:tabs>
        <w:spacing w:line="276" w:lineRule="auto"/>
        <w:ind w:firstLineChars="150" w:firstLine="315"/>
        <w:rPr>
          <w:rFonts w:asciiTheme="minorEastAsia" w:eastAsiaTheme="minorEastAsia" w:hAnsiTheme="minorEastAsia"/>
          <w:color w:val="000000"/>
        </w:rPr>
      </w:pPr>
      <w:r>
        <w:rPr>
          <w:rFonts w:hint="eastAsia"/>
          <w:noProof/>
        </w:rPr>
        <w:drawing>
          <wp:inline distT="0" distB="0" distL="0" distR="0" wp14:anchorId="3C198C39" wp14:editId="4D14AC6A">
            <wp:extent cx="5278120" cy="3959209"/>
            <wp:effectExtent l="0" t="0" r="0" b="3810"/>
            <wp:docPr id="889863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8120" cy="3959209"/>
                    </a:xfrm>
                    <a:prstGeom prst="rect">
                      <a:avLst/>
                    </a:prstGeom>
                    <a:noFill/>
                    <a:ln>
                      <a:noFill/>
                    </a:ln>
                  </pic:spPr>
                </pic:pic>
              </a:graphicData>
            </a:graphic>
          </wp:inline>
        </w:drawing>
      </w:r>
    </w:p>
    <w:p w14:paraId="0F0681E6" w14:textId="15EE7751" w:rsidR="00874095" w:rsidRDefault="00874095" w:rsidP="00874095">
      <w:pPr>
        <w:pStyle w:val="a8"/>
        <w:tabs>
          <w:tab w:val="left" w:pos="400"/>
        </w:tabs>
        <w:spacing w:line="276" w:lineRule="auto"/>
        <w:ind w:firstLineChars="150" w:firstLine="316"/>
        <w:jc w:val="center"/>
        <w:rPr>
          <w:rFonts w:hAnsi="宋体" w:hint="eastAsia"/>
          <w:b/>
          <w:bCs/>
          <w:color w:val="000000"/>
          <w:szCs w:val="21"/>
        </w:rPr>
      </w:pPr>
      <w:r w:rsidRPr="005509FB">
        <w:rPr>
          <w:rFonts w:hAnsi="宋体" w:hint="eastAsia"/>
          <w:b/>
          <w:bCs/>
          <w:color w:val="000000"/>
          <w:szCs w:val="21"/>
        </w:rPr>
        <w:t>图</w:t>
      </w:r>
      <w:r>
        <w:rPr>
          <w:rFonts w:hAnsi="宋体" w:hint="eastAsia"/>
          <w:b/>
          <w:bCs/>
          <w:color w:val="000000"/>
          <w:szCs w:val="21"/>
        </w:rPr>
        <w:t>八</w:t>
      </w:r>
      <w:r w:rsidRPr="005509FB">
        <w:rPr>
          <w:rFonts w:hAnsi="宋体" w:hint="eastAsia"/>
          <w:b/>
          <w:bCs/>
          <w:color w:val="000000"/>
          <w:szCs w:val="21"/>
        </w:rPr>
        <w:t xml:space="preserve"> </w:t>
      </w:r>
      <w:r w:rsidRPr="00874095">
        <w:rPr>
          <w:rFonts w:hAnsi="宋体" w:hint="eastAsia"/>
          <w:b/>
          <w:bCs/>
          <w:color w:val="000000"/>
          <w:szCs w:val="21"/>
        </w:rPr>
        <w:t>基带数据2P1</w:t>
      </w:r>
      <w:r w:rsidRPr="00874095">
        <w:rPr>
          <w:rFonts w:hAnsi="宋体" w:hint="eastAsia"/>
          <w:b/>
          <w:bCs/>
          <w:color w:val="000000"/>
          <w:szCs w:val="21"/>
        </w:rPr>
        <w:t>与</w:t>
      </w:r>
      <w:r w:rsidRPr="00874095">
        <w:rPr>
          <w:rFonts w:asciiTheme="minorEastAsia" w:eastAsiaTheme="minorEastAsia" w:hAnsiTheme="minorEastAsia" w:hint="eastAsia"/>
          <w:b/>
          <w:bCs/>
          <w:color w:val="000000"/>
        </w:rPr>
        <w:t>QAM调制信号4</w:t>
      </w:r>
      <w:r>
        <w:rPr>
          <w:rFonts w:asciiTheme="minorEastAsia" w:eastAsiaTheme="minorEastAsia" w:hAnsiTheme="minorEastAsia" w:hint="eastAsia"/>
          <w:b/>
          <w:bCs/>
          <w:color w:val="000000"/>
        </w:rPr>
        <w:t>T</w:t>
      </w:r>
      <w:r w:rsidRPr="00874095">
        <w:rPr>
          <w:rFonts w:asciiTheme="minorEastAsia" w:eastAsiaTheme="minorEastAsia" w:hAnsiTheme="minorEastAsia" w:hint="eastAsia"/>
          <w:b/>
          <w:bCs/>
          <w:color w:val="000000"/>
        </w:rPr>
        <w:t>P9</w:t>
      </w:r>
    </w:p>
    <w:p w14:paraId="5463AD91" w14:textId="77777777" w:rsidR="00874095" w:rsidRPr="00874095" w:rsidRDefault="00874095" w:rsidP="0054296F">
      <w:pPr>
        <w:pStyle w:val="a8"/>
        <w:tabs>
          <w:tab w:val="left" w:pos="400"/>
        </w:tabs>
        <w:spacing w:line="276" w:lineRule="auto"/>
        <w:ind w:firstLineChars="150" w:firstLine="315"/>
        <w:rPr>
          <w:rFonts w:asciiTheme="minorEastAsia" w:eastAsiaTheme="minorEastAsia" w:hAnsiTheme="minorEastAsia" w:hint="eastAsia"/>
          <w:color w:val="000000"/>
        </w:rPr>
      </w:pPr>
    </w:p>
    <w:p w14:paraId="179A1909" w14:textId="77777777" w:rsidR="00874095" w:rsidRPr="00874095" w:rsidRDefault="00874095" w:rsidP="0054296F">
      <w:pPr>
        <w:pStyle w:val="a8"/>
        <w:tabs>
          <w:tab w:val="left" w:pos="400"/>
        </w:tabs>
        <w:spacing w:line="276" w:lineRule="auto"/>
        <w:ind w:firstLineChars="150" w:firstLine="315"/>
        <w:rPr>
          <w:rFonts w:asciiTheme="minorEastAsia" w:eastAsiaTheme="minorEastAsia" w:hAnsiTheme="minorEastAsia"/>
          <w:color w:val="000000"/>
        </w:rPr>
      </w:pPr>
    </w:p>
    <w:p w14:paraId="17EBDA93" w14:textId="56663FD8" w:rsidR="00874095" w:rsidRPr="00874095" w:rsidRDefault="00874095" w:rsidP="00874095">
      <w:pPr>
        <w:pStyle w:val="a8"/>
        <w:tabs>
          <w:tab w:val="left" w:pos="400"/>
        </w:tabs>
        <w:spacing w:line="276" w:lineRule="auto"/>
        <w:ind w:left="1036"/>
        <w:rPr>
          <w:rFonts w:asciiTheme="minorEastAsia" w:eastAsiaTheme="minorEastAsia" w:hAnsiTheme="minorEastAsia"/>
          <w:b/>
          <w:bCs/>
          <w:color w:val="000000"/>
        </w:rPr>
      </w:pPr>
      <w:r>
        <w:rPr>
          <w:rFonts w:asciiTheme="minorEastAsia" w:eastAsiaTheme="minorEastAsia" w:hAnsiTheme="minorEastAsia" w:hint="eastAsia"/>
          <w:b/>
          <w:bCs/>
          <w:color w:val="000000"/>
        </w:rPr>
        <w:lastRenderedPageBreak/>
        <w:t>3.1</w:t>
      </w:r>
      <w:r w:rsidRPr="00874095">
        <w:rPr>
          <w:rFonts w:asciiTheme="minorEastAsia" w:eastAsiaTheme="minorEastAsia" w:hAnsiTheme="minorEastAsia"/>
          <w:b/>
          <w:bCs/>
          <w:color w:val="000000"/>
        </w:rPr>
        <w:t>实验现象描述</w:t>
      </w:r>
    </w:p>
    <w:p w14:paraId="4E2D0B13" w14:textId="53EBBE40" w:rsidR="00874095" w:rsidRPr="00874095" w:rsidRDefault="00874095" w:rsidP="00874095">
      <w:pPr>
        <w:pStyle w:val="a8"/>
        <w:numPr>
          <w:ilvl w:val="0"/>
          <w:numId w:val="24"/>
        </w:numPr>
        <w:tabs>
          <w:tab w:val="left" w:pos="400"/>
        </w:tabs>
        <w:spacing w:line="276" w:lineRule="auto"/>
        <w:ind w:firstLineChars="150" w:firstLine="316"/>
        <w:rPr>
          <w:rFonts w:asciiTheme="minorEastAsia" w:eastAsiaTheme="minorEastAsia" w:hAnsiTheme="minorEastAsia"/>
          <w:color w:val="000000"/>
        </w:rPr>
      </w:pPr>
      <w:r w:rsidRPr="00874095">
        <w:rPr>
          <w:rFonts w:asciiTheme="minorEastAsia" w:eastAsiaTheme="minorEastAsia" w:hAnsiTheme="minorEastAsia"/>
          <w:b/>
          <w:bCs/>
          <w:color w:val="000000"/>
        </w:rPr>
        <w:t>包络幅度跳变：</w:t>
      </w:r>
      <w:r w:rsidRPr="00874095">
        <w:rPr>
          <w:rFonts w:asciiTheme="minorEastAsia" w:eastAsiaTheme="minorEastAsia" w:hAnsiTheme="minorEastAsia"/>
          <w:color w:val="000000"/>
        </w:rPr>
        <w:t xml:space="preserve"> 波形发现，16QAM 信号不再</w:t>
      </w:r>
      <w:proofErr w:type="gramStart"/>
      <w:r w:rsidRPr="00874095">
        <w:rPr>
          <w:rFonts w:asciiTheme="minorEastAsia" w:eastAsiaTheme="minorEastAsia" w:hAnsiTheme="minorEastAsia"/>
          <w:color w:val="000000"/>
        </w:rPr>
        <w:t>是等幅的</w:t>
      </w:r>
      <w:proofErr w:type="gramEnd"/>
      <w:r w:rsidRPr="00874095">
        <w:rPr>
          <w:rFonts w:asciiTheme="minorEastAsia" w:eastAsiaTheme="minorEastAsia" w:hAnsiTheme="minorEastAsia"/>
          <w:color w:val="000000"/>
        </w:rPr>
        <w:t>正弦波。其波形包络呈现出明显的</w:t>
      </w:r>
      <w:r w:rsidRPr="00874095">
        <w:rPr>
          <w:rFonts w:asciiTheme="minorEastAsia" w:eastAsiaTheme="minorEastAsia" w:hAnsiTheme="minorEastAsia"/>
          <w:b/>
          <w:bCs/>
          <w:color w:val="000000"/>
        </w:rPr>
        <w:t>阶梯状高度变化</w:t>
      </w:r>
      <w:r w:rsidRPr="00874095">
        <w:rPr>
          <w:rFonts w:asciiTheme="minorEastAsia" w:eastAsiaTheme="minorEastAsia" w:hAnsiTheme="minorEastAsia"/>
          <w:color w:val="000000"/>
        </w:rPr>
        <w:t xml:space="preserve"> 。每当基带信号 2P1 经过 4 </w:t>
      </w:r>
      <w:proofErr w:type="gramStart"/>
      <w:r w:rsidRPr="00874095">
        <w:rPr>
          <w:rFonts w:asciiTheme="minorEastAsia" w:eastAsiaTheme="minorEastAsia" w:hAnsiTheme="minorEastAsia"/>
          <w:color w:val="000000"/>
        </w:rPr>
        <w:t>个</w:t>
      </w:r>
      <w:proofErr w:type="gramEnd"/>
      <w:r w:rsidRPr="00874095">
        <w:rPr>
          <w:rFonts w:asciiTheme="minorEastAsia" w:eastAsiaTheme="minorEastAsia" w:hAnsiTheme="minorEastAsia"/>
          <w:color w:val="000000"/>
        </w:rPr>
        <w:t>比特周期（一个 16QAM 符号周期）时，已调信号的幅度可能会跳变至另一个稳定的电平等级 。</w:t>
      </w:r>
    </w:p>
    <w:p w14:paraId="310EB14B" w14:textId="33F8469B" w:rsidR="00874095" w:rsidRPr="00874095" w:rsidRDefault="00874095" w:rsidP="00874095">
      <w:pPr>
        <w:pStyle w:val="a8"/>
        <w:numPr>
          <w:ilvl w:val="0"/>
          <w:numId w:val="24"/>
        </w:numPr>
        <w:tabs>
          <w:tab w:val="left" w:pos="400"/>
        </w:tabs>
        <w:spacing w:line="276" w:lineRule="auto"/>
        <w:ind w:firstLineChars="150" w:firstLine="316"/>
        <w:rPr>
          <w:rFonts w:asciiTheme="minorEastAsia" w:eastAsiaTheme="minorEastAsia" w:hAnsiTheme="minorEastAsia"/>
          <w:color w:val="000000"/>
        </w:rPr>
      </w:pPr>
      <w:r w:rsidRPr="00874095">
        <w:rPr>
          <w:rFonts w:asciiTheme="minorEastAsia" w:eastAsiaTheme="minorEastAsia" w:hAnsiTheme="minorEastAsia"/>
          <w:b/>
          <w:bCs/>
          <w:color w:val="000000"/>
        </w:rPr>
        <w:t>相位不连续性：</w:t>
      </w:r>
      <w:r w:rsidRPr="00874095">
        <w:rPr>
          <w:rFonts w:asciiTheme="minorEastAsia" w:eastAsiaTheme="minorEastAsia" w:hAnsiTheme="minorEastAsia"/>
          <w:color w:val="000000"/>
        </w:rPr>
        <w:t xml:space="preserve"> 在基带信号符号切换的瞬间，4TP9 的正弦波波形出现</w:t>
      </w:r>
      <w:r w:rsidRPr="00874095">
        <w:rPr>
          <w:rFonts w:asciiTheme="minorEastAsia" w:eastAsiaTheme="minorEastAsia" w:hAnsiTheme="minorEastAsia"/>
          <w:b/>
          <w:bCs/>
          <w:color w:val="000000"/>
        </w:rPr>
        <w:t>相位突变（断点）</w:t>
      </w:r>
      <w:r w:rsidRPr="00874095">
        <w:rPr>
          <w:rFonts w:asciiTheme="minorEastAsia" w:eastAsiaTheme="minorEastAsia" w:hAnsiTheme="minorEastAsia"/>
          <w:color w:val="000000"/>
        </w:rPr>
        <w:t>。即波形不是平滑过渡，而是突然改变起始角度重新开始震荡 。</w:t>
      </w:r>
    </w:p>
    <w:p w14:paraId="1BB45879" w14:textId="77777777" w:rsidR="00874095" w:rsidRPr="00874095" w:rsidRDefault="00874095" w:rsidP="00874095">
      <w:pPr>
        <w:pStyle w:val="a8"/>
        <w:numPr>
          <w:ilvl w:val="0"/>
          <w:numId w:val="24"/>
        </w:numPr>
        <w:tabs>
          <w:tab w:val="left" w:pos="400"/>
        </w:tabs>
        <w:spacing w:line="276" w:lineRule="auto"/>
        <w:ind w:firstLineChars="150" w:firstLine="316"/>
        <w:rPr>
          <w:rFonts w:asciiTheme="minorEastAsia" w:eastAsiaTheme="minorEastAsia" w:hAnsiTheme="minorEastAsia"/>
          <w:color w:val="000000"/>
        </w:rPr>
      </w:pPr>
      <w:r w:rsidRPr="00874095">
        <w:rPr>
          <w:rFonts w:asciiTheme="minorEastAsia" w:eastAsiaTheme="minorEastAsia" w:hAnsiTheme="minorEastAsia"/>
          <w:b/>
          <w:bCs/>
          <w:color w:val="000000"/>
        </w:rPr>
        <w:t>时间对应关系：</w:t>
      </w:r>
      <w:r w:rsidRPr="00874095">
        <w:rPr>
          <w:rFonts w:asciiTheme="minorEastAsia" w:eastAsiaTheme="minorEastAsia" w:hAnsiTheme="minorEastAsia"/>
          <w:color w:val="000000"/>
        </w:rPr>
        <w:t xml:space="preserve"> 2P1 的每 4 </w:t>
      </w:r>
      <w:proofErr w:type="gramStart"/>
      <w:r w:rsidRPr="00874095">
        <w:rPr>
          <w:rFonts w:asciiTheme="minorEastAsia" w:eastAsiaTheme="minorEastAsia" w:hAnsiTheme="minorEastAsia"/>
          <w:color w:val="000000"/>
        </w:rPr>
        <w:t>个</w:t>
      </w:r>
      <w:proofErr w:type="gramEnd"/>
      <w:r w:rsidRPr="00874095">
        <w:rPr>
          <w:rFonts w:asciiTheme="minorEastAsia" w:eastAsiaTheme="minorEastAsia" w:hAnsiTheme="minorEastAsia"/>
          <w:color w:val="000000"/>
        </w:rPr>
        <w:t>比特宽度对应 4TP9 的一个状态（特定的幅度和相位组合）周期 。</w:t>
      </w:r>
    </w:p>
    <w:p w14:paraId="70B2E5B5" w14:textId="7D1C9889" w:rsidR="00874095" w:rsidRPr="00874095" w:rsidRDefault="00874095" w:rsidP="00874095">
      <w:pPr>
        <w:pStyle w:val="a8"/>
        <w:tabs>
          <w:tab w:val="left" w:pos="400"/>
        </w:tabs>
        <w:spacing w:line="276" w:lineRule="auto"/>
        <w:ind w:left="1036"/>
        <w:rPr>
          <w:rFonts w:asciiTheme="minorEastAsia" w:eastAsiaTheme="minorEastAsia" w:hAnsiTheme="minorEastAsia"/>
          <w:b/>
          <w:bCs/>
          <w:color w:val="000000"/>
        </w:rPr>
      </w:pPr>
      <w:r w:rsidRPr="00874095">
        <w:rPr>
          <w:rFonts w:asciiTheme="minorEastAsia" w:eastAsiaTheme="minorEastAsia" w:hAnsiTheme="minorEastAsia"/>
          <w:b/>
          <w:bCs/>
          <w:color w:val="000000"/>
        </w:rPr>
        <w:t>3.</w:t>
      </w:r>
      <w:r>
        <w:rPr>
          <w:rFonts w:asciiTheme="minorEastAsia" w:eastAsiaTheme="minorEastAsia" w:hAnsiTheme="minorEastAsia" w:hint="eastAsia"/>
          <w:b/>
          <w:bCs/>
          <w:color w:val="000000"/>
        </w:rPr>
        <w:t>2</w:t>
      </w:r>
      <w:r w:rsidRPr="00874095">
        <w:rPr>
          <w:rFonts w:asciiTheme="minorEastAsia" w:eastAsiaTheme="minorEastAsia" w:hAnsiTheme="minorEastAsia"/>
          <w:b/>
          <w:bCs/>
          <w:color w:val="000000"/>
        </w:rPr>
        <w:t xml:space="preserve"> 现象分析与结论</w:t>
      </w:r>
    </w:p>
    <w:p w14:paraId="1A234319" w14:textId="77777777" w:rsidR="00874095" w:rsidRPr="00874095" w:rsidRDefault="00874095" w:rsidP="00874095">
      <w:pPr>
        <w:pStyle w:val="a8"/>
        <w:numPr>
          <w:ilvl w:val="0"/>
          <w:numId w:val="25"/>
        </w:numPr>
        <w:tabs>
          <w:tab w:val="left" w:pos="400"/>
        </w:tabs>
        <w:spacing w:line="276" w:lineRule="auto"/>
        <w:ind w:firstLineChars="150" w:firstLine="316"/>
        <w:rPr>
          <w:rFonts w:asciiTheme="minorEastAsia" w:eastAsiaTheme="minorEastAsia" w:hAnsiTheme="minorEastAsia"/>
          <w:color w:val="000000"/>
        </w:rPr>
      </w:pPr>
      <w:r w:rsidRPr="00874095">
        <w:rPr>
          <w:rFonts w:asciiTheme="minorEastAsia" w:eastAsiaTheme="minorEastAsia" w:hAnsiTheme="minorEastAsia"/>
          <w:b/>
          <w:bCs/>
          <w:color w:val="000000"/>
        </w:rPr>
        <w:t>调制原理验证：</w:t>
      </w:r>
      <w:r w:rsidRPr="00874095">
        <w:rPr>
          <w:rFonts w:asciiTheme="minorEastAsia" w:eastAsiaTheme="minorEastAsia" w:hAnsiTheme="minorEastAsia"/>
          <w:color w:val="000000"/>
        </w:rPr>
        <w:t xml:space="preserve"> 16QAM 是通过同时改变载波的</w:t>
      </w:r>
      <w:r w:rsidRPr="00874095">
        <w:rPr>
          <w:rFonts w:asciiTheme="minorEastAsia" w:eastAsiaTheme="minorEastAsia" w:hAnsiTheme="minorEastAsia"/>
          <w:b/>
          <w:bCs/>
          <w:color w:val="000000"/>
        </w:rPr>
        <w:t>振幅 (Amplitude)</w:t>
      </w:r>
      <w:r w:rsidRPr="00874095">
        <w:rPr>
          <w:rFonts w:asciiTheme="minorEastAsia" w:eastAsiaTheme="minorEastAsia" w:hAnsiTheme="minorEastAsia"/>
          <w:color w:val="000000"/>
        </w:rPr>
        <w:t xml:space="preserve"> 和 </w:t>
      </w:r>
      <w:r w:rsidRPr="00874095">
        <w:rPr>
          <w:rFonts w:asciiTheme="minorEastAsia" w:eastAsiaTheme="minorEastAsia" w:hAnsiTheme="minorEastAsia"/>
          <w:b/>
          <w:bCs/>
          <w:color w:val="000000"/>
        </w:rPr>
        <w:t>相位 (Phase)</w:t>
      </w:r>
      <w:r w:rsidRPr="00874095">
        <w:rPr>
          <w:rFonts w:asciiTheme="minorEastAsia" w:eastAsiaTheme="minorEastAsia" w:hAnsiTheme="minorEastAsia"/>
          <w:color w:val="000000"/>
        </w:rPr>
        <w:t xml:space="preserve"> 来携带信息的 。实验中观察到的包络跳变对应了幅度调制，而波形断点对应了相位调制 。</w:t>
      </w:r>
    </w:p>
    <w:p w14:paraId="55D1D0C0" w14:textId="77777777" w:rsidR="00874095" w:rsidRPr="00874095" w:rsidRDefault="00874095" w:rsidP="00874095">
      <w:pPr>
        <w:pStyle w:val="a8"/>
        <w:numPr>
          <w:ilvl w:val="0"/>
          <w:numId w:val="25"/>
        </w:numPr>
        <w:tabs>
          <w:tab w:val="left" w:pos="400"/>
        </w:tabs>
        <w:spacing w:line="276" w:lineRule="auto"/>
        <w:ind w:firstLineChars="150" w:firstLine="316"/>
        <w:rPr>
          <w:rFonts w:asciiTheme="minorEastAsia" w:eastAsiaTheme="minorEastAsia" w:hAnsiTheme="minorEastAsia"/>
          <w:color w:val="000000"/>
        </w:rPr>
      </w:pPr>
      <w:r w:rsidRPr="00874095">
        <w:rPr>
          <w:rFonts w:asciiTheme="minorEastAsia" w:eastAsiaTheme="minorEastAsia" w:hAnsiTheme="minorEastAsia"/>
          <w:b/>
          <w:bCs/>
          <w:color w:val="000000"/>
        </w:rPr>
        <w:t>多进制优势：</w:t>
      </w:r>
      <w:r w:rsidRPr="00874095">
        <w:rPr>
          <w:rFonts w:asciiTheme="minorEastAsia" w:eastAsiaTheme="minorEastAsia" w:hAnsiTheme="minorEastAsia"/>
          <w:color w:val="000000"/>
        </w:rPr>
        <w:t xml:space="preserve"> 由于 16QAM 每个符号代表 4 </w:t>
      </w:r>
      <w:proofErr w:type="gramStart"/>
      <w:r w:rsidRPr="00874095">
        <w:rPr>
          <w:rFonts w:asciiTheme="minorEastAsia" w:eastAsiaTheme="minorEastAsia" w:hAnsiTheme="minorEastAsia"/>
          <w:color w:val="000000"/>
        </w:rPr>
        <w:t>个</w:t>
      </w:r>
      <w:proofErr w:type="gramEnd"/>
      <w:r w:rsidRPr="00874095">
        <w:rPr>
          <w:rFonts w:asciiTheme="minorEastAsia" w:eastAsiaTheme="minorEastAsia" w:hAnsiTheme="minorEastAsia"/>
          <w:color w:val="000000"/>
        </w:rPr>
        <w:t xml:space="preserve">比特，因此已调信号的状态变化频率仅为基带比特速率的 </w:t>
      </w:r>
      <w:r w:rsidRPr="00874095">
        <w:rPr>
          <w:rFonts w:asciiTheme="minorEastAsia" w:eastAsiaTheme="minorEastAsia" w:hAnsiTheme="minorEastAsia"/>
          <w:b/>
          <w:bCs/>
          <w:color w:val="000000"/>
        </w:rPr>
        <w:t>1/4</w:t>
      </w:r>
      <w:r w:rsidRPr="00874095">
        <w:rPr>
          <w:rFonts w:asciiTheme="minorEastAsia" w:eastAsiaTheme="minorEastAsia" w:hAnsiTheme="minorEastAsia"/>
          <w:color w:val="000000"/>
        </w:rPr>
        <w:t xml:space="preserve"> 。在示波器上表现为：基带信号跳变 4 次（4 </w:t>
      </w:r>
      <w:proofErr w:type="gramStart"/>
      <w:r w:rsidRPr="00874095">
        <w:rPr>
          <w:rFonts w:asciiTheme="minorEastAsia" w:eastAsiaTheme="minorEastAsia" w:hAnsiTheme="minorEastAsia"/>
          <w:color w:val="000000"/>
        </w:rPr>
        <w:t>个</w:t>
      </w:r>
      <w:proofErr w:type="gramEnd"/>
      <w:r w:rsidRPr="00874095">
        <w:rPr>
          <w:rFonts w:asciiTheme="minorEastAsia" w:eastAsiaTheme="minorEastAsia" w:hAnsiTheme="minorEastAsia"/>
          <w:color w:val="000000"/>
        </w:rPr>
        <w:t>比特）的时间内，已调信号只进行一次幅度和相位的整体切换。</w:t>
      </w:r>
    </w:p>
    <w:p w14:paraId="6D423834" w14:textId="77777777" w:rsidR="00874095" w:rsidRPr="00874095" w:rsidRDefault="00874095" w:rsidP="00874095">
      <w:pPr>
        <w:pStyle w:val="a8"/>
        <w:numPr>
          <w:ilvl w:val="0"/>
          <w:numId w:val="25"/>
        </w:numPr>
        <w:tabs>
          <w:tab w:val="left" w:pos="400"/>
        </w:tabs>
        <w:spacing w:line="276" w:lineRule="auto"/>
        <w:ind w:firstLineChars="150" w:firstLine="316"/>
        <w:rPr>
          <w:rFonts w:asciiTheme="minorEastAsia" w:eastAsiaTheme="minorEastAsia" w:hAnsiTheme="minorEastAsia"/>
          <w:color w:val="000000"/>
        </w:rPr>
      </w:pPr>
      <w:r w:rsidRPr="00874095">
        <w:rPr>
          <w:rFonts w:asciiTheme="minorEastAsia" w:eastAsiaTheme="minorEastAsia" w:hAnsiTheme="minorEastAsia"/>
          <w:b/>
          <w:bCs/>
          <w:color w:val="000000"/>
        </w:rPr>
        <w:t>频谱效率：</w:t>
      </w:r>
      <w:r w:rsidRPr="00874095">
        <w:rPr>
          <w:rFonts w:asciiTheme="minorEastAsia" w:eastAsiaTheme="minorEastAsia" w:hAnsiTheme="minorEastAsia"/>
          <w:color w:val="000000"/>
        </w:rPr>
        <w:t xml:space="preserve"> 这种时域特征证明了 16QAM 可以在相同的符号速率下传输更多的数据，从而显著提高了系统的</w:t>
      </w:r>
      <w:r w:rsidRPr="00874095">
        <w:rPr>
          <w:rFonts w:asciiTheme="minorEastAsia" w:eastAsiaTheme="minorEastAsia" w:hAnsiTheme="minorEastAsia"/>
          <w:b/>
          <w:bCs/>
          <w:color w:val="000000"/>
        </w:rPr>
        <w:t>频谱利用率</w:t>
      </w:r>
      <w:r w:rsidRPr="00874095">
        <w:rPr>
          <w:rFonts w:asciiTheme="minorEastAsia" w:eastAsiaTheme="minorEastAsia" w:hAnsiTheme="minorEastAsia"/>
          <w:color w:val="000000"/>
        </w:rPr>
        <w:t xml:space="preserve"> </w:t>
      </w:r>
    </w:p>
    <w:p w14:paraId="5DDF0A86" w14:textId="77777777" w:rsidR="00874095" w:rsidRPr="00874095" w:rsidRDefault="00874095" w:rsidP="0054296F">
      <w:pPr>
        <w:pStyle w:val="a8"/>
        <w:tabs>
          <w:tab w:val="left" w:pos="400"/>
        </w:tabs>
        <w:spacing w:line="276" w:lineRule="auto"/>
        <w:ind w:firstLineChars="150" w:firstLine="315"/>
        <w:rPr>
          <w:rFonts w:asciiTheme="minorEastAsia" w:eastAsiaTheme="minorEastAsia" w:hAnsiTheme="minorEastAsia" w:hint="eastAsia"/>
          <w:color w:val="000000"/>
        </w:rPr>
      </w:pPr>
    </w:p>
    <w:p w14:paraId="68103991" w14:textId="17A66492" w:rsidR="0054296F" w:rsidRDefault="0054296F" w:rsidP="0054296F">
      <w:pPr>
        <w:pStyle w:val="11"/>
        <w:overflowPunct w:val="0"/>
        <w:topLinePunct/>
        <w:spacing w:line="276" w:lineRule="auto"/>
        <w:ind w:firstLineChars="100" w:firstLine="211"/>
        <w:rPr>
          <w:rFonts w:ascii="宋体" w:hAnsi="宋体" w:hint="eastAsia"/>
          <w:b/>
          <w:color w:val="000000"/>
          <w:szCs w:val="21"/>
        </w:rPr>
      </w:pPr>
      <w:r>
        <w:rPr>
          <w:rFonts w:ascii="宋体" w:hAnsi="宋体" w:hint="eastAsia"/>
          <w:b/>
          <w:color w:val="000000"/>
          <w:szCs w:val="21"/>
        </w:rPr>
        <w:t>（4）.</w:t>
      </w:r>
      <w:r>
        <w:rPr>
          <w:rFonts w:ascii="宋体" w:hAnsi="宋体" w:hint="eastAsia"/>
          <w:b/>
          <w:color w:val="000000"/>
          <w:szCs w:val="21"/>
        </w:rPr>
        <w:t>QAM调制信号频谱观测</w:t>
      </w:r>
    </w:p>
    <w:p w14:paraId="517D617E" w14:textId="6DD422C0" w:rsidR="0054296F" w:rsidRDefault="00D672A8" w:rsidP="0054296F">
      <w:pPr>
        <w:pStyle w:val="a8"/>
        <w:tabs>
          <w:tab w:val="left" w:pos="400"/>
        </w:tabs>
        <w:spacing w:line="276" w:lineRule="auto"/>
        <w:ind w:firstLineChars="150" w:firstLine="315"/>
        <w:rPr>
          <w:rFonts w:asciiTheme="minorEastAsia" w:eastAsiaTheme="minorEastAsia" w:hAnsiTheme="minorEastAsia"/>
          <w:color w:val="000000"/>
        </w:rPr>
      </w:pPr>
      <w:r>
        <w:rPr>
          <w:rFonts w:asciiTheme="minorEastAsia" w:eastAsiaTheme="minorEastAsia" w:hAnsiTheme="minorEastAsia" w:hint="eastAsia"/>
          <w:color w:val="000000"/>
        </w:rPr>
        <w:t>1.</w:t>
      </w:r>
      <w:r w:rsidR="0054296F">
        <w:rPr>
          <w:rFonts w:asciiTheme="minorEastAsia" w:eastAsiaTheme="minorEastAsia" w:hAnsiTheme="minorEastAsia" w:hint="eastAsia"/>
          <w:color w:val="000000"/>
        </w:rPr>
        <w:t>采用频谱仪或示波器的FFT功能，观测分析</w:t>
      </w:r>
      <w:bookmarkStart w:id="4" w:name="_Hlk217068691"/>
      <w:r w:rsidR="0054296F">
        <w:rPr>
          <w:rFonts w:asciiTheme="minorEastAsia" w:eastAsiaTheme="minorEastAsia" w:hAnsiTheme="minorEastAsia" w:hint="eastAsia"/>
          <w:color w:val="000000"/>
        </w:rPr>
        <w:t>QAM调制信号4TP9</w:t>
      </w:r>
      <w:bookmarkEnd w:id="4"/>
      <w:r w:rsidR="0054296F">
        <w:rPr>
          <w:rFonts w:asciiTheme="minorEastAsia" w:eastAsiaTheme="minorEastAsia" w:hAnsiTheme="minorEastAsia" w:hint="eastAsia"/>
          <w:color w:val="000000"/>
        </w:rPr>
        <w:t>的频谱特性；</w:t>
      </w:r>
    </w:p>
    <w:p w14:paraId="59997BA5" w14:textId="480C1051" w:rsidR="00F206ED" w:rsidRDefault="00D672A8" w:rsidP="0054296F">
      <w:pPr>
        <w:pStyle w:val="a8"/>
        <w:tabs>
          <w:tab w:val="left" w:pos="400"/>
        </w:tabs>
        <w:spacing w:line="276" w:lineRule="auto"/>
        <w:ind w:firstLineChars="150" w:firstLine="315"/>
        <w:rPr>
          <w:rFonts w:asciiTheme="minorEastAsia" w:eastAsiaTheme="minorEastAsia" w:hAnsiTheme="minorEastAsia"/>
          <w:color w:val="000000"/>
        </w:rPr>
      </w:pPr>
      <w:r>
        <w:rPr>
          <w:rFonts w:hint="eastAsia"/>
          <w:noProof/>
        </w:rPr>
        <w:drawing>
          <wp:inline distT="0" distB="0" distL="0" distR="0" wp14:anchorId="11DAD67C" wp14:editId="1079A31E">
            <wp:extent cx="5070763" cy="3803667"/>
            <wp:effectExtent l="0" t="0" r="0" b="6350"/>
            <wp:docPr id="1462584025" name="图片 146258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74021" cy="3806111"/>
                    </a:xfrm>
                    <a:prstGeom prst="rect">
                      <a:avLst/>
                    </a:prstGeom>
                    <a:noFill/>
                    <a:ln>
                      <a:noFill/>
                    </a:ln>
                  </pic:spPr>
                </pic:pic>
              </a:graphicData>
            </a:graphic>
          </wp:inline>
        </w:drawing>
      </w:r>
    </w:p>
    <w:p w14:paraId="43606777" w14:textId="19B5669A" w:rsidR="00D672A8" w:rsidRPr="00D672A8" w:rsidRDefault="00D672A8" w:rsidP="00D672A8">
      <w:pPr>
        <w:pStyle w:val="a8"/>
        <w:tabs>
          <w:tab w:val="left" w:pos="400"/>
        </w:tabs>
        <w:spacing w:line="276" w:lineRule="auto"/>
        <w:ind w:firstLineChars="150" w:firstLine="316"/>
        <w:jc w:val="center"/>
        <w:rPr>
          <w:rFonts w:hAnsi="宋体" w:hint="eastAsia"/>
          <w:b/>
          <w:bCs/>
          <w:color w:val="000000"/>
          <w:szCs w:val="21"/>
        </w:rPr>
      </w:pPr>
      <w:bookmarkStart w:id="5" w:name="_Hlk217068810"/>
      <w:r w:rsidRPr="00D672A8">
        <w:rPr>
          <w:rFonts w:hAnsi="宋体" w:hint="eastAsia"/>
          <w:b/>
          <w:bCs/>
          <w:color w:val="000000"/>
          <w:szCs w:val="21"/>
        </w:rPr>
        <w:t>图</w:t>
      </w:r>
      <w:r w:rsidRPr="00D672A8">
        <w:rPr>
          <w:rFonts w:hAnsi="宋体" w:hint="eastAsia"/>
          <w:b/>
          <w:bCs/>
          <w:color w:val="000000"/>
          <w:szCs w:val="21"/>
        </w:rPr>
        <w:t>九</w:t>
      </w:r>
      <w:r w:rsidRPr="00D672A8">
        <w:rPr>
          <w:rFonts w:hAnsi="宋体" w:hint="eastAsia"/>
          <w:b/>
          <w:bCs/>
          <w:color w:val="000000"/>
          <w:szCs w:val="21"/>
        </w:rPr>
        <w:t xml:space="preserve"> </w:t>
      </w:r>
      <w:r w:rsidRPr="00D672A8">
        <w:rPr>
          <w:rFonts w:asciiTheme="minorEastAsia" w:eastAsiaTheme="minorEastAsia" w:hAnsiTheme="minorEastAsia" w:hint="eastAsia"/>
          <w:b/>
          <w:bCs/>
          <w:color w:val="000000"/>
        </w:rPr>
        <w:t>QAM调制信号4TP9</w:t>
      </w:r>
      <w:r w:rsidRPr="00D672A8">
        <w:rPr>
          <w:rFonts w:asciiTheme="minorEastAsia" w:eastAsiaTheme="minorEastAsia" w:hAnsiTheme="minorEastAsia" w:hint="eastAsia"/>
          <w:b/>
          <w:bCs/>
          <w:color w:val="000000"/>
        </w:rPr>
        <w:t>频谱图</w:t>
      </w:r>
      <w:r>
        <w:rPr>
          <w:rFonts w:asciiTheme="minorEastAsia" w:eastAsiaTheme="minorEastAsia" w:hAnsiTheme="minorEastAsia" w:hint="eastAsia"/>
          <w:b/>
          <w:bCs/>
          <w:color w:val="000000"/>
        </w:rPr>
        <w:t>（载波频率1Mhz）</w:t>
      </w:r>
    </w:p>
    <w:bookmarkEnd w:id="5"/>
    <w:p w14:paraId="1014E78C" w14:textId="4C75173B" w:rsidR="00D672A8" w:rsidRPr="00D672A8" w:rsidRDefault="00D672A8" w:rsidP="00D672A8">
      <w:pPr>
        <w:pStyle w:val="a8"/>
        <w:tabs>
          <w:tab w:val="left" w:pos="400"/>
        </w:tabs>
        <w:spacing w:line="276" w:lineRule="auto"/>
        <w:ind w:firstLineChars="150" w:firstLine="316"/>
        <w:rPr>
          <w:rFonts w:asciiTheme="minorEastAsia" w:eastAsiaTheme="minorEastAsia" w:hAnsiTheme="minorEastAsia"/>
          <w:b/>
          <w:bCs/>
          <w:color w:val="000000"/>
        </w:rPr>
      </w:pPr>
      <w:r w:rsidRPr="00D672A8">
        <w:rPr>
          <w:rFonts w:asciiTheme="minorEastAsia" w:eastAsiaTheme="minorEastAsia" w:hAnsiTheme="minorEastAsia"/>
          <w:b/>
          <w:bCs/>
          <w:color w:val="000000"/>
        </w:rPr>
        <w:lastRenderedPageBreak/>
        <w:t>频谱基本形状： 开启示波器的 FFT 功能后，观测到 16QAM 信号的功率谱。频谱以载波频率</w:t>
      </w:r>
      <w:r w:rsidRPr="00D672A8">
        <w:rPr>
          <w:rFonts w:asciiTheme="minorEastAsia" w:eastAsiaTheme="minorEastAsia" w:hAnsiTheme="minorEastAsia" w:hint="eastAsia"/>
          <w:b/>
          <w:bCs/>
          <w:color w:val="000000"/>
          <w:position w:val="-10"/>
        </w:rPr>
        <w:object w:dxaOrig="260" w:dyaOrig="320" w14:anchorId="6722F8D8">
          <v:shape id="_x0000_i1056" type="#_x0000_t75" style="width:13.1pt;height:15.9pt" o:ole="">
            <v:imagedata r:id="rId44" o:title=""/>
          </v:shape>
          <o:OLEObject Type="Embed" ProgID="Equation.DSMT4" ShapeID="_x0000_i1056" DrawAspect="Content" ObjectID="_1827685033" r:id="rId45"/>
        </w:object>
      </w:r>
      <w:r w:rsidRPr="00D672A8">
        <w:rPr>
          <w:rFonts w:asciiTheme="minorEastAsia" w:eastAsiaTheme="minorEastAsia" w:hAnsiTheme="minorEastAsia"/>
          <w:b/>
          <w:bCs/>
          <w:color w:val="000000"/>
        </w:rPr>
        <w:t>为中心对称分布，呈现出明显的主瓣和两侧逐渐衰减的旁瓣。主瓣集中了信号绝大部分的能量。</w:t>
      </w:r>
    </w:p>
    <w:p w14:paraId="777B1ECF" w14:textId="77777777" w:rsidR="00D672A8" w:rsidRPr="00D672A8" w:rsidRDefault="00D672A8" w:rsidP="0054296F">
      <w:pPr>
        <w:pStyle w:val="a8"/>
        <w:tabs>
          <w:tab w:val="left" w:pos="400"/>
        </w:tabs>
        <w:spacing w:line="276" w:lineRule="auto"/>
        <w:ind w:firstLineChars="150" w:firstLine="315"/>
        <w:rPr>
          <w:rFonts w:asciiTheme="minorEastAsia" w:eastAsiaTheme="minorEastAsia" w:hAnsiTheme="minorEastAsia" w:hint="eastAsia"/>
          <w:color w:val="000000"/>
        </w:rPr>
      </w:pPr>
    </w:p>
    <w:p w14:paraId="5211F53D" w14:textId="6187195B" w:rsidR="0054296F" w:rsidRDefault="00D672A8" w:rsidP="0054296F">
      <w:pPr>
        <w:pStyle w:val="a8"/>
        <w:tabs>
          <w:tab w:val="left" w:pos="400"/>
        </w:tabs>
        <w:spacing w:line="276" w:lineRule="auto"/>
        <w:ind w:firstLineChars="150" w:firstLine="315"/>
        <w:rPr>
          <w:rFonts w:asciiTheme="minorEastAsia" w:eastAsiaTheme="minorEastAsia" w:hAnsiTheme="minorEastAsia"/>
          <w:color w:val="000000"/>
        </w:rPr>
      </w:pPr>
      <w:r>
        <w:rPr>
          <w:rFonts w:asciiTheme="minorEastAsia" w:eastAsiaTheme="minorEastAsia" w:hAnsiTheme="minorEastAsia" w:hint="eastAsia"/>
          <w:color w:val="000000"/>
        </w:rPr>
        <w:t>2.</w:t>
      </w:r>
      <w:r w:rsidR="0054296F">
        <w:rPr>
          <w:rFonts w:asciiTheme="minorEastAsia" w:eastAsiaTheme="minorEastAsia" w:hAnsiTheme="minorEastAsia" w:hint="eastAsia"/>
          <w:color w:val="000000"/>
        </w:rPr>
        <w:t>通过“载波频率”旋钮修改载波频率，观察频谱特性的变化。</w:t>
      </w:r>
    </w:p>
    <w:p w14:paraId="7D9D93AD" w14:textId="6F325A12" w:rsidR="00D672A8" w:rsidRDefault="00D672A8" w:rsidP="0054296F">
      <w:pPr>
        <w:pStyle w:val="a8"/>
        <w:tabs>
          <w:tab w:val="left" w:pos="400"/>
        </w:tabs>
        <w:spacing w:line="276" w:lineRule="auto"/>
        <w:ind w:firstLineChars="150" w:firstLine="315"/>
        <w:rPr>
          <w:rFonts w:asciiTheme="minorEastAsia" w:eastAsiaTheme="minorEastAsia" w:hAnsiTheme="minorEastAsia"/>
          <w:color w:val="000000"/>
        </w:rPr>
      </w:pPr>
      <w:r>
        <w:rPr>
          <w:rFonts w:hint="eastAsia"/>
          <w:noProof/>
        </w:rPr>
        <w:drawing>
          <wp:inline distT="0" distB="0" distL="0" distR="0" wp14:anchorId="79B65AEC" wp14:editId="178CD2A4">
            <wp:extent cx="5278120" cy="3959209"/>
            <wp:effectExtent l="0" t="0" r="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8120" cy="3959209"/>
                    </a:xfrm>
                    <a:prstGeom prst="rect">
                      <a:avLst/>
                    </a:prstGeom>
                    <a:noFill/>
                    <a:ln>
                      <a:noFill/>
                    </a:ln>
                  </pic:spPr>
                </pic:pic>
              </a:graphicData>
            </a:graphic>
          </wp:inline>
        </w:drawing>
      </w:r>
    </w:p>
    <w:p w14:paraId="0CE9A6A7" w14:textId="19FDF69B" w:rsidR="00D672A8" w:rsidRDefault="00D672A8" w:rsidP="00D672A8">
      <w:pPr>
        <w:pStyle w:val="a8"/>
        <w:tabs>
          <w:tab w:val="left" w:pos="400"/>
        </w:tabs>
        <w:spacing w:line="276" w:lineRule="auto"/>
        <w:ind w:firstLineChars="150" w:firstLine="316"/>
        <w:jc w:val="center"/>
        <w:rPr>
          <w:rFonts w:asciiTheme="minorEastAsia" w:eastAsiaTheme="minorEastAsia" w:hAnsiTheme="minorEastAsia"/>
          <w:b/>
          <w:bCs/>
          <w:color w:val="000000"/>
        </w:rPr>
      </w:pPr>
      <w:r w:rsidRPr="00D672A8">
        <w:rPr>
          <w:rFonts w:hAnsi="宋体" w:hint="eastAsia"/>
          <w:b/>
          <w:bCs/>
          <w:color w:val="000000"/>
          <w:szCs w:val="21"/>
        </w:rPr>
        <w:t>图</w:t>
      </w:r>
      <w:r>
        <w:rPr>
          <w:rFonts w:hAnsi="宋体" w:hint="eastAsia"/>
          <w:b/>
          <w:bCs/>
          <w:color w:val="000000"/>
          <w:szCs w:val="21"/>
        </w:rPr>
        <w:t>十</w:t>
      </w:r>
      <w:r w:rsidRPr="00D672A8">
        <w:rPr>
          <w:rFonts w:hAnsi="宋体" w:hint="eastAsia"/>
          <w:b/>
          <w:bCs/>
          <w:color w:val="000000"/>
          <w:szCs w:val="21"/>
        </w:rPr>
        <w:t xml:space="preserve"> </w:t>
      </w:r>
      <w:r w:rsidRPr="00D672A8">
        <w:rPr>
          <w:rFonts w:asciiTheme="minorEastAsia" w:eastAsiaTheme="minorEastAsia" w:hAnsiTheme="minorEastAsia" w:hint="eastAsia"/>
          <w:b/>
          <w:bCs/>
          <w:color w:val="000000"/>
        </w:rPr>
        <w:t>增大</w:t>
      </w:r>
      <w:r w:rsidRPr="00D672A8">
        <w:rPr>
          <w:rFonts w:asciiTheme="minorEastAsia" w:eastAsiaTheme="minorEastAsia" w:hAnsiTheme="minorEastAsia" w:hint="eastAsia"/>
          <w:b/>
          <w:bCs/>
          <w:color w:val="000000"/>
        </w:rPr>
        <w:t>载波频率</w:t>
      </w:r>
      <w:r>
        <w:rPr>
          <w:rFonts w:asciiTheme="minorEastAsia" w:eastAsiaTheme="minorEastAsia" w:hAnsiTheme="minorEastAsia" w:hint="eastAsia"/>
          <w:b/>
          <w:bCs/>
          <w:color w:val="000000"/>
        </w:rPr>
        <w:t>,</w:t>
      </w:r>
      <w:r w:rsidRPr="00D672A8">
        <w:rPr>
          <w:rFonts w:asciiTheme="minorEastAsia" w:eastAsiaTheme="minorEastAsia" w:hAnsiTheme="minorEastAsia" w:hint="eastAsia"/>
          <w:b/>
          <w:bCs/>
          <w:color w:val="000000"/>
        </w:rPr>
        <w:t>QAM调制信号4TP9频谱图</w:t>
      </w:r>
      <w:r>
        <w:rPr>
          <w:rFonts w:asciiTheme="minorEastAsia" w:eastAsiaTheme="minorEastAsia" w:hAnsiTheme="minorEastAsia" w:hint="eastAsia"/>
          <w:b/>
          <w:bCs/>
          <w:color w:val="000000"/>
        </w:rPr>
        <w:t>变化</w:t>
      </w:r>
    </w:p>
    <w:p w14:paraId="0E5D0567" w14:textId="77777777" w:rsidR="00D672A8" w:rsidRPr="00D672A8" w:rsidRDefault="00D672A8" w:rsidP="00D672A8">
      <w:pPr>
        <w:pStyle w:val="a8"/>
        <w:tabs>
          <w:tab w:val="left" w:pos="400"/>
        </w:tabs>
        <w:spacing w:line="276" w:lineRule="auto"/>
        <w:ind w:firstLineChars="150" w:firstLine="316"/>
        <w:jc w:val="center"/>
        <w:rPr>
          <w:rFonts w:hAnsi="宋体" w:hint="eastAsia"/>
          <w:b/>
          <w:bCs/>
          <w:color w:val="000000"/>
          <w:szCs w:val="21"/>
        </w:rPr>
      </w:pPr>
    </w:p>
    <w:p w14:paraId="10DFBC03" w14:textId="70381F87" w:rsidR="00D672A8" w:rsidRDefault="00D672A8" w:rsidP="0054296F">
      <w:pPr>
        <w:pStyle w:val="a8"/>
        <w:tabs>
          <w:tab w:val="left" w:pos="400"/>
        </w:tabs>
        <w:spacing w:line="276" w:lineRule="auto"/>
        <w:ind w:firstLineChars="150" w:firstLine="316"/>
        <w:rPr>
          <w:rStyle w:val="citation-343"/>
          <w:b/>
          <w:bCs/>
        </w:rPr>
      </w:pPr>
      <w:r>
        <w:rPr>
          <w:rStyle w:val="citation-344"/>
          <w:b/>
          <w:bCs/>
        </w:rPr>
        <w:t>载波频率的影响：</w:t>
      </w:r>
      <w:r>
        <w:rPr>
          <w:rStyle w:val="citation-344"/>
        </w:rPr>
        <w:t xml:space="preserve"> </w:t>
      </w:r>
      <w:r w:rsidRPr="00D672A8">
        <w:rPr>
          <w:rStyle w:val="citation-344"/>
          <w:b/>
          <w:bCs/>
        </w:rPr>
        <w:t>当通过</w:t>
      </w:r>
      <w:r w:rsidRPr="00D672A8">
        <w:rPr>
          <w:rStyle w:val="citation-344"/>
          <w:rFonts w:hint="eastAsia"/>
          <w:b/>
          <w:bCs/>
        </w:rPr>
        <w:t>“</w:t>
      </w:r>
      <w:r w:rsidRPr="00D672A8">
        <w:rPr>
          <w:rStyle w:val="citation-344"/>
          <w:b/>
          <w:bCs/>
        </w:rPr>
        <w:t>载波频率</w:t>
      </w:r>
      <w:r w:rsidRPr="00D672A8">
        <w:rPr>
          <w:rStyle w:val="citation-344"/>
          <w:rFonts w:hint="eastAsia"/>
          <w:b/>
          <w:bCs/>
        </w:rPr>
        <w:t>”</w:t>
      </w:r>
      <w:r w:rsidRPr="00D672A8">
        <w:rPr>
          <w:rStyle w:val="citation-344"/>
          <w:b/>
          <w:bCs/>
        </w:rPr>
        <w:t>旋钮</w:t>
      </w:r>
      <w:r w:rsidRPr="00D672A8">
        <w:rPr>
          <w:rStyle w:val="citation-344"/>
          <w:rFonts w:hint="eastAsia"/>
          <w:b/>
          <w:bCs/>
        </w:rPr>
        <w:t>增大</w:t>
      </w:r>
      <w:r w:rsidRPr="00D672A8">
        <w:rPr>
          <w:rStyle w:val="citation-344"/>
          <w:b/>
          <w:bCs/>
        </w:rPr>
        <w:t>载波频率时，观察到 FFT 频谱的主瓣在频率轴上</w:t>
      </w:r>
      <w:r w:rsidRPr="00D672A8">
        <w:rPr>
          <w:rStyle w:val="citation-344"/>
          <w:rFonts w:hint="eastAsia"/>
          <w:b/>
          <w:bCs/>
        </w:rPr>
        <w:t>向</w:t>
      </w:r>
      <w:r w:rsidRPr="00D672A8">
        <w:rPr>
          <w:rStyle w:val="citation-344"/>
          <w:b/>
          <w:bCs/>
        </w:rPr>
        <w:t xml:space="preserve">右整体平移 </w:t>
      </w:r>
      <w:r w:rsidRPr="00D672A8">
        <w:rPr>
          <w:rStyle w:val="citation-343"/>
          <w:b/>
          <w:bCs/>
        </w:rPr>
        <w:t>。主瓣的形状、宽度以及与旁瓣的相对比例保持不变</w:t>
      </w:r>
    </w:p>
    <w:p w14:paraId="08E3EE6E" w14:textId="77777777" w:rsidR="006F00F3" w:rsidRDefault="006F00F3" w:rsidP="0054296F">
      <w:pPr>
        <w:pStyle w:val="a8"/>
        <w:tabs>
          <w:tab w:val="left" w:pos="400"/>
        </w:tabs>
        <w:spacing w:line="276" w:lineRule="auto"/>
        <w:ind w:firstLineChars="150" w:firstLine="316"/>
        <w:rPr>
          <w:rStyle w:val="citation-343"/>
          <w:b/>
          <w:bCs/>
        </w:rPr>
      </w:pPr>
    </w:p>
    <w:p w14:paraId="5BFCDDBF" w14:textId="77777777" w:rsidR="006F00F3" w:rsidRDefault="006F00F3" w:rsidP="0054296F">
      <w:pPr>
        <w:pStyle w:val="a8"/>
        <w:tabs>
          <w:tab w:val="left" w:pos="400"/>
        </w:tabs>
        <w:spacing w:line="276" w:lineRule="auto"/>
        <w:ind w:firstLineChars="150" w:firstLine="316"/>
        <w:rPr>
          <w:rStyle w:val="citation-343"/>
          <w:b/>
          <w:bCs/>
        </w:rPr>
      </w:pPr>
    </w:p>
    <w:p w14:paraId="70D6EE50" w14:textId="77777777" w:rsidR="006F00F3" w:rsidRDefault="006F00F3" w:rsidP="0054296F">
      <w:pPr>
        <w:pStyle w:val="a8"/>
        <w:tabs>
          <w:tab w:val="left" w:pos="400"/>
        </w:tabs>
        <w:spacing w:line="276" w:lineRule="auto"/>
        <w:ind w:firstLineChars="150" w:firstLine="316"/>
        <w:rPr>
          <w:rStyle w:val="citation-343"/>
          <w:b/>
          <w:bCs/>
        </w:rPr>
      </w:pPr>
    </w:p>
    <w:p w14:paraId="7DDFCF86" w14:textId="77777777" w:rsidR="006F00F3" w:rsidRDefault="006F00F3" w:rsidP="0054296F">
      <w:pPr>
        <w:pStyle w:val="a8"/>
        <w:tabs>
          <w:tab w:val="left" w:pos="400"/>
        </w:tabs>
        <w:spacing w:line="276" w:lineRule="auto"/>
        <w:ind w:firstLineChars="150" w:firstLine="316"/>
        <w:rPr>
          <w:rStyle w:val="citation-343"/>
          <w:b/>
          <w:bCs/>
        </w:rPr>
      </w:pPr>
    </w:p>
    <w:p w14:paraId="5EDD3BA6" w14:textId="77777777" w:rsidR="006F00F3" w:rsidRDefault="006F00F3" w:rsidP="0054296F">
      <w:pPr>
        <w:pStyle w:val="a8"/>
        <w:tabs>
          <w:tab w:val="left" w:pos="400"/>
        </w:tabs>
        <w:spacing w:line="276" w:lineRule="auto"/>
        <w:ind w:firstLineChars="150" w:firstLine="316"/>
        <w:rPr>
          <w:rStyle w:val="citation-343"/>
          <w:b/>
          <w:bCs/>
        </w:rPr>
      </w:pPr>
    </w:p>
    <w:p w14:paraId="6A9634B8" w14:textId="77777777" w:rsidR="006F00F3" w:rsidRDefault="006F00F3" w:rsidP="0054296F">
      <w:pPr>
        <w:pStyle w:val="a8"/>
        <w:tabs>
          <w:tab w:val="left" w:pos="400"/>
        </w:tabs>
        <w:spacing w:line="276" w:lineRule="auto"/>
        <w:ind w:firstLineChars="150" w:firstLine="316"/>
        <w:rPr>
          <w:rStyle w:val="citation-343"/>
          <w:b/>
          <w:bCs/>
        </w:rPr>
      </w:pPr>
    </w:p>
    <w:p w14:paraId="5AD1E87E" w14:textId="77777777" w:rsidR="006F00F3" w:rsidRDefault="006F00F3" w:rsidP="0054296F">
      <w:pPr>
        <w:pStyle w:val="a8"/>
        <w:tabs>
          <w:tab w:val="left" w:pos="400"/>
        </w:tabs>
        <w:spacing w:line="276" w:lineRule="auto"/>
        <w:ind w:firstLineChars="150" w:firstLine="316"/>
        <w:rPr>
          <w:rStyle w:val="citation-343"/>
          <w:b/>
          <w:bCs/>
        </w:rPr>
      </w:pPr>
    </w:p>
    <w:p w14:paraId="0CE2F46C" w14:textId="77777777" w:rsidR="006F00F3" w:rsidRDefault="006F00F3" w:rsidP="0054296F">
      <w:pPr>
        <w:pStyle w:val="a8"/>
        <w:tabs>
          <w:tab w:val="left" w:pos="400"/>
        </w:tabs>
        <w:spacing w:line="276" w:lineRule="auto"/>
        <w:ind w:firstLineChars="150" w:firstLine="316"/>
        <w:rPr>
          <w:rStyle w:val="citation-343"/>
          <w:b/>
          <w:bCs/>
        </w:rPr>
      </w:pPr>
    </w:p>
    <w:p w14:paraId="78621072" w14:textId="77777777" w:rsidR="006F00F3" w:rsidRDefault="006F00F3" w:rsidP="0054296F">
      <w:pPr>
        <w:pStyle w:val="a8"/>
        <w:tabs>
          <w:tab w:val="left" w:pos="400"/>
        </w:tabs>
        <w:spacing w:line="276" w:lineRule="auto"/>
        <w:ind w:firstLineChars="150" w:firstLine="316"/>
        <w:rPr>
          <w:rStyle w:val="citation-343"/>
          <w:b/>
          <w:bCs/>
        </w:rPr>
      </w:pPr>
    </w:p>
    <w:p w14:paraId="48859E8F" w14:textId="77777777" w:rsidR="006F00F3" w:rsidRDefault="006F00F3" w:rsidP="0054296F">
      <w:pPr>
        <w:pStyle w:val="a8"/>
        <w:tabs>
          <w:tab w:val="left" w:pos="400"/>
        </w:tabs>
        <w:spacing w:line="276" w:lineRule="auto"/>
        <w:ind w:firstLineChars="150" w:firstLine="316"/>
        <w:rPr>
          <w:rStyle w:val="citation-343"/>
          <w:b/>
          <w:bCs/>
        </w:rPr>
      </w:pPr>
    </w:p>
    <w:p w14:paraId="03312D28" w14:textId="77777777" w:rsidR="006F00F3" w:rsidRPr="00D672A8" w:rsidRDefault="006F00F3" w:rsidP="0054296F">
      <w:pPr>
        <w:pStyle w:val="a8"/>
        <w:tabs>
          <w:tab w:val="left" w:pos="400"/>
        </w:tabs>
        <w:spacing w:line="276" w:lineRule="auto"/>
        <w:ind w:firstLineChars="150" w:firstLine="316"/>
        <w:rPr>
          <w:rFonts w:asciiTheme="minorEastAsia" w:eastAsiaTheme="minorEastAsia" w:hAnsiTheme="minorEastAsia" w:hint="eastAsia"/>
          <w:b/>
          <w:bCs/>
          <w:color w:val="000000"/>
        </w:rPr>
      </w:pPr>
    </w:p>
    <w:p w14:paraId="15FA1688" w14:textId="5D6CCBCE" w:rsidR="0054296F" w:rsidRDefault="00D672A8" w:rsidP="0054296F">
      <w:pPr>
        <w:pStyle w:val="a8"/>
        <w:tabs>
          <w:tab w:val="left" w:pos="400"/>
        </w:tabs>
        <w:spacing w:line="276" w:lineRule="auto"/>
        <w:ind w:firstLineChars="150" w:firstLine="315"/>
        <w:rPr>
          <w:rFonts w:asciiTheme="minorEastAsia" w:eastAsiaTheme="minorEastAsia" w:hAnsiTheme="minorEastAsia"/>
          <w:color w:val="000000"/>
        </w:rPr>
      </w:pPr>
      <w:r>
        <w:rPr>
          <w:rFonts w:asciiTheme="minorEastAsia" w:eastAsiaTheme="minorEastAsia" w:hAnsiTheme="minorEastAsia" w:hint="eastAsia"/>
          <w:color w:val="000000"/>
        </w:rPr>
        <w:lastRenderedPageBreak/>
        <w:t>3.</w:t>
      </w:r>
      <w:r w:rsidR="0054296F">
        <w:rPr>
          <w:rFonts w:asciiTheme="minorEastAsia" w:eastAsiaTheme="minorEastAsia" w:hAnsiTheme="minorEastAsia" w:hint="eastAsia"/>
          <w:color w:val="000000"/>
        </w:rPr>
        <w:t>修改基带信号时钟速率的设置，设置为64K，128K，观测调制信号的频谱变化。</w:t>
      </w:r>
    </w:p>
    <w:p w14:paraId="4FDA0D9D" w14:textId="4FFC3A71" w:rsidR="00D672A8" w:rsidRDefault="003D4F63" w:rsidP="0054296F">
      <w:pPr>
        <w:pStyle w:val="a8"/>
        <w:tabs>
          <w:tab w:val="left" w:pos="400"/>
        </w:tabs>
        <w:spacing w:line="276" w:lineRule="auto"/>
        <w:ind w:firstLineChars="150" w:firstLine="315"/>
        <w:rPr>
          <w:rFonts w:asciiTheme="minorEastAsia" w:eastAsiaTheme="minorEastAsia" w:hAnsiTheme="minorEastAsia"/>
          <w:color w:val="000000"/>
        </w:rPr>
      </w:pPr>
      <w:r>
        <w:rPr>
          <w:rFonts w:hint="eastAsia"/>
          <w:noProof/>
        </w:rPr>
        <w:drawing>
          <wp:inline distT="0" distB="0" distL="0" distR="0" wp14:anchorId="1A5AE3E2" wp14:editId="4702B5AF">
            <wp:extent cx="5278120" cy="3959209"/>
            <wp:effectExtent l="0" t="0" r="0" b="3810"/>
            <wp:docPr id="299475242" name="图片 29947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8120" cy="3959209"/>
                    </a:xfrm>
                    <a:prstGeom prst="rect">
                      <a:avLst/>
                    </a:prstGeom>
                    <a:noFill/>
                    <a:ln>
                      <a:noFill/>
                    </a:ln>
                  </pic:spPr>
                </pic:pic>
              </a:graphicData>
            </a:graphic>
          </wp:inline>
        </w:drawing>
      </w:r>
    </w:p>
    <w:p w14:paraId="6A2CE65E" w14:textId="29F23904" w:rsidR="00842E7E" w:rsidRPr="003D4F63" w:rsidRDefault="006F00F3" w:rsidP="00842E7E">
      <w:pPr>
        <w:pStyle w:val="a8"/>
        <w:tabs>
          <w:tab w:val="left" w:pos="400"/>
        </w:tabs>
        <w:spacing w:line="276" w:lineRule="auto"/>
        <w:ind w:firstLineChars="150" w:firstLine="316"/>
        <w:jc w:val="center"/>
        <w:rPr>
          <w:rFonts w:asciiTheme="minorEastAsia" w:eastAsiaTheme="minorEastAsia" w:hAnsiTheme="minorEastAsia" w:hint="eastAsia"/>
          <w:b/>
          <w:bCs/>
          <w:color w:val="000000"/>
        </w:rPr>
      </w:pPr>
      <w:r w:rsidRPr="00D672A8">
        <w:rPr>
          <w:rFonts w:hAnsi="宋体" w:hint="eastAsia"/>
          <w:b/>
          <w:bCs/>
          <w:color w:val="000000"/>
          <w:szCs w:val="21"/>
        </w:rPr>
        <w:t>图</w:t>
      </w:r>
      <w:r>
        <w:rPr>
          <w:rFonts w:hAnsi="宋体" w:hint="eastAsia"/>
          <w:b/>
          <w:bCs/>
          <w:color w:val="000000"/>
          <w:szCs w:val="21"/>
        </w:rPr>
        <w:t>十</w:t>
      </w:r>
      <w:r>
        <w:rPr>
          <w:rFonts w:hAnsi="宋体" w:hint="eastAsia"/>
          <w:b/>
          <w:bCs/>
          <w:color w:val="000000"/>
          <w:szCs w:val="21"/>
        </w:rPr>
        <w:t>一</w:t>
      </w:r>
      <w:r w:rsidRPr="00D672A8">
        <w:rPr>
          <w:rFonts w:hAnsi="宋体" w:hint="eastAsia"/>
          <w:b/>
          <w:bCs/>
          <w:color w:val="000000"/>
          <w:szCs w:val="21"/>
        </w:rPr>
        <w:t xml:space="preserve"> </w:t>
      </w:r>
      <w:r>
        <w:rPr>
          <w:rFonts w:hAnsi="宋体" w:hint="eastAsia"/>
          <w:b/>
          <w:bCs/>
          <w:color w:val="000000"/>
          <w:szCs w:val="21"/>
        </w:rPr>
        <w:t>基带数据速率</w:t>
      </w:r>
      <w:r w:rsidRPr="006F00F3">
        <w:rPr>
          <w:rFonts w:asciiTheme="minorEastAsia" w:eastAsiaTheme="minorEastAsia" w:hAnsiTheme="minorEastAsia" w:hint="eastAsia"/>
          <w:b/>
          <w:bCs/>
          <w:color w:val="000000"/>
        </w:rPr>
        <w:t>64K</w:t>
      </w:r>
      <w:r>
        <w:rPr>
          <w:rFonts w:asciiTheme="minorEastAsia" w:eastAsiaTheme="minorEastAsia" w:hAnsiTheme="minorEastAsia" w:hint="eastAsia"/>
          <w:b/>
          <w:bCs/>
          <w:color w:val="000000"/>
        </w:rPr>
        <w:t>,</w:t>
      </w:r>
      <w:r w:rsidRPr="00D672A8">
        <w:rPr>
          <w:rFonts w:asciiTheme="minorEastAsia" w:eastAsiaTheme="minorEastAsia" w:hAnsiTheme="minorEastAsia" w:hint="eastAsia"/>
          <w:b/>
          <w:bCs/>
          <w:color w:val="000000"/>
        </w:rPr>
        <w:t>QAM调制信号4TP9频谱图</w:t>
      </w:r>
      <w:r w:rsidR="003D4F63">
        <w:rPr>
          <w:rFonts w:hint="eastAsia"/>
          <w:noProof/>
        </w:rPr>
        <w:drawing>
          <wp:inline distT="0" distB="0" distL="0" distR="0" wp14:anchorId="4C821C01" wp14:editId="2572FA8D">
            <wp:extent cx="5082639" cy="3812575"/>
            <wp:effectExtent l="0" t="0" r="3810" b="0"/>
            <wp:docPr id="889675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86614" cy="3815557"/>
                    </a:xfrm>
                    <a:prstGeom prst="rect">
                      <a:avLst/>
                    </a:prstGeom>
                    <a:noFill/>
                    <a:ln>
                      <a:noFill/>
                    </a:ln>
                  </pic:spPr>
                </pic:pic>
              </a:graphicData>
            </a:graphic>
          </wp:inline>
        </w:drawing>
      </w:r>
    </w:p>
    <w:p w14:paraId="7C7C2212" w14:textId="3A782A59" w:rsidR="003E0A5E" w:rsidRPr="00842E7E" w:rsidRDefault="00842E7E" w:rsidP="00842E7E">
      <w:pPr>
        <w:pStyle w:val="a8"/>
        <w:tabs>
          <w:tab w:val="left" w:pos="400"/>
        </w:tabs>
        <w:spacing w:line="276" w:lineRule="auto"/>
        <w:ind w:firstLineChars="850" w:firstLine="1792"/>
        <w:rPr>
          <w:rFonts w:asciiTheme="minorEastAsia" w:eastAsiaTheme="minorEastAsia" w:hAnsiTheme="minorEastAsia"/>
          <w:b/>
          <w:bCs/>
          <w:color w:val="000000"/>
        </w:rPr>
      </w:pPr>
      <w:r w:rsidRPr="00D672A8">
        <w:rPr>
          <w:rFonts w:hAnsi="宋体" w:hint="eastAsia"/>
          <w:b/>
          <w:bCs/>
          <w:color w:val="000000"/>
          <w:szCs w:val="21"/>
        </w:rPr>
        <w:t>图</w:t>
      </w:r>
      <w:r>
        <w:rPr>
          <w:rFonts w:hAnsi="宋体" w:hint="eastAsia"/>
          <w:b/>
          <w:bCs/>
          <w:color w:val="000000"/>
          <w:szCs w:val="21"/>
        </w:rPr>
        <w:t>十</w:t>
      </w:r>
      <w:r>
        <w:rPr>
          <w:rFonts w:hAnsi="宋体" w:hint="eastAsia"/>
          <w:b/>
          <w:bCs/>
          <w:color w:val="000000"/>
          <w:szCs w:val="21"/>
        </w:rPr>
        <w:t>二</w:t>
      </w:r>
      <w:r w:rsidRPr="00D672A8">
        <w:rPr>
          <w:rFonts w:hAnsi="宋体" w:hint="eastAsia"/>
          <w:b/>
          <w:bCs/>
          <w:color w:val="000000"/>
          <w:szCs w:val="21"/>
        </w:rPr>
        <w:t xml:space="preserve"> </w:t>
      </w:r>
      <w:r>
        <w:rPr>
          <w:rFonts w:hAnsi="宋体" w:hint="eastAsia"/>
          <w:b/>
          <w:bCs/>
          <w:color w:val="000000"/>
          <w:szCs w:val="21"/>
        </w:rPr>
        <w:t>基带数据速</w:t>
      </w:r>
      <w:r>
        <w:rPr>
          <w:rFonts w:hAnsi="宋体" w:hint="eastAsia"/>
          <w:b/>
          <w:bCs/>
          <w:color w:val="000000"/>
          <w:szCs w:val="21"/>
        </w:rPr>
        <w:t>率</w:t>
      </w:r>
      <w:r>
        <w:rPr>
          <w:rFonts w:asciiTheme="minorEastAsia" w:eastAsiaTheme="minorEastAsia" w:hAnsiTheme="minorEastAsia" w:hint="eastAsia"/>
          <w:b/>
          <w:bCs/>
          <w:color w:val="000000"/>
        </w:rPr>
        <w:t>128</w:t>
      </w:r>
      <w:r w:rsidRPr="006F00F3">
        <w:rPr>
          <w:rFonts w:asciiTheme="minorEastAsia" w:eastAsiaTheme="minorEastAsia" w:hAnsiTheme="minorEastAsia" w:hint="eastAsia"/>
          <w:b/>
          <w:bCs/>
          <w:color w:val="000000"/>
        </w:rPr>
        <w:t>K</w:t>
      </w:r>
      <w:r>
        <w:rPr>
          <w:rFonts w:asciiTheme="minorEastAsia" w:eastAsiaTheme="minorEastAsia" w:hAnsiTheme="minorEastAsia" w:hint="eastAsia"/>
          <w:b/>
          <w:bCs/>
          <w:color w:val="000000"/>
        </w:rPr>
        <w:t>,</w:t>
      </w:r>
      <w:r w:rsidRPr="00D672A8">
        <w:rPr>
          <w:rFonts w:asciiTheme="minorEastAsia" w:eastAsiaTheme="minorEastAsia" w:hAnsiTheme="minorEastAsia" w:hint="eastAsia"/>
          <w:b/>
          <w:bCs/>
          <w:color w:val="000000"/>
        </w:rPr>
        <w:t>QAM调制信号4TP9频谱图</w:t>
      </w:r>
    </w:p>
    <w:p w14:paraId="0646B66D" w14:textId="3937C315" w:rsidR="003E0A5E" w:rsidRDefault="00736991" w:rsidP="003E0A5E">
      <w:pPr>
        <w:pStyle w:val="a8"/>
        <w:tabs>
          <w:tab w:val="left" w:pos="400"/>
        </w:tabs>
        <w:spacing w:line="276" w:lineRule="auto"/>
        <w:ind w:firstLineChars="150" w:firstLine="316"/>
        <w:rPr>
          <w:rFonts w:asciiTheme="minorEastAsia" w:eastAsiaTheme="minorEastAsia" w:hAnsiTheme="minorEastAsia" w:hint="eastAsia"/>
          <w:b/>
          <w:bCs/>
          <w:color w:val="000000"/>
        </w:rPr>
      </w:pPr>
      <w:r w:rsidRPr="00736991">
        <w:rPr>
          <w:rFonts w:asciiTheme="minorEastAsia" w:eastAsiaTheme="minorEastAsia" w:hAnsiTheme="minorEastAsia"/>
          <w:b/>
          <w:bCs/>
          <w:color w:val="000000"/>
        </w:rPr>
        <w:lastRenderedPageBreak/>
        <w:t>基带速率的影响： 将基带速率从 64K 修改为 128K 时，观察到频谱主瓣的底座变宽</w:t>
      </w:r>
      <w:r>
        <w:rPr>
          <w:rFonts w:asciiTheme="minorEastAsia" w:eastAsiaTheme="minorEastAsia" w:hAnsiTheme="minorEastAsia" w:hint="eastAsia"/>
          <w:b/>
          <w:bCs/>
          <w:color w:val="000000"/>
        </w:rPr>
        <w:t>了</w:t>
      </w:r>
      <w:r w:rsidRPr="00736991">
        <w:rPr>
          <w:rFonts w:asciiTheme="minorEastAsia" w:eastAsiaTheme="minorEastAsia" w:hAnsiTheme="minorEastAsia"/>
          <w:b/>
          <w:bCs/>
          <w:color w:val="000000"/>
        </w:rPr>
        <w:t xml:space="preserve"> 。这意味着信号占用的频带宽度</w:t>
      </w:r>
      <w:proofErr w:type="gramStart"/>
      <w:r w:rsidRPr="00736991">
        <w:rPr>
          <w:rFonts w:asciiTheme="minorEastAsia" w:eastAsiaTheme="minorEastAsia" w:hAnsiTheme="minorEastAsia"/>
          <w:b/>
          <w:bCs/>
          <w:color w:val="000000"/>
        </w:rPr>
        <w:t>随数据</w:t>
      </w:r>
      <w:proofErr w:type="gramEnd"/>
      <w:r w:rsidRPr="00736991">
        <w:rPr>
          <w:rFonts w:asciiTheme="minorEastAsia" w:eastAsiaTheme="minorEastAsia" w:hAnsiTheme="minorEastAsia"/>
          <w:b/>
          <w:bCs/>
          <w:color w:val="000000"/>
        </w:rPr>
        <w:t>速率的增加而增大 。</w:t>
      </w:r>
    </w:p>
    <w:p w14:paraId="5B1ADB5C" w14:textId="77777777" w:rsidR="006F00F3" w:rsidRPr="006F00F3" w:rsidRDefault="006F00F3" w:rsidP="003E4DD3">
      <w:pPr>
        <w:pStyle w:val="a8"/>
        <w:tabs>
          <w:tab w:val="left" w:pos="400"/>
        </w:tabs>
        <w:spacing w:line="276" w:lineRule="auto"/>
        <w:rPr>
          <w:rFonts w:asciiTheme="minorEastAsia" w:eastAsiaTheme="minorEastAsia" w:hAnsiTheme="minorEastAsia" w:hint="eastAsia"/>
          <w:color w:val="000000"/>
        </w:rPr>
      </w:pPr>
    </w:p>
    <w:p w14:paraId="363F0C10" w14:textId="65307F8F" w:rsidR="0054296F" w:rsidRDefault="003D4F63" w:rsidP="0054296F">
      <w:pPr>
        <w:pStyle w:val="a8"/>
        <w:tabs>
          <w:tab w:val="left" w:pos="400"/>
        </w:tabs>
        <w:spacing w:line="276" w:lineRule="auto"/>
        <w:ind w:firstLineChars="150" w:firstLine="315"/>
        <w:rPr>
          <w:rFonts w:asciiTheme="minorEastAsia" w:eastAsiaTheme="minorEastAsia" w:hAnsiTheme="minorEastAsia" w:hint="eastAsia"/>
          <w:color w:val="000000"/>
        </w:rPr>
      </w:pPr>
      <w:r>
        <w:rPr>
          <w:rFonts w:hint="eastAsia"/>
          <w:noProof/>
        </w:rPr>
        <w:drawing>
          <wp:anchor distT="0" distB="0" distL="114300" distR="114300" simplePos="0" relativeHeight="251661824" behindDoc="0" locked="0" layoutInCell="1" allowOverlap="1" wp14:anchorId="3430B6F9" wp14:editId="7DAE5EAC">
            <wp:simplePos x="0" y="0"/>
            <wp:positionH relativeFrom="column">
              <wp:posOffset>615950</wp:posOffset>
            </wp:positionH>
            <wp:positionV relativeFrom="paragraph">
              <wp:posOffset>515620</wp:posOffset>
            </wp:positionV>
            <wp:extent cx="4452620" cy="3340100"/>
            <wp:effectExtent l="0" t="0" r="5080" b="0"/>
            <wp:wrapTopAndBottom/>
            <wp:docPr id="14785224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52620" cy="334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72A8">
        <w:rPr>
          <w:rFonts w:asciiTheme="minorEastAsia" w:eastAsiaTheme="minorEastAsia" w:hAnsiTheme="minorEastAsia" w:hint="eastAsia"/>
          <w:color w:val="000000"/>
        </w:rPr>
        <w:t>4.</w:t>
      </w:r>
      <w:r w:rsidR="0054296F">
        <w:rPr>
          <w:rFonts w:asciiTheme="minorEastAsia" w:eastAsiaTheme="minorEastAsia" w:hAnsiTheme="minorEastAsia" w:hint="eastAsia"/>
          <w:color w:val="000000"/>
        </w:rPr>
        <w:t>和基带信号频谱结合，分析基带信号经QAM调制后，频谱的变化情况。分析QAM调制信号的带宽与基带信号速率、载波频率的关系。</w:t>
      </w:r>
    </w:p>
    <w:p w14:paraId="2BBEA58B" w14:textId="42ED3CC3" w:rsidR="0054296F" w:rsidRPr="00AF16B7" w:rsidRDefault="0054296F" w:rsidP="0054296F">
      <w:pPr>
        <w:rPr>
          <w:rFonts w:hint="eastAsia"/>
        </w:rPr>
      </w:pPr>
    </w:p>
    <w:p w14:paraId="0A26DC02" w14:textId="2F7B3587" w:rsidR="003D4F63" w:rsidRPr="00842E7E" w:rsidRDefault="003D4F63" w:rsidP="003D4F63">
      <w:pPr>
        <w:pStyle w:val="a8"/>
        <w:tabs>
          <w:tab w:val="left" w:pos="400"/>
        </w:tabs>
        <w:spacing w:line="276" w:lineRule="auto"/>
        <w:ind w:firstLineChars="1500" w:firstLine="3150"/>
        <w:rPr>
          <w:rFonts w:asciiTheme="minorEastAsia" w:eastAsiaTheme="minorEastAsia" w:hAnsiTheme="minorEastAsia"/>
          <w:b/>
          <w:bCs/>
          <w:color w:val="000000"/>
        </w:rPr>
      </w:pPr>
      <w:r>
        <w:rPr>
          <w:rFonts w:hint="eastAsia"/>
          <w:noProof/>
        </w:rPr>
        <w:drawing>
          <wp:anchor distT="0" distB="0" distL="114300" distR="114300" simplePos="0" relativeHeight="251656704" behindDoc="0" locked="0" layoutInCell="1" allowOverlap="1" wp14:anchorId="7AF9B009" wp14:editId="58819141">
            <wp:simplePos x="0" y="0"/>
            <wp:positionH relativeFrom="column">
              <wp:posOffset>544838</wp:posOffset>
            </wp:positionH>
            <wp:positionV relativeFrom="paragraph">
              <wp:posOffset>287655</wp:posOffset>
            </wp:positionV>
            <wp:extent cx="4672330" cy="3246120"/>
            <wp:effectExtent l="0" t="0" r="0" b="0"/>
            <wp:wrapTopAndBottom/>
            <wp:docPr id="1651556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672330" cy="3246120"/>
                    </a:xfrm>
                    <a:prstGeom prst="rect">
                      <a:avLst/>
                    </a:prstGeom>
                    <a:noFill/>
                    <a:ln>
                      <a:noFill/>
                    </a:ln>
                  </pic:spPr>
                </pic:pic>
              </a:graphicData>
            </a:graphic>
            <wp14:sizeRelH relativeFrom="margin">
              <wp14:pctWidth>0</wp14:pctWidth>
            </wp14:sizeRelH>
          </wp:anchor>
        </w:drawing>
      </w:r>
      <w:r w:rsidRPr="00D672A8">
        <w:rPr>
          <w:rFonts w:hAnsi="宋体" w:hint="eastAsia"/>
          <w:b/>
          <w:bCs/>
          <w:color w:val="000000"/>
          <w:szCs w:val="21"/>
        </w:rPr>
        <w:t>图</w:t>
      </w:r>
      <w:r>
        <w:rPr>
          <w:rFonts w:hAnsi="宋体" w:hint="eastAsia"/>
          <w:b/>
          <w:bCs/>
          <w:color w:val="000000"/>
          <w:szCs w:val="21"/>
        </w:rPr>
        <w:t>十</w:t>
      </w:r>
      <w:r>
        <w:rPr>
          <w:rFonts w:hAnsi="宋体" w:hint="eastAsia"/>
          <w:b/>
          <w:bCs/>
          <w:color w:val="000000"/>
          <w:szCs w:val="21"/>
        </w:rPr>
        <w:t>三</w:t>
      </w:r>
      <w:r w:rsidRPr="00D672A8">
        <w:rPr>
          <w:rFonts w:hAnsi="宋体" w:hint="eastAsia"/>
          <w:b/>
          <w:bCs/>
          <w:color w:val="000000"/>
          <w:szCs w:val="21"/>
        </w:rPr>
        <w:t xml:space="preserve"> </w:t>
      </w:r>
      <w:r>
        <w:rPr>
          <w:rFonts w:hAnsi="宋体" w:hint="eastAsia"/>
          <w:b/>
          <w:bCs/>
          <w:color w:val="000000"/>
          <w:szCs w:val="21"/>
        </w:rPr>
        <w:t>基带</w:t>
      </w:r>
      <w:r>
        <w:rPr>
          <w:rFonts w:hAnsi="宋体" w:hint="eastAsia"/>
          <w:b/>
          <w:bCs/>
          <w:color w:val="000000"/>
          <w:szCs w:val="21"/>
        </w:rPr>
        <w:t>信号</w:t>
      </w:r>
      <w:r>
        <w:rPr>
          <w:rFonts w:asciiTheme="minorEastAsia" w:eastAsiaTheme="minorEastAsia" w:hAnsiTheme="minorEastAsia" w:hint="eastAsia"/>
          <w:b/>
          <w:bCs/>
          <w:color w:val="000000"/>
        </w:rPr>
        <w:t>2P1</w:t>
      </w:r>
      <w:r w:rsidRPr="00D672A8">
        <w:rPr>
          <w:rFonts w:asciiTheme="minorEastAsia" w:eastAsiaTheme="minorEastAsia" w:hAnsiTheme="minorEastAsia" w:hint="eastAsia"/>
          <w:b/>
          <w:bCs/>
          <w:color w:val="000000"/>
        </w:rPr>
        <w:t>频谱图</w:t>
      </w:r>
    </w:p>
    <w:p w14:paraId="60BC34EE" w14:textId="70E554C3" w:rsidR="00725863" w:rsidRDefault="003D4F63" w:rsidP="003D4F63">
      <w:pPr>
        <w:pStyle w:val="11"/>
        <w:overflowPunct w:val="0"/>
        <w:topLinePunct/>
        <w:spacing w:line="276" w:lineRule="auto"/>
        <w:ind w:left="630" w:firstLineChars="0" w:firstLine="0"/>
        <w:jc w:val="center"/>
        <w:rPr>
          <w:rFonts w:asciiTheme="minorEastAsia" w:eastAsiaTheme="minorEastAsia" w:hAnsiTheme="minorEastAsia"/>
          <w:b/>
          <w:bCs/>
          <w:color w:val="000000"/>
        </w:rPr>
      </w:pPr>
      <w:r w:rsidRPr="00D672A8">
        <w:rPr>
          <w:rFonts w:hAnsi="宋体" w:hint="eastAsia"/>
          <w:b/>
          <w:bCs/>
          <w:color w:val="000000"/>
          <w:szCs w:val="21"/>
        </w:rPr>
        <w:t>图</w:t>
      </w:r>
      <w:r>
        <w:rPr>
          <w:rFonts w:hAnsi="宋体" w:hint="eastAsia"/>
          <w:b/>
          <w:bCs/>
          <w:color w:val="000000"/>
          <w:szCs w:val="21"/>
        </w:rPr>
        <w:t>十</w:t>
      </w:r>
      <w:r>
        <w:rPr>
          <w:rFonts w:hAnsi="宋体" w:hint="eastAsia"/>
          <w:b/>
          <w:bCs/>
          <w:color w:val="000000"/>
          <w:szCs w:val="21"/>
        </w:rPr>
        <w:t>四</w:t>
      </w:r>
      <w:r w:rsidRPr="00D672A8">
        <w:rPr>
          <w:rFonts w:hAnsi="宋体" w:hint="eastAsia"/>
          <w:b/>
          <w:bCs/>
          <w:color w:val="000000"/>
          <w:szCs w:val="21"/>
        </w:rPr>
        <w:t xml:space="preserve"> </w:t>
      </w:r>
      <w:r>
        <w:rPr>
          <w:rFonts w:hAnsi="宋体" w:hint="eastAsia"/>
          <w:b/>
          <w:bCs/>
          <w:color w:val="000000"/>
          <w:szCs w:val="21"/>
        </w:rPr>
        <w:t>基带</w:t>
      </w:r>
      <w:r>
        <w:rPr>
          <w:rFonts w:hAnsi="宋体" w:hint="eastAsia"/>
          <w:b/>
          <w:bCs/>
          <w:color w:val="000000"/>
          <w:szCs w:val="21"/>
        </w:rPr>
        <w:t>数据速率</w:t>
      </w:r>
      <w:r>
        <w:rPr>
          <w:rFonts w:hAnsi="宋体" w:hint="eastAsia"/>
          <w:b/>
          <w:bCs/>
          <w:color w:val="000000"/>
          <w:szCs w:val="21"/>
        </w:rPr>
        <w:t>128K</w:t>
      </w:r>
      <w:r>
        <w:rPr>
          <w:rFonts w:asciiTheme="minorEastAsia" w:eastAsiaTheme="minorEastAsia" w:hAnsiTheme="minorEastAsia" w:hint="eastAsia"/>
          <w:b/>
          <w:bCs/>
          <w:color w:val="000000"/>
        </w:rPr>
        <w:t>,</w:t>
      </w:r>
      <w:r w:rsidRPr="00D672A8">
        <w:rPr>
          <w:rFonts w:asciiTheme="minorEastAsia" w:eastAsiaTheme="minorEastAsia" w:hAnsiTheme="minorEastAsia" w:hint="eastAsia"/>
          <w:b/>
          <w:bCs/>
          <w:color w:val="000000"/>
        </w:rPr>
        <w:t>QAM调制信号4TP9频谱图</w:t>
      </w:r>
    </w:p>
    <w:p w14:paraId="58F48E86" w14:textId="77777777" w:rsidR="003D4F63" w:rsidRDefault="003D4F63" w:rsidP="003D4F63">
      <w:pPr>
        <w:pStyle w:val="11"/>
        <w:overflowPunct w:val="0"/>
        <w:topLinePunct/>
        <w:spacing w:line="276" w:lineRule="auto"/>
        <w:ind w:left="630" w:firstLineChars="0" w:firstLine="0"/>
        <w:jc w:val="center"/>
      </w:pPr>
    </w:p>
    <w:p w14:paraId="4C70C703" w14:textId="79C0F6C5" w:rsidR="00145A39" w:rsidRPr="00145A39" w:rsidRDefault="00145A39" w:rsidP="00145A39">
      <w:pPr>
        <w:widowControl/>
        <w:numPr>
          <w:ilvl w:val="0"/>
          <w:numId w:val="26"/>
        </w:numPr>
        <w:spacing w:after="100" w:afterAutospacing="1"/>
        <w:ind w:left="0" w:firstLine="0"/>
        <w:jc w:val="left"/>
        <w:outlineLvl w:val="3"/>
        <w:rPr>
          <w:rFonts w:ascii="Arial" w:hAnsi="Arial" w:cs="Arial" w:hint="eastAsia"/>
          <w:b/>
          <w:bCs/>
          <w:kern w:val="0"/>
          <w:sz w:val="24"/>
        </w:rPr>
      </w:pPr>
      <w:r w:rsidRPr="00145A39">
        <w:rPr>
          <w:rFonts w:ascii="Arial" w:hAnsi="Arial" w:cs="Arial"/>
          <w:b/>
          <w:bCs/>
          <w:kern w:val="0"/>
          <w:sz w:val="24"/>
        </w:rPr>
        <w:lastRenderedPageBreak/>
        <w:t xml:space="preserve">(1) </w:t>
      </w:r>
      <w:r w:rsidRPr="00145A39">
        <w:rPr>
          <w:rFonts w:ascii="Arial" w:hAnsi="Arial" w:cs="Arial"/>
          <w:b/>
          <w:bCs/>
          <w:kern w:val="0"/>
          <w:sz w:val="24"/>
        </w:rPr>
        <w:t>基带信号经</w:t>
      </w:r>
      <w:r w:rsidRPr="00145A39">
        <w:rPr>
          <w:rFonts w:ascii="Arial" w:hAnsi="Arial" w:cs="Arial"/>
          <w:b/>
          <w:bCs/>
          <w:kern w:val="0"/>
          <w:sz w:val="24"/>
        </w:rPr>
        <w:t>QAM</w:t>
      </w:r>
      <w:r w:rsidRPr="00145A39">
        <w:rPr>
          <w:rFonts w:ascii="Arial" w:hAnsi="Arial" w:cs="Arial"/>
          <w:b/>
          <w:bCs/>
          <w:kern w:val="0"/>
          <w:sz w:val="24"/>
        </w:rPr>
        <w:t>调制后的频谱变化</w:t>
      </w:r>
    </w:p>
    <w:p w14:paraId="7F5901A4" w14:textId="05669F77" w:rsidR="00145A39" w:rsidRPr="00145A39" w:rsidRDefault="00145A39" w:rsidP="00145A39">
      <w:pPr>
        <w:widowControl/>
        <w:spacing w:after="100" w:afterAutospacing="1"/>
        <w:ind w:left="720"/>
        <w:jc w:val="left"/>
        <w:rPr>
          <w:rFonts w:ascii="Arial" w:hAnsi="Arial" w:cs="Arial"/>
          <w:kern w:val="0"/>
          <w:sz w:val="24"/>
        </w:rPr>
      </w:pPr>
      <w:r w:rsidRPr="00145A39">
        <w:rPr>
          <w:rFonts w:ascii="Arial" w:hAnsi="Arial" w:cs="Arial"/>
          <w:b/>
          <w:bCs/>
          <w:kern w:val="0"/>
          <w:sz w:val="24"/>
        </w:rPr>
        <w:t>频谱搬移：</w:t>
      </w:r>
      <w:r w:rsidRPr="00145A39">
        <w:rPr>
          <w:rFonts w:ascii="Arial" w:hAnsi="Arial" w:cs="Arial"/>
          <w:kern w:val="0"/>
          <w:sz w:val="24"/>
        </w:rPr>
        <w:t xml:space="preserve"> </w:t>
      </w:r>
      <w:r w:rsidRPr="00145A39">
        <w:rPr>
          <w:rFonts w:ascii="Arial" w:hAnsi="Arial" w:cs="Arial"/>
          <w:kern w:val="0"/>
          <w:sz w:val="24"/>
        </w:rPr>
        <w:t>在示波器上可以看到，</w:t>
      </w:r>
      <w:r w:rsidRPr="00145A39">
        <w:rPr>
          <w:rFonts w:ascii="Arial" w:hAnsi="Arial" w:cs="Arial"/>
          <w:kern w:val="0"/>
          <w:sz w:val="24"/>
        </w:rPr>
        <w:t>2P1</w:t>
      </w:r>
      <w:r w:rsidRPr="00145A39">
        <w:rPr>
          <w:rFonts w:ascii="Arial" w:hAnsi="Arial" w:cs="Arial"/>
          <w:kern w:val="0"/>
          <w:sz w:val="24"/>
        </w:rPr>
        <w:t>的频谱是以</w:t>
      </w:r>
      <w:r w:rsidRPr="00145A39">
        <w:rPr>
          <w:rFonts w:ascii="Arial" w:hAnsi="Arial" w:cs="Arial"/>
          <w:kern w:val="0"/>
          <w:sz w:val="24"/>
        </w:rPr>
        <w:t xml:space="preserve"> </w:t>
      </w:r>
      <w:r w:rsidRPr="00145A39">
        <w:rPr>
          <w:rFonts w:ascii="Arial" w:hAnsi="Arial" w:cs="Arial"/>
          <w:b/>
          <w:bCs/>
          <w:kern w:val="0"/>
          <w:sz w:val="24"/>
        </w:rPr>
        <w:t>0Hz</w:t>
      </w:r>
      <w:r w:rsidRPr="00145A39">
        <w:rPr>
          <w:rFonts w:ascii="Arial" w:hAnsi="Arial" w:cs="Arial"/>
          <w:b/>
          <w:bCs/>
          <w:kern w:val="0"/>
          <w:sz w:val="24"/>
        </w:rPr>
        <w:t>（直流）</w:t>
      </w:r>
      <w:r w:rsidRPr="00145A39">
        <w:rPr>
          <w:rFonts w:ascii="Arial" w:hAnsi="Arial" w:cs="Arial"/>
          <w:kern w:val="0"/>
          <w:sz w:val="24"/>
        </w:rPr>
        <w:t xml:space="preserve"> </w:t>
      </w:r>
      <w:r w:rsidRPr="00145A39">
        <w:rPr>
          <w:rFonts w:ascii="Arial" w:hAnsi="Arial" w:cs="Arial"/>
          <w:kern w:val="0"/>
          <w:sz w:val="24"/>
        </w:rPr>
        <w:t>为起点的（低通型），而</w:t>
      </w:r>
      <w:r w:rsidRPr="00145A39">
        <w:rPr>
          <w:rFonts w:ascii="Arial" w:hAnsi="Arial" w:cs="Arial"/>
          <w:kern w:val="0"/>
          <w:sz w:val="24"/>
        </w:rPr>
        <w:t>4TP9</w:t>
      </w:r>
      <w:r w:rsidRPr="00145A39">
        <w:rPr>
          <w:rFonts w:ascii="Arial" w:hAnsi="Arial" w:cs="Arial"/>
          <w:kern w:val="0"/>
          <w:sz w:val="24"/>
        </w:rPr>
        <w:t>的频谱搬移到了以</w:t>
      </w:r>
      <w:r w:rsidRPr="00145A39">
        <w:rPr>
          <w:rFonts w:ascii="Arial" w:hAnsi="Arial" w:cs="Arial"/>
          <w:kern w:val="0"/>
          <w:sz w:val="24"/>
        </w:rPr>
        <w:t xml:space="preserve"> </w:t>
      </w:r>
      <w:r w:rsidRPr="00145A39">
        <w:rPr>
          <w:rFonts w:ascii="Arial" w:hAnsi="Arial" w:cs="Arial"/>
          <w:b/>
          <w:bCs/>
          <w:kern w:val="0"/>
          <w:sz w:val="24"/>
        </w:rPr>
        <w:t>载波频率</w:t>
      </w:r>
      <w:r w:rsidRPr="00145A39">
        <w:rPr>
          <w:rFonts w:ascii="Arial" w:hAnsi="Arial" w:cs="Arial"/>
          <w:b/>
          <w:bCs/>
          <w:kern w:val="0"/>
          <w:sz w:val="24"/>
        </w:rPr>
        <w:t xml:space="preserve"> </w:t>
      </w:r>
      <w:r w:rsidRPr="00D672A8">
        <w:rPr>
          <w:rFonts w:asciiTheme="minorEastAsia" w:eastAsiaTheme="minorEastAsia" w:hAnsiTheme="minorEastAsia" w:hint="eastAsia"/>
          <w:b/>
          <w:bCs/>
          <w:color w:val="000000"/>
          <w:position w:val="-10"/>
        </w:rPr>
        <w:object w:dxaOrig="260" w:dyaOrig="320" w14:anchorId="27EBE932">
          <v:shape id="_x0000_i1065" type="#_x0000_t75" style="width:13.1pt;height:15.9pt" o:ole="">
            <v:imagedata r:id="rId44" o:title=""/>
          </v:shape>
          <o:OLEObject Type="Embed" ProgID="Equation.DSMT4" ShapeID="_x0000_i1065" DrawAspect="Content" ObjectID="_1827685034" r:id="rId51"/>
        </w:object>
      </w:r>
      <w:r w:rsidRPr="00145A39">
        <w:rPr>
          <w:rFonts w:ascii="Arial" w:hAnsi="Arial" w:cs="Arial"/>
          <w:kern w:val="0"/>
          <w:sz w:val="24"/>
        </w:rPr>
        <w:t xml:space="preserve"> </w:t>
      </w:r>
      <w:r w:rsidRPr="00145A39">
        <w:rPr>
          <w:rFonts w:ascii="Arial" w:hAnsi="Arial" w:cs="Arial"/>
          <w:kern w:val="0"/>
          <w:sz w:val="24"/>
        </w:rPr>
        <w:t>为中心的位置（带通型）。</w:t>
      </w:r>
    </w:p>
    <w:p w14:paraId="14A0E10C" w14:textId="77777777" w:rsidR="00145A39" w:rsidRPr="00145A39" w:rsidRDefault="00145A39" w:rsidP="00145A39">
      <w:pPr>
        <w:widowControl/>
        <w:spacing w:after="100" w:afterAutospacing="1"/>
        <w:ind w:left="720"/>
        <w:jc w:val="left"/>
        <w:rPr>
          <w:rFonts w:ascii="Arial" w:hAnsi="Arial" w:cs="Arial"/>
          <w:kern w:val="0"/>
          <w:sz w:val="24"/>
        </w:rPr>
      </w:pPr>
      <w:r w:rsidRPr="00145A39">
        <w:rPr>
          <w:rFonts w:ascii="Arial" w:hAnsi="Arial" w:cs="Arial"/>
          <w:b/>
          <w:bCs/>
          <w:kern w:val="0"/>
          <w:sz w:val="24"/>
        </w:rPr>
        <w:t>对称性变化：</w:t>
      </w:r>
      <w:r w:rsidRPr="00145A39">
        <w:rPr>
          <w:rFonts w:ascii="Arial" w:hAnsi="Arial" w:cs="Arial"/>
          <w:kern w:val="0"/>
          <w:sz w:val="24"/>
        </w:rPr>
        <w:t xml:space="preserve"> </w:t>
      </w:r>
      <w:r w:rsidRPr="00145A39">
        <w:rPr>
          <w:rFonts w:ascii="Arial" w:hAnsi="Arial" w:cs="Arial"/>
          <w:kern w:val="0"/>
          <w:sz w:val="24"/>
        </w:rPr>
        <w:t>基带信号是单边带分布（</w:t>
      </w:r>
      <w:r w:rsidRPr="00145A39">
        <w:rPr>
          <w:rFonts w:ascii="Arial" w:hAnsi="Arial" w:cs="Arial"/>
          <w:kern w:val="0"/>
          <w:sz w:val="24"/>
        </w:rPr>
        <w:t>0</w:t>
      </w:r>
      <w:r w:rsidRPr="00145A39">
        <w:rPr>
          <w:rFonts w:ascii="Arial" w:hAnsi="Arial" w:cs="Arial"/>
          <w:kern w:val="0"/>
          <w:sz w:val="24"/>
        </w:rPr>
        <w:t>频右侧），调制后变成了以载波为中心、左右对称的双边带频谱。</w:t>
      </w:r>
    </w:p>
    <w:p w14:paraId="7AE6558F" w14:textId="77777777" w:rsidR="00145A39" w:rsidRPr="00145A39" w:rsidRDefault="00145A39" w:rsidP="00145A39">
      <w:pPr>
        <w:widowControl/>
        <w:spacing w:after="100" w:afterAutospacing="1"/>
        <w:ind w:left="720"/>
        <w:jc w:val="left"/>
        <w:rPr>
          <w:rFonts w:ascii="Arial" w:hAnsi="Arial" w:cs="Arial"/>
          <w:kern w:val="0"/>
          <w:sz w:val="24"/>
        </w:rPr>
      </w:pPr>
      <w:r w:rsidRPr="00145A39">
        <w:rPr>
          <w:rFonts w:ascii="Arial" w:hAnsi="Arial" w:cs="Arial"/>
          <w:b/>
          <w:bCs/>
          <w:kern w:val="0"/>
          <w:sz w:val="24"/>
        </w:rPr>
        <w:t>形状保持：</w:t>
      </w:r>
      <w:r w:rsidRPr="00145A39">
        <w:rPr>
          <w:rFonts w:ascii="Arial" w:hAnsi="Arial" w:cs="Arial"/>
          <w:kern w:val="0"/>
          <w:sz w:val="24"/>
        </w:rPr>
        <w:t xml:space="preserve"> </w:t>
      </w:r>
      <w:r w:rsidRPr="00145A39">
        <w:rPr>
          <w:rFonts w:ascii="Arial" w:hAnsi="Arial" w:cs="Arial"/>
          <w:kern w:val="0"/>
          <w:sz w:val="24"/>
        </w:rPr>
        <w:t>调制后的主瓣形状与基带信号的功率谱形状高度相似，验证了调制过程是线性的频谱搬移。</w:t>
      </w:r>
    </w:p>
    <w:p w14:paraId="716D44BC" w14:textId="77777777" w:rsidR="00145A39" w:rsidRPr="00145A39" w:rsidRDefault="00145A39" w:rsidP="00145A39">
      <w:pPr>
        <w:widowControl/>
        <w:numPr>
          <w:ilvl w:val="0"/>
          <w:numId w:val="26"/>
        </w:numPr>
        <w:spacing w:after="100" w:afterAutospacing="1"/>
        <w:ind w:left="0" w:firstLine="0"/>
        <w:jc w:val="left"/>
        <w:outlineLvl w:val="3"/>
        <w:rPr>
          <w:rFonts w:ascii="Arial" w:hAnsi="Arial" w:cs="Arial"/>
          <w:b/>
          <w:bCs/>
          <w:kern w:val="0"/>
          <w:sz w:val="24"/>
        </w:rPr>
      </w:pPr>
      <w:r w:rsidRPr="00145A39">
        <w:rPr>
          <w:rFonts w:ascii="Arial" w:hAnsi="Arial" w:cs="Arial"/>
          <w:b/>
          <w:bCs/>
          <w:kern w:val="0"/>
          <w:sz w:val="24"/>
        </w:rPr>
        <w:t>(2) QAM</w:t>
      </w:r>
      <w:r w:rsidRPr="00145A39">
        <w:rPr>
          <w:rFonts w:ascii="Arial" w:hAnsi="Arial" w:cs="Arial"/>
          <w:b/>
          <w:bCs/>
          <w:kern w:val="0"/>
          <w:sz w:val="24"/>
        </w:rPr>
        <w:t>信号带宽与基带速率的关系</w:t>
      </w:r>
    </w:p>
    <w:p w14:paraId="08F4FEC5" w14:textId="377AF9CF" w:rsidR="00145A39" w:rsidRPr="00145A39" w:rsidRDefault="00145A39" w:rsidP="00145A39">
      <w:pPr>
        <w:widowControl/>
        <w:spacing w:after="100" w:afterAutospacing="1"/>
        <w:ind w:left="720"/>
        <w:jc w:val="left"/>
        <w:rPr>
          <w:rFonts w:ascii="Arial" w:hAnsi="Arial" w:cs="Arial"/>
          <w:kern w:val="0"/>
          <w:sz w:val="24"/>
        </w:rPr>
      </w:pPr>
      <w:r w:rsidRPr="00145A39">
        <w:rPr>
          <w:rFonts w:ascii="Arial" w:hAnsi="Arial" w:cs="Arial"/>
          <w:b/>
          <w:bCs/>
          <w:kern w:val="0"/>
          <w:sz w:val="24"/>
        </w:rPr>
        <w:t>实验数据对比：</w:t>
      </w:r>
      <w:r w:rsidRPr="00145A39">
        <w:rPr>
          <w:rFonts w:ascii="Arial" w:hAnsi="Arial" w:cs="Arial"/>
          <w:kern w:val="0"/>
          <w:sz w:val="24"/>
        </w:rPr>
        <w:t>当基带速率为</w:t>
      </w:r>
      <w:r w:rsidRPr="00145A39">
        <w:rPr>
          <w:rFonts w:ascii="Arial" w:hAnsi="Arial" w:cs="Arial"/>
          <w:kern w:val="0"/>
          <w:sz w:val="24"/>
        </w:rPr>
        <w:t xml:space="preserve"> </w:t>
      </w:r>
      <w:r w:rsidRPr="00145A39">
        <w:rPr>
          <w:rFonts w:ascii="Arial" w:hAnsi="Arial" w:cs="Arial"/>
          <w:b/>
          <w:bCs/>
          <w:kern w:val="0"/>
          <w:sz w:val="24"/>
        </w:rPr>
        <w:t>64K</w:t>
      </w:r>
      <w:r w:rsidRPr="00145A39">
        <w:rPr>
          <w:rFonts w:ascii="Arial" w:hAnsi="Arial" w:cs="Arial"/>
          <w:kern w:val="0"/>
          <w:sz w:val="24"/>
        </w:rPr>
        <w:t xml:space="preserve"> </w:t>
      </w:r>
      <w:r w:rsidRPr="00145A39">
        <w:rPr>
          <w:rFonts w:ascii="Arial" w:hAnsi="Arial" w:cs="Arial"/>
          <w:kern w:val="0"/>
          <w:sz w:val="24"/>
        </w:rPr>
        <w:t>时，测量</w:t>
      </w:r>
      <w:r w:rsidRPr="00145A39">
        <w:rPr>
          <w:rFonts w:ascii="Arial" w:hAnsi="Arial" w:cs="Arial"/>
          <w:kern w:val="0"/>
          <w:sz w:val="24"/>
        </w:rPr>
        <w:t>4TP9</w:t>
      </w:r>
      <w:r w:rsidRPr="00145A39">
        <w:rPr>
          <w:rFonts w:ascii="Arial" w:hAnsi="Arial" w:cs="Arial"/>
          <w:kern w:val="0"/>
          <w:sz w:val="24"/>
        </w:rPr>
        <w:t>主瓣宽度（零点带宽）约为</w:t>
      </w:r>
      <w:r w:rsidRPr="00145A39">
        <w:rPr>
          <w:rFonts w:ascii="Arial" w:hAnsi="Arial" w:cs="Arial"/>
          <w:kern w:val="0"/>
          <w:sz w:val="24"/>
        </w:rPr>
        <w:t xml:space="preserve"> 32kHz</w:t>
      </w:r>
      <w:r w:rsidRPr="00145A39">
        <w:rPr>
          <w:rFonts w:ascii="Arial" w:hAnsi="Arial" w:cs="Arial"/>
          <w:kern w:val="0"/>
          <w:sz w:val="24"/>
        </w:rPr>
        <w:t>。当基带速率切换为</w:t>
      </w:r>
      <w:r w:rsidRPr="00145A39">
        <w:rPr>
          <w:rFonts w:ascii="Arial" w:hAnsi="Arial" w:cs="Arial"/>
          <w:kern w:val="0"/>
          <w:sz w:val="24"/>
        </w:rPr>
        <w:t xml:space="preserve"> </w:t>
      </w:r>
      <w:r w:rsidRPr="00145A39">
        <w:rPr>
          <w:rFonts w:ascii="Arial" w:hAnsi="Arial" w:cs="Arial"/>
          <w:b/>
          <w:bCs/>
          <w:kern w:val="0"/>
          <w:sz w:val="24"/>
        </w:rPr>
        <w:t>128K</w:t>
      </w:r>
      <w:r w:rsidRPr="00145A39">
        <w:rPr>
          <w:rFonts w:ascii="Arial" w:hAnsi="Arial" w:cs="Arial"/>
          <w:kern w:val="0"/>
          <w:sz w:val="24"/>
        </w:rPr>
        <w:t xml:space="preserve"> </w:t>
      </w:r>
      <w:r w:rsidRPr="00145A39">
        <w:rPr>
          <w:rFonts w:ascii="Arial" w:hAnsi="Arial" w:cs="Arial"/>
          <w:kern w:val="0"/>
          <w:sz w:val="24"/>
        </w:rPr>
        <w:t>时，观察到主瓣明显变宽，测量值约为</w:t>
      </w:r>
      <w:r w:rsidRPr="00145A39">
        <w:rPr>
          <w:rFonts w:ascii="Arial" w:hAnsi="Arial" w:cs="Arial"/>
          <w:kern w:val="0"/>
          <w:sz w:val="24"/>
        </w:rPr>
        <w:t xml:space="preserve"> 64kHz</w:t>
      </w:r>
      <w:r>
        <w:rPr>
          <w:rFonts w:ascii="Arial" w:hAnsi="Arial" w:cs="Arial" w:hint="eastAsia"/>
          <w:kern w:val="0"/>
          <w:sz w:val="24"/>
        </w:rPr>
        <w:t>（图十四）</w:t>
      </w:r>
      <w:r w:rsidRPr="00145A39">
        <w:rPr>
          <w:rFonts w:ascii="Arial" w:hAnsi="Arial" w:cs="Arial"/>
          <w:kern w:val="0"/>
          <w:sz w:val="24"/>
        </w:rPr>
        <w:t>。</w:t>
      </w:r>
    </w:p>
    <w:p w14:paraId="39DE930C" w14:textId="1C0DC5BB" w:rsidR="00145A39" w:rsidRPr="00145A39" w:rsidRDefault="00145A39" w:rsidP="00145A39">
      <w:pPr>
        <w:widowControl/>
        <w:spacing w:after="100" w:afterAutospacing="1"/>
        <w:ind w:left="720"/>
        <w:jc w:val="left"/>
        <w:rPr>
          <w:rFonts w:ascii="Arial" w:hAnsi="Arial" w:cs="Arial" w:hint="eastAsia"/>
          <w:kern w:val="0"/>
          <w:sz w:val="24"/>
        </w:rPr>
      </w:pPr>
      <w:r w:rsidRPr="00145A39">
        <w:rPr>
          <w:rFonts w:ascii="Arial" w:hAnsi="Arial" w:cs="Arial"/>
          <w:b/>
          <w:bCs/>
          <w:kern w:val="0"/>
          <w:sz w:val="24"/>
        </w:rPr>
        <w:t>分析：</w:t>
      </w:r>
      <w:r w:rsidRPr="00145A39">
        <w:rPr>
          <w:rFonts w:ascii="Arial" w:hAnsi="Arial" w:cs="Arial"/>
          <w:kern w:val="0"/>
          <w:sz w:val="24"/>
        </w:rPr>
        <w:t xml:space="preserve"> </w:t>
      </w:r>
      <w:r w:rsidRPr="00145A39">
        <w:rPr>
          <w:rFonts w:ascii="Arial" w:hAnsi="Arial" w:cs="Arial"/>
          <w:kern w:val="0"/>
          <w:sz w:val="24"/>
        </w:rPr>
        <w:t>在</w:t>
      </w:r>
      <w:r w:rsidRPr="00145A39">
        <w:rPr>
          <w:rFonts w:ascii="Arial" w:hAnsi="Arial" w:cs="Arial"/>
          <w:kern w:val="0"/>
          <w:sz w:val="24"/>
        </w:rPr>
        <w:t>16QAM</w:t>
      </w:r>
      <w:r w:rsidRPr="00145A39">
        <w:rPr>
          <w:rFonts w:ascii="Arial" w:hAnsi="Arial" w:cs="Arial"/>
          <w:kern w:val="0"/>
          <w:sz w:val="24"/>
        </w:rPr>
        <w:t>中，</w:t>
      </w:r>
      <w:r w:rsidRPr="00145A39">
        <w:rPr>
          <w:rFonts w:ascii="Arial" w:hAnsi="Arial" w:cs="Arial"/>
          <w:kern w:val="0"/>
          <w:sz w:val="24"/>
        </w:rPr>
        <w:t>128kbps</w:t>
      </w:r>
      <w:r w:rsidRPr="00145A39">
        <w:rPr>
          <w:rFonts w:ascii="Arial" w:hAnsi="Arial" w:cs="Arial"/>
          <w:kern w:val="0"/>
          <w:sz w:val="24"/>
        </w:rPr>
        <w:t>的比特速率对应</w:t>
      </w:r>
      <w:r w:rsidRPr="00145A39">
        <w:rPr>
          <w:rFonts w:ascii="Arial" w:hAnsi="Arial" w:cs="Arial"/>
          <w:kern w:val="0"/>
          <w:sz w:val="24"/>
        </w:rPr>
        <w:t xml:space="preserve"> 32k Baud</w:t>
      </w:r>
      <w:r w:rsidRPr="00145A39">
        <w:rPr>
          <w:rFonts w:ascii="Arial" w:hAnsi="Arial" w:cs="Arial"/>
          <w:kern w:val="0"/>
          <w:sz w:val="24"/>
        </w:rPr>
        <w:t>的符号速率。理论带宽</w:t>
      </w:r>
      <w:r w:rsidRPr="00145A39">
        <w:rPr>
          <w:rFonts w:ascii="Arial" w:hAnsi="Arial" w:cs="Arial"/>
          <w:kern w:val="0"/>
          <w:sz w:val="24"/>
        </w:rPr>
        <w:t xml:space="preserve"> B =64kHz</w:t>
      </w:r>
      <w:r w:rsidRPr="00145A39">
        <w:rPr>
          <w:rFonts w:ascii="Arial" w:hAnsi="Arial" w:cs="Arial"/>
          <w:kern w:val="0"/>
          <w:sz w:val="24"/>
        </w:rPr>
        <w:t>。</w:t>
      </w:r>
    </w:p>
    <w:p w14:paraId="2ABC1824" w14:textId="77777777" w:rsidR="00145A39" w:rsidRPr="00145A39" w:rsidRDefault="00145A39" w:rsidP="00145A39">
      <w:pPr>
        <w:widowControl/>
        <w:spacing w:after="100" w:afterAutospacing="1"/>
        <w:ind w:left="720"/>
        <w:jc w:val="left"/>
        <w:rPr>
          <w:rFonts w:ascii="Arial" w:hAnsi="Arial" w:cs="Arial"/>
          <w:kern w:val="0"/>
          <w:sz w:val="24"/>
        </w:rPr>
      </w:pPr>
      <w:r w:rsidRPr="00145A39">
        <w:rPr>
          <w:rFonts w:ascii="Arial" w:hAnsi="Arial" w:cs="Arial"/>
          <w:b/>
          <w:bCs/>
          <w:kern w:val="0"/>
          <w:sz w:val="24"/>
        </w:rPr>
        <w:t>结论：</w:t>
      </w:r>
      <w:r w:rsidRPr="00145A39">
        <w:rPr>
          <w:rFonts w:ascii="Arial" w:hAnsi="Arial" w:cs="Arial"/>
          <w:kern w:val="0"/>
          <w:sz w:val="24"/>
        </w:rPr>
        <w:t xml:space="preserve"> </w:t>
      </w:r>
      <w:r w:rsidRPr="00145A39">
        <w:rPr>
          <w:rFonts w:ascii="Arial" w:hAnsi="Arial" w:cs="Arial"/>
          <w:kern w:val="0"/>
          <w:sz w:val="24"/>
        </w:rPr>
        <w:t>实验证明</w:t>
      </w:r>
      <w:r w:rsidRPr="00145A39">
        <w:rPr>
          <w:rFonts w:ascii="Arial" w:hAnsi="Arial" w:cs="Arial"/>
          <w:b/>
          <w:bCs/>
          <w:kern w:val="0"/>
          <w:sz w:val="24"/>
        </w:rPr>
        <w:t>带宽与基带速率成正比</w:t>
      </w:r>
      <w:r w:rsidRPr="00145A39">
        <w:rPr>
          <w:rFonts w:ascii="Arial" w:hAnsi="Arial" w:cs="Arial"/>
          <w:kern w:val="0"/>
          <w:sz w:val="24"/>
        </w:rPr>
        <w:t>。由于</w:t>
      </w:r>
      <w:r w:rsidRPr="00145A39">
        <w:rPr>
          <w:rFonts w:ascii="Arial" w:hAnsi="Arial" w:cs="Arial"/>
          <w:kern w:val="0"/>
          <w:sz w:val="24"/>
        </w:rPr>
        <w:t>16QAM</w:t>
      </w:r>
      <w:r w:rsidRPr="00145A39">
        <w:rPr>
          <w:rFonts w:ascii="Arial" w:hAnsi="Arial" w:cs="Arial"/>
          <w:kern w:val="0"/>
          <w:sz w:val="24"/>
        </w:rPr>
        <w:t>每符号传</w:t>
      </w:r>
      <w:r w:rsidRPr="00145A39">
        <w:rPr>
          <w:rFonts w:ascii="Arial" w:hAnsi="Arial" w:cs="Arial"/>
          <w:kern w:val="0"/>
          <w:sz w:val="24"/>
        </w:rPr>
        <w:t>4</w:t>
      </w:r>
      <w:r w:rsidRPr="00145A39">
        <w:rPr>
          <w:rFonts w:ascii="Arial" w:hAnsi="Arial" w:cs="Arial"/>
          <w:kern w:val="0"/>
          <w:sz w:val="24"/>
        </w:rPr>
        <w:t>位，它的带宽仅为相同速率下二进制调制（如</w:t>
      </w:r>
      <w:r w:rsidRPr="00145A39">
        <w:rPr>
          <w:rFonts w:ascii="Arial" w:hAnsi="Arial" w:cs="Arial"/>
          <w:kern w:val="0"/>
          <w:sz w:val="24"/>
        </w:rPr>
        <w:t>BPSK</w:t>
      </w:r>
      <w:r w:rsidRPr="00145A39">
        <w:rPr>
          <w:rFonts w:ascii="Arial" w:hAnsi="Arial" w:cs="Arial"/>
          <w:kern w:val="0"/>
          <w:sz w:val="24"/>
        </w:rPr>
        <w:t>）的一半，体现了频谱压缩优势。</w:t>
      </w:r>
    </w:p>
    <w:p w14:paraId="0CF6DC52" w14:textId="77777777" w:rsidR="00145A39" w:rsidRPr="00145A39" w:rsidRDefault="00145A39" w:rsidP="00145A39">
      <w:pPr>
        <w:widowControl/>
        <w:spacing w:after="100" w:afterAutospacing="1"/>
        <w:jc w:val="left"/>
        <w:outlineLvl w:val="3"/>
        <w:rPr>
          <w:rFonts w:ascii="Arial" w:hAnsi="Arial" w:cs="Arial"/>
          <w:b/>
          <w:bCs/>
          <w:kern w:val="0"/>
          <w:sz w:val="24"/>
        </w:rPr>
      </w:pPr>
      <w:r w:rsidRPr="00145A39">
        <w:rPr>
          <w:rFonts w:ascii="Arial" w:hAnsi="Arial" w:cs="Arial"/>
          <w:b/>
          <w:bCs/>
          <w:kern w:val="0"/>
          <w:sz w:val="24"/>
        </w:rPr>
        <w:t>(3) QAM</w:t>
      </w:r>
      <w:r w:rsidRPr="00145A39">
        <w:rPr>
          <w:rFonts w:ascii="Arial" w:hAnsi="Arial" w:cs="Arial"/>
          <w:b/>
          <w:bCs/>
          <w:kern w:val="0"/>
          <w:sz w:val="24"/>
        </w:rPr>
        <w:t>信号带宽与载波频率的关系</w:t>
      </w:r>
    </w:p>
    <w:p w14:paraId="756EF4F3" w14:textId="77777777" w:rsidR="00145A39" w:rsidRPr="00145A39" w:rsidRDefault="00145A39" w:rsidP="00145A39">
      <w:pPr>
        <w:widowControl/>
        <w:spacing w:after="100" w:afterAutospacing="1"/>
        <w:ind w:left="720"/>
        <w:jc w:val="left"/>
        <w:rPr>
          <w:rFonts w:ascii="Arial" w:hAnsi="Arial" w:cs="Arial"/>
          <w:kern w:val="0"/>
          <w:sz w:val="24"/>
        </w:rPr>
      </w:pPr>
      <w:r w:rsidRPr="00145A39">
        <w:rPr>
          <w:rFonts w:ascii="Arial" w:hAnsi="Arial" w:cs="Arial"/>
          <w:b/>
          <w:bCs/>
          <w:kern w:val="0"/>
          <w:sz w:val="24"/>
        </w:rPr>
        <w:t>实验操作：</w:t>
      </w:r>
      <w:r w:rsidRPr="00145A39">
        <w:rPr>
          <w:rFonts w:ascii="Arial" w:hAnsi="Arial" w:cs="Arial"/>
          <w:kern w:val="0"/>
          <w:sz w:val="24"/>
        </w:rPr>
        <w:t xml:space="preserve"> </w:t>
      </w:r>
      <w:r w:rsidRPr="00145A39">
        <w:rPr>
          <w:rFonts w:ascii="Arial" w:hAnsi="Arial" w:cs="Arial"/>
          <w:kern w:val="0"/>
          <w:sz w:val="24"/>
        </w:rPr>
        <w:t>旋转</w:t>
      </w:r>
      <w:r w:rsidRPr="00145A39">
        <w:rPr>
          <w:rFonts w:ascii="Arial" w:hAnsi="Arial" w:cs="Arial"/>
          <w:kern w:val="0"/>
          <w:sz w:val="24"/>
        </w:rPr>
        <w:t>“</w:t>
      </w:r>
      <w:r w:rsidRPr="00145A39">
        <w:rPr>
          <w:rFonts w:ascii="Arial" w:hAnsi="Arial" w:cs="Arial"/>
          <w:kern w:val="0"/>
          <w:sz w:val="24"/>
        </w:rPr>
        <w:t>载波频率</w:t>
      </w:r>
      <w:r w:rsidRPr="00145A39">
        <w:rPr>
          <w:rFonts w:ascii="Arial" w:hAnsi="Arial" w:cs="Arial"/>
          <w:kern w:val="0"/>
          <w:sz w:val="24"/>
        </w:rPr>
        <w:t>”</w:t>
      </w:r>
      <w:r w:rsidRPr="00145A39">
        <w:rPr>
          <w:rFonts w:ascii="Arial" w:hAnsi="Arial" w:cs="Arial"/>
          <w:kern w:val="0"/>
          <w:sz w:val="24"/>
        </w:rPr>
        <w:t>旋钮，观察</w:t>
      </w:r>
      <w:r w:rsidRPr="00145A39">
        <w:rPr>
          <w:rFonts w:ascii="Arial" w:hAnsi="Arial" w:cs="Arial"/>
          <w:kern w:val="0"/>
          <w:sz w:val="24"/>
        </w:rPr>
        <w:t>FFT</w:t>
      </w:r>
      <w:r w:rsidRPr="00145A39">
        <w:rPr>
          <w:rFonts w:ascii="Arial" w:hAnsi="Arial" w:cs="Arial"/>
          <w:kern w:val="0"/>
          <w:sz w:val="24"/>
        </w:rPr>
        <w:t>窗口。</w:t>
      </w:r>
    </w:p>
    <w:p w14:paraId="3CB81333" w14:textId="71A61257" w:rsidR="00145A39" w:rsidRPr="00145A39" w:rsidRDefault="00145A39" w:rsidP="00145A39">
      <w:pPr>
        <w:widowControl/>
        <w:spacing w:after="100" w:afterAutospacing="1"/>
        <w:ind w:left="720"/>
        <w:jc w:val="left"/>
        <w:rPr>
          <w:rFonts w:ascii="Arial" w:hAnsi="Arial" w:cs="Arial"/>
          <w:kern w:val="0"/>
          <w:sz w:val="24"/>
        </w:rPr>
      </w:pPr>
      <w:r w:rsidRPr="00145A39">
        <w:rPr>
          <w:rFonts w:ascii="Arial" w:hAnsi="Arial" w:cs="Arial"/>
          <w:b/>
          <w:bCs/>
          <w:kern w:val="0"/>
          <w:sz w:val="24"/>
        </w:rPr>
        <w:t>现象：</w:t>
      </w:r>
      <w:r w:rsidRPr="00145A39">
        <w:rPr>
          <w:rFonts w:ascii="Arial" w:hAnsi="Arial" w:cs="Arial"/>
          <w:kern w:val="0"/>
          <w:sz w:val="24"/>
        </w:rPr>
        <w:t xml:space="preserve"> </w:t>
      </w:r>
      <w:r w:rsidRPr="00145A39">
        <w:rPr>
          <w:rFonts w:ascii="Arial" w:hAnsi="Arial" w:cs="Arial"/>
          <w:kern w:val="0"/>
          <w:sz w:val="24"/>
        </w:rPr>
        <w:t>整个</w:t>
      </w:r>
      <w:r w:rsidRPr="00145A39">
        <w:rPr>
          <w:rFonts w:ascii="Arial" w:hAnsi="Arial" w:cs="Arial"/>
          <w:kern w:val="0"/>
          <w:sz w:val="24"/>
        </w:rPr>
        <w:t>“</w:t>
      </w:r>
      <w:r w:rsidRPr="00145A39">
        <w:rPr>
          <w:rFonts w:ascii="Arial" w:hAnsi="Arial" w:cs="Arial"/>
          <w:kern w:val="0"/>
          <w:sz w:val="24"/>
        </w:rPr>
        <w:t>山峰</w:t>
      </w:r>
      <w:r w:rsidRPr="00145A39">
        <w:rPr>
          <w:rFonts w:ascii="Arial" w:hAnsi="Arial" w:cs="Arial"/>
          <w:kern w:val="0"/>
          <w:sz w:val="24"/>
        </w:rPr>
        <w:t>”</w:t>
      </w:r>
      <w:r w:rsidRPr="00145A39">
        <w:rPr>
          <w:rFonts w:ascii="Arial" w:hAnsi="Arial" w:cs="Arial"/>
          <w:kern w:val="0"/>
          <w:sz w:val="24"/>
        </w:rPr>
        <w:t>（主瓣）在频率轴上左右滑动，但</w:t>
      </w:r>
      <w:r w:rsidRPr="00145A39">
        <w:rPr>
          <w:rFonts w:ascii="Arial" w:hAnsi="Arial" w:cs="Arial"/>
          <w:b/>
          <w:bCs/>
          <w:kern w:val="0"/>
          <w:sz w:val="24"/>
        </w:rPr>
        <w:t>主瓣底部的宽度完全没有变化</w:t>
      </w:r>
      <w:r w:rsidRPr="00145A39">
        <w:rPr>
          <w:rFonts w:ascii="Arial" w:hAnsi="Arial" w:cs="Arial"/>
          <w:kern w:val="0"/>
          <w:sz w:val="24"/>
        </w:rPr>
        <w:t>。</w:t>
      </w:r>
    </w:p>
    <w:p w14:paraId="7CC56E5B" w14:textId="77777777" w:rsidR="00145A39" w:rsidRPr="00145A39" w:rsidRDefault="00145A39" w:rsidP="00145A39">
      <w:pPr>
        <w:widowControl/>
        <w:spacing w:after="100" w:afterAutospacing="1"/>
        <w:ind w:left="720"/>
        <w:jc w:val="left"/>
        <w:rPr>
          <w:rFonts w:ascii="Arial" w:hAnsi="Arial" w:cs="Arial"/>
          <w:kern w:val="0"/>
          <w:sz w:val="24"/>
        </w:rPr>
      </w:pPr>
      <w:r w:rsidRPr="00145A39">
        <w:rPr>
          <w:rFonts w:ascii="Arial" w:hAnsi="Arial" w:cs="Arial"/>
          <w:b/>
          <w:bCs/>
          <w:kern w:val="0"/>
          <w:sz w:val="24"/>
        </w:rPr>
        <w:t>结论：</w:t>
      </w:r>
      <w:r w:rsidRPr="00145A39">
        <w:rPr>
          <w:rFonts w:ascii="Arial" w:hAnsi="Arial" w:cs="Arial"/>
          <w:kern w:val="0"/>
          <w:sz w:val="24"/>
        </w:rPr>
        <w:t xml:space="preserve"> </w:t>
      </w:r>
      <w:r w:rsidRPr="00145A39">
        <w:rPr>
          <w:rFonts w:ascii="Arial" w:hAnsi="Arial" w:cs="Arial"/>
          <w:kern w:val="0"/>
          <w:sz w:val="24"/>
        </w:rPr>
        <w:t>载波频率只决定信号在无线电频谱中的位置（信道选择），不影响信号占用的频带宽度。</w:t>
      </w:r>
      <w:r w:rsidRPr="00145A39">
        <w:rPr>
          <w:rFonts w:ascii="Arial" w:hAnsi="Arial" w:cs="Arial"/>
          <w:b/>
          <w:bCs/>
          <w:kern w:val="0"/>
          <w:sz w:val="24"/>
        </w:rPr>
        <w:t>带宽与载波频率无关</w:t>
      </w:r>
      <w:r w:rsidRPr="00145A39">
        <w:rPr>
          <w:rFonts w:ascii="Arial" w:hAnsi="Arial" w:cs="Arial"/>
          <w:kern w:val="0"/>
          <w:sz w:val="24"/>
        </w:rPr>
        <w:t>。</w:t>
      </w:r>
    </w:p>
    <w:p w14:paraId="316706ED" w14:textId="77777777" w:rsidR="003D4F63" w:rsidRPr="003D4F63" w:rsidRDefault="003D4F63" w:rsidP="00145A39">
      <w:pPr>
        <w:pStyle w:val="11"/>
        <w:overflowPunct w:val="0"/>
        <w:topLinePunct/>
        <w:spacing w:line="276" w:lineRule="auto"/>
        <w:ind w:firstLineChars="0" w:firstLine="0"/>
        <w:rPr>
          <w:rFonts w:hint="eastAsia"/>
        </w:rPr>
      </w:pPr>
    </w:p>
    <w:sectPr w:rsidR="003D4F63" w:rsidRPr="003D4F63" w:rsidSect="00AF16B7">
      <w:pgSz w:w="11906" w:h="16838"/>
      <w:pgMar w:top="1440" w:right="1797" w:bottom="1361"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CC9E8" w14:textId="77777777" w:rsidR="00764F13" w:rsidRDefault="00764F13" w:rsidP="00D31F6D">
      <w:r>
        <w:separator/>
      </w:r>
    </w:p>
  </w:endnote>
  <w:endnote w:type="continuationSeparator" w:id="0">
    <w:p w14:paraId="3F6A420D" w14:textId="77777777" w:rsidR="00764F13" w:rsidRDefault="00764F13" w:rsidP="00D31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CFB0" w14:textId="77777777" w:rsidR="00764F13" w:rsidRDefault="00764F13" w:rsidP="00D31F6D">
      <w:r>
        <w:separator/>
      </w:r>
    </w:p>
  </w:footnote>
  <w:footnote w:type="continuationSeparator" w:id="0">
    <w:p w14:paraId="7ABD3D4D" w14:textId="77777777" w:rsidR="00764F13" w:rsidRDefault="00764F13" w:rsidP="00D31F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773"/>
    <w:multiLevelType w:val="multilevel"/>
    <w:tmpl w:val="290E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F6142"/>
    <w:multiLevelType w:val="multilevel"/>
    <w:tmpl w:val="02DF6142"/>
    <w:lvl w:ilvl="0">
      <w:start w:val="1"/>
      <w:numFmt w:val="decimal"/>
      <w:lvlText w:val="(%1)."/>
      <w:lvlJc w:val="left"/>
      <w:pPr>
        <w:ind w:left="630" w:hanging="420"/>
      </w:pPr>
      <w:rPr>
        <w:rFonts w:hint="default"/>
      </w:rPr>
    </w:lvl>
    <w:lvl w:ilvl="1">
      <w:start w:val="1"/>
      <w:numFmt w:val="decimal"/>
      <w:lvlText w:val="(%2)."/>
      <w:lvlJc w:val="left"/>
      <w:pPr>
        <w:ind w:left="1050" w:hanging="420"/>
      </w:pPr>
      <w:rPr>
        <w:rFonts w:hint="default"/>
      </w:r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2" w15:restartNumberingAfterBreak="0">
    <w:nsid w:val="10802363"/>
    <w:multiLevelType w:val="multilevel"/>
    <w:tmpl w:val="10802363"/>
    <w:lvl w:ilvl="0">
      <w:start w:val="1"/>
      <w:numFmt w:val="decimal"/>
      <w:lvlText w:val="(%1)."/>
      <w:lvlJc w:val="left"/>
      <w:pPr>
        <w:ind w:left="630" w:hanging="420"/>
      </w:pPr>
      <w:rPr>
        <w:rFonts w:hint="default"/>
      </w:rPr>
    </w:lvl>
    <w:lvl w:ilvl="1">
      <w:start w:val="1"/>
      <w:numFmt w:val="decimal"/>
      <w:lvlText w:val="(%2)."/>
      <w:lvlJc w:val="left"/>
      <w:pPr>
        <w:ind w:left="1050" w:hanging="420"/>
      </w:pPr>
      <w:rPr>
        <w:rFonts w:hint="default"/>
      </w:r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3" w15:restartNumberingAfterBreak="0">
    <w:nsid w:val="17123B3D"/>
    <w:multiLevelType w:val="multilevel"/>
    <w:tmpl w:val="17123B3D"/>
    <w:lvl w:ilvl="0">
      <w:start w:val="1"/>
      <w:numFmt w:val="decimal"/>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4" w15:restartNumberingAfterBreak="0">
    <w:nsid w:val="199D5F6A"/>
    <w:multiLevelType w:val="multilevel"/>
    <w:tmpl w:val="199D5F6A"/>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5" w15:restartNumberingAfterBreak="0">
    <w:nsid w:val="1FEA1158"/>
    <w:multiLevelType w:val="multilevel"/>
    <w:tmpl w:val="258A6B0F"/>
    <w:lvl w:ilvl="0">
      <w:start w:val="1"/>
      <w:numFmt w:val="decimal"/>
      <w:lvlText w:val="(%1)."/>
      <w:lvlJc w:val="left"/>
      <w:pPr>
        <w:ind w:left="630" w:hanging="420"/>
      </w:pPr>
      <w:rPr>
        <w:rFonts w:hint="default"/>
      </w:rPr>
    </w:lvl>
    <w:lvl w:ilvl="1">
      <w:start w:val="1"/>
      <w:numFmt w:val="decimal"/>
      <w:lvlText w:val="(%2)."/>
      <w:lvlJc w:val="left"/>
      <w:pPr>
        <w:ind w:left="1050" w:hanging="420"/>
      </w:pPr>
      <w:rPr>
        <w:rFonts w:hint="default"/>
      </w:r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6" w15:restartNumberingAfterBreak="0">
    <w:nsid w:val="258A6B0F"/>
    <w:multiLevelType w:val="multilevel"/>
    <w:tmpl w:val="258A6B0F"/>
    <w:lvl w:ilvl="0">
      <w:start w:val="1"/>
      <w:numFmt w:val="decimal"/>
      <w:lvlText w:val="(%1)."/>
      <w:lvlJc w:val="left"/>
      <w:pPr>
        <w:ind w:left="630" w:hanging="420"/>
      </w:pPr>
      <w:rPr>
        <w:rFonts w:hint="default"/>
      </w:rPr>
    </w:lvl>
    <w:lvl w:ilvl="1">
      <w:start w:val="1"/>
      <w:numFmt w:val="decimal"/>
      <w:lvlText w:val="(%2)."/>
      <w:lvlJc w:val="left"/>
      <w:pPr>
        <w:ind w:left="1050" w:hanging="420"/>
      </w:pPr>
      <w:rPr>
        <w:rFonts w:hint="default"/>
      </w:r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7" w15:restartNumberingAfterBreak="0">
    <w:nsid w:val="2A216B68"/>
    <w:multiLevelType w:val="multilevel"/>
    <w:tmpl w:val="84F0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830DC"/>
    <w:multiLevelType w:val="multilevel"/>
    <w:tmpl w:val="2BE830DC"/>
    <w:lvl w:ilvl="0">
      <w:start w:val="1"/>
      <w:numFmt w:val="decimal"/>
      <w:lvlText w:val="(%1)."/>
      <w:lvlJc w:val="left"/>
      <w:pPr>
        <w:ind w:left="630" w:hanging="420"/>
      </w:pPr>
      <w:rPr>
        <w:rFonts w:hint="default"/>
      </w:rPr>
    </w:lvl>
    <w:lvl w:ilvl="1">
      <w:start w:val="1"/>
      <w:numFmt w:val="decimal"/>
      <w:lvlText w:val="(%2)."/>
      <w:lvlJc w:val="left"/>
      <w:pPr>
        <w:ind w:left="1050" w:hanging="420"/>
      </w:pPr>
      <w:rPr>
        <w:rFonts w:hint="default"/>
      </w:r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9" w15:restartNumberingAfterBreak="0">
    <w:nsid w:val="3FF3131D"/>
    <w:multiLevelType w:val="multilevel"/>
    <w:tmpl w:val="3FF3131D"/>
    <w:lvl w:ilvl="0">
      <w:start w:val="1"/>
      <w:numFmt w:val="bullet"/>
      <w:lvlText w:val="●"/>
      <w:lvlJc w:val="left"/>
      <w:pPr>
        <w:ind w:left="1150" w:hanging="420"/>
      </w:pPr>
      <w:rPr>
        <w:rFonts w:ascii="微软雅黑" w:eastAsia="微软雅黑" w:hAnsi="微软雅黑" w:hint="eastAsia"/>
      </w:rPr>
    </w:lvl>
    <w:lvl w:ilvl="1">
      <w:start w:val="1"/>
      <w:numFmt w:val="bullet"/>
      <w:lvlText w:val=""/>
      <w:lvlJc w:val="left"/>
      <w:pPr>
        <w:ind w:left="1570" w:hanging="420"/>
      </w:pPr>
      <w:rPr>
        <w:rFonts w:ascii="Wingdings" w:hAnsi="Wingdings" w:hint="default"/>
      </w:rPr>
    </w:lvl>
    <w:lvl w:ilvl="2">
      <w:start w:val="1"/>
      <w:numFmt w:val="bullet"/>
      <w:lvlText w:val=""/>
      <w:lvlJc w:val="left"/>
      <w:pPr>
        <w:ind w:left="1990" w:hanging="420"/>
      </w:pPr>
      <w:rPr>
        <w:rFonts w:ascii="Wingdings" w:hAnsi="Wingdings" w:hint="default"/>
      </w:rPr>
    </w:lvl>
    <w:lvl w:ilvl="3">
      <w:start w:val="1"/>
      <w:numFmt w:val="bullet"/>
      <w:lvlText w:val=""/>
      <w:lvlJc w:val="left"/>
      <w:pPr>
        <w:ind w:left="2410" w:hanging="420"/>
      </w:pPr>
      <w:rPr>
        <w:rFonts w:ascii="Wingdings" w:hAnsi="Wingdings" w:hint="default"/>
      </w:rPr>
    </w:lvl>
    <w:lvl w:ilvl="4">
      <w:start w:val="1"/>
      <w:numFmt w:val="bullet"/>
      <w:lvlText w:val=""/>
      <w:lvlJc w:val="left"/>
      <w:pPr>
        <w:ind w:left="2830" w:hanging="420"/>
      </w:pPr>
      <w:rPr>
        <w:rFonts w:ascii="Wingdings" w:hAnsi="Wingdings" w:hint="default"/>
      </w:rPr>
    </w:lvl>
    <w:lvl w:ilvl="5">
      <w:start w:val="1"/>
      <w:numFmt w:val="bullet"/>
      <w:lvlText w:val=""/>
      <w:lvlJc w:val="left"/>
      <w:pPr>
        <w:ind w:left="3250" w:hanging="420"/>
      </w:pPr>
      <w:rPr>
        <w:rFonts w:ascii="Wingdings" w:hAnsi="Wingdings" w:hint="default"/>
      </w:rPr>
    </w:lvl>
    <w:lvl w:ilvl="6">
      <w:start w:val="1"/>
      <w:numFmt w:val="bullet"/>
      <w:lvlText w:val=""/>
      <w:lvlJc w:val="left"/>
      <w:pPr>
        <w:ind w:left="3670" w:hanging="420"/>
      </w:pPr>
      <w:rPr>
        <w:rFonts w:ascii="Wingdings" w:hAnsi="Wingdings" w:hint="default"/>
      </w:rPr>
    </w:lvl>
    <w:lvl w:ilvl="7">
      <w:start w:val="1"/>
      <w:numFmt w:val="bullet"/>
      <w:lvlText w:val=""/>
      <w:lvlJc w:val="left"/>
      <w:pPr>
        <w:ind w:left="4090" w:hanging="420"/>
      </w:pPr>
      <w:rPr>
        <w:rFonts w:ascii="Wingdings" w:hAnsi="Wingdings" w:hint="default"/>
      </w:rPr>
    </w:lvl>
    <w:lvl w:ilvl="8">
      <w:start w:val="1"/>
      <w:numFmt w:val="bullet"/>
      <w:lvlText w:val=""/>
      <w:lvlJc w:val="left"/>
      <w:pPr>
        <w:ind w:left="4510" w:hanging="420"/>
      </w:pPr>
      <w:rPr>
        <w:rFonts w:ascii="Wingdings" w:hAnsi="Wingdings" w:hint="default"/>
      </w:rPr>
    </w:lvl>
  </w:abstractNum>
  <w:abstractNum w:abstractNumId="10" w15:restartNumberingAfterBreak="0">
    <w:nsid w:val="418A0239"/>
    <w:multiLevelType w:val="multilevel"/>
    <w:tmpl w:val="CECAB16E"/>
    <w:lvl w:ilvl="0">
      <w:start w:val="1"/>
      <w:numFmt w:val="decimal"/>
      <w:pStyle w:val="1"/>
      <w:lvlText w:val="第%1部分"/>
      <w:lvlJc w:val="left"/>
      <w:pPr>
        <w:tabs>
          <w:tab w:val="left" w:pos="1134"/>
        </w:tabs>
        <w:ind w:left="1134" w:hanging="1134"/>
      </w:pPr>
      <w:rPr>
        <w:rFonts w:ascii="Arial" w:eastAsia="黑体" w:hAnsi="Arial" w:hint="default"/>
        <w:b w:val="0"/>
        <w:i w:val="0"/>
        <w:color w:val="auto"/>
        <w:spacing w:val="0"/>
        <w:w w:val="100"/>
        <w:position w:val="0"/>
        <w:sz w:val="44"/>
        <w:szCs w:val="44"/>
      </w:rPr>
    </w:lvl>
    <w:lvl w:ilvl="1">
      <w:start w:val="1"/>
      <w:numFmt w:val="decimal"/>
      <w:pStyle w:val="2"/>
      <w:lvlText w:val="%1.%2"/>
      <w:lvlJc w:val="left"/>
      <w:pPr>
        <w:tabs>
          <w:tab w:val="left" w:pos="1134"/>
        </w:tabs>
        <w:ind w:left="1134" w:hanging="1134"/>
      </w:pPr>
      <w:rPr>
        <w:rFonts w:cs="Times New Roman"/>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1.%2.%3"/>
      <w:lvlJc w:val="left"/>
      <w:pPr>
        <w:tabs>
          <w:tab w:val="left" w:pos="1560"/>
        </w:tabs>
        <w:ind w:left="1560" w:hanging="1134"/>
      </w:pPr>
      <w:rPr>
        <w:rFonts w:ascii="Arial" w:eastAsia="黑体" w:hAnsi="Arial" w:hint="default"/>
        <w:b w:val="0"/>
        <w:i w:val="0"/>
        <w:sz w:val="28"/>
        <w:szCs w:val="28"/>
      </w:rPr>
    </w:lvl>
    <w:lvl w:ilvl="3">
      <w:start w:val="1"/>
      <w:numFmt w:val="decimal"/>
      <w:pStyle w:val="4"/>
      <w:lvlText w:val="%1.%2.%3.%4"/>
      <w:lvlJc w:val="left"/>
      <w:pPr>
        <w:tabs>
          <w:tab w:val="left" w:pos="1134"/>
        </w:tabs>
        <w:ind w:left="1134" w:hanging="1134"/>
      </w:pPr>
      <w:rPr>
        <w:rFonts w:ascii="Arial" w:eastAsia="黑体" w:hAnsi="Arial" w:hint="default"/>
        <w:b w:val="0"/>
        <w:i w:val="0"/>
        <w:sz w:val="22"/>
      </w:rPr>
    </w:lvl>
    <w:lvl w:ilvl="4">
      <w:start w:val="1"/>
      <w:numFmt w:val="decimal"/>
      <w:lvlRestart w:val="1"/>
      <w:pStyle w:val="TOC7"/>
      <w:suff w:val="space"/>
      <w:lvlText w:val="图%1.%2.%3.%5"/>
      <w:lvlJc w:val="center"/>
      <w:pPr>
        <w:ind w:left="2973" w:firstLine="288"/>
      </w:pPr>
      <w:rPr>
        <w:rFonts w:ascii="黑体" w:eastAsia="黑体" w:hAnsi="黑体"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1"/>
      <w:suff w:val="space"/>
      <w:lvlText w:val="表%1-%6"/>
      <w:lvlJc w:val="left"/>
      <w:pPr>
        <w:ind w:left="1134" w:firstLine="0"/>
      </w:pPr>
      <w:rPr>
        <w:rFonts w:ascii="Arial" w:eastAsia="黑体" w:hAnsi="Arial" w:hint="default"/>
        <w:b w:val="0"/>
        <w:i w:val="0"/>
        <w:sz w:val="20"/>
        <w:szCs w:val="20"/>
      </w:rPr>
    </w:lvl>
    <w:lvl w:ilvl="6">
      <w:start w:val="1"/>
      <w:numFmt w:val="decimal"/>
      <w:lvlRestart w:val="4"/>
      <w:pStyle w:val="30"/>
      <w:lvlText w:val="%7"/>
      <w:lvlJc w:val="left"/>
      <w:pPr>
        <w:tabs>
          <w:tab w:val="left" w:pos="1531"/>
        </w:tabs>
        <w:ind w:left="1531" w:hanging="397"/>
      </w:pPr>
      <w:rPr>
        <w:rFonts w:ascii="Arial" w:eastAsia="宋体" w:hAnsi="Arial" w:hint="default"/>
        <w:b w:val="0"/>
        <w:i w:val="0"/>
        <w:sz w:val="21"/>
        <w:szCs w:val="21"/>
      </w:rPr>
    </w:lvl>
    <w:lvl w:ilvl="7">
      <w:start w:val="1"/>
      <w:numFmt w:val="lowerLetter"/>
      <w:pStyle w:val="TOC6"/>
      <w:lvlText w:val="%8"/>
      <w:lvlJc w:val="left"/>
      <w:pPr>
        <w:tabs>
          <w:tab w:val="left" w:pos="0"/>
        </w:tabs>
        <w:ind w:left="1928" w:hanging="397"/>
      </w:pPr>
      <w:rPr>
        <w:rFonts w:ascii="Arial" w:eastAsia="宋体" w:hAnsi="Arial" w:hint="default"/>
        <w:b w:val="0"/>
        <w:i w:val="0"/>
        <w:sz w:val="21"/>
        <w:szCs w:val="21"/>
      </w:rPr>
    </w:lvl>
    <w:lvl w:ilvl="8">
      <w:start w:val="1"/>
      <w:numFmt w:val="none"/>
      <w:lvlRestart w:val="1"/>
      <w:suff w:val="space"/>
      <w:lvlText w:val=""/>
      <w:lvlJc w:val="left"/>
      <w:pPr>
        <w:ind w:left="1134" w:firstLine="0"/>
      </w:pPr>
      <w:rPr>
        <w:rFonts w:ascii="Arial" w:eastAsia="黑体" w:hAnsi="Arial" w:hint="default"/>
        <w:b w:val="0"/>
        <w:i w:val="0"/>
        <w:sz w:val="20"/>
      </w:rPr>
    </w:lvl>
  </w:abstractNum>
  <w:abstractNum w:abstractNumId="11" w15:restartNumberingAfterBreak="0">
    <w:nsid w:val="432A6B3D"/>
    <w:multiLevelType w:val="multilevel"/>
    <w:tmpl w:val="432A6B3D"/>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2" w15:restartNumberingAfterBreak="0">
    <w:nsid w:val="4871527D"/>
    <w:multiLevelType w:val="multilevel"/>
    <w:tmpl w:val="AB6E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F75B6"/>
    <w:multiLevelType w:val="multilevel"/>
    <w:tmpl w:val="4FC4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26910"/>
    <w:multiLevelType w:val="multilevel"/>
    <w:tmpl w:val="4A626910"/>
    <w:lvl w:ilvl="0">
      <w:start w:val="1"/>
      <w:numFmt w:val="decimal"/>
      <w:lvlText w:val="(%1)."/>
      <w:lvlJc w:val="left"/>
      <w:pPr>
        <w:ind w:left="630" w:hanging="420"/>
      </w:pPr>
      <w:rPr>
        <w:rFonts w:hint="default"/>
      </w:rPr>
    </w:lvl>
    <w:lvl w:ilvl="1">
      <w:start w:val="1"/>
      <w:numFmt w:val="decimal"/>
      <w:lvlText w:val="(%2)."/>
      <w:lvlJc w:val="left"/>
      <w:pPr>
        <w:ind w:left="1050" w:hanging="420"/>
      </w:pPr>
      <w:rPr>
        <w:rFonts w:hint="default"/>
      </w:r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15" w15:restartNumberingAfterBreak="0">
    <w:nsid w:val="4A670355"/>
    <w:multiLevelType w:val="multilevel"/>
    <w:tmpl w:val="4A670355"/>
    <w:lvl w:ilvl="0">
      <w:start w:val="1"/>
      <w:numFmt w:val="bullet"/>
      <w:lvlText w:val=""/>
      <w:lvlJc w:val="left"/>
      <w:pPr>
        <w:ind w:left="840" w:hanging="420"/>
      </w:pPr>
      <w:rPr>
        <w:rFonts w:ascii="Symbol" w:hAnsi="Symbol"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6" w15:restartNumberingAfterBreak="0">
    <w:nsid w:val="4C2145CE"/>
    <w:multiLevelType w:val="multilevel"/>
    <w:tmpl w:val="723C01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EA37795"/>
    <w:multiLevelType w:val="multilevel"/>
    <w:tmpl w:val="4EA37795"/>
    <w:lvl w:ilvl="0">
      <w:start w:val="1"/>
      <w:numFmt w:val="decimal"/>
      <w:lvlText w:val="(%1)."/>
      <w:lvlJc w:val="left"/>
      <w:pPr>
        <w:ind w:left="630" w:hanging="420"/>
      </w:pPr>
      <w:rPr>
        <w:rFonts w:hint="default"/>
      </w:rPr>
    </w:lvl>
    <w:lvl w:ilvl="1">
      <w:start w:val="1"/>
      <w:numFmt w:val="decimal"/>
      <w:lvlText w:val="(%2)."/>
      <w:lvlJc w:val="left"/>
      <w:pPr>
        <w:ind w:left="1050" w:hanging="420"/>
      </w:pPr>
      <w:rPr>
        <w:rFonts w:hint="default"/>
      </w:r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18" w15:restartNumberingAfterBreak="0">
    <w:nsid w:val="5A0B3300"/>
    <w:multiLevelType w:val="multilevel"/>
    <w:tmpl w:val="5A0B3300"/>
    <w:lvl w:ilvl="0">
      <w:start w:val="1"/>
      <w:numFmt w:val="decimal"/>
      <w:lvlText w:val="(%1)."/>
      <w:lvlJc w:val="left"/>
      <w:pPr>
        <w:ind w:left="630" w:hanging="420"/>
      </w:pPr>
      <w:rPr>
        <w:rFonts w:hint="default"/>
      </w:rPr>
    </w:lvl>
    <w:lvl w:ilvl="1">
      <w:start w:val="1"/>
      <w:numFmt w:val="decimal"/>
      <w:lvlText w:val="(%2)."/>
      <w:lvlJc w:val="left"/>
      <w:pPr>
        <w:ind w:left="1050" w:hanging="420"/>
      </w:pPr>
      <w:rPr>
        <w:rFonts w:hint="default"/>
      </w:r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19" w15:restartNumberingAfterBreak="0">
    <w:nsid w:val="5AD86410"/>
    <w:multiLevelType w:val="multilevel"/>
    <w:tmpl w:val="5AD86410"/>
    <w:lvl w:ilvl="0">
      <w:start w:val="1"/>
      <w:numFmt w:val="decimal"/>
      <w:lvlText w:val="(%1)."/>
      <w:lvlJc w:val="left"/>
      <w:pPr>
        <w:ind w:left="630" w:hanging="420"/>
      </w:pPr>
      <w:rPr>
        <w:rFonts w:hint="default"/>
      </w:rPr>
    </w:lvl>
    <w:lvl w:ilvl="1">
      <w:start w:val="1"/>
      <w:numFmt w:val="decimal"/>
      <w:lvlText w:val="(%2)."/>
      <w:lvlJc w:val="left"/>
      <w:pPr>
        <w:ind w:left="1050" w:hanging="420"/>
      </w:pPr>
      <w:rPr>
        <w:rFonts w:hint="default"/>
      </w:r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20" w15:restartNumberingAfterBreak="0">
    <w:nsid w:val="5C0442CD"/>
    <w:multiLevelType w:val="multilevel"/>
    <w:tmpl w:val="DD98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DF3891"/>
    <w:multiLevelType w:val="multilevel"/>
    <w:tmpl w:val="66DF3891"/>
    <w:lvl w:ilvl="0">
      <w:start w:val="1"/>
      <w:numFmt w:val="decimal"/>
      <w:lvlText w:val="(%1)."/>
      <w:lvlJc w:val="left"/>
      <w:pPr>
        <w:ind w:left="630" w:hanging="420"/>
      </w:pPr>
      <w:rPr>
        <w:rFonts w:hint="default"/>
      </w:rPr>
    </w:lvl>
    <w:lvl w:ilvl="1">
      <w:start w:val="1"/>
      <w:numFmt w:val="decimal"/>
      <w:lvlText w:val="(%2)."/>
      <w:lvlJc w:val="left"/>
      <w:pPr>
        <w:ind w:left="1050" w:hanging="420"/>
      </w:pPr>
      <w:rPr>
        <w:rFonts w:hint="default"/>
      </w:r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22" w15:restartNumberingAfterBreak="0">
    <w:nsid w:val="7016435E"/>
    <w:multiLevelType w:val="multilevel"/>
    <w:tmpl w:val="4A7A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C4BEF"/>
    <w:multiLevelType w:val="multilevel"/>
    <w:tmpl w:val="258A6B0F"/>
    <w:lvl w:ilvl="0">
      <w:start w:val="1"/>
      <w:numFmt w:val="decimal"/>
      <w:lvlText w:val="(%1)."/>
      <w:lvlJc w:val="left"/>
      <w:pPr>
        <w:ind w:left="630" w:hanging="420"/>
      </w:pPr>
      <w:rPr>
        <w:rFonts w:hint="default"/>
      </w:rPr>
    </w:lvl>
    <w:lvl w:ilvl="1">
      <w:start w:val="1"/>
      <w:numFmt w:val="decimal"/>
      <w:lvlText w:val="(%2)."/>
      <w:lvlJc w:val="left"/>
      <w:pPr>
        <w:ind w:left="1050" w:hanging="420"/>
      </w:pPr>
      <w:rPr>
        <w:rFonts w:hint="default"/>
      </w:r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24" w15:restartNumberingAfterBreak="0">
    <w:nsid w:val="73183D20"/>
    <w:multiLevelType w:val="multilevel"/>
    <w:tmpl w:val="73183D20"/>
    <w:lvl w:ilvl="0">
      <w:start w:val="1"/>
      <w:numFmt w:val="decimal"/>
      <w:lvlText w:val="%1."/>
      <w:lvlJc w:val="left"/>
      <w:pPr>
        <w:ind w:left="630" w:hanging="420"/>
      </w:pPr>
      <w:rPr>
        <w:rFonts w:hint="eastAsia"/>
      </w:rPr>
    </w:lvl>
    <w:lvl w:ilvl="1">
      <w:start w:val="1"/>
      <w:numFmt w:val="lowerLetter"/>
      <w:lvlText w:val="%2)"/>
      <w:lvlJc w:val="left"/>
      <w:pPr>
        <w:ind w:left="1050" w:hanging="420"/>
      </w:pPr>
    </w:lvl>
    <w:lvl w:ilvl="2">
      <w:start w:val="1"/>
      <w:numFmt w:val="japaneseCounting"/>
      <w:lvlText w:val="（%3）"/>
      <w:lvlJc w:val="left"/>
      <w:pPr>
        <w:ind w:left="1770" w:hanging="720"/>
      </w:pPr>
      <w:rPr>
        <w:rFonts w:hint="default"/>
      </w:r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25" w15:restartNumberingAfterBreak="0">
    <w:nsid w:val="765F6335"/>
    <w:multiLevelType w:val="multilevel"/>
    <w:tmpl w:val="765F6335"/>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26" w15:restartNumberingAfterBreak="0">
    <w:nsid w:val="79DA7C8B"/>
    <w:multiLevelType w:val="multilevel"/>
    <w:tmpl w:val="79DA7C8B"/>
    <w:lvl w:ilvl="0">
      <w:start w:val="1"/>
      <w:numFmt w:val="decimal"/>
      <w:lvlText w:val="%1."/>
      <w:lvlJc w:val="left"/>
      <w:pPr>
        <w:ind w:left="630" w:hanging="420"/>
      </w:pPr>
      <w:rPr>
        <w:rFonts w:hint="eastAsia"/>
      </w:rPr>
    </w:lvl>
    <w:lvl w:ilvl="1">
      <w:start w:val="1"/>
      <w:numFmt w:val="lowerLetter"/>
      <w:lvlText w:val="%2)"/>
      <w:lvlJc w:val="left"/>
      <w:pPr>
        <w:ind w:left="1050" w:hanging="420"/>
      </w:pPr>
    </w:lvl>
    <w:lvl w:ilvl="2">
      <w:start w:val="1"/>
      <w:numFmt w:val="japaneseCounting"/>
      <w:lvlText w:val="（%3）"/>
      <w:lvlJc w:val="left"/>
      <w:pPr>
        <w:ind w:left="1770" w:hanging="720"/>
      </w:pPr>
      <w:rPr>
        <w:rFonts w:hint="default"/>
      </w:r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num w:numId="1" w16cid:durableId="25916182">
    <w:abstractNumId w:val="10"/>
  </w:num>
  <w:num w:numId="2" w16cid:durableId="1272588974">
    <w:abstractNumId w:val="9"/>
  </w:num>
  <w:num w:numId="3" w16cid:durableId="571620261">
    <w:abstractNumId w:val="11"/>
  </w:num>
  <w:num w:numId="4" w16cid:durableId="1048262295">
    <w:abstractNumId w:val="15"/>
  </w:num>
  <w:num w:numId="5" w16cid:durableId="286618446">
    <w:abstractNumId w:val="24"/>
  </w:num>
  <w:num w:numId="6" w16cid:durableId="1583906721">
    <w:abstractNumId w:val="26"/>
  </w:num>
  <w:num w:numId="7" w16cid:durableId="2056192372">
    <w:abstractNumId w:val="14"/>
  </w:num>
  <w:num w:numId="8" w16cid:durableId="445467320">
    <w:abstractNumId w:val="21"/>
  </w:num>
  <w:num w:numId="9" w16cid:durableId="1948804931">
    <w:abstractNumId w:val="19"/>
  </w:num>
  <w:num w:numId="10" w16cid:durableId="260603543">
    <w:abstractNumId w:val="1"/>
  </w:num>
  <w:num w:numId="11" w16cid:durableId="340164293">
    <w:abstractNumId w:val="17"/>
  </w:num>
  <w:num w:numId="12" w16cid:durableId="1476070387">
    <w:abstractNumId w:val="8"/>
  </w:num>
  <w:num w:numId="13" w16cid:durableId="842088282">
    <w:abstractNumId w:val="3"/>
  </w:num>
  <w:num w:numId="14" w16cid:durableId="8324479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3617662">
    <w:abstractNumId w:val="16"/>
  </w:num>
  <w:num w:numId="16" w16cid:durableId="1066954004">
    <w:abstractNumId w:val="4"/>
  </w:num>
  <w:num w:numId="17" w16cid:durableId="1120102357">
    <w:abstractNumId w:val="25"/>
  </w:num>
  <w:num w:numId="18" w16cid:durableId="1077871537">
    <w:abstractNumId w:val="18"/>
  </w:num>
  <w:num w:numId="19" w16cid:durableId="498270761">
    <w:abstractNumId w:val="2"/>
  </w:num>
  <w:num w:numId="20" w16cid:durableId="720401598">
    <w:abstractNumId w:val="6"/>
  </w:num>
  <w:num w:numId="21" w16cid:durableId="121074216">
    <w:abstractNumId w:val="5"/>
  </w:num>
  <w:num w:numId="22" w16cid:durableId="1726833216">
    <w:abstractNumId w:val="23"/>
  </w:num>
  <w:num w:numId="23" w16cid:durableId="538668803">
    <w:abstractNumId w:val="0"/>
  </w:num>
  <w:num w:numId="24" w16cid:durableId="1864201686">
    <w:abstractNumId w:val="7"/>
  </w:num>
  <w:num w:numId="25" w16cid:durableId="2078166189">
    <w:abstractNumId w:val="20"/>
  </w:num>
  <w:num w:numId="26" w16cid:durableId="671490518">
    <w:abstractNumId w:val="22"/>
  </w:num>
  <w:num w:numId="27" w16cid:durableId="1109083612">
    <w:abstractNumId w:val="13"/>
  </w:num>
  <w:num w:numId="28" w16cid:durableId="4269677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1CDA"/>
    <w:rsid w:val="0014460C"/>
    <w:rsid w:val="00145A39"/>
    <w:rsid w:val="001579CD"/>
    <w:rsid w:val="001A0D63"/>
    <w:rsid w:val="001B7C99"/>
    <w:rsid w:val="001C746E"/>
    <w:rsid w:val="003173B3"/>
    <w:rsid w:val="00320AF5"/>
    <w:rsid w:val="003D4F63"/>
    <w:rsid w:val="003E0A5E"/>
    <w:rsid w:val="003E425E"/>
    <w:rsid w:val="003E4DD3"/>
    <w:rsid w:val="0054296F"/>
    <w:rsid w:val="005509FB"/>
    <w:rsid w:val="00586EC9"/>
    <w:rsid w:val="005908EF"/>
    <w:rsid w:val="005E1D3C"/>
    <w:rsid w:val="006002EB"/>
    <w:rsid w:val="006022F2"/>
    <w:rsid w:val="00642C42"/>
    <w:rsid w:val="0065218F"/>
    <w:rsid w:val="00660530"/>
    <w:rsid w:val="006F00F3"/>
    <w:rsid w:val="00725863"/>
    <w:rsid w:val="00736991"/>
    <w:rsid w:val="00750B3E"/>
    <w:rsid w:val="00764F13"/>
    <w:rsid w:val="007C0B2C"/>
    <w:rsid w:val="0081150F"/>
    <w:rsid w:val="00842E7E"/>
    <w:rsid w:val="00874095"/>
    <w:rsid w:val="008E0071"/>
    <w:rsid w:val="009F6A1A"/>
    <w:rsid w:val="00A81CDA"/>
    <w:rsid w:val="00AF16B7"/>
    <w:rsid w:val="00B4687F"/>
    <w:rsid w:val="00CF18A6"/>
    <w:rsid w:val="00D04DF2"/>
    <w:rsid w:val="00D1094F"/>
    <w:rsid w:val="00D31F6D"/>
    <w:rsid w:val="00D4273D"/>
    <w:rsid w:val="00D57A7A"/>
    <w:rsid w:val="00D672A8"/>
    <w:rsid w:val="00DA6EA5"/>
    <w:rsid w:val="00DB154F"/>
    <w:rsid w:val="00EA56D3"/>
    <w:rsid w:val="00F206ED"/>
    <w:rsid w:val="00FF0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752778A"/>
  <w15:docId w15:val="{FAA46119-3C86-44C5-9397-103FCE005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qFormat="1"/>
    <w:lsdException w:name="toc 7" w:semiHidden="1" w:uiPriority="0"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1F6D"/>
    <w:pPr>
      <w:widowControl w:val="0"/>
      <w:jc w:val="both"/>
    </w:pPr>
    <w:rPr>
      <w:rFonts w:ascii="Times New Roman" w:eastAsia="宋体" w:hAnsi="Times New Roman" w:cs="Times New Roman"/>
      <w:szCs w:val="24"/>
    </w:rPr>
  </w:style>
  <w:style w:type="paragraph" w:styleId="1">
    <w:name w:val="heading 1"/>
    <w:aliases w:val="H1,app heading 1,l1,h1,标题 1.,章标题,no pg,I1,1st level,l1+toc 1,heading 1,Header H1,Title 1,1. heading 1,标准章,Huvudrubrik,R1,H11,Otsikko 1,Sec1,h11,1st level1,h12,1st level2,h13,1st level3,h14,1st level4,h15,1st level5,h16,1st level6,h17,1st level7,h18"/>
    <w:basedOn w:val="a"/>
    <w:next w:val="a"/>
    <w:link w:val="10"/>
    <w:qFormat/>
    <w:rsid w:val="00D31F6D"/>
    <w:pPr>
      <w:keepNext/>
      <w:keepLines/>
      <w:numPr>
        <w:numId w:val="1"/>
      </w:numPr>
      <w:spacing w:before="340" w:after="330" w:line="578" w:lineRule="auto"/>
      <w:outlineLvl w:val="0"/>
    </w:pPr>
    <w:rPr>
      <w:b/>
      <w:bCs/>
      <w:kern w:val="44"/>
      <w:sz w:val="44"/>
      <w:szCs w:val="44"/>
    </w:rPr>
  </w:style>
  <w:style w:type="paragraph" w:styleId="2">
    <w:name w:val="heading 2"/>
    <w:aliases w:val="Head2A,2,H2,l2,I2,2nd level,l2+toc 2,12,Heading 3 2,heading 2,UNDERRUBRIK 1-2,Title 2,h2,1.1  heading 2,õberschrift 2,heading 2+ Indent: Left 0.25 in,heading8"/>
    <w:basedOn w:val="a"/>
    <w:next w:val="a0"/>
    <w:link w:val="20"/>
    <w:qFormat/>
    <w:rsid w:val="00D31F6D"/>
    <w:pPr>
      <w:keepNext/>
      <w:keepLines/>
      <w:pageBreakBefore/>
      <w:numPr>
        <w:ilvl w:val="1"/>
        <w:numId w:val="1"/>
      </w:numPr>
      <w:spacing w:before="260" w:after="260" w:line="415" w:lineRule="auto"/>
      <w:jc w:val="center"/>
      <w:outlineLvl w:val="1"/>
    </w:pPr>
    <w:rPr>
      <w:rFonts w:ascii="黑体" w:eastAsia="黑体" w:hAnsi="黑体"/>
      <w:snapToGrid w:val="0"/>
      <w:color w:val="000000"/>
      <w:kern w:val="0"/>
      <w:sz w:val="36"/>
      <w:szCs w:val="20"/>
    </w:rPr>
  </w:style>
  <w:style w:type="paragraph" w:styleId="3">
    <w:name w:val="heading 3"/>
    <w:aliases w:val="Underrubrik2,H3,标题3"/>
    <w:basedOn w:val="a"/>
    <w:next w:val="a"/>
    <w:link w:val="31"/>
    <w:qFormat/>
    <w:rsid w:val="00D31F6D"/>
    <w:pPr>
      <w:keepNext/>
      <w:keepLines/>
      <w:numPr>
        <w:ilvl w:val="2"/>
        <w:numId w:val="1"/>
      </w:numPr>
      <w:tabs>
        <w:tab w:val="left" w:pos="1134"/>
        <w:tab w:val="left" w:pos="1701"/>
      </w:tabs>
      <w:spacing w:before="260" w:after="260" w:line="416" w:lineRule="auto"/>
      <w:outlineLvl w:val="2"/>
    </w:pPr>
    <w:rPr>
      <w:b/>
      <w:bCs/>
      <w:sz w:val="32"/>
      <w:szCs w:val="32"/>
    </w:rPr>
  </w:style>
  <w:style w:type="paragraph" w:styleId="4">
    <w:name w:val="heading 4"/>
    <w:next w:val="a"/>
    <w:link w:val="40"/>
    <w:qFormat/>
    <w:rsid w:val="00D31F6D"/>
    <w:pPr>
      <w:keepNext/>
      <w:keepLines/>
      <w:numPr>
        <w:ilvl w:val="3"/>
        <w:numId w:val="1"/>
      </w:numPr>
      <w:spacing w:before="120" w:after="120" w:line="300" w:lineRule="auto"/>
      <w:outlineLvl w:val="3"/>
    </w:pPr>
    <w:rPr>
      <w:rFonts w:ascii="Arial" w:eastAsia="黑体" w:hAnsi="Arial" w:cs="Times New Roman"/>
      <w:snapToGrid w:val="0"/>
      <w:kern w:val="0"/>
      <w:sz w:val="22"/>
      <w:szCs w:val="20"/>
      <w:lang w:eastAsia="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D31F6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D31F6D"/>
    <w:rPr>
      <w:sz w:val="18"/>
      <w:szCs w:val="18"/>
    </w:rPr>
  </w:style>
  <w:style w:type="paragraph" w:styleId="a6">
    <w:name w:val="footer"/>
    <w:basedOn w:val="a"/>
    <w:link w:val="a7"/>
    <w:uiPriority w:val="99"/>
    <w:unhideWhenUsed/>
    <w:rsid w:val="00D31F6D"/>
    <w:pPr>
      <w:tabs>
        <w:tab w:val="center" w:pos="4153"/>
        <w:tab w:val="right" w:pos="8306"/>
      </w:tabs>
      <w:snapToGrid w:val="0"/>
      <w:jc w:val="left"/>
    </w:pPr>
    <w:rPr>
      <w:sz w:val="18"/>
      <w:szCs w:val="18"/>
    </w:rPr>
  </w:style>
  <w:style w:type="character" w:customStyle="1" w:styleId="a7">
    <w:name w:val="页脚 字符"/>
    <w:basedOn w:val="a1"/>
    <w:link w:val="a6"/>
    <w:uiPriority w:val="99"/>
    <w:rsid w:val="00D31F6D"/>
    <w:rPr>
      <w:sz w:val="18"/>
      <w:szCs w:val="18"/>
    </w:rPr>
  </w:style>
  <w:style w:type="character" w:customStyle="1" w:styleId="10">
    <w:name w:val="标题 1 字符"/>
    <w:aliases w:val="H1 字符,app heading 1 字符,l1 字符,h1 字符,标题 1. 字符,章标题 字符,no pg 字符,I1 字符,1st level 字符,l1+toc 1 字符,heading 1 字符,Header H1 字符,Title 1 字符,1. heading 1 字符,标准章 字符,Huvudrubrik 字符,R1 字符,H11 字符,Otsikko 1 字符,Sec1 字符,h11 字符,1st level1 字符,h12 字符,1st level2 字符"/>
    <w:basedOn w:val="a1"/>
    <w:link w:val="1"/>
    <w:rsid w:val="00D31F6D"/>
    <w:rPr>
      <w:rFonts w:ascii="Times New Roman" w:eastAsia="宋体" w:hAnsi="Times New Roman" w:cs="Times New Roman"/>
      <w:b/>
      <w:bCs/>
      <w:kern w:val="44"/>
      <w:sz w:val="44"/>
      <w:szCs w:val="44"/>
    </w:rPr>
  </w:style>
  <w:style w:type="character" w:customStyle="1" w:styleId="20">
    <w:name w:val="标题 2 字符"/>
    <w:aliases w:val="Head2A 字符,2 字符,H2 字符,l2 字符,I2 字符,2nd level 字符,l2+toc 2 字符,12 字符,Heading 3 2 字符,heading 2 字符,UNDERRUBRIK 1-2 字符,Title 2 字符,h2 字符,1.1  heading 2 字符,õberschrift 2 字符,heading 2+ Indent: Left 0.25 in 字符,heading8 字符"/>
    <w:basedOn w:val="a1"/>
    <w:link w:val="2"/>
    <w:rsid w:val="00D31F6D"/>
    <w:rPr>
      <w:rFonts w:ascii="黑体" w:eastAsia="黑体" w:hAnsi="黑体" w:cs="Times New Roman"/>
      <w:snapToGrid w:val="0"/>
      <w:color w:val="000000"/>
      <w:kern w:val="0"/>
      <w:sz w:val="36"/>
      <w:szCs w:val="20"/>
    </w:rPr>
  </w:style>
  <w:style w:type="character" w:customStyle="1" w:styleId="31">
    <w:name w:val="标题 3 字符"/>
    <w:aliases w:val="Underrubrik2 字符,H3 字符,标题3 字符"/>
    <w:basedOn w:val="a1"/>
    <w:link w:val="3"/>
    <w:qFormat/>
    <w:rsid w:val="00D31F6D"/>
    <w:rPr>
      <w:rFonts w:ascii="Times New Roman" w:eastAsia="宋体" w:hAnsi="Times New Roman" w:cs="Times New Roman"/>
      <w:b/>
      <w:bCs/>
      <w:sz w:val="32"/>
      <w:szCs w:val="32"/>
    </w:rPr>
  </w:style>
  <w:style w:type="character" w:customStyle="1" w:styleId="40">
    <w:name w:val="标题 4 字符"/>
    <w:basedOn w:val="a1"/>
    <w:link w:val="4"/>
    <w:rsid w:val="00D31F6D"/>
    <w:rPr>
      <w:rFonts w:ascii="Arial" w:eastAsia="黑体" w:hAnsi="Arial" w:cs="Times New Roman"/>
      <w:snapToGrid w:val="0"/>
      <w:kern w:val="0"/>
      <w:sz w:val="22"/>
      <w:szCs w:val="20"/>
      <w:lang w:eastAsia="en-US"/>
    </w:rPr>
  </w:style>
  <w:style w:type="paragraph" w:styleId="TOC7">
    <w:name w:val="toc 7"/>
    <w:basedOn w:val="a"/>
    <w:next w:val="a"/>
    <w:semiHidden/>
    <w:qFormat/>
    <w:rsid w:val="00D31F6D"/>
    <w:pPr>
      <w:numPr>
        <w:ilvl w:val="4"/>
        <w:numId w:val="1"/>
      </w:numPr>
      <w:tabs>
        <w:tab w:val="left" w:pos="1134"/>
      </w:tabs>
      <w:spacing w:beforeLines="50" w:afterLines="50"/>
      <w:ind w:left="5383"/>
      <w:jc w:val="center"/>
    </w:pPr>
    <w:rPr>
      <w:rFonts w:ascii="黑体" w:eastAsia="黑体" w:hAnsi="黑体"/>
    </w:rPr>
  </w:style>
  <w:style w:type="paragraph" w:styleId="a8">
    <w:name w:val="Plain Text"/>
    <w:basedOn w:val="a"/>
    <w:link w:val="a9"/>
    <w:qFormat/>
    <w:rsid w:val="00D31F6D"/>
    <w:rPr>
      <w:rFonts w:ascii="宋体" w:hAnsi="Courier New"/>
      <w:szCs w:val="20"/>
    </w:rPr>
  </w:style>
  <w:style w:type="character" w:customStyle="1" w:styleId="a9">
    <w:name w:val="纯文本 字符"/>
    <w:basedOn w:val="a1"/>
    <w:link w:val="a8"/>
    <w:qFormat/>
    <w:rsid w:val="00D31F6D"/>
    <w:rPr>
      <w:rFonts w:ascii="宋体" w:eastAsia="宋体" w:hAnsi="Courier New" w:cs="Times New Roman"/>
      <w:szCs w:val="20"/>
    </w:rPr>
  </w:style>
  <w:style w:type="paragraph" w:styleId="TOC6">
    <w:name w:val="toc 6"/>
    <w:basedOn w:val="a"/>
    <w:next w:val="a"/>
    <w:semiHidden/>
    <w:qFormat/>
    <w:rsid w:val="00D31F6D"/>
    <w:pPr>
      <w:numPr>
        <w:ilvl w:val="7"/>
        <w:numId w:val="1"/>
      </w:numPr>
    </w:pPr>
  </w:style>
  <w:style w:type="paragraph" w:styleId="30">
    <w:name w:val="Body Text Indent 3"/>
    <w:basedOn w:val="a"/>
    <w:link w:val="32"/>
    <w:qFormat/>
    <w:rsid w:val="00D31F6D"/>
    <w:pPr>
      <w:numPr>
        <w:ilvl w:val="6"/>
        <w:numId w:val="1"/>
      </w:numPr>
    </w:pPr>
  </w:style>
  <w:style w:type="character" w:customStyle="1" w:styleId="32">
    <w:name w:val="正文文本缩进 3 字符"/>
    <w:basedOn w:val="a1"/>
    <w:link w:val="30"/>
    <w:rsid w:val="00D31F6D"/>
    <w:rPr>
      <w:rFonts w:ascii="Times New Roman" w:eastAsia="宋体" w:hAnsi="Times New Roman" w:cs="Times New Roman"/>
      <w:szCs w:val="24"/>
    </w:rPr>
  </w:style>
  <w:style w:type="table" w:styleId="aa">
    <w:name w:val="Table Grid"/>
    <w:basedOn w:val="a2"/>
    <w:qFormat/>
    <w:rsid w:val="00D31F6D"/>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出段落1"/>
    <w:basedOn w:val="a"/>
    <w:uiPriority w:val="34"/>
    <w:qFormat/>
    <w:rsid w:val="00D31F6D"/>
    <w:pPr>
      <w:ind w:firstLineChars="200" w:firstLine="420"/>
    </w:pPr>
    <w:rPr>
      <w:rFonts w:ascii="Calibri" w:hAnsi="Calibri"/>
      <w:szCs w:val="22"/>
    </w:rPr>
  </w:style>
  <w:style w:type="paragraph" w:customStyle="1" w:styleId="ab">
    <w:name w:val="编号"/>
    <w:basedOn w:val="a"/>
    <w:qFormat/>
    <w:rsid w:val="00D31F6D"/>
    <w:pPr>
      <w:tabs>
        <w:tab w:val="left" w:pos="397"/>
        <w:tab w:val="left" w:pos="780"/>
      </w:tabs>
      <w:spacing w:line="360" w:lineRule="auto"/>
      <w:ind w:left="780" w:hanging="420"/>
      <w:jc w:val="left"/>
    </w:pPr>
    <w:rPr>
      <w:rFonts w:ascii="黑体"/>
      <w:szCs w:val="21"/>
    </w:rPr>
  </w:style>
  <w:style w:type="paragraph" w:styleId="a0">
    <w:name w:val="Normal Indent"/>
    <w:basedOn w:val="a"/>
    <w:uiPriority w:val="99"/>
    <w:semiHidden/>
    <w:unhideWhenUsed/>
    <w:rsid w:val="00D31F6D"/>
    <w:pPr>
      <w:ind w:firstLineChars="200" w:firstLine="420"/>
    </w:pPr>
  </w:style>
  <w:style w:type="paragraph" w:styleId="ac">
    <w:name w:val="Balloon Text"/>
    <w:basedOn w:val="a"/>
    <w:link w:val="ad"/>
    <w:uiPriority w:val="99"/>
    <w:semiHidden/>
    <w:unhideWhenUsed/>
    <w:rsid w:val="00D31F6D"/>
    <w:rPr>
      <w:sz w:val="18"/>
      <w:szCs w:val="18"/>
    </w:rPr>
  </w:style>
  <w:style w:type="character" w:customStyle="1" w:styleId="ad">
    <w:name w:val="批注框文本 字符"/>
    <w:basedOn w:val="a1"/>
    <w:link w:val="ac"/>
    <w:uiPriority w:val="99"/>
    <w:semiHidden/>
    <w:rsid w:val="00D31F6D"/>
    <w:rPr>
      <w:rFonts w:ascii="Times New Roman" w:eastAsia="宋体" w:hAnsi="Times New Roman" w:cs="Times New Roman"/>
      <w:sz w:val="18"/>
      <w:szCs w:val="18"/>
    </w:rPr>
  </w:style>
  <w:style w:type="paragraph" w:styleId="ae">
    <w:name w:val="List Paragraph"/>
    <w:basedOn w:val="a"/>
    <w:uiPriority w:val="34"/>
    <w:qFormat/>
    <w:rsid w:val="008E0071"/>
    <w:pPr>
      <w:ind w:firstLineChars="200" w:firstLine="420"/>
    </w:pPr>
  </w:style>
  <w:style w:type="character" w:customStyle="1" w:styleId="citation-344">
    <w:name w:val="citation-344"/>
    <w:basedOn w:val="a1"/>
    <w:rsid w:val="00D672A8"/>
  </w:style>
  <w:style w:type="character" w:customStyle="1" w:styleId="citation-343">
    <w:name w:val="citation-343"/>
    <w:basedOn w:val="a1"/>
    <w:rsid w:val="00D67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image" Target="media/image12.wmf"/><Relationship Id="rId39" Type="http://schemas.openxmlformats.org/officeDocument/2006/relationships/oleObject" Target="embeddings/oleObject11.bin"/><Relationship Id="rId21" Type="http://schemas.openxmlformats.org/officeDocument/2006/relationships/oleObject" Target="embeddings/oleObject6.bin"/><Relationship Id="rId34" Type="http://schemas.openxmlformats.org/officeDocument/2006/relationships/image" Target="media/image18.jpeg"/><Relationship Id="rId42" Type="http://schemas.openxmlformats.org/officeDocument/2006/relationships/image" Target="media/image24.jpeg"/><Relationship Id="rId47" Type="http://schemas.openxmlformats.org/officeDocument/2006/relationships/image" Target="media/image28.jpeg"/><Relationship Id="rId50" Type="http://schemas.openxmlformats.org/officeDocument/2006/relationships/image" Target="media/image31.jpeg"/><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oleObject" Target="embeddings/oleObject10.bin"/><Relationship Id="rId11" Type="http://schemas.openxmlformats.org/officeDocument/2006/relationships/image" Target="media/image3.wmf"/><Relationship Id="rId24" Type="http://schemas.openxmlformats.org/officeDocument/2006/relationships/image" Target="media/image11.wmf"/><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3.wmf"/><Relationship Id="rId45" Type="http://schemas.openxmlformats.org/officeDocument/2006/relationships/oleObject" Target="embeddings/oleObject13.bin"/><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image" Target="media/image15.jpeg"/><Relationship Id="rId44" Type="http://schemas.openxmlformats.org/officeDocument/2006/relationships/image" Target="media/image26.wmf"/><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image" Target="media/image25.jpeg"/><Relationship Id="rId48" Type="http://schemas.openxmlformats.org/officeDocument/2006/relationships/image" Target="media/image29.jpeg"/><Relationship Id="rId8" Type="http://schemas.openxmlformats.org/officeDocument/2006/relationships/oleObject" Target="embeddings/oleObject1.bin"/><Relationship Id="rId51" Type="http://schemas.openxmlformats.org/officeDocument/2006/relationships/oleObject" Target="embeddings/oleObject14.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oleObject" Target="embeddings/oleObject8.bin"/><Relationship Id="rId33" Type="http://schemas.openxmlformats.org/officeDocument/2006/relationships/image" Target="media/image17.jpeg"/><Relationship Id="rId38" Type="http://schemas.openxmlformats.org/officeDocument/2006/relationships/image" Target="media/image22.wmf"/><Relationship Id="rId46" Type="http://schemas.openxmlformats.org/officeDocument/2006/relationships/image" Target="media/image27.jpeg"/><Relationship Id="rId20" Type="http://schemas.openxmlformats.org/officeDocument/2006/relationships/image" Target="media/image9.wmf"/><Relationship Id="rId41"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20.jpeg"/><Relationship Id="rId49" Type="http://schemas.openxmlformats.org/officeDocument/2006/relationships/image" Target="media/image3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14</Pages>
  <Words>3982</Words>
  <Characters>1471</Characters>
  <Application>Microsoft Office Word</Application>
  <DocSecurity>0</DocSecurity>
  <Lines>70</Lines>
  <Paragraphs>160</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dc:creator>
  <cp:keywords/>
  <dc:description/>
  <cp:lastModifiedBy>JinXiang Mao</cp:lastModifiedBy>
  <cp:revision>38</cp:revision>
  <dcterms:created xsi:type="dcterms:W3CDTF">2023-11-04T01:24:00Z</dcterms:created>
  <dcterms:modified xsi:type="dcterms:W3CDTF">2025-12-19T13:23:00Z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