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0687" w:rsidRDefault="000E650F" w:rsidP="000E650F">
      <w:pPr>
        <w:pStyle w:val="Enfasigrassetto1"/>
        <w:jc w:val="center"/>
      </w:pPr>
      <w:r>
        <w:rPr>
          <w:noProof/>
        </w:rPr>
        <w:drawing>
          <wp:inline distT="0" distB="0" distL="0" distR="0">
            <wp:extent cx="4795200" cy="4795200"/>
            <wp:effectExtent l="0" t="0" r="5715" b="5715"/>
            <wp:docPr id="379123234" name="Immagine 1" descr="Immagine che contiene logo, Elementi grafici, design,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23234" name="Immagine 1" descr="Immagine che contiene logo, Elementi grafici, design, Carattere&#10;&#10;Descrizione generata automa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00870" cy="4900870"/>
                    </a:xfrm>
                    <a:prstGeom prst="rect">
                      <a:avLst/>
                    </a:prstGeom>
                  </pic:spPr>
                </pic:pic>
              </a:graphicData>
            </a:graphic>
          </wp:inline>
        </w:drawing>
      </w:r>
    </w:p>
    <w:p w:rsidR="000E650F" w:rsidRDefault="000E650F" w:rsidP="000E650F">
      <w:pPr>
        <w:pStyle w:val="Enfasigrassetto1"/>
      </w:pPr>
    </w:p>
    <w:p w:rsidR="000E650F" w:rsidRDefault="000E650F" w:rsidP="000E650F">
      <w:pPr>
        <w:pStyle w:val="Enfasigrassetto1"/>
      </w:pPr>
    </w:p>
    <w:p w:rsidR="000E650F" w:rsidRDefault="000E650F" w:rsidP="000E650F">
      <w:pPr>
        <w:pStyle w:val="Enfasigrassetto1"/>
      </w:pPr>
    </w:p>
    <w:p w:rsidR="000E650F" w:rsidRDefault="000E650F" w:rsidP="000E650F">
      <w:pPr>
        <w:pStyle w:val="Enfasigrassetto1"/>
      </w:pPr>
    </w:p>
    <w:p w:rsidR="000E650F" w:rsidRDefault="000E650F" w:rsidP="000E650F">
      <w:pPr>
        <w:pStyle w:val="Enfasigrassetto1"/>
      </w:pPr>
    </w:p>
    <w:p w:rsidR="00050687" w:rsidRDefault="00000000">
      <w:pPr>
        <w:spacing w:after="200"/>
        <w:jc w:val="center"/>
      </w:pPr>
      <w:r>
        <w:rPr>
          <w:rFonts w:ascii="Georgia" w:eastAsia="Georgia" w:hAnsi="Georgia" w:cs="Georgia"/>
          <w:b/>
          <w:bCs/>
          <w:color w:val="1B3A5C"/>
          <w:sz w:val="72"/>
          <w:szCs w:val="72"/>
        </w:rPr>
        <w:t>HARMONY TUTOR</w:t>
      </w:r>
    </w:p>
    <w:p w:rsidR="00050687" w:rsidRDefault="00000000" w:rsidP="005B1D18">
      <w:pPr>
        <w:pStyle w:val="Titolo2"/>
        <w:jc w:val="center"/>
      </w:pPr>
      <w:r>
        <w:t>Il correttore intelligente di armonia tonale</w:t>
      </w:r>
    </w:p>
    <w:p w:rsidR="00050687" w:rsidRDefault="00000000" w:rsidP="005B1D18">
      <w:pPr>
        <w:pStyle w:val="Titolo2"/>
        <w:jc w:val="center"/>
      </w:pPr>
      <w:r>
        <w:t>e scrittura a più voci</w:t>
      </w:r>
    </w:p>
    <w:p w:rsidR="000E650F" w:rsidRDefault="000E650F" w:rsidP="00C43509">
      <w:pPr>
        <w:spacing w:after="120"/>
        <w:rPr>
          <w:b/>
          <w:bCs/>
          <w:color w:val="546E7A"/>
          <w:sz w:val="28"/>
          <w:szCs w:val="28"/>
        </w:rPr>
      </w:pPr>
    </w:p>
    <w:p w:rsidR="000E650F" w:rsidRDefault="000E650F">
      <w:pPr>
        <w:spacing w:after="120"/>
        <w:jc w:val="center"/>
        <w:rPr>
          <w:b/>
          <w:bCs/>
          <w:color w:val="546E7A"/>
          <w:sz w:val="28"/>
          <w:szCs w:val="28"/>
        </w:rPr>
      </w:pPr>
    </w:p>
    <w:p w:rsidR="000E650F" w:rsidRDefault="000E650F">
      <w:pPr>
        <w:spacing w:after="120"/>
        <w:jc w:val="center"/>
        <w:rPr>
          <w:b/>
          <w:bCs/>
          <w:color w:val="546E7A"/>
          <w:sz w:val="28"/>
          <w:szCs w:val="28"/>
        </w:rPr>
      </w:pPr>
    </w:p>
    <w:p w:rsidR="000E650F" w:rsidRDefault="000E650F">
      <w:pPr>
        <w:spacing w:after="120"/>
        <w:jc w:val="center"/>
        <w:rPr>
          <w:b/>
          <w:bCs/>
          <w:color w:val="546E7A"/>
          <w:sz w:val="28"/>
          <w:szCs w:val="28"/>
        </w:rPr>
      </w:pPr>
    </w:p>
    <w:p w:rsidR="00050687" w:rsidRDefault="00000000">
      <w:pPr>
        <w:spacing w:after="120"/>
        <w:jc w:val="center"/>
      </w:pPr>
      <w:r>
        <w:rPr>
          <w:b/>
          <w:bCs/>
          <w:color w:val="546E7A"/>
          <w:sz w:val="28"/>
          <w:szCs w:val="28"/>
        </w:rPr>
        <w:t>MANUALE UTENTE</w:t>
      </w:r>
    </w:p>
    <w:p w:rsidR="00050687" w:rsidRDefault="00000000">
      <w:pPr>
        <w:spacing w:after="80"/>
        <w:jc w:val="center"/>
      </w:pPr>
      <w:r>
        <w:rPr>
          <w:color w:val="546E7A"/>
        </w:rPr>
        <w:t>Versione 1.0</w:t>
      </w:r>
      <w:r w:rsidR="005B1D18">
        <w:rPr>
          <w:color w:val="546E7A"/>
        </w:rPr>
        <w:t>.11</w:t>
      </w:r>
      <w:r>
        <w:rPr>
          <w:color w:val="546E7A"/>
        </w:rPr>
        <w:t xml:space="preserve"> — </w:t>
      </w:r>
      <w:r w:rsidR="005B1D18">
        <w:rPr>
          <w:color w:val="546E7A"/>
        </w:rPr>
        <w:t>Maggio</w:t>
      </w:r>
      <w:r>
        <w:rPr>
          <w:color w:val="546E7A"/>
        </w:rPr>
        <w:t xml:space="preserve"> 2026</w:t>
      </w:r>
    </w:p>
    <w:p w:rsidR="00050687" w:rsidRDefault="00000000">
      <w:pPr>
        <w:jc w:val="center"/>
      </w:pPr>
      <w:r>
        <w:rPr>
          <w:color w:val="546E7A"/>
          <w:sz w:val="20"/>
          <w:szCs w:val="20"/>
        </w:rPr>
        <w:t>macOS · Windows</w:t>
      </w:r>
    </w:p>
    <w:p w:rsidR="00050687" w:rsidRDefault="00050687">
      <w:pPr>
        <w:sectPr w:rsidR="00050687" w:rsidSect="000E650F">
          <w:headerReference w:type="default" r:id="rId8"/>
          <w:pgSz w:w="11906" w:h="16838"/>
          <w:pgMar w:top="894" w:right="1440" w:bottom="1440" w:left="1440" w:header="708" w:footer="708" w:gutter="0"/>
          <w:cols w:space="720"/>
          <w:docGrid w:linePitch="360"/>
        </w:sectPr>
      </w:pPr>
    </w:p>
    <w:p w:rsidR="00050687" w:rsidRDefault="00000000">
      <w:pPr>
        <w:pStyle w:val="Titolo1"/>
      </w:pPr>
      <w:bookmarkStart w:id="0" w:name="_Toc226134262"/>
      <w:r>
        <w:lastRenderedPageBreak/>
        <w:t>Indice</w:t>
      </w:r>
      <w:bookmarkEnd w:id="0"/>
    </w:p>
    <w:sdt>
      <w:sdtPr>
        <w:alias w:val="Indice"/>
        <w:id w:val="378607133"/>
      </w:sdtPr>
      <w:sdtContent>
        <w:p w:rsidR="00B774C2" w:rsidRDefault="00000000">
          <w:pPr>
            <w:pStyle w:val="Sommario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6134262" w:history="1">
            <w:r w:rsidR="00B774C2">
              <w:rPr>
                <w:rStyle w:val="Collegamentoipertestuale"/>
                <w:noProof/>
              </w:rPr>
              <w:t>Indice</w:t>
            </w:r>
            <w:r w:rsidR="00B774C2">
              <w:rPr>
                <w:noProof/>
              </w:rPr>
              <w:tab/>
            </w:r>
            <w:r w:rsidR="00B774C2">
              <w:rPr>
                <w:noProof/>
              </w:rPr>
              <w:fldChar w:fldCharType="begin"/>
            </w:r>
            <w:r w:rsidR="00B774C2">
              <w:rPr>
                <w:noProof/>
              </w:rPr>
              <w:instrText xml:space="preserve"> PAGEREF _Toc226134262 \h </w:instrText>
            </w:r>
            <w:r w:rsidR="00B774C2">
              <w:rPr>
                <w:noProof/>
              </w:rPr>
            </w:r>
            <w:r w:rsidR="00B774C2">
              <w:rPr>
                <w:noProof/>
              </w:rPr>
              <w:fldChar w:fldCharType="separate"/>
            </w:r>
            <w:r w:rsidR="00B774C2">
              <w:rPr>
                <w:noProof/>
              </w:rPr>
              <w:t>2</w:t>
            </w:r>
            <w:r w:rsidR="00B774C2">
              <w:rPr>
                <w:noProof/>
              </w:rPr>
              <w:fldChar w:fldCharType="end"/>
            </w:r>
          </w:hyperlink>
        </w:p>
        <w:p w:rsidR="00B774C2" w:rsidRDefault="00B774C2">
          <w:pPr>
            <w:pStyle w:val="Sommario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63" w:history="1">
            <w:r>
              <w:rPr>
                <w:rStyle w:val="Collegamentoipertestuale"/>
                <w:noProof/>
              </w:rPr>
              <w:t>1. Introduzione</w:t>
            </w:r>
            <w:r>
              <w:rPr>
                <w:noProof/>
              </w:rPr>
              <w:tab/>
            </w:r>
            <w:r>
              <w:rPr>
                <w:noProof/>
              </w:rPr>
              <w:fldChar w:fldCharType="begin"/>
            </w:r>
            <w:r>
              <w:rPr>
                <w:noProof/>
              </w:rPr>
              <w:instrText xml:space="preserve"> PAGEREF _Toc226134263 \h </w:instrText>
            </w:r>
            <w:r>
              <w:rPr>
                <w:noProof/>
              </w:rPr>
            </w:r>
            <w:r>
              <w:rPr>
                <w:noProof/>
              </w:rPr>
              <w:fldChar w:fldCharType="separate"/>
            </w:r>
            <w:r>
              <w:rPr>
                <w:noProof/>
              </w:rPr>
              <w:t>5</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64" w:history="1">
            <w:r>
              <w:rPr>
                <w:rStyle w:val="Collegamentoipertestuale"/>
                <w:noProof/>
              </w:rPr>
              <w:t>1.1 Che cos’è Harmony Tutor</w:t>
            </w:r>
            <w:r>
              <w:rPr>
                <w:noProof/>
              </w:rPr>
              <w:tab/>
            </w:r>
            <w:r>
              <w:rPr>
                <w:noProof/>
              </w:rPr>
              <w:fldChar w:fldCharType="begin"/>
            </w:r>
            <w:r>
              <w:rPr>
                <w:noProof/>
              </w:rPr>
              <w:instrText xml:space="preserve"> PAGEREF _Toc226134264 \h </w:instrText>
            </w:r>
            <w:r>
              <w:rPr>
                <w:noProof/>
              </w:rPr>
            </w:r>
            <w:r>
              <w:rPr>
                <w:noProof/>
              </w:rPr>
              <w:fldChar w:fldCharType="separate"/>
            </w:r>
            <w:r>
              <w:rPr>
                <w:noProof/>
              </w:rPr>
              <w:t>5</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65" w:history="1">
            <w:r>
              <w:rPr>
                <w:rStyle w:val="Collegamentoipertestuale"/>
                <w:noProof/>
              </w:rPr>
              <w:t>1.2 A chi si rivolge</w:t>
            </w:r>
            <w:r>
              <w:rPr>
                <w:noProof/>
              </w:rPr>
              <w:tab/>
            </w:r>
            <w:r>
              <w:rPr>
                <w:noProof/>
              </w:rPr>
              <w:fldChar w:fldCharType="begin"/>
            </w:r>
            <w:r>
              <w:rPr>
                <w:noProof/>
              </w:rPr>
              <w:instrText xml:space="preserve"> PAGEREF _Toc226134265 \h </w:instrText>
            </w:r>
            <w:r>
              <w:rPr>
                <w:noProof/>
              </w:rPr>
            </w:r>
            <w:r>
              <w:rPr>
                <w:noProof/>
              </w:rPr>
              <w:fldChar w:fldCharType="separate"/>
            </w:r>
            <w:r>
              <w:rPr>
                <w:noProof/>
              </w:rPr>
              <w:t>5</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66" w:history="1">
            <w:r>
              <w:rPr>
                <w:rStyle w:val="Collegamentoipertestuale"/>
                <w:noProof/>
              </w:rPr>
              <w:t>1.3 Principi fondamentali</w:t>
            </w:r>
            <w:r>
              <w:rPr>
                <w:noProof/>
              </w:rPr>
              <w:tab/>
            </w:r>
            <w:r>
              <w:rPr>
                <w:noProof/>
              </w:rPr>
              <w:fldChar w:fldCharType="begin"/>
            </w:r>
            <w:r>
              <w:rPr>
                <w:noProof/>
              </w:rPr>
              <w:instrText xml:space="preserve"> PAGEREF _Toc226134266 \h </w:instrText>
            </w:r>
            <w:r>
              <w:rPr>
                <w:noProof/>
              </w:rPr>
            </w:r>
            <w:r>
              <w:rPr>
                <w:noProof/>
              </w:rPr>
              <w:fldChar w:fldCharType="separate"/>
            </w:r>
            <w:r>
              <w:rPr>
                <w:noProof/>
              </w:rPr>
              <w:t>5</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67" w:history="1">
            <w:r>
              <w:rPr>
                <w:rStyle w:val="Collegamentoipertestuale"/>
                <w:noProof/>
              </w:rPr>
              <w:t>1.4 Requisiti di sistema</w:t>
            </w:r>
            <w:r>
              <w:rPr>
                <w:noProof/>
              </w:rPr>
              <w:tab/>
            </w:r>
            <w:r>
              <w:rPr>
                <w:noProof/>
              </w:rPr>
              <w:fldChar w:fldCharType="begin"/>
            </w:r>
            <w:r>
              <w:rPr>
                <w:noProof/>
              </w:rPr>
              <w:instrText xml:space="preserve"> PAGEREF _Toc226134267 \h </w:instrText>
            </w:r>
            <w:r>
              <w:rPr>
                <w:noProof/>
              </w:rPr>
            </w:r>
            <w:r>
              <w:rPr>
                <w:noProof/>
              </w:rPr>
              <w:fldChar w:fldCharType="separate"/>
            </w:r>
            <w:r>
              <w:rPr>
                <w:noProof/>
              </w:rPr>
              <w:t>5</w:t>
            </w:r>
            <w:r>
              <w:rPr>
                <w:noProof/>
              </w:rPr>
              <w:fldChar w:fldCharType="end"/>
            </w:r>
          </w:hyperlink>
        </w:p>
        <w:p w:rsidR="00B774C2" w:rsidRDefault="00B774C2">
          <w:pPr>
            <w:pStyle w:val="Sommario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68" w:history="1">
            <w:r>
              <w:rPr>
                <w:rStyle w:val="Collegamentoipertestuale"/>
                <w:noProof/>
              </w:rPr>
              <w:t>2. Installazione e primo avvio</w:t>
            </w:r>
            <w:r>
              <w:rPr>
                <w:noProof/>
              </w:rPr>
              <w:tab/>
            </w:r>
            <w:r>
              <w:rPr>
                <w:noProof/>
              </w:rPr>
              <w:fldChar w:fldCharType="begin"/>
            </w:r>
            <w:r>
              <w:rPr>
                <w:noProof/>
              </w:rPr>
              <w:instrText xml:space="preserve"> PAGEREF _Toc226134268 \h </w:instrText>
            </w:r>
            <w:r>
              <w:rPr>
                <w:noProof/>
              </w:rPr>
            </w:r>
            <w:r>
              <w:rPr>
                <w:noProof/>
              </w:rPr>
              <w:fldChar w:fldCharType="separate"/>
            </w:r>
            <w:r>
              <w:rPr>
                <w:noProof/>
              </w:rPr>
              <w:t>6</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69" w:history="1">
            <w:r>
              <w:rPr>
                <w:rStyle w:val="Collegamentoipertestuale"/>
                <w:noProof/>
              </w:rPr>
              <w:t>2.1 macOS</w:t>
            </w:r>
            <w:r>
              <w:rPr>
                <w:noProof/>
              </w:rPr>
              <w:tab/>
            </w:r>
            <w:r>
              <w:rPr>
                <w:noProof/>
              </w:rPr>
              <w:fldChar w:fldCharType="begin"/>
            </w:r>
            <w:r>
              <w:rPr>
                <w:noProof/>
              </w:rPr>
              <w:instrText xml:space="preserve"> PAGEREF _Toc226134269 \h </w:instrText>
            </w:r>
            <w:r>
              <w:rPr>
                <w:noProof/>
              </w:rPr>
            </w:r>
            <w:r>
              <w:rPr>
                <w:noProof/>
              </w:rPr>
              <w:fldChar w:fldCharType="separate"/>
            </w:r>
            <w:r>
              <w:rPr>
                <w:noProof/>
              </w:rPr>
              <w:t>6</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70" w:history="1">
            <w:r>
              <w:rPr>
                <w:rStyle w:val="Collegamentoipertestuale"/>
                <w:noProof/>
              </w:rPr>
              <w:t>2.2 Windows</w:t>
            </w:r>
            <w:r>
              <w:rPr>
                <w:noProof/>
              </w:rPr>
              <w:tab/>
            </w:r>
            <w:r>
              <w:rPr>
                <w:noProof/>
              </w:rPr>
              <w:fldChar w:fldCharType="begin"/>
            </w:r>
            <w:r>
              <w:rPr>
                <w:noProof/>
              </w:rPr>
              <w:instrText xml:space="preserve"> PAGEREF _Toc226134270 \h </w:instrText>
            </w:r>
            <w:r>
              <w:rPr>
                <w:noProof/>
              </w:rPr>
            </w:r>
            <w:r>
              <w:rPr>
                <w:noProof/>
              </w:rPr>
              <w:fldChar w:fldCharType="separate"/>
            </w:r>
            <w:r>
              <w:rPr>
                <w:noProof/>
              </w:rPr>
              <w:t>6</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71" w:history="1">
            <w:r>
              <w:rPr>
                <w:rStyle w:val="Collegamentoipertestuale"/>
                <w:noProof/>
              </w:rPr>
              <w:t>2.3 Primo avvio</w:t>
            </w:r>
            <w:r>
              <w:rPr>
                <w:noProof/>
              </w:rPr>
              <w:tab/>
            </w:r>
            <w:r>
              <w:rPr>
                <w:noProof/>
              </w:rPr>
              <w:fldChar w:fldCharType="begin"/>
            </w:r>
            <w:r>
              <w:rPr>
                <w:noProof/>
              </w:rPr>
              <w:instrText xml:space="preserve"> PAGEREF _Toc226134271 \h </w:instrText>
            </w:r>
            <w:r>
              <w:rPr>
                <w:noProof/>
              </w:rPr>
            </w:r>
            <w:r>
              <w:rPr>
                <w:noProof/>
              </w:rPr>
              <w:fldChar w:fldCharType="separate"/>
            </w:r>
            <w:r>
              <w:rPr>
                <w:noProof/>
              </w:rPr>
              <w:t>6</w:t>
            </w:r>
            <w:r>
              <w:rPr>
                <w:noProof/>
              </w:rPr>
              <w:fldChar w:fldCharType="end"/>
            </w:r>
          </w:hyperlink>
        </w:p>
        <w:p w:rsidR="00B774C2" w:rsidRDefault="00B774C2">
          <w:pPr>
            <w:pStyle w:val="Sommario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72" w:history="1">
            <w:r>
              <w:rPr>
                <w:rStyle w:val="Collegamentoipertestuale"/>
                <w:noProof/>
              </w:rPr>
              <w:t>3. L’interfaccia</w:t>
            </w:r>
            <w:r>
              <w:rPr>
                <w:noProof/>
              </w:rPr>
              <w:tab/>
            </w:r>
            <w:r>
              <w:rPr>
                <w:noProof/>
              </w:rPr>
              <w:fldChar w:fldCharType="begin"/>
            </w:r>
            <w:r>
              <w:rPr>
                <w:noProof/>
              </w:rPr>
              <w:instrText xml:space="preserve"> PAGEREF _Toc226134272 \h </w:instrText>
            </w:r>
            <w:r>
              <w:rPr>
                <w:noProof/>
              </w:rPr>
            </w:r>
            <w:r>
              <w:rPr>
                <w:noProof/>
              </w:rPr>
              <w:fldChar w:fldCharType="separate"/>
            </w:r>
            <w:r>
              <w:rPr>
                <w:noProof/>
              </w:rPr>
              <w:t>7</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73" w:history="1">
            <w:r>
              <w:rPr>
                <w:rStyle w:val="Collegamentoipertestuale"/>
                <w:noProof/>
              </w:rPr>
              <w:t>3.1 Panoramica</w:t>
            </w:r>
            <w:r>
              <w:rPr>
                <w:noProof/>
              </w:rPr>
              <w:tab/>
            </w:r>
            <w:r>
              <w:rPr>
                <w:noProof/>
              </w:rPr>
              <w:fldChar w:fldCharType="begin"/>
            </w:r>
            <w:r>
              <w:rPr>
                <w:noProof/>
              </w:rPr>
              <w:instrText xml:space="preserve"> PAGEREF _Toc226134273 \h </w:instrText>
            </w:r>
            <w:r>
              <w:rPr>
                <w:noProof/>
              </w:rPr>
            </w:r>
            <w:r>
              <w:rPr>
                <w:noProof/>
              </w:rPr>
              <w:fldChar w:fldCharType="separate"/>
            </w:r>
            <w:r>
              <w:rPr>
                <w:noProof/>
              </w:rPr>
              <w:t>7</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74" w:history="1">
            <w:r>
              <w:rPr>
                <w:rStyle w:val="Collegamentoipertestuale"/>
                <w:noProof/>
              </w:rPr>
              <w:t>3.2 Modalità di visualizzazione</w:t>
            </w:r>
            <w:r>
              <w:rPr>
                <w:noProof/>
              </w:rPr>
              <w:tab/>
            </w:r>
            <w:r>
              <w:rPr>
                <w:noProof/>
              </w:rPr>
              <w:fldChar w:fldCharType="begin"/>
            </w:r>
            <w:r>
              <w:rPr>
                <w:noProof/>
              </w:rPr>
              <w:instrText xml:space="preserve"> PAGEREF _Toc226134274 \h </w:instrText>
            </w:r>
            <w:r>
              <w:rPr>
                <w:noProof/>
              </w:rPr>
            </w:r>
            <w:r>
              <w:rPr>
                <w:noProof/>
              </w:rPr>
              <w:fldChar w:fldCharType="separate"/>
            </w:r>
            <w:r>
              <w:rPr>
                <w:noProof/>
              </w:rPr>
              <w:t>7</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75" w:history="1">
            <w:r>
              <w:rPr>
                <w:rStyle w:val="Collegamentoipertestuale"/>
                <w:noProof/>
              </w:rPr>
              <w:t>3.3 Colori delle voci</w:t>
            </w:r>
            <w:r>
              <w:rPr>
                <w:noProof/>
              </w:rPr>
              <w:tab/>
            </w:r>
            <w:r>
              <w:rPr>
                <w:noProof/>
              </w:rPr>
              <w:fldChar w:fldCharType="begin"/>
            </w:r>
            <w:r>
              <w:rPr>
                <w:noProof/>
              </w:rPr>
              <w:instrText xml:space="preserve"> PAGEREF _Toc226134275 \h </w:instrText>
            </w:r>
            <w:r>
              <w:rPr>
                <w:noProof/>
              </w:rPr>
            </w:r>
            <w:r>
              <w:rPr>
                <w:noProof/>
              </w:rPr>
              <w:fldChar w:fldCharType="separate"/>
            </w:r>
            <w:r>
              <w:rPr>
                <w:noProof/>
              </w:rPr>
              <w:t>8</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76" w:history="1">
            <w:r>
              <w:rPr>
                <w:rStyle w:val="Collegamentoipertestuale"/>
                <w:noProof/>
              </w:rPr>
              <w:t>3.5 Indicatori visivi di condotta</w:t>
            </w:r>
            <w:r>
              <w:rPr>
                <w:noProof/>
              </w:rPr>
              <w:tab/>
            </w:r>
            <w:r>
              <w:rPr>
                <w:noProof/>
              </w:rPr>
              <w:fldChar w:fldCharType="begin"/>
            </w:r>
            <w:r>
              <w:rPr>
                <w:noProof/>
              </w:rPr>
              <w:instrText xml:space="preserve"> PAGEREF _Toc226134276 \h </w:instrText>
            </w:r>
            <w:r>
              <w:rPr>
                <w:noProof/>
              </w:rPr>
            </w:r>
            <w:r>
              <w:rPr>
                <w:noProof/>
              </w:rPr>
              <w:fldChar w:fldCharType="separate"/>
            </w:r>
            <w:r>
              <w:rPr>
                <w:noProof/>
              </w:rPr>
              <w:t>8</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77" w:history="1">
            <w:r>
              <w:rPr>
                <w:rStyle w:val="Collegamentoipertestuale"/>
                <w:noProof/>
              </w:rPr>
              <w:t>3.6 Sigle accordi</w:t>
            </w:r>
            <w:r>
              <w:rPr>
                <w:noProof/>
              </w:rPr>
              <w:tab/>
            </w:r>
            <w:r>
              <w:rPr>
                <w:noProof/>
              </w:rPr>
              <w:fldChar w:fldCharType="begin"/>
            </w:r>
            <w:r>
              <w:rPr>
                <w:noProof/>
              </w:rPr>
              <w:instrText xml:space="preserve"> PAGEREF _Toc226134277 \h </w:instrText>
            </w:r>
            <w:r>
              <w:rPr>
                <w:noProof/>
              </w:rPr>
            </w:r>
            <w:r>
              <w:rPr>
                <w:noProof/>
              </w:rPr>
              <w:fldChar w:fldCharType="separate"/>
            </w:r>
            <w:r>
              <w:rPr>
                <w:noProof/>
              </w:rPr>
              <w:t>9</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78" w:history="1">
            <w:r>
              <w:rPr>
                <w:rStyle w:val="Collegamentoipertestuale"/>
                <w:noProof/>
              </w:rPr>
              <w:t>3.7 Ascolto voci singole</w:t>
            </w:r>
            <w:r>
              <w:rPr>
                <w:noProof/>
              </w:rPr>
              <w:tab/>
            </w:r>
            <w:r>
              <w:rPr>
                <w:noProof/>
              </w:rPr>
              <w:fldChar w:fldCharType="begin"/>
            </w:r>
            <w:r>
              <w:rPr>
                <w:noProof/>
              </w:rPr>
              <w:instrText xml:space="preserve"> PAGEREF _Toc226134278 \h </w:instrText>
            </w:r>
            <w:r>
              <w:rPr>
                <w:noProof/>
              </w:rPr>
            </w:r>
            <w:r>
              <w:rPr>
                <w:noProof/>
              </w:rPr>
              <w:fldChar w:fldCharType="separate"/>
            </w:r>
            <w:r>
              <w:rPr>
                <w:noProof/>
              </w:rPr>
              <w:t>9</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79" w:history="1">
            <w:r>
              <w:rPr>
                <w:rStyle w:val="Collegamentoipertestuale"/>
                <w:noProof/>
              </w:rPr>
              <w:t>3.8 Registri vocali</w:t>
            </w:r>
            <w:r>
              <w:rPr>
                <w:noProof/>
              </w:rPr>
              <w:tab/>
            </w:r>
            <w:r>
              <w:rPr>
                <w:noProof/>
              </w:rPr>
              <w:fldChar w:fldCharType="begin"/>
            </w:r>
            <w:r>
              <w:rPr>
                <w:noProof/>
              </w:rPr>
              <w:instrText xml:space="preserve"> PAGEREF _Toc226134279 \h </w:instrText>
            </w:r>
            <w:r>
              <w:rPr>
                <w:noProof/>
              </w:rPr>
            </w:r>
            <w:r>
              <w:rPr>
                <w:noProof/>
              </w:rPr>
              <w:fldChar w:fldCharType="separate"/>
            </w:r>
            <w:r>
              <w:rPr>
                <w:noProof/>
              </w:rPr>
              <w:t>9</w:t>
            </w:r>
            <w:r>
              <w:rPr>
                <w:noProof/>
              </w:rPr>
              <w:fldChar w:fldCharType="end"/>
            </w:r>
          </w:hyperlink>
        </w:p>
        <w:p w:rsidR="00B774C2" w:rsidRDefault="00B774C2">
          <w:pPr>
            <w:pStyle w:val="Sommario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80" w:history="1">
            <w:r>
              <w:rPr>
                <w:rStyle w:val="Collegamentoipertestuale"/>
                <w:noProof/>
              </w:rPr>
              <w:t>4. Inserimento delle note</w:t>
            </w:r>
            <w:r>
              <w:rPr>
                <w:noProof/>
              </w:rPr>
              <w:tab/>
            </w:r>
            <w:r>
              <w:rPr>
                <w:noProof/>
              </w:rPr>
              <w:fldChar w:fldCharType="begin"/>
            </w:r>
            <w:r>
              <w:rPr>
                <w:noProof/>
              </w:rPr>
              <w:instrText xml:space="preserve"> PAGEREF _Toc226134280 \h </w:instrText>
            </w:r>
            <w:r>
              <w:rPr>
                <w:noProof/>
              </w:rPr>
            </w:r>
            <w:r>
              <w:rPr>
                <w:noProof/>
              </w:rPr>
              <w:fldChar w:fldCharType="separate"/>
            </w:r>
            <w:r>
              <w:rPr>
                <w:noProof/>
              </w:rPr>
              <w:t>10</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81" w:history="1">
            <w:r>
              <w:rPr>
                <w:rStyle w:val="Collegamentoipertestuale"/>
                <w:noProof/>
              </w:rPr>
              <w:t>4.1 Selezione voce e durata</w:t>
            </w:r>
            <w:r>
              <w:rPr>
                <w:noProof/>
              </w:rPr>
              <w:tab/>
            </w:r>
            <w:r>
              <w:rPr>
                <w:noProof/>
              </w:rPr>
              <w:fldChar w:fldCharType="begin"/>
            </w:r>
            <w:r>
              <w:rPr>
                <w:noProof/>
              </w:rPr>
              <w:instrText xml:space="preserve"> PAGEREF _Toc226134281 \h </w:instrText>
            </w:r>
            <w:r>
              <w:rPr>
                <w:noProof/>
              </w:rPr>
            </w:r>
            <w:r>
              <w:rPr>
                <w:noProof/>
              </w:rPr>
              <w:fldChar w:fldCharType="separate"/>
            </w:r>
            <w:r>
              <w:rPr>
                <w:noProof/>
              </w:rPr>
              <w:t>10</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82" w:history="1">
            <w:r>
              <w:rPr>
                <w:rStyle w:val="Collegamentoipertestuale"/>
                <w:noProof/>
              </w:rPr>
              <w:t>4.2 Alterazioni</w:t>
            </w:r>
            <w:r>
              <w:rPr>
                <w:noProof/>
              </w:rPr>
              <w:tab/>
            </w:r>
            <w:r>
              <w:rPr>
                <w:noProof/>
              </w:rPr>
              <w:fldChar w:fldCharType="begin"/>
            </w:r>
            <w:r>
              <w:rPr>
                <w:noProof/>
              </w:rPr>
              <w:instrText xml:space="preserve"> PAGEREF _Toc226134282 \h </w:instrText>
            </w:r>
            <w:r>
              <w:rPr>
                <w:noProof/>
              </w:rPr>
            </w:r>
            <w:r>
              <w:rPr>
                <w:noProof/>
              </w:rPr>
              <w:fldChar w:fldCharType="separate"/>
            </w:r>
            <w:r>
              <w:rPr>
                <w:noProof/>
              </w:rPr>
              <w:t>10</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83" w:history="1">
            <w:r>
              <w:rPr>
                <w:rStyle w:val="Collegamentoipertestuale"/>
                <w:noProof/>
              </w:rPr>
              <w:t>4.3 Modificatori</w:t>
            </w:r>
            <w:r>
              <w:rPr>
                <w:noProof/>
              </w:rPr>
              <w:tab/>
            </w:r>
            <w:r>
              <w:rPr>
                <w:noProof/>
              </w:rPr>
              <w:fldChar w:fldCharType="begin"/>
            </w:r>
            <w:r>
              <w:rPr>
                <w:noProof/>
              </w:rPr>
              <w:instrText xml:space="preserve"> PAGEREF _Toc226134283 \h </w:instrText>
            </w:r>
            <w:r>
              <w:rPr>
                <w:noProof/>
              </w:rPr>
            </w:r>
            <w:r>
              <w:rPr>
                <w:noProof/>
              </w:rPr>
              <w:fldChar w:fldCharType="separate"/>
            </w:r>
            <w:r>
              <w:rPr>
                <w:noProof/>
              </w:rPr>
              <w:t>10</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84" w:history="1">
            <w:r>
              <w:rPr>
                <w:rStyle w:val="Collegamentoipertestuale"/>
                <w:noProof/>
              </w:rPr>
              <w:t>4.4 Ghost note e inserimento</w:t>
            </w:r>
            <w:r>
              <w:rPr>
                <w:noProof/>
              </w:rPr>
              <w:tab/>
            </w:r>
            <w:r>
              <w:rPr>
                <w:noProof/>
              </w:rPr>
              <w:fldChar w:fldCharType="begin"/>
            </w:r>
            <w:r>
              <w:rPr>
                <w:noProof/>
              </w:rPr>
              <w:instrText xml:space="preserve"> PAGEREF _Toc226134284 \h </w:instrText>
            </w:r>
            <w:r>
              <w:rPr>
                <w:noProof/>
              </w:rPr>
            </w:r>
            <w:r>
              <w:rPr>
                <w:noProof/>
              </w:rPr>
              <w:fldChar w:fldCharType="separate"/>
            </w:r>
            <w:r>
              <w:rPr>
                <w:noProof/>
              </w:rPr>
              <w:t>10</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85" w:history="1">
            <w:r>
              <w:rPr>
                <w:rStyle w:val="Collegamentoipertestuale"/>
                <w:noProof/>
              </w:rPr>
              <w:t>4.5 Selezione e modifica</w:t>
            </w:r>
            <w:r>
              <w:rPr>
                <w:noProof/>
              </w:rPr>
              <w:tab/>
            </w:r>
            <w:r>
              <w:rPr>
                <w:noProof/>
              </w:rPr>
              <w:fldChar w:fldCharType="begin"/>
            </w:r>
            <w:r>
              <w:rPr>
                <w:noProof/>
              </w:rPr>
              <w:instrText xml:space="preserve"> PAGEREF _Toc226134285 \h </w:instrText>
            </w:r>
            <w:r>
              <w:rPr>
                <w:noProof/>
              </w:rPr>
            </w:r>
            <w:r>
              <w:rPr>
                <w:noProof/>
              </w:rPr>
              <w:fldChar w:fldCharType="separate"/>
            </w:r>
            <w:r>
              <w:rPr>
                <w:noProof/>
              </w:rPr>
              <w:t>11</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86" w:history="1">
            <w:r>
              <w:rPr>
                <w:rStyle w:val="Collegamentoipertestuale"/>
                <w:noProof/>
              </w:rPr>
              <w:t>4.6 Marcatura ornamentale manuale</w:t>
            </w:r>
            <w:r>
              <w:rPr>
                <w:noProof/>
              </w:rPr>
              <w:tab/>
            </w:r>
            <w:r>
              <w:rPr>
                <w:noProof/>
              </w:rPr>
              <w:fldChar w:fldCharType="begin"/>
            </w:r>
            <w:r>
              <w:rPr>
                <w:noProof/>
              </w:rPr>
              <w:instrText xml:space="preserve"> PAGEREF _Toc226134286 \h </w:instrText>
            </w:r>
            <w:r>
              <w:rPr>
                <w:noProof/>
              </w:rPr>
            </w:r>
            <w:r>
              <w:rPr>
                <w:noProof/>
              </w:rPr>
              <w:fldChar w:fldCharType="separate"/>
            </w:r>
            <w:r>
              <w:rPr>
                <w:noProof/>
              </w:rPr>
              <w:t>11</w:t>
            </w:r>
            <w:r>
              <w:rPr>
                <w:noProof/>
              </w:rPr>
              <w:fldChar w:fldCharType="end"/>
            </w:r>
          </w:hyperlink>
        </w:p>
        <w:p w:rsidR="00B774C2" w:rsidRDefault="00B774C2">
          <w:pPr>
            <w:pStyle w:val="Sommario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87" w:history="1">
            <w:r>
              <w:rPr>
                <w:rStyle w:val="Collegamentoipertestuale"/>
                <w:noProof/>
              </w:rPr>
              <w:t>5. Pannello modifiche misura (T)</w:t>
            </w:r>
            <w:r>
              <w:rPr>
                <w:noProof/>
              </w:rPr>
              <w:tab/>
            </w:r>
            <w:r>
              <w:rPr>
                <w:noProof/>
              </w:rPr>
              <w:fldChar w:fldCharType="begin"/>
            </w:r>
            <w:r>
              <w:rPr>
                <w:noProof/>
              </w:rPr>
              <w:instrText xml:space="preserve"> PAGEREF _Toc226134287 \h </w:instrText>
            </w:r>
            <w:r>
              <w:rPr>
                <w:noProof/>
              </w:rPr>
            </w:r>
            <w:r>
              <w:rPr>
                <w:noProof/>
              </w:rPr>
              <w:fldChar w:fldCharType="separate"/>
            </w:r>
            <w:r>
              <w:rPr>
                <w:noProof/>
              </w:rPr>
              <w:t>12</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88" w:history="1">
            <w:r>
              <w:rPr>
                <w:rStyle w:val="Collegamentoipertestuale"/>
                <w:noProof/>
              </w:rPr>
              <w:t>5.1 Modulazione / Tonicizzazione</w:t>
            </w:r>
            <w:r>
              <w:rPr>
                <w:noProof/>
              </w:rPr>
              <w:tab/>
            </w:r>
            <w:r>
              <w:rPr>
                <w:noProof/>
              </w:rPr>
              <w:fldChar w:fldCharType="begin"/>
            </w:r>
            <w:r>
              <w:rPr>
                <w:noProof/>
              </w:rPr>
              <w:instrText xml:space="preserve"> PAGEREF _Toc226134288 \h </w:instrText>
            </w:r>
            <w:r>
              <w:rPr>
                <w:noProof/>
              </w:rPr>
            </w:r>
            <w:r>
              <w:rPr>
                <w:noProof/>
              </w:rPr>
              <w:fldChar w:fldCharType="separate"/>
            </w:r>
            <w:r>
              <w:rPr>
                <w:noProof/>
              </w:rPr>
              <w:t>12</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89" w:history="1">
            <w:r>
              <w:rPr>
                <w:rStyle w:val="Collegamentoipertestuale"/>
                <w:noProof/>
              </w:rPr>
              <w:t>5.2 Misura</w:t>
            </w:r>
            <w:r>
              <w:rPr>
                <w:noProof/>
              </w:rPr>
              <w:tab/>
            </w:r>
            <w:r>
              <w:rPr>
                <w:noProof/>
              </w:rPr>
              <w:fldChar w:fldCharType="begin"/>
            </w:r>
            <w:r>
              <w:rPr>
                <w:noProof/>
              </w:rPr>
              <w:instrText xml:space="preserve"> PAGEREF _Toc226134289 \h </w:instrText>
            </w:r>
            <w:r>
              <w:rPr>
                <w:noProof/>
              </w:rPr>
            </w:r>
            <w:r>
              <w:rPr>
                <w:noProof/>
              </w:rPr>
              <w:fldChar w:fldCharType="separate"/>
            </w:r>
            <w:r>
              <w:rPr>
                <w:noProof/>
              </w:rPr>
              <w:t>12</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90" w:history="1">
            <w:r>
              <w:rPr>
                <w:rStyle w:val="Collegamentoipertestuale"/>
                <w:noProof/>
              </w:rPr>
              <w:t>5.3 Override armonia</w:t>
            </w:r>
            <w:r>
              <w:rPr>
                <w:noProof/>
              </w:rPr>
              <w:tab/>
            </w:r>
            <w:r>
              <w:rPr>
                <w:noProof/>
              </w:rPr>
              <w:fldChar w:fldCharType="begin"/>
            </w:r>
            <w:r>
              <w:rPr>
                <w:noProof/>
              </w:rPr>
              <w:instrText xml:space="preserve"> PAGEREF _Toc226134290 \h </w:instrText>
            </w:r>
            <w:r>
              <w:rPr>
                <w:noProof/>
              </w:rPr>
            </w:r>
            <w:r>
              <w:rPr>
                <w:noProof/>
              </w:rPr>
              <w:fldChar w:fldCharType="separate"/>
            </w:r>
            <w:r>
              <w:rPr>
                <w:noProof/>
              </w:rPr>
              <w:t>13</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91" w:history="1">
            <w:r>
              <w:rPr>
                <w:rStyle w:val="Collegamentoipertestuale"/>
                <w:noProof/>
              </w:rPr>
              <w:t>5.4 Sposta su rigo</w:t>
            </w:r>
            <w:r>
              <w:rPr>
                <w:noProof/>
              </w:rPr>
              <w:tab/>
            </w:r>
            <w:r>
              <w:rPr>
                <w:noProof/>
              </w:rPr>
              <w:fldChar w:fldCharType="begin"/>
            </w:r>
            <w:r>
              <w:rPr>
                <w:noProof/>
              </w:rPr>
              <w:instrText xml:space="preserve"> PAGEREF _Toc226134291 \h </w:instrText>
            </w:r>
            <w:r>
              <w:rPr>
                <w:noProof/>
              </w:rPr>
            </w:r>
            <w:r>
              <w:rPr>
                <w:noProof/>
              </w:rPr>
              <w:fldChar w:fldCharType="separate"/>
            </w:r>
            <w:r>
              <w:rPr>
                <w:noProof/>
              </w:rPr>
              <w:t>13</w:t>
            </w:r>
            <w:r>
              <w:rPr>
                <w:noProof/>
              </w:rPr>
              <w:fldChar w:fldCharType="end"/>
            </w:r>
          </w:hyperlink>
        </w:p>
        <w:p w:rsidR="00B774C2" w:rsidRDefault="00B774C2">
          <w:pPr>
            <w:pStyle w:val="Sommario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92" w:history="1">
            <w:r>
              <w:rPr>
                <w:rStyle w:val="Collegamentoipertestuale"/>
                <w:noProof/>
              </w:rPr>
              <w:t>6. Tonalità e metro</w:t>
            </w:r>
            <w:r>
              <w:rPr>
                <w:noProof/>
              </w:rPr>
              <w:tab/>
            </w:r>
            <w:r>
              <w:rPr>
                <w:noProof/>
              </w:rPr>
              <w:fldChar w:fldCharType="begin"/>
            </w:r>
            <w:r>
              <w:rPr>
                <w:noProof/>
              </w:rPr>
              <w:instrText xml:space="preserve"> PAGEREF _Toc226134292 \h </w:instrText>
            </w:r>
            <w:r>
              <w:rPr>
                <w:noProof/>
              </w:rPr>
            </w:r>
            <w:r>
              <w:rPr>
                <w:noProof/>
              </w:rPr>
              <w:fldChar w:fldCharType="separate"/>
            </w:r>
            <w:r>
              <w:rPr>
                <w:noProof/>
              </w:rPr>
              <w:t>14</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93" w:history="1">
            <w:r>
              <w:rPr>
                <w:rStyle w:val="Collegamentoipertestuale"/>
                <w:noProof/>
              </w:rPr>
              <w:t>6.1 Selezione della tonalità</w:t>
            </w:r>
            <w:r>
              <w:rPr>
                <w:noProof/>
              </w:rPr>
              <w:tab/>
            </w:r>
            <w:r>
              <w:rPr>
                <w:noProof/>
              </w:rPr>
              <w:fldChar w:fldCharType="begin"/>
            </w:r>
            <w:r>
              <w:rPr>
                <w:noProof/>
              </w:rPr>
              <w:instrText xml:space="preserve"> PAGEREF _Toc226134293 \h </w:instrText>
            </w:r>
            <w:r>
              <w:rPr>
                <w:noProof/>
              </w:rPr>
            </w:r>
            <w:r>
              <w:rPr>
                <w:noProof/>
              </w:rPr>
              <w:fldChar w:fldCharType="separate"/>
            </w:r>
            <w:r>
              <w:rPr>
                <w:noProof/>
              </w:rPr>
              <w:t>14</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94" w:history="1">
            <w:r>
              <w:rPr>
                <w:rStyle w:val="Collegamentoipertestuale"/>
                <w:noProof/>
              </w:rPr>
              <w:t>6.2 Modalità minore</w:t>
            </w:r>
            <w:r>
              <w:rPr>
                <w:noProof/>
              </w:rPr>
              <w:tab/>
            </w:r>
            <w:r>
              <w:rPr>
                <w:noProof/>
              </w:rPr>
              <w:fldChar w:fldCharType="begin"/>
            </w:r>
            <w:r>
              <w:rPr>
                <w:noProof/>
              </w:rPr>
              <w:instrText xml:space="preserve"> PAGEREF _Toc226134294 \h </w:instrText>
            </w:r>
            <w:r>
              <w:rPr>
                <w:noProof/>
              </w:rPr>
            </w:r>
            <w:r>
              <w:rPr>
                <w:noProof/>
              </w:rPr>
              <w:fldChar w:fldCharType="separate"/>
            </w:r>
            <w:r>
              <w:rPr>
                <w:noProof/>
              </w:rPr>
              <w:t>14</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95" w:history="1">
            <w:r>
              <w:rPr>
                <w:rStyle w:val="Collegamentoipertestuale"/>
                <w:noProof/>
              </w:rPr>
              <w:t>6.3 Modulazioni</w:t>
            </w:r>
            <w:r>
              <w:rPr>
                <w:noProof/>
              </w:rPr>
              <w:tab/>
            </w:r>
            <w:r>
              <w:rPr>
                <w:noProof/>
              </w:rPr>
              <w:fldChar w:fldCharType="begin"/>
            </w:r>
            <w:r>
              <w:rPr>
                <w:noProof/>
              </w:rPr>
              <w:instrText xml:space="preserve"> PAGEREF _Toc226134295 \h </w:instrText>
            </w:r>
            <w:r>
              <w:rPr>
                <w:noProof/>
              </w:rPr>
            </w:r>
            <w:r>
              <w:rPr>
                <w:noProof/>
              </w:rPr>
              <w:fldChar w:fldCharType="separate"/>
            </w:r>
            <w:r>
              <w:rPr>
                <w:noProof/>
              </w:rPr>
              <w:t>14</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96" w:history="1">
            <w:r>
              <w:rPr>
                <w:rStyle w:val="Collegamentoipertestuale"/>
                <w:noProof/>
              </w:rPr>
              <w:t>6.4 Metro e BPM</w:t>
            </w:r>
            <w:r>
              <w:rPr>
                <w:noProof/>
              </w:rPr>
              <w:tab/>
            </w:r>
            <w:r>
              <w:rPr>
                <w:noProof/>
              </w:rPr>
              <w:fldChar w:fldCharType="begin"/>
            </w:r>
            <w:r>
              <w:rPr>
                <w:noProof/>
              </w:rPr>
              <w:instrText xml:space="preserve"> PAGEREF _Toc226134296 \h </w:instrText>
            </w:r>
            <w:r>
              <w:rPr>
                <w:noProof/>
              </w:rPr>
            </w:r>
            <w:r>
              <w:rPr>
                <w:noProof/>
              </w:rPr>
              <w:fldChar w:fldCharType="separate"/>
            </w:r>
            <w:r>
              <w:rPr>
                <w:noProof/>
              </w:rPr>
              <w:t>14</w:t>
            </w:r>
            <w:r>
              <w:rPr>
                <w:noProof/>
              </w:rPr>
              <w:fldChar w:fldCharType="end"/>
            </w:r>
          </w:hyperlink>
        </w:p>
        <w:p w:rsidR="00B774C2" w:rsidRDefault="00B774C2">
          <w:pPr>
            <w:pStyle w:val="Sommario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97" w:history="1">
            <w:r>
              <w:rPr>
                <w:rStyle w:val="Collegamentoipertestuale"/>
                <w:noProof/>
              </w:rPr>
              <w:t>7. Analisi armonica</w:t>
            </w:r>
            <w:r>
              <w:rPr>
                <w:noProof/>
              </w:rPr>
              <w:tab/>
            </w:r>
            <w:r>
              <w:rPr>
                <w:noProof/>
              </w:rPr>
              <w:fldChar w:fldCharType="begin"/>
            </w:r>
            <w:r>
              <w:rPr>
                <w:noProof/>
              </w:rPr>
              <w:instrText xml:space="preserve"> PAGEREF _Toc226134297 \h </w:instrText>
            </w:r>
            <w:r>
              <w:rPr>
                <w:noProof/>
              </w:rPr>
            </w:r>
            <w:r>
              <w:rPr>
                <w:noProof/>
              </w:rPr>
              <w:fldChar w:fldCharType="separate"/>
            </w:r>
            <w:r>
              <w:rPr>
                <w:noProof/>
              </w:rPr>
              <w:t>15</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98" w:history="1">
            <w:r>
              <w:rPr>
                <w:rStyle w:val="Collegamentoipertestuale"/>
                <w:noProof/>
              </w:rPr>
              <w:t>7.1 Come funziona</w:t>
            </w:r>
            <w:r>
              <w:rPr>
                <w:noProof/>
              </w:rPr>
              <w:tab/>
            </w:r>
            <w:r>
              <w:rPr>
                <w:noProof/>
              </w:rPr>
              <w:fldChar w:fldCharType="begin"/>
            </w:r>
            <w:r>
              <w:rPr>
                <w:noProof/>
              </w:rPr>
              <w:instrText xml:space="preserve"> PAGEREF _Toc226134298 \h </w:instrText>
            </w:r>
            <w:r>
              <w:rPr>
                <w:noProof/>
              </w:rPr>
            </w:r>
            <w:r>
              <w:rPr>
                <w:noProof/>
              </w:rPr>
              <w:fldChar w:fldCharType="separate"/>
            </w:r>
            <w:r>
              <w:rPr>
                <w:noProof/>
              </w:rPr>
              <w:t>15</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299" w:history="1">
            <w:r>
              <w:rPr>
                <w:rStyle w:val="Collegamentoipertestuale"/>
                <w:noProof/>
              </w:rPr>
              <w:t>7.2 La pipeline</w:t>
            </w:r>
            <w:r>
              <w:rPr>
                <w:noProof/>
              </w:rPr>
              <w:tab/>
            </w:r>
            <w:r>
              <w:rPr>
                <w:noProof/>
              </w:rPr>
              <w:fldChar w:fldCharType="begin"/>
            </w:r>
            <w:r>
              <w:rPr>
                <w:noProof/>
              </w:rPr>
              <w:instrText xml:space="preserve"> PAGEREF _Toc226134299 \h </w:instrText>
            </w:r>
            <w:r>
              <w:rPr>
                <w:noProof/>
              </w:rPr>
            </w:r>
            <w:r>
              <w:rPr>
                <w:noProof/>
              </w:rPr>
              <w:fldChar w:fldCharType="separate"/>
            </w:r>
            <w:r>
              <w:rPr>
                <w:noProof/>
              </w:rPr>
              <w:t>15</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00" w:history="1">
            <w:r>
              <w:rPr>
                <w:rStyle w:val="Collegamentoipertestuale"/>
                <w:noProof/>
              </w:rPr>
              <w:t>7.3 Accordi riconosciuti</w:t>
            </w:r>
            <w:r>
              <w:rPr>
                <w:noProof/>
              </w:rPr>
              <w:tab/>
            </w:r>
            <w:r>
              <w:rPr>
                <w:noProof/>
              </w:rPr>
              <w:fldChar w:fldCharType="begin"/>
            </w:r>
            <w:r>
              <w:rPr>
                <w:noProof/>
              </w:rPr>
              <w:instrText xml:space="preserve"> PAGEREF _Toc226134300 \h </w:instrText>
            </w:r>
            <w:r>
              <w:rPr>
                <w:noProof/>
              </w:rPr>
            </w:r>
            <w:r>
              <w:rPr>
                <w:noProof/>
              </w:rPr>
              <w:fldChar w:fldCharType="separate"/>
            </w:r>
            <w:r>
              <w:rPr>
                <w:noProof/>
              </w:rPr>
              <w:t>16</w:t>
            </w:r>
            <w:r>
              <w:rPr>
                <w:noProof/>
              </w:rPr>
              <w:fldChar w:fldCharType="end"/>
            </w:r>
          </w:hyperlink>
        </w:p>
        <w:p w:rsidR="00B774C2" w:rsidRDefault="00B774C2">
          <w:pPr>
            <w:pStyle w:val="Sommario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01" w:history="1">
            <w:r>
              <w:rPr>
                <w:rStyle w:val="Collegamentoipertestuale"/>
                <w:noProof/>
              </w:rPr>
              <w:t>Triadi</w:t>
            </w:r>
            <w:r>
              <w:rPr>
                <w:noProof/>
              </w:rPr>
              <w:tab/>
            </w:r>
            <w:r>
              <w:rPr>
                <w:noProof/>
              </w:rPr>
              <w:fldChar w:fldCharType="begin"/>
            </w:r>
            <w:r>
              <w:rPr>
                <w:noProof/>
              </w:rPr>
              <w:instrText xml:space="preserve"> PAGEREF _Toc226134301 \h </w:instrText>
            </w:r>
            <w:r>
              <w:rPr>
                <w:noProof/>
              </w:rPr>
            </w:r>
            <w:r>
              <w:rPr>
                <w:noProof/>
              </w:rPr>
              <w:fldChar w:fldCharType="separate"/>
            </w:r>
            <w:r>
              <w:rPr>
                <w:noProof/>
              </w:rPr>
              <w:t>16</w:t>
            </w:r>
            <w:r>
              <w:rPr>
                <w:noProof/>
              </w:rPr>
              <w:fldChar w:fldCharType="end"/>
            </w:r>
          </w:hyperlink>
        </w:p>
        <w:p w:rsidR="00B774C2" w:rsidRDefault="00B774C2">
          <w:pPr>
            <w:pStyle w:val="Sommario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02" w:history="1">
            <w:r>
              <w:rPr>
                <w:rStyle w:val="Collegamentoipertestuale"/>
                <w:noProof/>
              </w:rPr>
              <w:t>Settime</w:t>
            </w:r>
            <w:r>
              <w:rPr>
                <w:noProof/>
              </w:rPr>
              <w:tab/>
            </w:r>
            <w:r>
              <w:rPr>
                <w:noProof/>
              </w:rPr>
              <w:fldChar w:fldCharType="begin"/>
            </w:r>
            <w:r>
              <w:rPr>
                <w:noProof/>
              </w:rPr>
              <w:instrText xml:space="preserve"> PAGEREF _Toc226134302 \h </w:instrText>
            </w:r>
            <w:r>
              <w:rPr>
                <w:noProof/>
              </w:rPr>
            </w:r>
            <w:r>
              <w:rPr>
                <w:noProof/>
              </w:rPr>
              <w:fldChar w:fldCharType="separate"/>
            </w:r>
            <w:r>
              <w:rPr>
                <w:noProof/>
              </w:rPr>
              <w:t>17</w:t>
            </w:r>
            <w:r>
              <w:rPr>
                <w:noProof/>
              </w:rPr>
              <w:fldChar w:fldCharType="end"/>
            </w:r>
          </w:hyperlink>
        </w:p>
        <w:p w:rsidR="00B774C2" w:rsidRDefault="00B774C2">
          <w:pPr>
            <w:pStyle w:val="Sommario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03" w:history="1">
            <w:r>
              <w:rPr>
                <w:rStyle w:val="Collegamentoipertestuale"/>
                <w:noProof/>
              </w:rPr>
              <w:t>Accordi speciali</w:t>
            </w:r>
            <w:r>
              <w:rPr>
                <w:noProof/>
              </w:rPr>
              <w:tab/>
            </w:r>
            <w:r>
              <w:rPr>
                <w:noProof/>
              </w:rPr>
              <w:fldChar w:fldCharType="begin"/>
            </w:r>
            <w:r>
              <w:rPr>
                <w:noProof/>
              </w:rPr>
              <w:instrText xml:space="preserve"> PAGEREF _Toc226134303 \h </w:instrText>
            </w:r>
            <w:r>
              <w:rPr>
                <w:noProof/>
              </w:rPr>
            </w:r>
            <w:r>
              <w:rPr>
                <w:noProof/>
              </w:rPr>
              <w:fldChar w:fldCharType="separate"/>
            </w:r>
            <w:r>
              <w:rPr>
                <w:noProof/>
              </w:rPr>
              <w:t>17</w:t>
            </w:r>
            <w:r>
              <w:rPr>
                <w:noProof/>
              </w:rPr>
              <w:fldChar w:fldCharType="end"/>
            </w:r>
          </w:hyperlink>
        </w:p>
        <w:p w:rsidR="00B774C2" w:rsidRDefault="00B774C2">
          <w:pPr>
            <w:pStyle w:val="Sommario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04" w:history="1">
            <w:r>
              <w:rPr>
                <w:rStyle w:val="Collegamentoipertestuale"/>
                <w:noProof/>
              </w:rPr>
              <w:t>8. Note ornamentali</w:t>
            </w:r>
            <w:r>
              <w:rPr>
                <w:noProof/>
              </w:rPr>
              <w:tab/>
            </w:r>
            <w:r>
              <w:rPr>
                <w:noProof/>
              </w:rPr>
              <w:fldChar w:fldCharType="begin"/>
            </w:r>
            <w:r>
              <w:rPr>
                <w:noProof/>
              </w:rPr>
              <w:instrText xml:space="preserve"> PAGEREF _Toc226134304 \h </w:instrText>
            </w:r>
            <w:r>
              <w:rPr>
                <w:noProof/>
              </w:rPr>
            </w:r>
            <w:r>
              <w:rPr>
                <w:noProof/>
              </w:rPr>
              <w:fldChar w:fldCharType="separate"/>
            </w:r>
            <w:r>
              <w:rPr>
                <w:noProof/>
              </w:rPr>
              <w:t>18</w:t>
            </w:r>
            <w:r>
              <w:rPr>
                <w:noProof/>
              </w:rPr>
              <w:fldChar w:fldCharType="end"/>
            </w:r>
          </w:hyperlink>
        </w:p>
        <w:p w:rsidR="00B774C2" w:rsidRDefault="00B774C2">
          <w:pPr>
            <w:pStyle w:val="Sommario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05" w:history="1">
            <w:r>
              <w:rPr>
                <w:rStyle w:val="Collegamentoipertestuale"/>
                <w:noProof/>
              </w:rPr>
              <w:t>9. Regole e violazioni</w:t>
            </w:r>
            <w:r>
              <w:rPr>
                <w:noProof/>
              </w:rPr>
              <w:tab/>
            </w:r>
            <w:r>
              <w:rPr>
                <w:noProof/>
              </w:rPr>
              <w:fldChar w:fldCharType="begin"/>
            </w:r>
            <w:r>
              <w:rPr>
                <w:noProof/>
              </w:rPr>
              <w:instrText xml:space="preserve"> PAGEREF _Toc226134305 \h </w:instrText>
            </w:r>
            <w:r>
              <w:rPr>
                <w:noProof/>
              </w:rPr>
            </w:r>
            <w:r>
              <w:rPr>
                <w:noProof/>
              </w:rPr>
              <w:fldChar w:fldCharType="separate"/>
            </w:r>
            <w:r>
              <w:rPr>
                <w:noProof/>
              </w:rPr>
              <w:t>19</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06" w:history="1">
            <w:r>
              <w:rPr>
                <w:rStyle w:val="Collegamentoipertestuale"/>
                <w:noProof/>
              </w:rPr>
              <w:t>9.1 Livelli di severità</w:t>
            </w:r>
            <w:r>
              <w:rPr>
                <w:noProof/>
              </w:rPr>
              <w:tab/>
            </w:r>
            <w:r>
              <w:rPr>
                <w:noProof/>
              </w:rPr>
              <w:fldChar w:fldCharType="begin"/>
            </w:r>
            <w:r>
              <w:rPr>
                <w:noProof/>
              </w:rPr>
              <w:instrText xml:space="preserve"> PAGEREF _Toc226134306 \h </w:instrText>
            </w:r>
            <w:r>
              <w:rPr>
                <w:noProof/>
              </w:rPr>
            </w:r>
            <w:r>
              <w:rPr>
                <w:noProof/>
              </w:rPr>
              <w:fldChar w:fldCharType="separate"/>
            </w:r>
            <w:r>
              <w:rPr>
                <w:noProof/>
              </w:rPr>
              <w:t>19</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07" w:history="1">
            <w:r>
              <w:rPr>
                <w:rStyle w:val="Collegamentoipertestuale"/>
                <w:noProof/>
              </w:rPr>
              <w:t>9.2 Errori (rosso)</w:t>
            </w:r>
            <w:r>
              <w:rPr>
                <w:noProof/>
              </w:rPr>
              <w:tab/>
            </w:r>
            <w:r>
              <w:rPr>
                <w:noProof/>
              </w:rPr>
              <w:fldChar w:fldCharType="begin"/>
            </w:r>
            <w:r>
              <w:rPr>
                <w:noProof/>
              </w:rPr>
              <w:instrText xml:space="preserve"> PAGEREF _Toc226134307 \h </w:instrText>
            </w:r>
            <w:r>
              <w:rPr>
                <w:noProof/>
              </w:rPr>
            </w:r>
            <w:r>
              <w:rPr>
                <w:noProof/>
              </w:rPr>
              <w:fldChar w:fldCharType="separate"/>
            </w:r>
            <w:r>
              <w:rPr>
                <w:noProof/>
              </w:rPr>
              <w:t>19</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08" w:history="1">
            <w:r>
              <w:rPr>
                <w:rStyle w:val="Collegamentoipertestuale"/>
                <w:noProof/>
              </w:rPr>
              <w:t>9.3 Warning (arancione)</w:t>
            </w:r>
            <w:r>
              <w:rPr>
                <w:noProof/>
              </w:rPr>
              <w:tab/>
            </w:r>
            <w:r>
              <w:rPr>
                <w:noProof/>
              </w:rPr>
              <w:fldChar w:fldCharType="begin"/>
            </w:r>
            <w:r>
              <w:rPr>
                <w:noProof/>
              </w:rPr>
              <w:instrText xml:space="preserve"> PAGEREF _Toc226134308 \h </w:instrText>
            </w:r>
            <w:r>
              <w:rPr>
                <w:noProof/>
              </w:rPr>
            </w:r>
            <w:r>
              <w:rPr>
                <w:noProof/>
              </w:rPr>
              <w:fldChar w:fldCharType="separate"/>
            </w:r>
            <w:r>
              <w:rPr>
                <w:noProof/>
              </w:rPr>
              <w:t>20</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09" w:history="1">
            <w:r>
              <w:rPr>
                <w:rStyle w:val="Collegamentoipertestuale"/>
                <w:noProof/>
              </w:rPr>
              <w:t>9.4 Eccezioni (verde)</w:t>
            </w:r>
            <w:r>
              <w:rPr>
                <w:noProof/>
              </w:rPr>
              <w:tab/>
            </w:r>
            <w:r>
              <w:rPr>
                <w:noProof/>
              </w:rPr>
              <w:fldChar w:fldCharType="begin"/>
            </w:r>
            <w:r>
              <w:rPr>
                <w:noProof/>
              </w:rPr>
              <w:instrText xml:space="preserve"> PAGEREF _Toc226134309 \h </w:instrText>
            </w:r>
            <w:r>
              <w:rPr>
                <w:noProof/>
              </w:rPr>
            </w:r>
            <w:r>
              <w:rPr>
                <w:noProof/>
              </w:rPr>
              <w:fldChar w:fldCharType="separate"/>
            </w:r>
            <w:r>
              <w:rPr>
                <w:noProof/>
              </w:rPr>
              <w:t>20</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10" w:history="1">
            <w:r>
              <w:rPr>
                <w:rStyle w:val="Collegamentoipertestuale"/>
                <w:noProof/>
              </w:rPr>
              <w:t>9.5 Cadenze riconosciute</w:t>
            </w:r>
            <w:r>
              <w:rPr>
                <w:noProof/>
              </w:rPr>
              <w:tab/>
            </w:r>
            <w:r>
              <w:rPr>
                <w:noProof/>
              </w:rPr>
              <w:fldChar w:fldCharType="begin"/>
            </w:r>
            <w:r>
              <w:rPr>
                <w:noProof/>
              </w:rPr>
              <w:instrText xml:space="preserve"> PAGEREF _Toc226134310 \h </w:instrText>
            </w:r>
            <w:r>
              <w:rPr>
                <w:noProof/>
              </w:rPr>
            </w:r>
            <w:r>
              <w:rPr>
                <w:noProof/>
              </w:rPr>
              <w:fldChar w:fldCharType="separate"/>
            </w:r>
            <w:r>
              <w:rPr>
                <w:noProof/>
              </w:rPr>
              <w:t>20</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11" w:history="1">
            <w:r>
              <w:rPr>
                <w:rStyle w:val="Collegamentoipertestuale"/>
                <w:noProof/>
              </w:rPr>
              <w:t>9.6 Il pannello di analisi</w:t>
            </w:r>
            <w:r>
              <w:rPr>
                <w:noProof/>
              </w:rPr>
              <w:tab/>
            </w:r>
            <w:r>
              <w:rPr>
                <w:noProof/>
              </w:rPr>
              <w:fldChar w:fldCharType="begin"/>
            </w:r>
            <w:r>
              <w:rPr>
                <w:noProof/>
              </w:rPr>
              <w:instrText xml:space="preserve"> PAGEREF _Toc226134311 \h </w:instrText>
            </w:r>
            <w:r>
              <w:rPr>
                <w:noProof/>
              </w:rPr>
            </w:r>
            <w:r>
              <w:rPr>
                <w:noProof/>
              </w:rPr>
              <w:fldChar w:fldCharType="separate"/>
            </w:r>
            <w:r>
              <w:rPr>
                <w:noProof/>
              </w:rPr>
              <w:t>20</w:t>
            </w:r>
            <w:r>
              <w:rPr>
                <w:noProof/>
              </w:rPr>
              <w:fldChar w:fldCharType="end"/>
            </w:r>
          </w:hyperlink>
        </w:p>
        <w:p w:rsidR="00B774C2" w:rsidRDefault="00B774C2">
          <w:pPr>
            <w:pStyle w:val="Sommario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12" w:history="1">
            <w:r>
              <w:rPr>
                <w:rStyle w:val="Collegamentoipertestuale"/>
                <w:noProof/>
              </w:rPr>
              <w:t>10. Riproduzione audio e MIDI</w:t>
            </w:r>
            <w:r>
              <w:rPr>
                <w:noProof/>
              </w:rPr>
              <w:tab/>
            </w:r>
            <w:r>
              <w:rPr>
                <w:noProof/>
              </w:rPr>
              <w:fldChar w:fldCharType="begin"/>
            </w:r>
            <w:r>
              <w:rPr>
                <w:noProof/>
              </w:rPr>
              <w:instrText xml:space="preserve"> PAGEREF _Toc226134312 \h </w:instrText>
            </w:r>
            <w:r>
              <w:rPr>
                <w:noProof/>
              </w:rPr>
            </w:r>
            <w:r>
              <w:rPr>
                <w:noProof/>
              </w:rPr>
              <w:fldChar w:fldCharType="separate"/>
            </w:r>
            <w:r>
              <w:rPr>
                <w:noProof/>
              </w:rPr>
              <w:t>21</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13" w:history="1">
            <w:r>
              <w:rPr>
                <w:rStyle w:val="Collegamentoipertestuale"/>
                <w:noProof/>
              </w:rPr>
              <w:t>10.1 Riproduzione interna</w:t>
            </w:r>
            <w:r>
              <w:rPr>
                <w:noProof/>
              </w:rPr>
              <w:tab/>
            </w:r>
            <w:r>
              <w:rPr>
                <w:noProof/>
              </w:rPr>
              <w:fldChar w:fldCharType="begin"/>
            </w:r>
            <w:r>
              <w:rPr>
                <w:noProof/>
              </w:rPr>
              <w:instrText xml:space="preserve"> PAGEREF _Toc226134313 \h </w:instrText>
            </w:r>
            <w:r>
              <w:rPr>
                <w:noProof/>
              </w:rPr>
            </w:r>
            <w:r>
              <w:rPr>
                <w:noProof/>
              </w:rPr>
              <w:fldChar w:fldCharType="separate"/>
            </w:r>
            <w:r>
              <w:rPr>
                <w:noProof/>
              </w:rPr>
              <w:t>21</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14" w:history="1">
            <w:r>
              <w:rPr>
                <w:rStyle w:val="Collegamentoipertestuale"/>
                <w:noProof/>
              </w:rPr>
              <w:t>10.2 Controlli</w:t>
            </w:r>
            <w:r>
              <w:rPr>
                <w:noProof/>
              </w:rPr>
              <w:tab/>
            </w:r>
            <w:r>
              <w:rPr>
                <w:noProof/>
              </w:rPr>
              <w:fldChar w:fldCharType="begin"/>
            </w:r>
            <w:r>
              <w:rPr>
                <w:noProof/>
              </w:rPr>
              <w:instrText xml:space="preserve"> PAGEREF _Toc226134314 \h </w:instrText>
            </w:r>
            <w:r>
              <w:rPr>
                <w:noProof/>
              </w:rPr>
            </w:r>
            <w:r>
              <w:rPr>
                <w:noProof/>
              </w:rPr>
              <w:fldChar w:fldCharType="separate"/>
            </w:r>
            <w:r>
              <w:rPr>
                <w:noProof/>
              </w:rPr>
              <w:t>21</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15" w:history="1">
            <w:r>
              <w:rPr>
                <w:rStyle w:val="Collegamentoipertestuale"/>
                <w:noProof/>
              </w:rPr>
              <w:t>10.3 MIDI esterno</w:t>
            </w:r>
            <w:r>
              <w:rPr>
                <w:noProof/>
              </w:rPr>
              <w:tab/>
            </w:r>
            <w:r>
              <w:rPr>
                <w:noProof/>
              </w:rPr>
              <w:fldChar w:fldCharType="begin"/>
            </w:r>
            <w:r>
              <w:rPr>
                <w:noProof/>
              </w:rPr>
              <w:instrText xml:space="preserve"> PAGEREF _Toc226134315 \h </w:instrText>
            </w:r>
            <w:r>
              <w:rPr>
                <w:noProof/>
              </w:rPr>
            </w:r>
            <w:r>
              <w:rPr>
                <w:noProof/>
              </w:rPr>
              <w:fldChar w:fldCharType="separate"/>
            </w:r>
            <w:r>
              <w:rPr>
                <w:noProof/>
              </w:rPr>
              <w:t>21</w:t>
            </w:r>
            <w:r>
              <w:rPr>
                <w:noProof/>
              </w:rPr>
              <w:fldChar w:fldCharType="end"/>
            </w:r>
          </w:hyperlink>
        </w:p>
        <w:p w:rsidR="00B774C2" w:rsidRDefault="00B774C2">
          <w:pPr>
            <w:pStyle w:val="Sommario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16" w:history="1">
            <w:r>
              <w:rPr>
                <w:rStyle w:val="Collegamentoipertestuale"/>
                <w:noProof/>
              </w:rPr>
              <w:t>11. Import e export</w:t>
            </w:r>
            <w:r>
              <w:rPr>
                <w:noProof/>
              </w:rPr>
              <w:tab/>
            </w:r>
            <w:r>
              <w:rPr>
                <w:noProof/>
              </w:rPr>
              <w:fldChar w:fldCharType="begin"/>
            </w:r>
            <w:r>
              <w:rPr>
                <w:noProof/>
              </w:rPr>
              <w:instrText xml:space="preserve"> PAGEREF _Toc226134316 \h </w:instrText>
            </w:r>
            <w:r>
              <w:rPr>
                <w:noProof/>
              </w:rPr>
            </w:r>
            <w:r>
              <w:rPr>
                <w:noProof/>
              </w:rPr>
              <w:fldChar w:fldCharType="separate"/>
            </w:r>
            <w:r>
              <w:rPr>
                <w:noProof/>
              </w:rPr>
              <w:t>22</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17" w:history="1">
            <w:r>
              <w:rPr>
                <w:rStyle w:val="Collegamentoipertestuale"/>
                <w:noProof/>
              </w:rPr>
              <w:t>11.1 Importazione</w:t>
            </w:r>
            <w:r>
              <w:rPr>
                <w:noProof/>
              </w:rPr>
              <w:tab/>
            </w:r>
            <w:r>
              <w:rPr>
                <w:noProof/>
              </w:rPr>
              <w:fldChar w:fldCharType="begin"/>
            </w:r>
            <w:r>
              <w:rPr>
                <w:noProof/>
              </w:rPr>
              <w:instrText xml:space="preserve"> PAGEREF _Toc226134317 \h </w:instrText>
            </w:r>
            <w:r>
              <w:rPr>
                <w:noProof/>
              </w:rPr>
            </w:r>
            <w:r>
              <w:rPr>
                <w:noProof/>
              </w:rPr>
              <w:fldChar w:fldCharType="separate"/>
            </w:r>
            <w:r>
              <w:rPr>
                <w:noProof/>
              </w:rPr>
              <w:t>22</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18" w:history="1">
            <w:r>
              <w:rPr>
                <w:rStyle w:val="Collegamentoipertestuale"/>
                <w:noProof/>
              </w:rPr>
              <w:t>11.2 Esportazione</w:t>
            </w:r>
            <w:r>
              <w:rPr>
                <w:noProof/>
              </w:rPr>
              <w:tab/>
            </w:r>
            <w:r>
              <w:rPr>
                <w:noProof/>
              </w:rPr>
              <w:fldChar w:fldCharType="begin"/>
            </w:r>
            <w:r>
              <w:rPr>
                <w:noProof/>
              </w:rPr>
              <w:instrText xml:space="preserve"> PAGEREF _Toc226134318 \h </w:instrText>
            </w:r>
            <w:r>
              <w:rPr>
                <w:noProof/>
              </w:rPr>
            </w:r>
            <w:r>
              <w:rPr>
                <w:noProof/>
              </w:rPr>
              <w:fldChar w:fldCharType="separate"/>
            </w:r>
            <w:r>
              <w:rPr>
                <w:noProof/>
              </w:rPr>
              <w:t>22</w:t>
            </w:r>
            <w:r>
              <w:rPr>
                <w:noProof/>
              </w:rPr>
              <w:fldChar w:fldCharType="end"/>
            </w:r>
          </w:hyperlink>
        </w:p>
        <w:p w:rsidR="00B774C2" w:rsidRDefault="00B774C2">
          <w:pPr>
            <w:pStyle w:val="Sommario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19" w:history="1">
            <w:r>
              <w:rPr>
                <w:rStyle w:val="Collegamentoipertestuale"/>
                <w:noProof/>
              </w:rPr>
              <w:t>12. Realizzatore corali automatico</w:t>
            </w:r>
            <w:r>
              <w:rPr>
                <w:noProof/>
              </w:rPr>
              <w:tab/>
            </w:r>
            <w:r>
              <w:rPr>
                <w:noProof/>
              </w:rPr>
              <w:fldChar w:fldCharType="begin"/>
            </w:r>
            <w:r>
              <w:rPr>
                <w:noProof/>
              </w:rPr>
              <w:instrText xml:space="preserve"> PAGEREF _Toc226134319 \h </w:instrText>
            </w:r>
            <w:r>
              <w:rPr>
                <w:noProof/>
              </w:rPr>
            </w:r>
            <w:r>
              <w:rPr>
                <w:noProof/>
              </w:rPr>
              <w:fldChar w:fldCharType="separate"/>
            </w:r>
            <w:r>
              <w:rPr>
                <w:noProof/>
              </w:rPr>
              <w:t>23</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20" w:history="1">
            <w:r>
              <w:rPr>
                <w:rStyle w:val="Collegamentoipertestuale"/>
                <w:noProof/>
              </w:rPr>
              <w:t>12.1 Interfaccia</w:t>
            </w:r>
            <w:r>
              <w:rPr>
                <w:noProof/>
              </w:rPr>
              <w:tab/>
            </w:r>
            <w:r>
              <w:rPr>
                <w:noProof/>
              </w:rPr>
              <w:fldChar w:fldCharType="begin"/>
            </w:r>
            <w:r>
              <w:rPr>
                <w:noProof/>
              </w:rPr>
              <w:instrText xml:space="preserve"> PAGEREF _Toc226134320 \h </w:instrText>
            </w:r>
            <w:r>
              <w:rPr>
                <w:noProof/>
              </w:rPr>
            </w:r>
            <w:r>
              <w:rPr>
                <w:noProof/>
              </w:rPr>
              <w:fldChar w:fldCharType="separate"/>
            </w:r>
            <w:r>
              <w:rPr>
                <w:noProof/>
              </w:rPr>
              <w:t>23</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21" w:history="1">
            <w:r>
              <w:rPr>
                <w:rStyle w:val="Collegamentoipertestuale"/>
                <w:noProof/>
              </w:rPr>
              <w:t>12.2 Impostazioni</w:t>
            </w:r>
            <w:r>
              <w:rPr>
                <w:noProof/>
              </w:rPr>
              <w:tab/>
            </w:r>
            <w:r>
              <w:rPr>
                <w:noProof/>
              </w:rPr>
              <w:fldChar w:fldCharType="begin"/>
            </w:r>
            <w:r>
              <w:rPr>
                <w:noProof/>
              </w:rPr>
              <w:instrText xml:space="preserve"> PAGEREF _Toc226134321 \h </w:instrText>
            </w:r>
            <w:r>
              <w:rPr>
                <w:noProof/>
              </w:rPr>
            </w:r>
            <w:r>
              <w:rPr>
                <w:noProof/>
              </w:rPr>
              <w:fldChar w:fldCharType="separate"/>
            </w:r>
            <w:r>
              <w:rPr>
                <w:noProof/>
              </w:rPr>
              <w:t>23</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22" w:history="1">
            <w:r>
              <w:rPr>
                <w:rStyle w:val="Collegamentoipertestuale"/>
                <w:noProof/>
              </w:rPr>
              <w:t>12.3 Sintassi</w:t>
            </w:r>
            <w:r>
              <w:rPr>
                <w:noProof/>
              </w:rPr>
              <w:tab/>
            </w:r>
            <w:r>
              <w:rPr>
                <w:noProof/>
              </w:rPr>
              <w:fldChar w:fldCharType="begin"/>
            </w:r>
            <w:r>
              <w:rPr>
                <w:noProof/>
              </w:rPr>
              <w:instrText xml:space="preserve"> PAGEREF _Toc226134322 \h </w:instrText>
            </w:r>
            <w:r>
              <w:rPr>
                <w:noProof/>
              </w:rPr>
            </w:r>
            <w:r>
              <w:rPr>
                <w:noProof/>
              </w:rPr>
              <w:fldChar w:fldCharType="separate"/>
            </w:r>
            <w:r>
              <w:rPr>
                <w:noProof/>
              </w:rPr>
              <w:t>23</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23" w:history="1">
            <w:r>
              <w:rPr>
                <w:rStyle w:val="Collegamentoipertestuale"/>
                <w:noProof/>
              </w:rPr>
              <w:t>12.4 Corpus e apprendimento</w:t>
            </w:r>
            <w:r>
              <w:rPr>
                <w:noProof/>
              </w:rPr>
              <w:tab/>
            </w:r>
            <w:r>
              <w:rPr>
                <w:noProof/>
              </w:rPr>
              <w:fldChar w:fldCharType="begin"/>
            </w:r>
            <w:r>
              <w:rPr>
                <w:noProof/>
              </w:rPr>
              <w:instrText xml:space="preserve"> PAGEREF _Toc226134323 \h </w:instrText>
            </w:r>
            <w:r>
              <w:rPr>
                <w:noProof/>
              </w:rPr>
            </w:r>
            <w:r>
              <w:rPr>
                <w:noProof/>
              </w:rPr>
              <w:fldChar w:fldCharType="separate"/>
            </w:r>
            <w:r>
              <w:rPr>
                <w:noProof/>
              </w:rPr>
              <w:t>24</w:t>
            </w:r>
            <w:r>
              <w:rPr>
                <w:noProof/>
              </w:rPr>
              <w:fldChar w:fldCharType="end"/>
            </w:r>
          </w:hyperlink>
        </w:p>
        <w:p w:rsidR="00B774C2" w:rsidRDefault="00B774C2">
          <w:pPr>
            <w:pStyle w:val="Sommario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24" w:history="1">
            <w:r>
              <w:rPr>
                <w:rStyle w:val="Collegamentoipertestuale"/>
                <w:noProof/>
              </w:rPr>
              <w:t>13. Preferenze e impostazioni</w:t>
            </w:r>
            <w:r>
              <w:rPr>
                <w:noProof/>
              </w:rPr>
              <w:tab/>
            </w:r>
            <w:r>
              <w:rPr>
                <w:noProof/>
              </w:rPr>
              <w:fldChar w:fldCharType="begin"/>
            </w:r>
            <w:r>
              <w:rPr>
                <w:noProof/>
              </w:rPr>
              <w:instrText xml:space="preserve"> PAGEREF _Toc226134324 \h </w:instrText>
            </w:r>
            <w:r>
              <w:rPr>
                <w:noProof/>
              </w:rPr>
            </w:r>
            <w:r>
              <w:rPr>
                <w:noProof/>
              </w:rPr>
              <w:fldChar w:fldCharType="separate"/>
            </w:r>
            <w:r>
              <w:rPr>
                <w:noProof/>
              </w:rPr>
              <w:t>25</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25" w:history="1">
            <w:r>
              <w:rPr>
                <w:rStyle w:val="Collegamentoipertestuale"/>
                <w:noProof/>
              </w:rPr>
              <w:t>13.1 Tab Editor</w:t>
            </w:r>
            <w:r>
              <w:rPr>
                <w:noProof/>
              </w:rPr>
              <w:tab/>
            </w:r>
            <w:r>
              <w:rPr>
                <w:noProof/>
              </w:rPr>
              <w:fldChar w:fldCharType="begin"/>
            </w:r>
            <w:r>
              <w:rPr>
                <w:noProof/>
              </w:rPr>
              <w:instrText xml:space="preserve"> PAGEREF _Toc226134325 \h </w:instrText>
            </w:r>
            <w:r>
              <w:rPr>
                <w:noProof/>
              </w:rPr>
            </w:r>
            <w:r>
              <w:rPr>
                <w:noProof/>
              </w:rPr>
              <w:fldChar w:fldCharType="separate"/>
            </w:r>
            <w:r>
              <w:rPr>
                <w:noProof/>
              </w:rPr>
              <w:t>25</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26" w:history="1">
            <w:r>
              <w:rPr>
                <w:rStyle w:val="Collegamentoipertestuale"/>
                <w:noProof/>
              </w:rPr>
              <w:t>13.2 Tab Analisi</w:t>
            </w:r>
            <w:r>
              <w:rPr>
                <w:noProof/>
              </w:rPr>
              <w:tab/>
            </w:r>
            <w:r>
              <w:rPr>
                <w:noProof/>
              </w:rPr>
              <w:fldChar w:fldCharType="begin"/>
            </w:r>
            <w:r>
              <w:rPr>
                <w:noProof/>
              </w:rPr>
              <w:instrText xml:space="preserve"> PAGEREF _Toc226134326 \h </w:instrText>
            </w:r>
            <w:r>
              <w:rPr>
                <w:noProof/>
              </w:rPr>
            </w:r>
            <w:r>
              <w:rPr>
                <w:noProof/>
              </w:rPr>
              <w:fldChar w:fldCharType="separate"/>
            </w:r>
            <w:r>
              <w:rPr>
                <w:noProof/>
              </w:rPr>
              <w:t>26</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27" w:history="1">
            <w:r>
              <w:rPr>
                <w:rStyle w:val="Collegamentoipertestuale"/>
                <w:noProof/>
              </w:rPr>
              <w:t>13.3 Tab Render / MIDI / Export / Debug</w:t>
            </w:r>
            <w:r>
              <w:rPr>
                <w:noProof/>
              </w:rPr>
              <w:tab/>
            </w:r>
            <w:r>
              <w:rPr>
                <w:noProof/>
              </w:rPr>
              <w:fldChar w:fldCharType="begin"/>
            </w:r>
            <w:r>
              <w:rPr>
                <w:noProof/>
              </w:rPr>
              <w:instrText xml:space="preserve"> PAGEREF _Toc226134327 \h </w:instrText>
            </w:r>
            <w:r>
              <w:rPr>
                <w:noProof/>
              </w:rPr>
            </w:r>
            <w:r>
              <w:rPr>
                <w:noProof/>
              </w:rPr>
              <w:fldChar w:fldCharType="separate"/>
            </w:r>
            <w:r>
              <w:rPr>
                <w:noProof/>
              </w:rPr>
              <w:t>26</w:t>
            </w:r>
            <w:r>
              <w:rPr>
                <w:noProof/>
              </w:rPr>
              <w:fldChar w:fldCharType="end"/>
            </w:r>
          </w:hyperlink>
        </w:p>
        <w:p w:rsidR="00B774C2" w:rsidRDefault="00B774C2">
          <w:pPr>
            <w:pStyle w:val="Sommario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28" w:history="1">
            <w:r>
              <w:rPr>
                <w:rStyle w:val="Collegamentoipertestuale"/>
                <w:noProof/>
              </w:rPr>
              <w:t>14. Scorciatoie da tastiera</w:t>
            </w:r>
            <w:r>
              <w:rPr>
                <w:noProof/>
              </w:rPr>
              <w:tab/>
            </w:r>
            <w:r>
              <w:rPr>
                <w:noProof/>
              </w:rPr>
              <w:fldChar w:fldCharType="begin"/>
            </w:r>
            <w:r>
              <w:rPr>
                <w:noProof/>
              </w:rPr>
              <w:instrText xml:space="preserve"> PAGEREF _Toc226134328 \h </w:instrText>
            </w:r>
            <w:r>
              <w:rPr>
                <w:noProof/>
              </w:rPr>
            </w:r>
            <w:r>
              <w:rPr>
                <w:noProof/>
              </w:rPr>
              <w:fldChar w:fldCharType="separate"/>
            </w:r>
            <w:r>
              <w:rPr>
                <w:noProof/>
              </w:rPr>
              <w:t>27</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29" w:history="1">
            <w:r>
              <w:rPr>
                <w:rStyle w:val="Collegamentoipertestuale"/>
                <w:noProof/>
              </w:rPr>
              <w:t>14.1 Globali</w:t>
            </w:r>
            <w:r>
              <w:rPr>
                <w:noProof/>
              </w:rPr>
              <w:tab/>
            </w:r>
            <w:r>
              <w:rPr>
                <w:noProof/>
              </w:rPr>
              <w:fldChar w:fldCharType="begin"/>
            </w:r>
            <w:r>
              <w:rPr>
                <w:noProof/>
              </w:rPr>
              <w:instrText xml:space="preserve"> PAGEREF _Toc226134329 \h </w:instrText>
            </w:r>
            <w:r>
              <w:rPr>
                <w:noProof/>
              </w:rPr>
            </w:r>
            <w:r>
              <w:rPr>
                <w:noProof/>
              </w:rPr>
              <w:fldChar w:fldCharType="separate"/>
            </w:r>
            <w:r>
              <w:rPr>
                <w:noProof/>
              </w:rPr>
              <w:t>27</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30" w:history="1">
            <w:r>
              <w:rPr>
                <w:rStyle w:val="Collegamentoipertestuale"/>
                <w:noProof/>
              </w:rPr>
              <w:t>14.2 Editor</w:t>
            </w:r>
            <w:r>
              <w:rPr>
                <w:noProof/>
              </w:rPr>
              <w:tab/>
            </w:r>
            <w:r>
              <w:rPr>
                <w:noProof/>
              </w:rPr>
              <w:fldChar w:fldCharType="begin"/>
            </w:r>
            <w:r>
              <w:rPr>
                <w:noProof/>
              </w:rPr>
              <w:instrText xml:space="preserve"> PAGEREF _Toc226134330 \h </w:instrText>
            </w:r>
            <w:r>
              <w:rPr>
                <w:noProof/>
              </w:rPr>
            </w:r>
            <w:r>
              <w:rPr>
                <w:noProof/>
              </w:rPr>
              <w:fldChar w:fldCharType="separate"/>
            </w:r>
            <w:r>
              <w:rPr>
                <w:noProof/>
              </w:rPr>
              <w:t>27</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31" w:history="1">
            <w:r>
              <w:rPr>
                <w:rStyle w:val="Collegamentoipertestuale"/>
                <w:noProof/>
              </w:rPr>
              <w:t>14.3 Marcatura ornamentale (Option/Alt + lettera)</w:t>
            </w:r>
            <w:r>
              <w:rPr>
                <w:noProof/>
              </w:rPr>
              <w:tab/>
            </w:r>
            <w:r>
              <w:rPr>
                <w:noProof/>
              </w:rPr>
              <w:fldChar w:fldCharType="begin"/>
            </w:r>
            <w:r>
              <w:rPr>
                <w:noProof/>
              </w:rPr>
              <w:instrText xml:space="preserve"> PAGEREF _Toc226134331 \h </w:instrText>
            </w:r>
            <w:r>
              <w:rPr>
                <w:noProof/>
              </w:rPr>
            </w:r>
            <w:r>
              <w:rPr>
                <w:noProof/>
              </w:rPr>
              <w:fldChar w:fldCharType="separate"/>
            </w:r>
            <w:r>
              <w:rPr>
                <w:noProof/>
              </w:rPr>
              <w:t>28</w:t>
            </w:r>
            <w:r>
              <w:rPr>
                <w:noProof/>
              </w:rPr>
              <w:fldChar w:fldCharType="end"/>
            </w:r>
          </w:hyperlink>
        </w:p>
        <w:p w:rsidR="00B774C2" w:rsidRDefault="00B774C2">
          <w:pPr>
            <w:pStyle w:val="Sommario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32" w:history="1">
            <w:r>
              <w:rPr>
                <w:rStyle w:val="Collegamentoipertestuale"/>
                <w:noProof/>
              </w:rPr>
              <w:t>15. Domande frequenti</w:t>
            </w:r>
            <w:r>
              <w:rPr>
                <w:noProof/>
              </w:rPr>
              <w:tab/>
            </w:r>
            <w:r>
              <w:rPr>
                <w:noProof/>
              </w:rPr>
              <w:fldChar w:fldCharType="begin"/>
            </w:r>
            <w:r>
              <w:rPr>
                <w:noProof/>
              </w:rPr>
              <w:instrText xml:space="preserve"> PAGEREF _Toc226134332 \h </w:instrText>
            </w:r>
            <w:r>
              <w:rPr>
                <w:noProof/>
              </w:rPr>
            </w:r>
            <w:r>
              <w:rPr>
                <w:noProof/>
              </w:rPr>
              <w:fldChar w:fldCharType="separate"/>
            </w:r>
            <w:r>
              <w:rPr>
                <w:noProof/>
              </w:rPr>
              <w:t>29</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33" w:history="1">
            <w:r>
              <w:rPr>
                <w:rStyle w:val="Collegamentoipertestuale"/>
                <w:noProof/>
              </w:rPr>
              <w:t>L’analisi mostra un accordo sbagliato. Cosa posso fare?</w:t>
            </w:r>
            <w:r>
              <w:rPr>
                <w:noProof/>
              </w:rPr>
              <w:tab/>
            </w:r>
            <w:r>
              <w:rPr>
                <w:noProof/>
              </w:rPr>
              <w:fldChar w:fldCharType="begin"/>
            </w:r>
            <w:r>
              <w:rPr>
                <w:noProof/>
              </w:rPr>
              <w:instrText xml:space="preserve"> PAGEREF _Toc226134333 \h </w:instrText>
            </w:r>
            <w:r>
              <w:rPr>
                <w:noProof/>
              </w:rPr>
            </w:r>
            <w:r>
              <w:rPr>
                <w:noProof/>
              </w:rPr>
              <w:fldChar w:fldCharType="separate"/>
            </w:r>
            <w:r>
              <w:rPr>
                <w:noProof/>
              </w:rPr>
              <w:t>29</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34" w:history="1">
            <w:r>
              <w:rPr>
                <w:rStyle w:val="Collegamentoipertestuale"/>
                <w:noProof/>
              </w:rPr>
              <w:t>Posso visualizzare le sigle degli accordi?</w:t>
            </w:r>
            <w:r>
              <w:rPr>
                <w:noProof/>
              </w:rPr>
              <w:tab/>
            </w:r>
            <w:r>
              <w:rPr>
                <w:noProof/>
              </w:rPr>
              <w:fldChar w:fldCharType="begin"/>
            </w:r>
            <w:r>
              <w:rPr>
                <w:noProof/>
              </w:rPr>
              <w:instrText xml:space="preserve"> PAGEREF _Toc226134334 \h </w:instrText>
            </w:r>
            <w:r>
              <w:rPr>
                <w:noProof/>
              </w:rPr>
            </w:r>
            <w:r>
              <w:rPr>
                <w:noProof/>
              </w:rPr>
              <w:fldChar w:fldCharType="separate"/>
            </w:r>
            <w:r>
              <w:rPr>
                <w:noProof/>
              </w:rPr>
              <w:t>29</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35" w:history="1">
            <w:r>
              <w:rPr>
                <w:rStyle w:val="Collegamentoipertestuale"/>
                <w:noProof/>
              </w:rPr>
              <w:t>Posso ascoltare una sola voce?</w:t>
            </w:r>
            <w:r>
              <w:rPr>
                <w:noProof/>
              </w:rPr>
              <w:tab/>
            </w:r>
            <w:r>
              <w:rPr>
                <w:noProof/>
              </w:rPr>
              <w:fldChar w:fldCharType="begin"/>
            </w:r>
            <w:r>
              <w:rPr>
                <w:noProof/>
              </w:rPr>
              <w:instrText xml:space="preserve"> PAGEREF _Toc226134335 \h </w:instrText>
            </w:r>
            <w:r>
              <w:rPr>
                <w:noProof/>
              </w:rPr>
            </w:r>
            <w:r>
              <w:rPr>
                <w:noProof/>
              </w:rPr>
              <w:fldChar w:fldCharType="separate"/>
            </w:r>
            <w:r>
              <w:rPr>
                <w:noProof/>
              </w:rPr>
              <w:t>29</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36" w:history="1">
            <w:r>
              <w:rPr>
                <w:rStyle w:val="Collegamentoipertestuale"/>
                <w:noProof/>
              </w:rPr>
              <w:t>Cosa significano le linee tratteggiate colorate?</w:t>
            </w:r>
            <w:r>
              <w:rPr>
                <w:noProof/>
              </w:rPr>
              <w:tab/>
            </w:r>
            <w:r>
              <w:rPr>
                <w:noProof/>
              </w:rPr>
              <w:fldChar w:fldCharType="begin"/>
            </w:r>
            <w:r>
              <w:rPr>
                <w:noProof/>
              </w:rPr>
              <w:instrText xml:space="preserve"> PAGEREF _Toc226134336 \h </w:instrText>
            </w:r>
            <w:r>
              <w:rPr>
                <w:noProof/>
              </w:rPr>
            </w:r>
            <w:r>
              <w:rPr>
                <w:noProof/>
              </w:rPr>
              <w:fldChar w:fldCharType="separate"/>
            </w:r>
            <w:r>
              <w:rPr>
                <w:noProof/>
              </w:rPr>
              <w:t>29</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37" w:history="1">
            <w:r>
              <w:rPr>
                <w:rStyle w:val="Collegamentoipertestuale"/>
                <w:noProof/>
              </w:rPr>
              <w:t>Come cambio tonalità a metà brano?</w:t>
            </w:r>
            <w:r>
              <w:rPr>
                <w:noProof/>
              </w:rPr>
              <w:tab/>
            </w:r>
            <w:r>
              <w:rPr>
                <w:noProof/>
              </w:rPr>
              <w:fldChar w:fldCharType="begin"/>
            </w:r>
            <w:r>
              <w:rPr>
                <w:noProof/>
              </w:rPr>
              <w:instrText xml:space="preserve"> PAGEREF _Toc226134337 \h </w:instrText>
            </w:r>
            <w:r>
              <w:rPr>
                <w:noProof/>
              </w:rPr>
            </w:r>
            <w:r>
              <w:rPr>
                <w:noProof/>
              </w:rPr>
              <w:fldChar w:fldCharType="separate"/>
            </w:r>
            <w:r>
              <w:rPr>
                <w:noProof/>
              </w:rPr>
              <w:t>29</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38" w:history="1">
            <w:r>
              <w:rPr>
                <w:rStyle w:val="Collegamentoipertestuale"/>
                <w:noProof/>
              </w:rPr>
              <w:t>Come uso una DAW esterna per la riproduzione?</w:t>
            </w:r>
            <w:r>
              <w:rPr>
                <w:noProof/>
              </w:rPr>
              <w:tab/>
            </w:r>
            <w:r>
              <w:rPr>
                <w:noProof/>
              </w:rPr>
              <w:fldChar w:fldCharType="begin"/>
            </w:r>
            <w:r>
              <w:rPr>
                <w:noProof/>
              </w:rPr>
              <w:instrText xml:space="preserve"> PAGEREF _Toc226134338 \h </w:instrText>
            </w:r>
            <w:r>
              <w:rPr>
                <w:noProof/>
              </w:rPr>
            </w:r>
            <w:r>
              <w:rPr>
                <w:noProof/>
              </w:rPr>
              <w:fldChar w:fldCharType="separate"/>
            </w:r>
            <w:r>
              <w:rPr>
                <w:noProof/>
              </w:rPr>
              <w:t>29</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39" w:history="1">
            <w:r>
              <w:rPr>
                <w:rStyle w:val="Collegamentoipertestuale"/>
                <w:noProof/>
              </w:rPr>
              <w:t>Qual è la differenza tra MIDI formato 0 e formato 1?</w:t>
            </w:r>
            <w:r>
              <w:rPr>
                <w:noProof/>
              </w:rPr>
              <w:tab/>
            </w:r>
            <w:r>
              <w:rPr>
                <w:noProof/>
              </w:rPr>
              <w:fldChar w:fldCharType="begin"/>
            </w:r>
            <w:r>
              <w:rPr>
                <w:noProof/>
              </w:rPr>
              <w:instrText xml:space="preserve"> PAGEREF _Toc226134339 \h </w:instrText>
            </w:r>
            <w:r>
              <w:rPr>
                <w:noProof/>
              </w:rPr>
            </w:r>
            <w:r>
              <w:rPr>
                <w:noProof/>
              </w:rPr>
              <w:fldChar w:fldCharType="separate"/>
            </w:r>
            <w:r>
              <w:rPr>
                <w:noProof/>
              </w:rPr>
              <w:t>29</w:t>
            </w:r>
            <w:r>
              <w:rPr>
                <w:noProof/>
              </w:rPr>
              <w:fldChar w:fldCharType="end"/>
            </w:r>
          </w:hyperlink>
        </w:p>
        <w:p w:rsidR="00B774C2" w:rsidRDefault="00B774C2">
          <w:pPr>
            <w:pStyle w:val="Sommario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6134340" w:history="1">
            <w:r>
              <w:rPr>
                <w:rStyle w:val="Collegamentoipertestuale"/>
                <w:noProof/>
              </w:rPr>
              <w:t>Come funziona l’apprendimento del corpus?</w:t>
            </w:r>
            <w:r>
              <w:rPr>
                <w:noProof/>
              </w:rPr>
              <w:tab/>
            </w:r>
            <w:r>
              <w:rPr>
                <w:noProof/>
              </w:rPr>
              <w:fldChar w:fldCharType="begin"/>
            </w:r>
            <w:r>
              <w:rPr>
                <w:noProof/>
              </w:rPr>
              <w:instrText xml:space="preserve"> PAGEREF _Toc226134340 \h </w:instrText>
            </w:r>
            <w:r>
              <w:rPr>
                <w:noProof/>
              </w:rPr>
            </w:r>
            <w:r>
              <w:rPr>
                <w:noProof/>
              </w:rPr>
              <w:fldChar w:fldCharType="separate"/>
            </w:r>
            <w:r>
              <w:rPr>
                <w:noProof/>
              </w:rPr>
              <w:t>29</w:t>
            </w:r>
            <w:r>
              <w:rPr>
                <w:noProof/>
              </w:rPr>
              <w:fldChar w:fldCharType="end"/>
            </w:r>
          </w:hyperlink>
        </w:p>
        <w:p w:rsidR="00050687" w:rsidRDefault="00000000">
          <w:r>
            <w:lastRenderedPageBreak/>
            <w:fldChar w:fldCharType="end"/>
          </w:r>
        </w:p>
      </w:sdtContent>
    </w:sdt>
    <w:p w:rsidR="00050687" w:rsidRDefault="00000000">
      <w:r>
        <w:br w:type="page"/>
      </w:r>
    </w:p>
    <w:p w:rsidR="00050687" w:rsidRDefault="00000000">
      <w:pPr>
        <w:pStyle w:val="Titolo1"/>
      </w:pPr>
      <w:bookmarkStart w:id="1" w:name="_Toc226134263"/>
      <w:r>
        <w:lastRenderedPageBreak/>
        <w:t>1. Introduzione</w:t>
      </w:r>
      <w:bookmarkEnd w:id="1"/>
    </w:p>
    <w:p w:rsidR="00050687" w:rsidRDefault="00000000">
      <w:pPr>
        <w:pStyle w:val="Titolo2"/>
      </w:pPr>
      <w:bookmarkStart w:id="2" w:name="_Toc226134264"/>
      <w:r>
        <w:t>1.1 Che cos’è Harmony Tutor</w:t>
      </w:r>
      <w:bookmarkEnd w:id="2"/>
    </w:p>
    <w:p w:rsidR="00050687" w:rsidRDefault="00000000">
      <w:pPr>
        <w:spacing w:after="160" w:line="276" w:lineRule="auto"/>
        <w:jc w:val="both"/>
      </w:pPr>
      <w:r>
        <w:t>Harmony Tutor è un editor musicale SATB (Soprano, Alto, Tenore, Basso) con analisi armonica automatica in tempo reale. È pensato per studenti e docenti di armonia, musicisti e compositori che desiderano verificare e migliorare i propri esercizi di scrittura a quattro voci.</w:t>
      </w:r>
    </w:p>
    <w:p w:rsidR="00050687" w:rsidRDefault="00000000">
      <w:pPr>
        <w:spacing w:after="160" w:line="276" w:lineRule="auto"/>
        <w:jc w:val="both"/>
      </w:pPr>
      <w:r>
        <w:t>L’applicazione analizza ogni accordo nel momento in cui viene inserito, identifica errori di condotta delle voci, riconosce cadenze e modulazioni, e fornisce spiegazioni didattiche per ogni segnalazione. È l’unico editor SATB con analisi armonica in tempo reale attualmente disponibile.</w:t>
      </w:r>
    </w:p>
    <w:p w:rsidR="00050687" w:rsidRDefault="00000000">
      <w:pPr>
        <w:pStyle w:val="Titolo2"/>
      </w:pPr>
      <w:bookmarkStart w:id="3" w:name="_Toc226134265"/>
      <w:r>
        <w:t>1.2 A chi si rivolge</w:t>
      </w:r>
      <w:bookmarkEnd w:id="3"/>
    </w:p>
    <w:p w:rsidR="00050687" w:rsidRDefault="00000000">
      <w:pPr>
        <w:pStyle w:val="Paragrafoelenco"/>
        <w:numPr>
          <w:ilvl w:val="0"/>
          <w:numId w:val="2"/>
        </w:numPr>
        <w:spacing w:after="80" w:line="276" w:lineRule="auto"/>
      </w:pPr>
      <w:r>
        <w:rPr>
          <w:b/>
          <w:bCs/>
        </w:rPr>
        <w:t xml:space="preserve">Studenti di conservatorio e scuole di musica: </w:t>
      </w:r>
      <w:r>
        <w:t>verifica immediata degli esercizi, comprensione degli errori, studio autonomo.</w:t>
      </w:r>
    </w:p>
    <w:p w:rsidR="00050687" w:rsidRDefault="00000000">
      <w:pPr>
        <w:pStyle w:val="Paragrafoelenco"/>
        <w:numPr>
          <w:ilvl w:val="0"/>
          <w:numId w:val="2"/>
        </w:numPr>
        <w:spacing w:after="80" w:line="276" w:lineRule="auto"/>
      </w:pPr>
      <w:r>
        <w:rPr>
          <w:b/>
          <w:bCs/>
        </w:rPr>
        <w:t xml:space="preserve">Docenti di armonia: </w:t>
      </w:r>
      <w:r>
        <w:t>strumento di correzione rapida, supporto alla didattica, risparmio di tempo su errori ripetitivi.</w:t>
      </w:r>
    </w:p>
    <w:p w:rsidR="00050687" w:rsidRDefault="00000000">
      <w:pPr>
        <w:pStyle w:val="Paragrafoelenco"/>
        <w:numPr>
          <w:ilvl w:val="0"/>
          <w:numId w:val="2"/>
        </w:numPr>
        <w:spacing w:after="80" w:line="276" w:lineRule="auto"/>
      </w:pPr>
      <w:r>
        <w:rPr>
          <w:b/>
          <w:bCs/>
        </w:rPr>
        <w:t xml:space="preserve">Musicisti autodidatti: </w:t>
      </w:r>
      <w:r>
        <w:t>apprendimento guidato dalla pratica e dalle segnalazioni.</w:t>
      </w:r>
    </w:p>
    <w:p w:rsidR="00050687" w:rsidRDefault="00000000">
      <w:pPr>
        <w:pStyle w:val="Paragrafoelenco"/>
        <w:numPr>
          <w:ilvl w:val="0"/>
          <w:numId w:val="2"/>
        </w:numPr>
        <w:spacing w:after="80" w:line="276" w:lineRule="auto"/>
      </w:pPr>
      <w:r>
        <w:rPr>
          <w:b/>
          <w:bCs/>
        </w:rPr>
        <w:t xml:space="preserve">Compositori e arrangiatori: </w:t>
      </w:r>
      <w:r>
        <w:t>verifica voice-leading e analisi armonica in ambito classico.</w:t>
      </w:r>
    </w:p>
    <w:p w:rsidR="00050687" w:rsidRDefault="00000000">
      <w:pPr>
        <w:pStyle w:val="Titolo2"/>
      </w:pPr>
      <w:bookmarkStart w:id="4" w:name="_Toc226134266"/>
      <w:r>
        <w:t>1.3 Principi fondamentali</w:t>
      </w:r>
      <w:bookmarkEnd w:id="4"/>
    </w:p>
    <w:p w:rsidR="00050687" w:rsidRDefault="00000000">
      <w:pPr>
        <w:pStyle w:val="Paragrafoelenco"/>
        <w:numPr>
          <w:ilvl w:val="0"/>
          <w:numId w:val="2"/>
        </w:numPr>
        <w:spacing w:after="80" w:line="276" w:lineRule="auto"/>
      </w:pPr>
      <w:r>
        <w:rPr>
          <w:b/>
          <w:bCs/>
        </w:rPr>
        <w:t xml:space="preserve">Spelling-First: </w:t>
      </w:r>
      <w:r>
        <w:t>l’analisi si basa sui nomi delle note (ortografia), non solo sui numeri MIDI. Questo garantisce la distinzione corretta degli intervalli enarmonici e il riconoscimento affidabile degli accordi eccedenti (It6, Fr6, Ger6).</w:t>
      </w:r>
    </w:p>
    <w:p w:rsidR="00050687" w:rsidRDefault="00000000">
      <w:pPr>
        <w:pStyle w:val="Paragrafoelenco"/>
        <w:numPr>
          <w:ilvl w:val="0"/>
          <w:numId w:val="2"/>
        </w:numPr>
        <w:spacing w:after="80" w:line="276" w:lineRule="auto"/>
      </w:pPr>
      <w:r>
        <w:rPr>
          <w:b/>
          <w:bCs/>
        </w:rPr>
        <w:t xml:space="preserve">Correzione educativa: </w:t>
      </w:r>
      <w:r>
        <w:t>ogni violazione mostra un codice regola, una descrizione espandibile e un consiglio pratico per la correzione.</w:t>
      </w:r>
    </w:p>
    <w:p w:rsidR="00050687" w:rsidRDefault="00000000">
      <w:pPr>
        <w:pStyle w:val="Paragrafoelenco"/>
        <w:numPr>
          <w:ilvl w:val="0"/>
          <w:numId w:val="2"/>
        </w:numPr>
        <w:spacing w:after="80" w:line="276" w:lineRule="auto"/>
      </w:pPr>
      <w:r>
        <w:rPr>
          <w:b/>
          <w:bCs/>
        </w:rPr>
        <w:t xml:space="preserve">Standard accademico internazionale: </w:t>
      </w:r>
      <w:r>
        <w:t>la nomenclatura segue lo standard accademico, con supporto sia per i numeri romani (cifratura funzionale) sia per le sigle moderne degli accordi (Cmaj7, Dm, G7/F, ecc.).</w:t>
      </w:r>
    </w:p>
    <w:p w:rsidR="00050687" w:rsidRDefault="00000000">
      <w:pPr>
        <w:pStyle w:val="Titolo2"/>
      </w:pPr>
      <w:bookmarkStart w:id="5" w:name="_Toc226134267"/>
      <w:r>
        <w:t>1.4 Requisiti di sistema</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050687">
        <w:tc>
          <w:tcPr>
            <w:tcW w:w="45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Sistema Operativo</w:t>
            </w:r>
          </w:p>
        </w:tc>
        <w:tc>
          <w:tcPr>
            <w:tcW w:w="4526"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Requisiti minimi</w:t>
            </w:r>
          </w:p>
        </w:tc>
      </w:tr>
      <w:tr w:rsidR="00050687">
        <w:tc>
          <w:tcPr>
            <w:tcW w:w="4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macOS</w:t>
            </w:r>
          </w:p>
        </w:tc>
        <w:tc>
          <w:tcPr>
            <w:tcW w:w="4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macOS 10.15 (Catalina) o successivo</w:t>
            </w:r>
          </w:p>
        </w:tc>
      </w:tr>
      <w:tr w:rsidR="00050687">
        <w:tc>
          <w:tcPr>
            <w:tcW w:w="4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Windows</w:t>
            </w:r>
          </w:p>
        </w:tc>
        <w:tc>
          <w:tcPr>
            <w:tcW w:w="4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Windows 10 (64-bit) o successivo</w:t>
            </w:r>
          </w:p>
        </w:tc>
      </w:tr>
    </w:tbl>
    <w:p w:rsidR="00050687" w:rsidRDefault="00050687">
      <w:pPr>
        <w:spacing w:before="120"/>
      </w:pPr>
    </w:p>
    <w:p w:rsidR="00050687" w:rsidRDefault="00000000">
      <w:pPr>
        <w:spacing w:after="160" w:line="276" w:lineRule="auto"/>
        <w:jc w:val="both"/>
      </w:pPr>
      <w:r>
        <w:t>L’applicazione non richiede connessione internet. Risoluzione consigliata: 1280×800 pixel o superiore.</w:t>
      </w:r>
    </w:p>
    <w:p w:rsidR="00050687" w:rsidRDefault="00000000">
      <w:r>
        <w:br w:type="page"/>
      </w:r>
    </w:p>
    <w:p w:rsidR="00050687" w:rsidRDefault="00000000">
      <w:pPr>
        <w:pStyle w:val="Titolo1"/>
      </w:pPr>
      <w:bookmarkStart w:id="6" w:name="_Toc226134268"/>
      <w:r>
        <w:lastRenderedPageBreak/>
        <w:t>2. Installazione e primo avvio</w:t>
      </w:r>
      <w:bookmarkEnd w:id="6"/>
    </w:p>
    <w:p w:rsidR="00ED7EE1" w:rsidRDefault="00000000" w:rsidP="00ED7EE1">
      <w:pPr>
        <w:pStyle w:val="Titolo2"/>
      </w:pPr>
      <w:bookmarkStart w:id="7" w:name="_Toc226134269"/>
      <w:r>
        <w:t xml:space="preserve">2.1 </w:t>
      </w:r>
      <w:proofErr w:type="spellStart"/>
      <w:r>
        <w:t>macOS</w:t>
      </w:r>
      <w:bookmarkEnd w:id="7"/>
      <w:proofErr w:type="spellEnd"/>
    </w:p>
    <w:p w:rsidR="00ED7EE1" w:rsidRDefault="00ED7EE1" w:rsidP="00ED7EE1">
      <w:pPr>
        <w:pStyle w:val="Paragrafoelenco"/>
      </w:pPr>
      <w:r>
        <w:t>Scarica il file Harmony Tutor-1.0.0.-mac.dmg dal sito</w:t>
      </w:r>
    </w:p>
    <w:p w:rsidR="00ED7EE1" w:rsidRDefault="00ED7EE1" w:rsidP="00ED7EE1">
      <w:pPr>
        <w:pStyle w:val="Paragrafoelenco"/>
      </w:pPr>
      <w:r>
        <w:t>Apri il DMG e trascina "Harmony Tutor" nella cartella Applicazioni</w:t>
      </w:r>
    </w:p>
    <w:p w:rsidR="00ED7EE1" w:rsidRDefault="00000000" w:rsidP="00ED7EE1">
      <w:pPr>
        <w:pStyle w:val="Titolo2"/>
      </w:pPr>
      <w:bookmarkStart w:id="8" w:name="_Toc226134270"/>
      <w:r>
        <w:t>2.2 Windows</w:t>
      </w:r>
      <w:bookmarkEnd w:id="8"/>
    </w:p>
    <w:p w:rsidR="00ED7EE1" w:rsidRDefault="00ED7EE1" w:rsidP="00ED7EE1">
      <w:pPr>
        <w:pStyle w:val="Paragrafoelenco"/>
      </w:pPr>
      <w:r>
        <w:t>Scarica il file Harmony Tutor-1.0.0.win.exe dal sito</w:t>
      </w:r>
    </w:p>
    <w:p w:rsidR="00ED7EE1" w:rsidRDefault="00ED7EE1" w:rsidP="00ED7EE1">
      <w:pPr>
        <w:pStyle w:val="Paragrafoelenco"/>
      </w:pPr>
      <w:r>
        <w:t>Esegui l'installer</w:t>
      </w:r>
    </w:p>
    <w:p w:rsidR="00ED7EE1" w:rsidRDefault="00ED7EE1" w:rsidP="00ED7EE1">
      <w:pPr>
        <w:pStyle w:val="Paragrafoelenco"/>
      </w:pPr>
      <w:r>
        <w:t xml:space="preserve">Windows </w:t>
      </w:r>
      <w:proofErr w:type="spellStart"/>
      <w:r>
        <w:t>SmartScreen</w:t>
      </w:r>
      <w:proofErr w:type="spellEnd"/>
      <w:r>
        <w:t xml:space="preserve"> potrebbe mostrare l'avviso "PC protetto da Windows":</w:t>
      </w:r>
    </w:p>
    <w:p w:rsidR="00ED7EE1" w:rsidRDefault="00ED7EE1" w:rsidP="00ED7EE1">
      <w:pPr>
        <w:pStyle w:val="Paragrafoelenco"/>
      </w:pPr>
      <w:r>
        <w:t>Clicca su "Ulteriori informazioni"</w:t>
      </w:r>
    </w:p>
    <w:p w:rsidR="00ED7EE1" w:rsidRDefault="00ED7EE1" w:rsidP="00ED7EE1">
      <w:pPr>
        <w:pStyle w:val="Paragrafoelenco"/>
      </w:pPr>
      <w:r>
        <w:t>Clicca su "Esegui comunque"</w:t>
      </w:r>
    </w:p>
    <w:p w:rsidR="00ED7EE1" w:rsidRDefault="00ED7EE1" w:rsidP="00ED7EE1">
      <w:pPr>
        <w:pStyle w:val="Paragrafoelenco"/>
      </w:pPr>
      <w:r>
        <w:t>Segui la procedura guidata di installazione</w:t>
      </w:r>
    </w:p>
    <w:p w:rsidR="00ED7EE1" w:rsidRDefault="00ED7EE1" w:rsidP="00ED7EE1">
      <w:pPr>
        <w:pStyle w:val="Paragrafoelenco"/>
      </w:pPr>
      <w:r>
        <w:t>L'app sarà disponibile nel menu Start</w:t>
      </w:r>
    </w:p>
    <w:p w:rsidR="00050687" w:rsidRDefault="00050687">
      <w:pPr>
        <w:pStyle w:val="Titolo2"/>
      </w:pPr>
    </w:p>
    <w:p w:rsidR="00050687" w:rsidRDefault="00000000">
      <w:pPr>
        <w:pStyle w:val="Titolo2"/>
      </w:pPr>
      <w:bookmarkStart w:id="9" w:name="_Toc226134271"/>
      <w:r>
        <w:t>2.3 Primo avvio</w:t>
      </w:r>
      <w:bookmarkEnd w:id="9"/>
    </w:p>
    <w:p w:rsidR="00050687" w:rsidRDefault="00000000">
      <w:pPr>
        <w:spacing w:after="160" w:line="276" w:lineRule="auto"/>
        <w:jc w:val="both"/>
      </w:pPr>
      <w:r>
        <w:t>All’apertura, Harmony Tutor presenta un progetto vuoto in Do maggiore, tempo 4/4, con 4 misure. L’interfaccia è in modalità scura (dark mode).</w:t>
      </w:r>
    </w:p>
    <w:p w:rsidR="00050687" w:rsidRDefault="00000000">
      <w:pPr>
        <w:spacing w:before="160" w:after="60"/>
        <w:jc w:val="center"/>
      </w:pPr>
      <w:r>
        <w:rPr>
          <w:noProof/>
        </w:rPr>
        <w:drawing>
          <wp:inline distT="0" distB="0" distL="0" distR="0">
            <wp:extent cx="5927114" cy="3723774"/>
            <wp:effectExtent l="0" t="0" r="3810" b="0"/>
            <wp:docPr id="1" name="Figura 1 — Primo avvio: progetto vuoto in Do maggiore, 4/4, 4 misure" descr="Figura 1 — Primo avvio: progetto vuoto in Do maggiore, 4/4, 4 misure" title="Figura 1 — Primo avvio: progetto vuoto in Do maggiore, 4/4, 4 mi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9644" cy="3756776"/>
                    </a:xfrm>
                    <a:prstGeom prst="rect">
                      <a:avLst/>
                    </a:prstGeom>
                  </pic:spPr>
                </pic:pic>
              </a:graphicData>
            </a:graphic>
          </wp:inline>
        </w:drawing>
      </w:r>
    </w:p>
    <w:p w:rsidR="00050687" w:rsidRDefault="00000000">
      <w:pPr>
        <w:spacing w:after="200"/>
        <w:jc w:val="center"/>
      </w:pPr>
      <w:r>
        <w:rPr>
          <w:i/>
          <w:iCs/>
          <w:color w:val="546E7A"/>
          <w:sz w:val="18"/>
          <w:szCs w:val="18"/>
        </w:rPr>
        <w:t>Figura 1 — Primo avvio: progetto vuoto in Do maggiore, 4/4, 4 misure</w:t>
      </w:r>
    </w:p>
    <w:p w:rsidR="00050687" w:rsidRDefault="00000000">
      <w:r>
        <w:br w:type="page"/>
      </w:r>
    </w:p>
    <w:p w:rsidR="00050687" w:rsidRDefault="00000000">
      <w:pPr>
        <w:pStyle w:val="Titolo1"/>
      </w:pPr>
      <w:bookmarkStart w:id="10" w:name="_Toc226134272"/>
      <w:r>
        <w:lastRenderedPageBreak/>
        <w:t>3. L’interfaccia</w:t>
      </w:r>
      <w:bookmarkEnd w:id="10"/>
    </w:p>
    <w:p w:rsidR="00050687" w:rsidRDefault="00000000">
      <w:pPr>
        <w:pStyle w:val="Titolo2"/>
      </w:pPr>
      <w:bookmarkStart w:id="11" w:name="_Toc226134273"/>
      <w:r>
        <w:t>3.1 Panoramica</w:t>
      </w:r>
      <w:bookmarkEnd w:id="11"/>
    </w:p>
    <w:p w:rsidR="00050687" w:rsidRDefault="00000000">
      <w:pPr>
        <w:pStyle w:val="Paragrafoelenco"/>
        <w:numPr>
          <w:ilvl w:val="0"/>
          <w:numId w:val="2"/>
        </w:numPr>
        <w:spacing w:after="80" w:line="276" w:lineRule="auto"/>
      </w:pPr>
      <w:r>
        <w:rPr>
          <w:b/>
          <w:bCs/>
        </w:rPr>
        <w:t xml:space="preserve">Toolbar (alto): </w:t>
      </w:r>
      <w:r>
        <w:t>controlli per voce, durate, alterazioni, tonalità, metro, riproduzione e strumento.</w:t>
      </w:r>
    </w:p>
    <w:p w:rsidR="00050687" w:rsidRDefault="00000000">
      <w:pPr>
        <w:pStyle w:val="Paragrafoelenco"/>
        <w:numPr>
          <w:ilvl w:val="0"/>
          <w:numId w:val="2"/>
        </w:numPr>
        <w:spacing w:after="80" w:line="276" w:lineRule="auto"/>
      </w:pPr>
      <w:r>
        <w:rPr>
          <w:b/>
          <w:bCs/>
        </w:rPr>
        <w:t xml:space="preserve">Editor centrale: </w:t>
      </w:r>
      <w:r>
        <w:t>pentagramma con le voci SATB, etichette armoniche (numeri romani) sotto il pentagramma e sigle accordi sopra (attivabili).</w:t>
      </w:r>
    </w:p>
    <w:p w:rsidR="00050687" w:rsidRDefault="00000000">
      <w:pPr>
        <w:pStyle w:val="Paragrafoelenco"/>
        <w:numPr>
          <w:ilvl w:val="0"/>
          <w:numId w:val="2"/>
        </w:numPr>
        <w:spacing w:after="80" w:line="276" w:lineRule="auto"/>
      </w:pPr>
      <w:r>
        <w:rPr>
          <w:b/>
          <w:bCs/>
        </w:rPr>
        <w:t xml:space="preserve">Pannello Analisi (destra): </w:t>
      </w:r>
      <w:r>
        <w:t>elenco delle violazioni, filtri per severità, ricerca regole, spiegazione delle etichette armoniche.</w:t>
      </w:r>
    </w:p>
    <w:p w:rsidR="00050687" w:rsidRDefault="00000000">
      <w:pPr>
        <w:spacing w:before="160" w:after="60"/>
        <w:jc w:val="center"/>
      </w:pPr>
      <w:r>
        <w:rPr>
          <w:noProof/>
        </w:rPr>
        <w:drawing>
          <wp:inline distT="0" distB="0" distL="0" distR="0">
            <wp:extent cx="5379527" cy="713372"/>
            <wp:effectExtent l="0" t="0" r="0" b="0"/>
            <wp:docPr id="2069799538" name="Figura 2 — La toolbar principale" descr="Figura 2 — La toolbar principale" title="Figura 2 — La toolbar princip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66168" cy="738122"/>
                    </a:xfrm>
                    <a:prstGeom prst="rect">
                      <a:avLst/>
                    </a:prstGeom>
                  </pic:spPr>
                </pic:pic>
              </a:graphicData>
            </a:graphic>
          </wp:inline>
        </w:drawing>
      </w:r>
    </w:p>
    <w:p w:rsidR="00050687" w:rsidRDefault="00000000">
      <w:pPr>
        <w:spacing w:after="200"/>
        <w:jc w:val="center"/>
      </w:pPr>
      <w:r>
        <w:rPr>
          <w:i/>
          <w:iCs/>
          <w:color w:val="546E7A"/>
          <w:sz w:val="18"/>
          <w:szCs w:val="18"/>
        </w:rPr>
        <w:t>Figura 2 — La toolbar principale</w:t>
      </w:r>
    </w:p>
    <w:p w:rsidR="00050687" w:rsidRDefault="00000000">
      <w:pPr>
        <w:pStyle w:val="Titolo2"/>
      </w:pPr>
      <w:bookmarkStart w:id="12" w:name="_Toc226134274"/>
      <w:r>
        <w:t>3.2 Modalità di visualizzazione</w:t>
      </w:r>
      <w:bookmarkEnd w:id="12"/>
    </w:p>
    <w:p w:rsidR="00050687" w:rsidRDefault="00000000">
      <w:pPr>
        <w:spacing w:after="160" w:line="276" w:lineRule="auto"/>
        <w:jc w:val="both"/>
      </w:pPr>
      <w:r>
        <w:t>L’editor supporta diversi layout, selezionabili dal pannello Preferenze (tab Editor) o dal menu laterale: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26"/>
        <w:gridCol w:w="1500"/>
      </w:tblGrid>
      <w:tr w:rsidR="00050687">
        <w:tc>
          <w:tcPr>
            <w:tcW w:w="3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Modalità</w:t>
            </w:r>
          </w:p>
        </w:tc>
        <w:tc>
          <w:tcPr>
            <w:tcW w:w="4526"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Descrizione</w:t>
            </w:r>
          </w:p>
        </w:tc>
        <w:tc>
          <w:tcPr>
            <w:tcW w:w="15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Pentagrammi</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Grand Staff (predefinito)</w:t>
            </w:r>
          </w:p>
        </w:tc>
        <w:tc>
          <w:tcPr>
            <w:tcW w:w="4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Chiave di violino + chiave di basso</w:t>
            </w:r>
          </w:p>
        </w:tc>
        <w:tc>
          <w:tcPr>
            <w:tcW w:w="1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2</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Chiave di violino</w:t>
            </w:r>
          </w:p>
        </w:tc>
        <w:tc>
          <w:tcPr>
            <w:tcW w:w="4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Un solo pentagramma</w:t>
            </w:r>
          </w:p>
        </w:tc>
        <w:tc>
          <w:tcPr>
            <w:tcW w:w="1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SATB antiche</w:t>
            </w:r>
          </w:p>
        </w:tc>
        <w:tc>
          <w:tcPr>
            <w:tcW w:w="4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Quattro pentagrammi con chiavi antiche (S, A, T, B)</w:t>
            </w:r>
          </w:p>
        </w:tc>
        <w:tc>
          <w:tcPr>
            <w:tcW w:w="1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4</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Parti strette</w:t>
            </w:r>
          </w:p>
        </w:tc>
        <w:tc>
          <w:tcPr>
            <w:tcW w:w="4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Grand Staff con spaziatura ridotta</w:t>
            </w:r>
          </w:p>
        </w:tc>
        <w:tc>
          <w:tcPr>
            <w:tcW w:w="1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2</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Parti late</w:t>
            </w:r>
          </w:p>
        </w:tc>
        <w:tc>
          <w:tcPr>
            <w:tcW w:w="4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Pentagrammi separati con spaziatura ampia</w:t>
            </w:r>
          </w:p>
        </w:tc>
        <w:tc>
          <w:tcPr>
            <w:tcW w:w="1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4</w:t>
            </w:r>
          </w:p>
        </w:tc>
      </w:tr>
    </w:tbl>
    <w:p w:rsidR="00050687" w:rsidRDefault="00050687">
      <w:pPr>
        <w:spacing w:before="120"/>
      </w:pPr>
    </w:p>
    <w:p w:rsidR="00050687" w:rsidRDefault="00000000">
      <w:pPr>
        <w:spacing w:after="160" w:line="276" w:lineRule="auto"/>
        <w:jc w:val="both"/>
      </w:pPr>
      <w:r>
        <w:t>La conversione tra layout è immediata: è possibile scrivere in Grand Staff e visualizzare in chiavi antiche, o viceversa. Le note restano invariate.</w:t>
      </w:r>
    </w:p>
    <w:p w:rsidR="00050687" w:rsidRDefault="00000000">
      <w:pPr>
        <w:spacing w:before="160" w:after="60"/>
        <w:jc w:val="center"/>
      </w:pPr>
      <w:r>
        <w:rPr>
          <w:noProof/>
        </w:rPr>
        <w:drawing>
          <wp:inline distT="0" distB="0" distL="0" distR="0">
            <wp:extent cx="5605670" cy="2875952"/>
            <wp:effectExtent l="0" t="0" r="0" b="0"/>
            <wp:docPr id="1911538966" name="Figura 3 — Layout SATB con chiavi antiche, voci colorate, seste eccedenti e napoletana" descr="Figura 3 — Layout SATB con chiavi antiche, voci colorate, seste eccedenti e napoletana" title="Figura 3 — Layout SATB con chiavi antiche, voci colorate, seste eccedenti e napolet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75750" cy="2963210"/>
                    </a:xfrm>
                    <a:prstGeom prst="rect">
                      <a:avLst/>
                    </a:prstGeom>
                  </pic:spPr>
                </pic:pic>
              </a:graphicData>
            </a:graphic>
          </wp:inline>
        </w:drawing>
      </w:r>
    </w:p>
    <w:p w:rsidR="00050687" w:rsidRDefault="00000000">
      <w:pPr>
        <w:spacing w:after="200"/>
        <w:jc w:val="center"/>
      </w:pPr>
      <w:r>
        <w:rPr>
          <w:i/>
          <w:iCs/>
          <w:color w:val="546E7A"/>
          <w:sz w:val="18"/>
          <w:szCs w:val="18"/>
        </w:rPr>
        <w:t>Figura 3 — Layout SATB con chiavi antiche, voci colorate, seste eccedenti e napoletana</w:t>
      </w:r>
    </w:p>
    <w:p w:rsidR="00050687" w:rsidRDefault="00000000">
      <w:pPr>
        <w:spacing w:before="160" w:after="60"/>
        <w:jc w:val="center"/>
      </w:pPr>
      <w:r>
        <w:rPr>
          <w:noProof/>
        </w:rPr>
        <w:lastRenderedPageBreak/>
        <w:drawing>
          <wp:inline distT="0" distB="0" distL="0" distR="0">
            <wp:extent cx="2193234" cy="3004731"/>
            <wp:effectExtent l="0" t="0" r="4445" b="5715"/>
            <wp:docPr id="1807905922" name="Figura 4 — Menu layout e selezione uscita MIDI" descr="Figura 4 — Menu layout e selezione uscita MIDI" title="Figura 4 — Menu layout e selezione uscita MI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237874" cy="3065888"/>
                    </a:xfrm>
                    <a:prstGeom prst="rect">
                      <a:avLst/>
                    </a:prstGeom>
                  </pic:spPr>
                </pic:pic>
              </a:graphicData>
            </a:graphic>
          </wp:inline>
        </w:drawing>
      </w:r>
    </w:p>
    <w:p w:rsidR="00050687" w:rsidRDefault="00000000">
      <w:pPr>
        <w:spacing w:after="200"/>
        <w:jc w:val="center"/>
      </w:pPr>
      <w:r>
        <w:rPr>
          <w:i/>
          <w:iCs/>
          <w:color w:val="546E7A"/>
          <w:sz w:val="18"/>
          <w:szCs w:val="18"/>
        </w:rPr>
        <w:t>Figura 4 — Menu laterale: layout, formato, MIDI e Step Input</w:t>
      </w:r>
    </w:p>
    <w:p w:rsidR="00050687" w:rsidRDefault="00000000">
      <w:pPr>
        <w:pStyle w:val="Titolo2"/>
      </w:pPr>
      <w:r>
        <w:t>3.3 Menu laterale</w:t>
      </w:r>
    </w:p>
    <w:p w:rsidR="00050687" w:rsidRDefault="00000000">
      <w:pPr>
        <w:spacing w:after="160" w:line="276" w:lineRule="auto"/>
        <w:jc w:val="both"/>
      </w:pPr>
      <w:r>
        <w:t>Il pulsante “...” nella toolbar apre il menu laterale, che raccoglie i controlli di layout, formato e MIDI.</w:t>
      </w:r>
    </w:p>
    <w:p w:rsidR="00050687" w:rsidRDefault="00000000">
      <w:pPr>
        <w:spacing w:after="80" w:line="276" w:lineRule="auto"/>
        <w:jc w:val="both"/>
      </w:pPr>
      <w:r>
        <w:rPr>
          <w:b/>
        </w:rPr>
        <w:t xml:space="preserve">Layout: </w:t>
      </w:r>
      <w:r>
        <w:t>Grand Staff (2 righi), Chiave di violino (1 rigo), SATB antiche (4 righi), Parti strette. La selezione cambia immediatamente la visualizzazione senza modificare le note.</w:t>
      </w:r>
    </w:p>
    <w:p w:rsidR="00050687" w:rsidRDefault="00000000">
      <w:pPr>
        <w:spacing w:after="80" w:line="276" w:lineRule="auto"/>
        <w:jc w:val="both"/>
      </w:pPr>
      <w:r>
        <w:rPr>
          <w:b/>
        </w:rPr>
        <w:t xml:space="preserve">Formato: </w:t>
      </w:r>
      <w:r>
        <w:t>Page (verticale) o Landscape (orizzontale). Influenza la disposizione del pentagramma sullo schermo e nell’export PDF.</w:t>
      </w:r>
    </w:p>
    <w:p w:rsidR="00050687" w:rsidRDefault="00000000">
      <w:pPr>
        <w:spacing w:after="80" w:line="276" w:lineRule="auto"/>
        <w:jc w:val="both"/>
      </w:pPr>
      <w:r>
        <w:rPr>
          <w:b/>
        </w:rPr>
        <w:t xml:space="preserve">MIDI: </w:t>
      </w:r>
      <w:r>
        <w:t>attiva/disattiva l’uscita MIDI e seleziona il dispositivo di destinazione (Audio Interno, Driver IAC Bus, Logic Pro Virtual In o altri dispositivi connessi).</w:t>
      </w:r>
    </w:p>
    <w:p w:rsidR="00050687" w:rsidRDefault="00000000">
      <w:pPr>
        <w:spacing w:after="160" w:line="276" w:lineRule="auto"/>
        <w:jc w:val="both"/>
      </w:pPr>
      <w:r>
        <w:rPr>
          <w:b/>
        </w:rPr>
        <w:t xml:space="preserve">Step Input: </w:t>
      </w:r>
      <w:r>
        <w:t>quando attivo, consente di inserire le note una alla volta dalla tastiera MIDI collegata. Ad ogni tasto premuto la nota viene inserita nella voce corrente con la durata selezionata, e la posizione avanza automaticamente al beat successivo. Ideale per trascrivere rapidamente da una tastiera senza dover usare il mouse.</w:t>
      </w:r>
    </w:p>
    <w:p w:rsidR="00050687" w:rsidRDefault="00000000">
      <w:pPr>
        <w:pStyle w:val="Titolo2"/>
      </w:pPr>
      <w:bookmarkStart w:id="13" w:name="_Toc226134275"/>
      <w:r>
        <w:t>3.4 Colori delle voci</w:t>
      </w:r>
      <w:bookmarkEnd w:id="13"/>
    </w:p>
    <w:p w:rsidR="00050687" w:rsidRDefault="00000000">
      <w:pPr>
        <w:spacing w:after="160" w:line="276" w:lineRule="auto"/>
        <w:jc w:val="both"/>
      </w:pPr>
      <w:r>
        <w:t>Attivando “Colori voci (BTAS)” nelle Preferenze → Editor, ogni voce viene visualizzata con un colore distinto: Soprano in blu, Alto in arancione, Tenore in verde, Basso in rosso.</w:t>
      </w:r>
    </w:p>
    <w:p w:rsidR="00050687" w:rsidRDefault="00000000">
      <w:pPr>
        <w:spacing w:before="160" w:after="60"/>
        <w:jc w:val="center"/>
      </w:pPr>
      <w:r>
        <w:rPr>
          <w:noProof/>
        </w:rPr>
        <w:drawing>
          <wp:inline distT="0" distB="0" distL="0" distR="0">
            <wp:extent cx="1483337" cy="1870654"/>
            <wp:effectExtent l="0" t="0" r="3175" b="0"/>
            <wp:docPr id="461810776" name="Figura 5 — Voci colorate: S (blu), A (arancione), T (verde), B (rosso)" descr="Figura 5 — Voci colorate: S (blu), A (arancione), T (verde), B (rosso)" title="Figura 5 — Voci colorate: S (blu), A (arancione), T (verde), B (ro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502726" cy="1895106"/>
                    </a:xfrm>
                    <a:prstGeom prst="rect">
                      <a:avLst/>
                    </a:prstGeom>
                  </pic:spPr>
                </pic:pic>
              </a:graphicData>
            </a:graphic>
          </wp:inline>
        </w:drawing>
      </w:r>
    </w:p>
    <w:p w:rsidR="00050687" w:rsidRDefault="00000000">
      <w:pPr>
        <w:spacing w:after="200"/>
        <w:jc w:val="center"/>
      </w:pPr>
      <w:r>
        <w:rPr>
          <w:i/>
          <w:iCs/>
          <w:color w:val="546E7A"/>
          <w:sz w:val="18"/>
          <w:szCs w:val="18"/>
        </w:rPr>
        <w:t>Figura 5 — Voci colorate: S (blu), A (arancione), T (verde), B (rosso)</w:t>
      </w:r>
    </w:p>
    <w:p w:rsidR="00050687" w:rsidRDefault="00000000">
      <w:pPr>
        <w:pStyle w:val="Titolo2"/>
      </w:pPr>
      <w:bookmarkStart w:id="14" w:name="_Toc226134276"/>
      <w:r>
        <w:lastRenderedPageBreak/>
        <w:t>3.5 Indicatori visivi di condotta</w:t>
      </w:r>
      <w:bookmarkEnd w:id="14"/>
    </w:p>
    <w:p w:rsidR="00050687" w:rsidRDefault="00000000">
      <w:pPr>
        <w:spacing w:after="160" w:line="276" w:lineRule="auto"/>
        <w:jc w:val="both"/>
      </w:pPr>
      <w:r>
        <w:t>Sul pentagramma, linee tratteggiate colorate collegano le note tra un accordo e il successivo:</w:t>
      </w:r>
    </w:p>
    <w:p w:rsidR="00050687" w:rsidRDefault="00000000">
      <w:pPr>
        <w:pStyle w:val="Paragrafoelenco"/>
        <w:numPr>
          <w:ilvl w:val="0"/>
          <w:numId w:val="2"/>
        </w:numPr>
        <w:spacing w:after="80" w:line="276" w:lineRule="auto"/>
      </w:pPr>
      <w:r>
        <w:rPr>
          <w:b/>
          <w:bCs/>
        </w:rPr>
        <w:t xml:space="preserve">Linee verdi: </w:t>
      </w:r>
      <w:r>
        <w:t>indicano movimenti permessi, tollerati o cadenze riconosciute (PAC, IAC, HC, plagale). Non collegano ogni nota — appaiono solo dove il motore riconosce un pattern significativo.</w:t>
      </w:r>
    </w:p>
    <w:p w:rsidR="00050687" w:rsidRDefault="00000000">
      <w:pPr>
        <w:pStyle w:val="Paragrafoelenco"/>
        <w:numPr>
          <w:ilvl w:val="0"/>
          <w:numId w:val="2"/>
        </w:numPr>
        <w:spacing w:after="80" w:line="276" w:lineRule="auto"/>
      </w:pPr>
      <w:r>
        <w:rPr>
          <w:b/>
          <w:bCs/>
        </w:rPr>
        <w:t xml:space="preserve">Linee arancioni: </w:t>
      </w:r>
      <w:r>
        <w:t>segnalano un warning (situazione da verificare).</w:t>
      </w:r>
    </w:p>
    <w:p w:rsidR="00050687" w:rsidRDefault="00000000">
      <w:pPr>
        <w:pStyle w:val="Paragrafoelenco"/>
        <w:numPr>
          <w:ilvl w:val="0"/>
          <w:numId w:val="2"/>
        </w:numPr>
        <w:spacing w:after="80" w:line="276" w:lineRule="auto"/>
      </w:pPr>
      <w:r>
        <w:rPr>
          <w:b/>
          <w:bCs/>
        </w:rPr>
        <w:t xml:space="preserve">Linee rosse: </w:t>
      </w:r>
      <w:r>
        <w:t>evidenziano un errore grave (quinte parallele, ottave parallele, incrocio, ecc.).</w:t>
      </w:r>
    </w:p>
    <w:p w:rsidR="00050687" w:rsidRDefault="00000000">
      <w:pPr>
        <w:spacing w:before="160" w:after="60"/>
        <w:jc w:val="center"/>
      </w:pPr>
      <w:r>
        <w:rPr>
          <w:noProof/>
        </w:rPr>
        <w:drawing>
          <wp:inline distT="0" distB="0" distL="0" distR="0">
            <wp:extent cx="5806635" cy="1994453"/>
            <wp:effectExtent l="0" t="0" r="0" b="0"/>
            <wp:docPr id="268664461" name="Figura 6 — Voice-leading con linee verdi, arancioni e rosse, Ger+ e napoletana" descr="Figura 6 — Voice-leading con linee verdi, arancioni e rosse, Ger+ e napoletana" title="Figura 6 — Voice-leading con linee verdi, arancioni e rosse, Ger+ e napolet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94345" cy="2024579"/>
                    </a:xfrm>
                    <a:prstGeom prst="rect">
                      <a:avLst/>
                    </a:prstGeom>
                  </pic:spPr>
                </pic:pic>
              </a:graphicData>
            </a:graphic>
          </wp:inline>
        </w:drawing>
      </w:r>
    </w:p>
    <w:p w:rsidR="00050687" w:rsidRDefault="00000000">
      <w:pPr>
        <w:spacing w:after="200"/>
        <w:jc w:val="center"/>
      </w:pPr>
      <w:r>
        <w:rPr>
          <w:i/>
          <w:iCs/>
          <w:color w:val="546E7A"/>
          <w:sz w:val="18"/>
          <w:szCs w:val="18"/>
        </w:rPr>
        <w:t>Figura 6 — Voice-leading con linee verdi, arancioni e rosse, Ger+ e napoletana</w:t>
      </w:r>
    </w:p>
    <w:p w:rsidR="00050687" w:rsidRDefault="00000000">
      <w:pPr>
        <w:pStyle w:val="Titolo2"/>
      </w:pPr>
      <w:bookmarkStart w:id="15" w:name="_Toc226134277"/>
      <w:r>
        <w:t>3.6 Sigle accordi</w:t>
      </w:r>
      <w:bookmarkEnd w:id="15"/>
    </w:p>
    <w:p w:rsidR="00050687" w:rsidRDefault="00000000">
      <w:pPr>
        <w:spacing w:after="160" w:line="276" w:lineRule="auto"/>
        <w:jc w:val="both"/>
      </w:pPr>
      <w:r>
        <w:t>Oltre ai numeri romani, è possibile visualizzare le sigle moderne degli accordi (C, Am, D7/F#, Dm7/F, G7, ecc.) sopra il pentagramma. La visualizzazione si attiva dal selettore nella toolbar o dalle Preferenze → Analisi → “Mostra sigle accordi”.</w:t>
      </w:r>
    </w:p>
    <w:p w:rsidR="00050687" w:rsidRDefault="00000000">
      <w:pPr>
        <w:spacing w:before="160" w:after="60"/>
        <w:jc w:val="center"/>
      </w:pPr>
      <w:r>
        <w:rPr>
          <w:noProof/>
        </w:rPr>
        <w:drawing>
          <wp:inline distT="0" distB="0" distL="0" distR="0">
            <wp:extent cx="5691078" cy="1756811"/>
            <wp:effectExtent l="0" t="0" r="0" b="0"/>
            <wp:docPr id="1463261773" name="Figura 7 — Doppia visualizzazione: sigle sopra + numeri romani sotto, con sesta eccedente francese (Fr+)" descr="Figura 7 — Doppia visualizzazione: sigle sopra + numeri romani sotto, con sesta eccedente francese (Fr+)" title="Figura 7 — Doppia visualizzazione: sigle sopra + numeri romani sotto, con sesta eccedente francese (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70028" cy="1781183"/>
                    </a:xfrm>
                    <a:prstGeom prst="rect">
                      <a:avLst/>
                    </a:prstGeom>
                  </pic:spPr>
                </pic:pic>
              </a:graphicData>
            </a:graphic>
          </wp:inline>
        </w:drawing>
      </w:r>
    </w:p>
    <w:p w:rsidR="00050687" w:rsidRDefault="00000000">
      <w:pPr>
        <w:spacing w:after="200"/>
        <w:jc w:val="center"/>
        <w:rPr>
          <w:i/>
          <w:iCs/>
          <w:color w:val="546E7A"/>
          <w:sz w:val="18"/>
          <w:szCs w:val="18"/>
        </w:rPr>
      </w:pPr>
      <w:r>
        <w:rPr>
          <w:i/>
          <w:iCs/>
          <w:color w:val="546E7A"/>
          <w:sz w:val="18"/>
          <w:szCs w:val="18"/>
        </w:rPr>
        <w:t>Figura 7 — Doppia visualizzazione: sigle sopra + numeri romani sotto, con sesta eccedente francese (Fr+)</w:t>
      </w: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pPr>
    </w:p>
    <w:p w:rsidR="00050687" w:rsidRDefault="00000000">
      <w:pPr>
        <w:pStyle w:val="Titolo2"/>
      </w:pPr>
      <w:bookmarkStart w:id="16" w:name="_Toc226134278"/>
      <w:r>
        <w:t>3.7 Ascolto voci singole</w:t>
      </w:r>
      <w:bookmarkEnd w:id="16"/>
    </w:p>
    <w:p w:rsidR="00050687" w:rsidRDefault="00000000">
      <w:pPr>
        <w:spacing w:after="160" w:line="276" w:lineRule="auto"/>
        <w:jc w:val="both"/>
      </w:pPr>
      <w:r>
        <w:t>Per ascoltare una singola voce in isolamento, fare doppio clic sul pulsante della voce (S, A, T o B). Attivabile su più voci. Doppio clic per disattivare.</w:t>
      </w:r>
    </w:p>
    <w:p w:rsidR="00C54ACD" w:rsidRDefault="00C54ACD">
      <w:pPr>
        <w:spacing w:after="160" w:line="276" w:lineRule="auto"/>
        <w:jc w:val="both"/>
      </w:pPr>
    </w:p>
    <w:p w:rsidR="00050687" w:rsidRDefault="00000000">
      <w:pPr>
        <w:pStyle w:val="Titolo2"/>
      </w:pPr>
      <w:bookmarkStart w:id="17" w:name="_Toc226134279"/>
      <w:r>
        <w:t>3.8 Registri vocali</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050687">
        <w:tc>
          <w:tcPr>
            <w:tcW w:w="3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Voce</w:t>
            </w:r>
          </w:p>
        </w:tc>
        <w:tc>
          <w:tcPr>
            <w:tcW w:w="3013"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Registro comodo</w:t>
            </w:r>
          </w:p>
        </w:tc>
        <w:tc>
          <w:tcPr>
            <w:tcW w:w="3013"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Registro esteso</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Soprano</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Do4 – Fa5</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Si3 – La5</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Alto</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Fa3 – Do5</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Mi3 – Re5</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Tenore</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La2 – Mi4</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La2 – La4</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Basso</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Mi2 – Si3</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Re2 – Do4</w:t>
            </w:r>
          </w:p>
        </w:tc>
      </w:tr>
    </w:tbl>
    <w:p w:rsidR="00050687" w:rsidRDefault="00000000">
      <w:r>
        <w:br w:type="page"/>
      </w:r>
    </w:p>
    <w:p w:rsidR="00050687" w:rsidRDefault="00000000">
      <w:pPr>
        <w:pStyle w:val="Titolo1"/>
      </w:pPr>
      <w:bookmarkStart w:id="18" w:name="_Toc226134280"/>
      <w:r>
        <w:lastRenderedPageBreak/>
        <w:t>4. Inserimento delle note</w:t>
      </w:r>
      <w:bookmarkEnd w:id="18"/>
    </w:p>
    <w:p w:rsidR="00050687" w:rsidRDefault="00000000">
      <w:pPr>
        <w:pStyle w:val="Titolo2"/>
      </w:pPr>
      <w:bookmarkStart w:id="19" w:name="_Toc226134281"/>
      <w:r>
        <w:t>4.1 Selezione voce e durata</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050687">
        <w:tc>
          <w:tcPr>
            <w:tcW w:w="3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Azione</w:t>
            </w:r>
          </w:p>
        </w:tc>
        <w:tc>
          <w:tcPr>
            <w:tcW w:w="25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Scorciatoia</w:t>
            </w:r>
          </w:p>
        </w:tc>
        <w:tc>
          <w:tcPr>
            <w:tcW w:w="3526"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Effetto</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Cicla voce</w:t>
            </w:r>
          </w:p>
        </w:tc>
        <w:tc>
          <w:tcPr>
            <w:tcW w:w="2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V</w:t>
            </w:r>
          </w:p>
        </w:tc>
        <w:tc>
          <w:tcPr>
            <w:tcW w:w="3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B → T → A → S → B</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Semibreve</w:t>
            </w:r>
          </w:p>
        </w:tc>
        <w:tc>
          <w:tcPr>
            <w:tcW w:w="2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w:t>
            </w:r>
          </w:p>
        </w:tc>
        <w:tc>
          <w:tcPr>
            <w:tcW w:w="3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4 movimenti</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Minima</w:t>
            </w:r>
          </w:p>
        </w:tc>
        <w:tc>
          <w:tcPr>
            <w:tcW w:w="2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2</w:t>
            </w:r>
          </w:p>
        </w:tc>
        <w:tc>
          <w:tcPr>
            <w:tcW w:w="3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2 movimenti</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Semiminima</w:t>
            </w:r>
          </w:p>
        </w:tc>
        <w:tc>
          <w:tcPr>
            <w:tcW w:w="2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3</w:t>
            </w:r>
          </w:p>
        </w:tc>
        <w:tc>
          <w:tcPr>
            <w:tcW w:w="3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 movimento</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Croma</w:t>
            </w:r>
          </w:p>
        </w:tc>
        <w:tc>
          <w:tcPr>
            <w:tcW w:w="2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4</w:t>
            </w:r>
          </w:p>
        </w:tc>
        <w:tc>
          <w:tcPr>
            <w:tcW w:w="3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1/2 movimento</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Semicroma</w:t>
            </w:r>
          </w:p>
        </w:tc>
        <w:tc>
          <w:tcPr>
            <w:tcW w:w="2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5</w:t>
            </w:r>
          </w:p>
        </w:tc>
        <w:tc>
          <w:tcPr>
            <w:tcW w:w="3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1/4 movimento</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Biscroma</w:t>
            </w:r>
          </w:p>
        </w:tc>
        <w:tc>
          <w:tcPr>
            <w:tcW w:w="2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6</w:t>
            </w:r>
          </w:p>
        </w:tc>
        <w:tc>
          <w:tcPr>
            <w:tcW w:w="3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1/8 movimento</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Semibiscroma</w:t>
            </w:r>
          </w:p>
        </w:tc>
        <w:tc>
          <w:tcPr>
            <w:tcW w:w="2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7</w:t>
            </w:r>
          </w:p>
        </w:tc>
        <w:tc>
          <w:tcPr>
            <w:tcW w:w="3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1/16 movimento</w:t>
            </w:r>
          </w:p>
        </w:tc>
      </w:tr>
    </w:tbl>
    <w:p w:rsidR="007A2448" w:rsidRDefault="007A2448">
      <w:pPr>
        <w:pStyle w:val="Titolo2"/>
      </w:pPr>
      <w:bookmarkStart w:id="20" w:name="_Toc226134282"/>
    </w:p>
    <w:p w:rsidR="007A2448" w:rsidRDefault="007A2448">
      <w:pPr>
        <w:pStyle w:val="Titolo2"/>
      </w:pPr>
    </w:p>
    <w:p w:rsidR="00050687" w:rsidRDefault="00000000">
      <w:pPr>
        <w:pStyle w:val="Titolo2"/>
      </w:pPr>
      <w:r>
        <w:t>4.2 Alterazioni</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050687">
        <w:tc>
          <w:tcPr>
            <w:tcW w:w="3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Scorciatoia</w:t>
            </w:r>
          </w:p>
        </w:tc>
        <w:tc>
          <w:tcPr>
            <w:tcW w:w="3013"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Alterazione</w:t>
            </w:r>
          </w:p>
        </w:tc>
        <w:tc>
          <w:tcPr>
            <w:tcW w:w="3013"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Effetto</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Diesis (♯)</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 semitono</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b</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Bemolle (♭)</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 semitono</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n</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Bequadro (♮)</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Annulla</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 (doppio)</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Doppio diesis</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+2 semitoni</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bb (doppio)</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Doppio bemolle</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−2 semitoni</w:t>
            </w:r>
          </w:p>
        </w:tc>
      </w:tr>
    </w:tbl>
    <w:p w:rsidR="007A2448" w:rsidRDefault="007A2448">
      <w:pPr>
        <w:pStyle w:val="Titolo2"/>
      </w:pPr>
      <w:bookmarkStart w:id="21" w:name="_Toc226134283"/>
    </w:p>
    <w:p w:rsidR="007A2448" w:rsidRDefault="007A2448">
      <w:pPr>
        <w:pStyle w:val="Titolo2"/>
      </w:pPr>
    </w:p>
    <w:p w:rsidR="00050687" w:rsidRDefault="00000000">
      <w:pPr>
        <w:pStyle w:val="Titolo2"/>
      </w:pPr>
      <w:r>
        <w:t>4.3 Modificatori</w:t>
      </w:r>
      <w:bookmarkEnd w:id="21"/>
    </w:p>
    <w:p w:rsidR="00050687" w:rsidRDefault="00000000">
      <w:pPr>
        <w:pStyle w:val="Paragrafoelenco"/>
        <w:numPr>
          <w:ilvl w:val="0"/>
          <w:numId w:val="2"/>
        </w:numPr>
        <w:spacing w:after="80" w:line="276" w:lineRule="auto"/>
      </w:pPr>
      <w:r>
        <w:rPr>
          <w:b/>
          <w:bCs/>
        </w:rPr>
        <w:t xml:space="preserve">Punto (.): </w:t>
      </w:r>
      <w:r>
        <w:t>attiva/disattiva il punto di valore (durata ×1,5).</w:t>
      </w:r>
    </w:p>
    <w:p w:rsidR="00050687" w:rsidRDefault="00000000">
      <w:pPr>
        <w:pStyle w:val="Paragrafoelenco"/>
        <w:numPr>
          <w:ilvl w:val="0"/>
          <w:numId w:val="2"/>
        </w:numPr>
        <w:spacing w:after="80" w:line="276" w:lineRule="auto"/>
      </w:pPr>
      <w:r>
        <w:rPr>
          <w:b/>
          <w:bCs/>
        </w:rPr>
        <w:t xml:space="preserve">Pausa (R): </w:t>
      </w:r>
      <w:r>
        <w:t>commuta tra nota e pausa.</w:t>
      </w:r>
    </w:p>
    <w:p w:rsidR="00050687" w:rsidRDefault="00000000">
      <w:pPr>
        <w:pStyle w:val="Paragrafoelenco"/>
        <w:numPr>
          <w:ilvl w:val="0"/>
          <w:numId w:val="2"/>
        </w:numPr>
        <w:spacing w:after="80" w:line="276" w:lineRule="auto"/>
      </w:pPr>
      <w:r>
        <w:rPr>
          <w:b/>
          <w:bCs/>
        </w:rPr>
        <w:t xml:space="preserve">Legatura (L): </w:t>
      </w:r>
      <w:r>
        <w:t>attiva/disattiva la legatura sulla nota corrente.</w:t>
      </w:r>
    </w:p>
    <w:p w:rsidR="007A2448" w:rsidRDefault="007A2448" w:rsidP="007A2448">
      <w:pPr>
        <w:pStyle w:val="Paragrafoelenco"/>
        <w:spacing w:after="80" w:line="276" w:lineRule="auto"/>
        <w:ind w:left="720"/>
      </w:pPr>
    </w:p>
    <w:p w:rsidR="007A2448" w:rsidRDefault="007A2448" w:rsidP="007A2448">
      <w:pPr>
        <w:pStyle w:val="Paragrafoelenco"/>
        <w:spacing w:after="80" w:line="276" w:lineRule="auto"/>
        <w:ind w:left="720"/>
      </w:pPr>
    </w:p>
    <w:p w:rsidR="007A2448" w:rsidRDefault="007A2448" w:rsidP="007A2448">
      <w:pPr>
        <w:pStyle w:val="Paragrafoelenco"/>
        <w:spacing w:after="80" w:line="276" w:lineRule="auto"/>
        <w:ind w:left="720"/>
      </w:pPr>
    </w:p>
    <w:p w:rsidR="007A2448" w:rsidRDefault="007A2448" w:rsidP="007A2448">
      <w:pPr>
        <w:pStyle w:val="Paragrafoelenco"/>
        <w:spacing w:after="80" w:line="276" w:lineRule="auto"/>
        <w:ind w:left="720"/>
      </w:pPr>
    </w:p>
    <w:p w:rsidR="007A2448" w:rsidRDefault="007A2448" w:rsidP="007A2448">
      <w:pPr>
        <w:pStyle w:val="Paragrafoelenco"/>
        <w:spacing w:after="80" w:line="276" w:lineRule="auto"/>
        <w:ind w:left="720"/>
      </w:pPr>
    </w:p>
    <w:p w:rsidR="007A2448" w:rsidRDefault="007A2448" w:rsidP="007A2448">
      <w:pPr>
        <w:pStyle w:val="Paragrafoelenco"/>
        <w:spacing w:after="80" w:line="276" w:lineRule="auto"/>
        <w:ind w:left="720"/>
      </w:pPr>
    </w:p>
    <w:p w:rsidR="007A2448" w:rsidRDefault="007A2448" w:rsidP="007A2448">
      <w:pPr>
        <w:pStyle w:val="Paragrafoelenco"/>
        <w:spacing w:after="80" w:line="276" w:lineRule="auto"/>
        <w:ind w:left="720"/>
      </w:pPr>
    </w:p>
    <w:p w:rsidR="007A2448" w:rsidRDefault="007A2448" w:rsidP="007A2448">
      <w:pPr>
        <w:pStyle w:val="Paragrafoelenco"/>
        <w:spacing w:after="80" w:line="276" w:lineRule="auto"/>
        <w:ind w:left="720"/>
      </w:pPr>
    </w:p>
    <w:p w:rsidR="00050687" w:rsidRDefault="00000000">
      <w:pPr>
        <w:pStyle w:val="Titolo2"/>
      </w:pPr>
      <w:bookmarkStart w:id="22" w:name="_Toc226134284"/>
      <w:r>
        <w:lastRenderedPageBreak/>
        <w:t>4.4 Ghost note e inserimento</w:t>
      </w:r>
      <w:bookmarkEnd w:id="22"/>
    </w:p>
    <w:p w:rsidR="007A2448" w:rsidRDefault="007A2448" w:rsidP="007A2448">
      <w:pPr>
        <w:pStyle w:val="NormaleWeb"/>
        <w:jc w:val="both"/>
        <w:rPr>
          <w:rFonts w:ascii="Arial" w:hAnsi="Arial" w:cs="Arial"/>
        </w:rPr>
      </w:pPr>
      <w:r w:rsidRPr="007A2448">
        <w:rPr>
          <w:rFonts w:ascii="Arial" w:hAnsi="Arial" w:cs="Arial"/>
        </w:rPr>
        <w:t xml:space="preserve">L'inserimento delle note tramite mouse richiede l'uso del tasto modificatore </w:t>
      </w:r>
      <w:r w:rsidRPr="007A2448">
        <w:rPr>
          <w:rFonts w:ascii="Arial" w:hAnsi="Arial" w:cs="Arial"/>
          <w:b/>
          <w:bCs/>
        </w:rPr>
        <w:t>Ctrl/</w:t>
      </w:r>
      <w:proofErr w:type="spellStart"/>
      <w:r w:rsidRPr="007A2448">
        <w:rPr>
          <w:rFonts w:ascii="Arial" w:hAnsi="Arial" w:cs="Arial"/>
          <w:b/>
          <w:bCs/>
        </w:rPr>
        <w:t>Cmd</w:t>
      </w:r>
      <w:proofErr w:type="spellEnd"/>
      <w:r w:rsidRPr="007A2448">
        <w:rPr>
          <w:rFonts w:ascii="Arial" w:hAnsi="Arial" w:cs="Arial"/>
        </w:rPr>
        <w:t xml:space="preserve"> per evitare clic accidentali. </w:t>
      </w:r>
    </w:p>
    <w:p w:rsidR="007A2448" w:rsidRPr="007A2448" w:rsidRDefault="007A2448" w:rsidP="007A2448">
      <w:pPr>
        <w:pStyle w:val="NormaleWeb"/>
        <w:jc w:val="both"/>
        <w:rPr>
          <w:rFonts w:ascii="Arial" w:hAnsi="Arial" w:cs="Arial"/>
        </w:rPr>
      </w:pPr>
      <w:r w:rsidRPr="007A2448">
        <w:rPr>
          <w:rFonts w:ascii="Arial" w:hAnsi="Arial" w:cs="Arial"/>
        </w:rPr>
        <w:t>La procedura corretta è la seguente:</w:t>
      </w:r>
    </w:p>
    <w:p w:rsidR="007A2448" w:rsidRDefault="007A2448" w:rsidP="007A2448">
      <w:pPr>
        <w:pStyle w:val="NormaleWeb"/>
        <w:numPr>
          <w:ilvl w:val="0"/>
          <w:numId w:val="3"/>
        </w:numPr>
        <w:jc w:val="both"/>
        <w:rPr>
          <w:rFonts w:ascii="Arial" w:hAnsi="Arial" w:cs="Arial"/>
        </w:rPr>
      </w:pPr>
      <w:r w:rsidRPr="007A2448">
        <w:rPr>
          <w:rStyle w:val="citation-31"/>
          <w:rFonts w:ascii="Arial" w:hAnsi="Arial" w:cs="Arial"/>
          <w:b/>
          <w:bCs/>
        </w:rPr>
        <w:t>Seleziona la voce:</w:t>
      </w:r>
      <w:r w:rsidRPr="007A2448">
        <w:rPr>
          <w:rStyle w:val="citation-31"/>
          <w:rFonts w:ascii="Arial" w:hAnsi="Arial" w:cs="Arial"/>
        </w:rPr>
        <w:t xml:space="preserve"> Assicurati di aver selezionato la voce desiderata (S, A, T o B) dalla toolbar o tramite il tasto </w:t>
      </w:r>
      <w:r w:rsidRPr="007A2448">
        <w:rPr>
          <w:rStyle w:val="citation-31"/>
          <w:rFonts w:ascii="Arial" w:hAnsi="Arial" w:cs="Arial"/>
          <w:b/>
          <w:bCs/>
        </w:rPr>
        <w:t>V</w:t>
      </w:r>
      <w:r w:rsidRPr="007A2448">
        <w:rPr>
          <w:rFonts w:ascii="Arial" w:hAnsi="Arial" w:cs="Arial"/>
        </w:rPr>
        <w:t xml:space="preserve">. </w:t>
      </w:r>
    </w:p>
    <w:p w:rsidR="007A2448" w:rsidRPr="007A2448" w:rsidRDefault="007A2448" w:rsidP="007A2448">
      <w:pPr>
        <w:pStyle w:val="NormaleWeb"/>
        <w:numPr>
          <w:ilvl w:val="0"/>
          <w:numId w:val="3"/>
        </w:numPr>
        <w:jc w:val="both"/>
        <w:rPr>
          <w:rFonts w:ascii="Arial" w:hAnsi="Arial" w:cs="Arial"/>
        </w:rPr>
      </w:pPr>
      <w:r w:rsidRPr="007A2448">
        <w:rPr>
          <w:rFonts w:ascii="Arial" w:hAnsi="Arial" w:cs="Arial"/>
          <w:b/>
          <w:bCs/>
        </w:rPr>
        <w:t>Posizionati nel rigo corretto:</w:t>
      </w:r>
      <w:r w:rsidRPr="007A2448">
        <w:rPr>
          <w:rFonts w:ascii="Arial" w:hAnsi="Arial" w:cs="Arial"/>
        </w:rPr>
        <w:t xml:space="preserve"> Il puntatore deve trovarsi nel pentagramma coerente con la voce scelta (es. chiave di violino per Soprano e Alto, chiave di basso per Tenore e Basso). </w:t>
      </w:r>
      <w:r w:rsidRPr="007A2448">
        <w:rPr>
          <w:rFonts w:ascii="Arial" w:hAnsi="Arial" w:cs="Arial"/>
          <w:i/>
          <w:iCs/>
        </w:rPr>
        <w:t>Attenzione: se selezioni una voce acuta (es. Soprano) ma posizioni il mouse nella chiave di basso, il sistema bloccherà l'inserimento per prevenire errori di scrittura e non mostrerà alcuna nota.</w:t>
      </w:r>
    </w:p>
    <w:p w:rsidR="007A2448" w:rsidRPr="007A2448" w:rsidRDefault="007A2448" w:rsidP="007A2448">
      <w:pPr>
        <w:pStyle w:val="NormaleWeb"/>
        <w:numPr>
          <w:ilvl w:val="0"/>
          <w:numId w:val="3"/>
        </w:numPr>
        <w:jc w:val="both"/>
        <w:rPr>
          <w:rFonts w:ascii="Arial" w:hAnsi="Arial" w:cs="Arial"/>
        </w:rPr>
      </w:pPr>
      <w:r w:rsidRPr="007A2448">
        <w:rPr>
          <w:rFonts w:ascii="Arial" w:hAnsi="Arial" w:cs="Arial"/>
          <w:b/>
          <w:bCs/>
        </w:rPr>
        <w:t>Tieni premuto il tasto modificatore Ctrl/</w:t>
      </w:r>
      <w:proofErr w:type="spellStart"/>
      <w:r w:rsidRPr="007A2448">
        <w:rPr>
          <w:rFonts w:ascii="Arial" w:hAnsi="Arial" w:cs="Arial"/>
          <w:b/>
          <w:bCs/>
        </w:rPr>
        <w:t>Cmd</w:t>
      </w:r>
      <w:proofErr w:type="spellEnd"/>
      <w:r w:rsidRPr="007A2448">
        <w:rPr>
          <w:rFonts w:ascii="Arial" w:hAnsi="Arial" w:cs="Arial"/>
          <w:b/>
          <w:bCs/>
        </w:rPr>
        <w:t>:</w:t>
      </w:r>
      <w:r w:rsidRPr="007A2448">
        <w:rPr>
          <w:rFonts w:ascii="Arial" w:hAnsi="Arial" w:cs="Arial"/>
        </w:rPr>
        <w:t xml:space="preserve"> Premi e tieni premuto </w:t>
      </w:r>
      <w:r w:rsidRPr="007A2448">
        <w:rPr>
          <w:rFonts w:ascii="Arial" w:hAnsi="Arial" w:cs="Arial"/>
          <w:b/>
          <w:bCs/>
        </w:rPr>
        <w:t>Ctrl</w:t>
      </w:r>
      <w:r w:rsidRPr="007A2448">
        <w:rPr>
          <w:rFonts w:ascii="Arial" w:hAnsi="Arial" w:cs="Arial"/>
        </w:rPr>
        <w:t xml:space="preserve"> (su Windows) o </w:t>
      </w:r>
      <w:proofErr w:type="spellStart"/>
      <w:r w:rsidRPr="007A2448">
        <w:rPr>
          <w:rFonts w:ascii="Arial" w:hAnsi="Arial" w:cs="Arial"/>
          <w:b/>
          <w:bCs/>
        </w:rPr>
        <w:t>Cmd</w:t>
      </w:r>
      <w:proofErr w:type="spellEnd"/>
      <w:r w:rsidRPr="007A2448">
        <w:rPr>
          <w:rFonts w:ascii="Arial" w:hAnsi="Arial" w:cs="Arial"/>
        </w:rPr>
        <w:t xml:space="preserve"> (su Mac). </w:t>
      </w:r>
      <w:r w:rsidRPr="007A2448">
        <w:rPr>
          <w:rStyle w:val="citation-30"/>
          <w:rFonts w:ascii="Arial" w:hAnsi="Arial" w:cs="Arial"/>
        </w:rPr>
        <w:t>Questo passaggio sblocca l'inserimento: solo tenendo premuto il tasto vedrai apparire la "ghost note" (nota fantasma) semitrasparente a farti da guida</w:t>
      </w:r>
      <w:r w:rsidRPr="007A2448">
        <w:rPr>
          <w:rFonts w:ascii="Arial" w:hAnsi="Arial" w:cs="Arial"/>
        </w:rPr>
        <w:t xml:space="preserve">. </w:t>
      </w:r>
    </w:p>
    <w:p w:rsidR="007A2448" w:rsidRPr="007A2448" w:rsidRDefault="007A2448" w:rsidP="007A2448">
      <w:pPr>
        <w:pStyle w:val="NormaleWeb"/>
        <w:numPr>
          <w:ilvl w:val="0"/>
          <w:numId w:val="3"/>
        </w:numPr>
        <w:jc w:val="both"/>
        <w:rPr>
          <w:rFonts w:ascii="Arial" w:hAnsi="Arial" w:cs="Arial"/>
        </w:rPr>
      </w:pPr>
      <w:r w:rsidRPr="007A2448">
        <w:rPr>
          <w:rStyle w:val="citation-29"/>
          <w:rFonts w:ascii="Arial" w:hAnsi="Arial" w:cs="Arial"/>
          <w:b/>
          <w:bCs/>
        </w:rPr>
        <w:t>Fai clic:</w:t>
      </w:r>
      <w:r w:rsidRPr="007A2448">
        <w:rPr>
          <w:rStyle w:val="citation-29"/>
          <w:rFonts w:ascii="Arial" w:hAnsi="Arial" w:cs="Arial"/>
        </w:rPr>
        <w:t xml:space="preserve"> Con il tasto modificatore ancora premuto, fai clic sul pentagramma per inserire definitivamente la nota</w:t>
      </w:r>
      <w:r w:rsidRPr="007A2448">
        <w:rPr>
          <w:rFonts w:ascii="Arial" w:hAnsi="Arial" w:cs="Arial"/>
        </w:rPr>
        <w:t xml:space="preserve">. </w:t>
      </w:r>
    </w:p>
    <w:p w:rsidR="007A2448" w:rsidRDefault="007A2448" w:rsidP="007A2448">
      <w:pPr>
        <w:pStyle w:val="NormaleWeb"/>
        <w:jc w:val="both"/>
      </w:pPr>
      <w:r w:rsidRPr="007A2448">
        <w:rPr>
          <w:rFonts w:ascii="Arial" w:hAnsi="Arial" w:cs="Arial"/>
        </w:rPr>
        <w:t>Senza tenere premuto Ctrl/</w:t>
      </w:r>
      <w:proofErr w:type="spellStart"/>
      <w:r w:rsidRPr="007A2448">
        <w:rPr>
          <w:rFonts w:ascii="Arial" w:hAnsi="Arial" w:cs="Arial"/>
        </w:rPr>
        <w:t>Cmd</w:t>
      </w:r>
      <w:proofErr w:type="spellEnd"/>
      <w:r w:rsidRPr="007A2448">
        <w:rPr>
          <w:rFonts w:ascii="Arial" w:hAnsi="Arial" w:cs="Arial"/>
        </w:rPr>
        <w:t>, il mouse ha solo la funzione di puntatore e strumento di selezione.</w:t>
      </w:r>
    </w:p>
    <w:p w:rsidR="00050687" w:rsidRDefault="00000000">
      <w:pPr>
        <w:spacing w:before="160" w:after="60"/>
        <w:jc w:val="center"/>
      </w:pPr>
      <w:r>
        <w:rPr>
          <w:noProof/>
        </w:rPr>
        <w:drawing>
          <wp:inline distT="0" distB="0" distL="0" distR="0">
            <wp:extent cx="2022508" cy="1876438"/>
            <wp:effectExtent l="0" t="0" r="0" b="3175"/>
            <wp:docPr id="1048593742" name="Figura 8 — Ghost note: anteprima prima dell’inserimento" descr="Figura 8 — Ghost note: anteprima prima dell’inserimento" title="Figura 8 — Ghost note: anteprima prima dell’inser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47330" cy="1899468"/>
                    </a:xfrm>
                    <a:prstGeom prst="rect">
                      <a:avLst/>
                    </a:prstGeom>
                  </pic:spPr>
                </pic:pic>
              </a:graphicData>
            </a:graphic>
          </wp:inline>
        </w:drawing>
      </w:r>
    </w:p>
    <w:p w:rsidR="00050687" w:rsidRDefault="00000000">
      <w:pPr>
        <w:spacing w:after="200"/>
        <w:jc w:val="center"/>
        <w:rPr>
          <w:i/>
          <w:iCs/>
          <w:color w:val="546E7A"/>
          <w:sz w:val="18"/>
          <w:szCs w:val="18"/>
        </w:rPr>
      </w:pPr>
      <w:r>
        <w:rPr>
          <w:i/>
          <w:iCs/>
          <w:color w:val="546E7A"/>
          <w:sz w:val="18"/>
          <w:szCs w:val="18"/>
        </w:rPr>
        <w:t>Figura 8 — Ghost note: anteprima prima dell’inserimento</w:t>
      </w:r>
    </w:p>
    <w:p w:rsidR="00C54ACD" w:rsidRDefault="00C54ACD">
      <w:pPr>
        <w:spacing w:after="200"/>
        <w:jc w:val="center"/>
      </w:pPr>
    </w:p>
    <w:p w:rsidR="00C54ACD" w:rsidRDefault="00C54ACD">
      <w:pPr>
        <w:spacing w:after="200"/>
        <w:jc w:val="center"/>
      </w:pPr>
    </w:p>
    <w:p w:rsidR="00050687" w:rsidRDefault="00000000">
      <w:pPr>
        <w:pStyle w:val="Titolo2"/>
      </w:pPr>
      <w:bookmarkStart w:id="23" w:name="_Toc226134285"/>
      <w:r>
        <w:t>4.5 Selezione e modifica</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050687">
        <w:tc>
          <w:tcPr>
            <w:tcW w:w="55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Azione</w:t>
            </w:r>
          </w:p>
        </w:tc>
        <w:tc>
          <w:tcPr>
            <w:tcW w:w="3526"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Scorciatoia</w:t>
            </w:r>
          </w:p>
        </w:tc>
      </w:tr>
      <w:tr w:rsidR="00050687">
        <w:tc>
          <w:tcPr>
            <w:tcW w:w="5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Seleziona nota</w:t>
            </w:r>
          </w:p>
        </w:tc>
        <w:tc>
          <w:tcPr>
            <w:tcW w:w="3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Clic</w:t>
            </w:r>
          </w:p>
        </w:tc>
      </w:tr>
      <w:tr w:rsidR="00050687">
        <w:tc>
          <w:tcPr>
            <w:tcW w:w="5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Multi-selezione</w:t>
            </w:r>
          </w:p>
        </w:tc>
        <w:tc>
          <w:tcPr>
            <w:tcW w:w="3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Shift + Clic</w:t>
            </w:r>
          </w:p>
        </w:tc>
      </w:tr>
      <w:tr w:rsidR="00050687">
        <w:tc>
          <w:tcPr>
            <w:tcW w:w="5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Cancella</w:t>
            </w:r>
          </w:p>
        </w:tc>
        <w:tc>
          <w:tcPr>
            <w:tcW w:w="3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Backspace / Delete</w:t>
            </w:r>
          </w:p>
        </w:tc>
      </w:tr>
      <w:tr w:rsidR="00050687">
        <w:tc>
          <w:tcPr>
            <w:tcW w:w="5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Trasporta ±1 semitono</w:t>
            </w:r>
          </w:p>
        </w:tc>
        <w:tc>
          <w:tcPr>
            <w:tcW w:w="3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 / ↓</w:t>
            </w:r>
          </w:p>
        </w:tc>
      </w:tr>
      <w:tr w:rsidR="00050687">
        <w:tc>
          <w:tcPr>
            <w:tcW w:w="5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Trasporta ±1 ottava</w:t>
            </w:r>
          </w:p>
        </w:tc>
        <w:tc>
          <w:tcPr>
            <w:tcW w:w="3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Alt + ↑ / ↓</w:t>
            </w:r>
          </w:p>
        </w:tc>
      </w:tr>
      <w:tr w:rsidR="00050687" w:rsidRPr="005B1D18">
        <w:tc>
          <w:tcPr>
            <w:tcW w:w="5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Annulla / Ripeti</w:t>
            </w:r>
          </w:p>
        </w:tc>
        <w:tc>
          <w:tcPr>
            <w:tcW w:w="3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Pr="006413F0" w:rsidRDefault="00000000">
            <w:pPr>
              <w:rPr>
                <w:lang w:val="en-US"/>
              </w:rPr>
            </w:pPr>
            <w:r>
              <w:rPr>
                <w:sz w:val="20"/>
                <w:szCs w:val="20"/>
                <w:lang w:val="en-US"/>
              </w:rPr>
              <w:t>Cmd/Ctrl + Z / Shift+Z</w:t>
            </w:r>
          </w:p>
        </w:tc>
      </w:tr>
    </w:tbl>
    <w:p w:rsidR="00050687" w:rsidRDefault="00000000">
      <w:pPr>
        <w:pStyle w:val="Titolo2"/>
      </w:pPr>
      <w:bookmarkStart w:id="24" w:name="_Toc226134286"/>
      <w:r>
        <w:lastRenderedPageBreak/>
        <w:t>4.6 Marcatura ornamentale manuale</w:t>
      </w:r>
      <w:bookmarkEnd w:id="24"/>
    </w:p>
    <w:p w:rsidR="00050687" w:rsidRDefault="00000000">
      <w:pPr>
        <w:spacing w:after="160" w:line="276" w:lineRule="auto"/>
        <w:jc w:val="both"/>
      </w:pPr>
      <w:r>
        <w:t>Con il pannello T aperto, la sezione “Marcatura ornamentale” permette di forzare il tipo di ornamento. Le scorciatoie usano il tasto Option (Mac) o Alt (Windows):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50687">
        <w:tc>
          <w:tcPr>
            <w:tcW w:w="3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Scorciatoia</w:t>
            </w:r>
          </w:p>
        </w:tc>
        <w:tc>
          <w:tcPr>
            <w:tcW w:w="6026"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Tipo</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Option+H</w:t>
            </w:r>
          </w:p>
        </w:tc>
        <w:tc>
          <w:tcPr>
            <w:tcW w:w="6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Nota strutturale (armonica)</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Option+P</w:t>
            </w:r>
          </w:p>
        </w:tc>
        <w:tc>
          <w:tcPr>
            <w:tcW w:w="6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Passaggio</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Option+V</w:t>
            </w:r>
          </w:p>
        </w:tc>
        <w:tc>
          <w:tcPr>
            <w:tcW w:w="6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Volta</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Option+A</w:t>
            </w:r>
          </w:p>
        </w:tc>
        <w:tc>
          <w:tcPr>
            <w:tcW w:w="6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Appoggiatura</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Option+N</w:t>
            </w:r>
          </w:p>
        </w:tc>
        <w:tc>
          <w:tcPr>
            <w:tcW w:w="6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Anticipazione</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Option+S</w:t>
            </w:r>
          </w:p>
        </w:tc>
        <w:tc>
          <w:tcPr>
            <w:tcW w:w="6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Sfuggita</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Option+R</w:t>
            </w:r>
          </w:p>
        </w:tc>
        <w:tc>
          <w:tcPr>
            <w:tcW w:w="6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Ritardo</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Option+O</w:t>
            </w:r>
          </w:p>
        </w:tc>
        <w:tc>
          <w:tcPr>
            <w:tcW w:w="6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Ornamentale (fioritura)</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Option+C</w:t>
            </w:r>
          </w:p>
        </w:tc>
        <w:tc>
          <w:tcPr>
            <w:tcW w:w="6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Nota cambiata</w:t>
            </w:r>
          </w:p>
        </w:tc>
      </w:tr>
    </w:tbl>
    <w:p w:rsidR="00050687" w:rsidRDefault="00000000">
      <w:pPr>
        <w:pBdr>
          <w:left w:val="single" w:sz="12" w:space="8" w:color="C45911"/>
        </w:pBdr>
        <w:spacing w:before="120" w:after="160"/>
        <w:ind w:left="360"/>
      </w:pPr>
      <w:r>
        <w:rPr>
          <w:b/>
          <w:bCs/>
          <w:color w:val="C45911"/>
        </w:rPr>
        <w:t xml:space="preserve">Nota: </w:t>
      </w:r>
      <w:r>
        <w:rPr>
          <w:i/>
          <w:iCs/>
          <w:color w:val="546E7A"/>
        </w:rPr>
        <w:t>Il tasto Control su Mac è riservato all’attivazione dei colori delle note nelle voci.</w:t>
      </w:r>
    </w:p>
    <w:p w:rsidR="00050687" w:rsidRDefault="00000000">
      <w:r>
        <w:br w:type="page"/>
      </w:r>
    </w:p>
    <w:p w:rsidR="00050687" w:rsidRDefault="00000000">
      <w:pPr>
        <w:pStyle w:val="Titolo1"/>
      </w:pPr>
      <w:bookmarkStart w:id="25" w:name="_Toc226134287"/>
      <w:r>
        <w:lastRenderedPageBreak/>
        <w:t>5. Pannello modifiche misura (T)</w:t>
      </w:r>
      <w:bookmarkEnd w:id="25"/>
    </w:p>
    <w:p w:rsidR="00050687" w:rsidRDefault="00000000">
      <w:pPr>
        <w:spacing w:after="160" w:line="276" w:lineRule="auto"/>
        <w:jc w:val="both"/>
      </w:pPr>
      <w:r>
        <w:t>Premendo T con il playhead su una misura, si apre il pannello laterale con le funzionalità di modifica.</w:t>
      </w:r>
    </w:p>
    <w:p w:rsidR="00050687" w:rsidRDefault="00000000">
      <w:pPr>
        <w:spacing w:before="160" w:after="60"/>
        <w:jc w:val="center"/>
      </w:pPr>
      <w:r>
        <w:rPr>
          <w:noProof/>
        </w:rPr>
        <w:drawing>
          <wp:inline distT="0" distB="0" distL="0" distR="0">
            <wp:extent cx="1977483" cy="4258651"/>
            <wp:effectExtent l="0" t="0" r="3810" b="0"/>
            <wp:docPr id="506919049" name="Figura 9 — Il pannello T: modulazione, override, ripetizione, cancella misura" descr="Figura 9 — Il pannello T: modulazione, override, ripetizione, cancella misura" title="Figura 9 — Il pannello T: modulazione, override, ripetizione, cancella mis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38496" cy="4390047"/>
                    </a:xfrm>
                    <a:prstGeom prst="rect">
                      <a:avLst/>
                    </a:prstGeom>
                  </pic:spPr>
                </pic:pic>
              </a:graphicData>
            </a:graphic>
          </wp:inline>
        </w:drawing>
      </w:r>
    </w:p>
    <w:p w:rsidR="00050687" w:rsidRDefault="00000000">
      <w:pPr>
        <w:spacing w:after="200"/>
        <w:jc w:val="center"/>
      </w:pPr>
      <w:r>
        <w:rPr>
          <w:i/>
          <w:iCs/>
          <w:color w:val="546E7A"/>
          <w:sz w:val="18"/>
          <w:szCs w:val="18"/>
        </w:rPr>
        <w:t>Figura 9 — Il pannello T: modulazione, override, ripetizione, cancella misura</w:t>
      </w:r>
    </w:p>
    <w:p w:rsidR="00050687" w:rsidRDefault="00000000">
      <w:pPr>
        <w:pStyle w:val="Titolo2"/>
      </w:pPr>
      <w:bookmarkStart w:id="26" w:name="_Toc226134288"/>
      <w:r>
        <w:t>5.1 Modulazione / Tonicizzazione</w:t>
      </w:r>
      <w:bookmarkEnd w:id="26"/>
    </w:p>
    <w:p w:rsidR="00050687" w:rsidRDefault="00000000">
      <w:pPr>
        <w:spacing w:after="160" w:line="276" w:lineRule="auto"/>
        <w:jc w:val="both"/>
      </w:pPr>
      <w:r>
        <w:t>Permette di impostare un cambio di tonalità dalla misura corrente. Selezionare la nuova tonica e il modo (Mag/min), poi “Applica contesto”.</w:t>
      </w:r>
    </w:p>
    <w:p w:rsidR="00050687" w:rsidRDefault="00000000">
      <w:pPr>
        <w:pStyle w:val="Titolo2"/>
      </w:pPr>
      <w:bookmarkStart w:id="27" w:name="_Toc226134289"/>
      <w:r>
        <w:t>5.2 Misura</w:t>
      </w:r>
      <w:bookmarkEnd w:id="27"/>
    </w:p>
    <w:p w:rsidR="00050687" w:rsidRDefault="00000000">
      <w:pPr>
        <w:pStyle w:val="Paragrafoelenco"/>
        <w:numPr>
          <w:ilvl w:val="0"/>
          <w:numId w:val="2"/>
        </w:numPr>
        <w:spacing w:after="80" w:line="276" w:lineRule="auto"/>
      </w:pPr>
      <w:r>
        <w:rPr>
          <w:b/>
          <w:bCs/>
        </w:rPr>
        <w:t xml:space="preserve">Cancella misura: </w:t>
      </w:r>
      <w:r>
        <w:t>elimina la misura corrente e sposta indietro tutto ciò che segue.</w:t>
      </w:r>
    </w:p>
    <w:p w:rsidR="00EE0FCA" w:rsidRDefault="00000000" w:rsidP="00EE0FCA">
      <w:pPr>
        <w:pStyle w:val="Paragrafoelenco"/>
        <w:numPr>
          <w:ilvl w:val="0"/>
          <w:numId w:val="2"/>
        </w:numPr>
        <w:spacing w:after="80" w:line="276" w:lineRule="auto"/>
      </w:pPr>
      <w:r>
        <w:rPr>
          <w:b/>
          <w:bCs/>
        </w:rPr>
        <w:t xml:space="preserve">Ripetizione: </w:t>
      </w:r>
      <w:r>
        <w:t xml:space="preserve">inserisce segni di ritornello (apertura, chiusura, doppio). </w:t>
      </w:r>
    </w:p>
    <w:p w:rsidR="00050687" w:rsidRDefault="00000000" w:rsidP="00EE0FCA">
      <w:pPr>
        <w:pStyle w:val="Paragrafoelenco"/>
        <w:numPr>
          <w:ilvl w:val="0"/>
          <w:numId w:val="2"/>
        </w:numPr>
        <w:spacing w:after="80" w:line="276" w:lineRule="auto"/>
      </w:pPr>
      <w:r>
        <w:rPr>
          <w:b/>
          <w:bCs/>
        </w:rPr>
        <w:t xml:space="preserve">Cambio di tempo: </w:t>
      </w:r>
      <w:r>
        <w:t>applica un cambio di metro dalla misura corrente.</w:t>
      </w:r>
    </w:p>
    <w:p w:rsidR="00050687" w:rsidRDefault="00000000">
      <w:pPr>
        <w:pStyle w:val="Titolo2"/>
      </w:pPr>
      <w:bookmarkStart w:id="28" w:name="_Toc226134290"/>
      <w:r>
        <w:t>5.3 Override armonia</w:t>
      </w:r>
      <w:bookmarkEnd w:id="28"/>
    </w:p>
    <w:p w:rsidR="00050687" w:rsidRDefault="00000000">
      <w:pPr>
        <w:spacing w:after="160" w:line="276" w:lineRule="auto"/>
        <w:jc w:val="both"/>
      </w:pPr>
      <w:r>
        <w:t>Permette di forzare manualmente l’etichetta armonica con tre campi: Roman (es. I, V/vi, Ger+), Figure (es. 6/5) e Simbolo accordo (es. D7/F#).</w:t>
      </w:r>
    </w:p>
    <w:p w:rsidR="00050687" w:rsidRDefault="00000000">
      <w:pPr>
        <w:pStyle w:val="Titolo2"/>
      </w:pPr>
      <w:bookmarkStart w:id="29" w:name="_Toc226134291"/>
      <w:r>
        <w:t>5.4 Sposta su rigo</w:t>
      </w:r>
      <w:bookmarkEnd w:id="29"/>
    </w:p>
    <w:p w:rsidR="00050687" w:rsidRDefault="00000000" w:rsidP="00C54ACD">
      <w:pPr>
        <w:spacing w:after="160" w:line="276" w:lineRule="auto"/>
        <w:jc w:val="both"/>
      </w:pPr>
      <w:r>
        <w:t>Sposta una nota tra rigo di violino e di basso tramite Option+freccia su/giù (Mac) o Alt+freccia (Windows). Permette una scrittura mista a parti late e parti strette sullo stesso pentagramma. “Ripristina rigo predefinito” riporta la nota al rigo assegnato in base alla voce.</w:t>
      </w:r>
      <w:r>
        <w:br w:type="page"/>
      </w:r>
    </w:p>
    <w:p w:rsidR="00050687" w:rsidRDefault="00000000">
      <w:pPr>
        <w:pStyle w:val="Titolo1"/>
      </w:pPr>
      <w:bookmarkStart w:id="30" w:name="_Toc226134292"/>
      <w:r>
        <w:lastRenderedPageBreak/>
        <w:t>6. Tonalità e metro</w:t>
      </w:r>
      <w:bookmarkEnd w:id="30"/>
    </w:p>
    <w:p w:rsidR="00050687" w:rsidRDefault="00000000">
      <w:pPr>
        <w:pStyle w:val="Titolo2"/>
      </w:pPr>
      <w:bookmarkStart w:id="31" w:name="_Toc226134293"/>
      <w:r>
        <w:t>6.1 Selezione della tonalità</w:t>
      </w:r>
      <w:bookmarkEnd w:id="31"/>
    </w:p>
    <w:p w:rsidR="00050687" w:rsidRDefault="00000000">
      <w:pPr>
        <w:spacing w:after="160" w:line="276" w:lineRule="auto"/>
        <w:jc w:val="both"/>
      </w:pPr>
      <w:r>
        <w:t>Tutte le 24 tonalità maggiori e minori. Cambio globale dalla toolbar o per misura singola dal pannello T.</w:t>
      </w:r>
    </w:p>
    <w:p w:rsidR="00050687" w:rsidRDefault="00000000">
      <w:pPr>
        <w:pStyle w:val="Titolo2"/>
      </w:pPr>
      <w:bookmarkStart w:id="32" w:name="_Toc226134294"/>
      <w:r>
        <w:t>6.2 Modalità minore</w:t>
      </w:r>
      <w:bookmarkEnd w:id="32"/>
    </w:p>
    <w:p w:rsidR="00050687" w:rsidRDefault="00000000">
      <w:pPr>
        <w:spacing w:after="160" w:line="276" w:lineRule="auto"/>
        <w:jc w:val="both"/>
      </w:pPr>
      <w:r>
        <w:t>In modalità minore, la toolbar offre due opzioni di scala:</w:t>
      </w:r>
    </w:p>
    <w:p w:rsidR="00050687" w:rsidRDefault="00000000">
      <w:pPr>
        <w:pStyle w:val="Paragrafoelenco"/>
        <w:numPr>
          <w:ilvl w:val="0"/>
          <w:numId w:val="2"/>
        </w:numPr>
        <w:spacing w:after="80" w:line="276" w:lineRule="auto"/>
      </w:pPr>
      <w:r>
        <w:rPr>
          <w:b/>
          <w:bCs/>
        </w:rPr>
        <w:t xml:space="preserve">Naturale (eolica): </w:t>
      </w:r>
      <w:r>
        <w:t>scala minore naturale, senza sensibile alterata.</w:t>
      </w:r>
    </w:p>
    <w:p w:rsidR="00050687" w:rsidRDefault="00000000">
      <w:pPr>
        <w:pStyle w:val="Paragrafoelenco"/>
        <w:numPr>
          <w:ilvl w:val="0"/>
          <w:numId w:val="2"/>
        </w:numPr>
        <w:spacing w:after="80" w:line="276" w:lineRule="auto"/>
      </w:pPr>
      <w:r>
        <w:rPr>
          <w:b/>
          <w:bCs/>
        </w:rPr>
        <w:t xml:space="preserve">Armonica: </w:t>
      </w:r>
      <w:r>
        <w:t>VII grado innalzato per creare la sensibile (V–i).</w:t>
      </w:r>
    </w:p>
    <w:p w:rsidR="00050687" w:rsidRDefault="00000000">
      <w:pPr>
        <w:spacing w:after="160" w:line="276" w:lineRule="auto"/>
        <w:jc w:val="both"/>
      </w:pPr>
      <w:r>
        <w:t>Inoltre, il flag “Sensibile auto” (visibile nella toolbar) permette di inserire automaticamente l’alterazione della sensibile in modo minore: quando attivo, il VII grado viene inserito già alterato senza doverlo fare manualmente ad ogni nota.</w:t>
      </w:r>
    </w:p>
    <w:p w:rsidR="00050687" w:rsidRDefault="00000000">
      <w:pPr>
        <w:pStyle w:val="Titolo2"/>
      </w:pPr>
      <w:bookmarkStart w:id="33" w:name="_Toc226134295"/>
      <w:r>
        <w:t>6.3 Modulazioni</w:t>
      </w:r>
      <w:bookmarkEnd w:id="33"/>
    </w:p>
    <w:p w:rsidR="00050687" w:rsidRDefault="00000000">
      <w:pPr>
        <w:pStyle w:val="Paragrafoelenco"/>
        <w:numPr>
          <w:ilvl w:val="0"/>
          <w:numId w:val="2"/>
        </w:numPr>
        <w:spacing w:after="80" w:line="276" w:lineRule="auto"/>
      </w:pPr>
      <w:r>
        <w:rPr>
          <w:b/>
          <w:bCs/>
        </w:rPr>
        <w:t xml:space="preserve">Riconoscimento automatico: </w:t>
      </w:r>
      <w:r>
        <w:t>pattern cadenziali testati su tutte le toniche candidate.</w:t>
      </w:r>
    </w:p>
    <w:p w:rsidR="00050687" w:rsidRDefault="00000000">
      <w:pPr>
        <w:pStyle w:val="Paragrafoelenco"/>
        <w:numPr>
          <w:ilvl w:val="0"/>
          <w:numId w:val="2"/>
        </w:numPr>
        <w:spacing w:after="80" w:line="276" w:lineRule="auto"/>
      </w:pPr>
      <w:r>
        <w:rPr>
          <w:b/>
          <w:bCs/>
        </w:rPr>
        <w:t xml:space="preserve">Marcatura manuale: </w:t>
      </w:r>
      <w:r>
        <w:t>tramite il pannello T.</w:t>
      </w:r>
    </w:p>
    <w:p w:rsidR="00050687" w:rsidRDefault="00000000">
      <w:pPr>
        <w:pStyle w:val="Paragrafoelenco"/>
        <w:numPr>
          <w:ilvl w:val="0"/>
          <w:numId w:val="2"/>
        </w:numPr>
        <w:spacing w:after="80" w:line="276" w:lineRule="auto"/>
      </w:pPr>
      <w:r>
        <w:rPr>
          <w:b/>
          <w:bCs/>
        </w:rPr>
        <w:t xml:space="preserve">Tonicizzazioni lookahead: </w:t>
      </w:r>
      <w:r>
        <w:t>il motore guarda fino a 2 misure in anticipo.</w:t>
      </w:r>
    </w:p>
    <w:p w:rsidR="00050687" w:rsidRDefault="00000000">
      <w:pPr>
        <w:pStyle w:val="Titolo2"/>
      </w:pPr>
      <w:bookmarkStart w:id="34" w:name="_Toc226134296"/>
      <w:r>
        <w:t>6.4 Metro e BPM</w:t>
      </w:r>
      <w:bookmarkEnd w:id="34"/>
    </w:p>
    <w:p w:rsidR="00050687" w:rsidRDefault="00000000">
      <w:pPr>
        <w:spacing w:after="160" w:line="276" w:lineRule="auto"/>
        <w:jc w:val="both"/>
      </w:pPr>
      <w:r>
        <w:t>Metro predefinito: 4/4. Disponibili: 2/4, 2/2, 3/4, 3/8, 4/4, 5/4, 6/8, 7/8, 12/8 e qualsiasi metro personalizzato. Cambi di metro dal pannello T. Metronomo attivabile con K.</w:t>
      </w:r>
    </w:p>
    <w:p w:rsidR="00050687" w:rsidRDefault="00000000">
      <w:r>
        <w:br w:type="page"/>
      </w:r>
    </w:p>
    <w:p w:rsidR="00C54ACD" w:rsidRDefault="00C54ACD">
      <w:pPr>
        <w:pStyle w:val="Titolo1"/>
      </w:pPr>
      <w:bookmarkStart w:id="35" w:name="_Toc226134297"/>
    </w:p>
    <w:p w:rsidR="00050687" w:rsidRDefault="00000000">
      <w:pPr>
        <w:pStyle w:val="Titolo1"/>
      </w:pPr>
      <w:r>
        <w:t>7. Analisi armonica</w:t>
      </w:r>
      <w:bookmarkEnd w:id="35"/>
    </w:p>
    <w:p w:rsidR="00050687" w:rsidRDefault="00000000">
      <w:pPr>
        <w:pStyle w:val="Titolo2"/>
      </w:pPr>
      <w:bookmarkStart w:id="36" w:name="_Toc226134298"/>
      <w:r>
        <w:t>7.1 Come funziona</w:t>
      </w:r>
      <w:bookmarkEnd w:id="36"/>
    </w:p>
    <w:p w:rsidR="00050687" w:rsidRDefault="00000000">
      <w:pPr>
        <w:spacing w:after="160" w:line="276" w:lineRule="auto"/>
        <w:jc w:val="both"/>
      </w:pPr>
      <w:r>
        <w:t>Harmony Tutor analizza le note in tempo reale attraverso una pipeline in 8 blocchi. Il risultato è un’etichetta armonica (numero romano) sotto il pentagramma per ogni accordo e/o le sigle moderne sopra il pentagramma, attivabili dal selettore nella toolbar.</w:t>
      </w:r>
    </w:p>
    <w:p w:rsidR="00050687" w:rsidRDefault="00C243B7">
      <w:pPr>
        <w:spacing w:before="160" w:after="60"/>
        <w:jc w:val="center"/>
      </w:pPr>
      <w:r>
        <w:rPr>
          <w:noProof/>
        </w:rPr>
        <w:lastRenderedPageBreak/>
        <w:drawing>
          <wp:inline distT="0" distB="0" distL="0" distR="0">
            <wp:extent cx="5731510" cy="8110855"/>
            <wp:effectExtent l="0" t="0" r="0" b="0"/>
            <wp:docPr id="19064674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67426" name="Immagine 1906467426"/>
                    <pic:cNvPicPr/>
                  </pic:nvPicPr>
                  <pic:blipFill>
                    <a:blip r:embed="rId18"/>
                    <a:stretch>
                      <a:fillRect/>
                    </a:stretch>
                  </pic:blipFill>
                  <pic:spPr>
                    <a:xfrm>
                      <a:off x="0" y="0"/>
                      <a:ext cx="5731510" cy="8110855"/>
                    </a:xfrm>
                    <a:prstGeom prst="rect">
                      <a:avLst/>
                    </a:prstGeom>
                  </pic:spPr>
                </pic:pic>
              </a:graphicData>
            </a:graphic>
          </wp:inline>
        </w:drawing>
      </w:r>
      <w:r>
        <w:rPr>
          <w:noProof/>
        </w:rPr>
        <w:lastRenderedPageBreak/>
        <w:drawing>
          <wp:inline distT="0" distB="0" distL="0" distR="0">
            <wp:extent cx="5731510" cy="8110855"/>
            <wp:effectExtent l="0" t="0" r="0" b="0"/>
            <wp:docPr id="6120615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6153" name="Immagine 61206153"/>
                    <pic:cNvPicPr/>
                  </pic:nvPicPr>
                  <pic:blipFill>
                    <a:blip r:embed="rId19"/>
                    <a:stretch>
                      <a:fillRect/>
                    </a:stretch>
                  </pic:blipFill>
                  <pic:spPr>
                    <a:xfrm>
                      <a:off x="0" y="0"/>
                      <a:ext cx="5731510" cy="8110855"/>
                    </a:xfrm>
                    <a:prstGeom prst="rect">
                      <a:avLst/>
                    </a:prstGeom>
                  </pic:spPr>
                </pic:pic>
              </a:graphicData>
            </a:graphic>
          </wp:inline>
        </w:drawing>
      </w:r>
      <w:r>
        <w:rPr>
          <w:noProof/>
        </w:rPr>
        <w:lastRenderedPageBreak/>
        <w:drawing>
          <wp:inline distT="0" distB="0" distL="0" distR="0">
            <wp:extent cx="5719411" cy="3555982"/>
            <wp:effectExtent l="0" t="0" r="0" b="635"/>
            <wp:docPr id="1397325884" name="Figura 10 — Partitura con analisi armonica attiva" descr="Figura 10 — Partitura con analisi armonica attiva" title="Figura 10 — Partitura con analisi armonica at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7760" cy="3586042"/>
                    </a:xfrm>
                    <a:prstGeom prst="rect">
                      <a:avLst/>
                    </a:prstGeom>
                  </pic:spPr>
                </pic:pic>
              </a:graphicData>
            </a:graphic>
          </wp:inline>
        </w:drawing>
      </w:r>
    </w:p>
    <w:p w:rsidR="00050687" w:rsidRDefault="00000000">
      <w:pPr>
        <w:spacing w:after="200"/>
        <w:jc w:val="center"/>
        <w:rPr>
          <w:i/>
          <w:iCs/>
          <w:color w:val="546E7A"/>
          <w:sz w:val="18"/>
          <w:szCs w:val="18"/>
        </w:rPr>
      </w:pPr>
      <w:r>
        <w:rPr>
          <w:i/>
          <w:iCs/>
          <w:color w:val="546E7A"/>
          <w:sz w:val="18"/>
          <w:szCs w:val="18"/>
        </w:rPr>
        <w:t>Figura 10 — Partitura con analisi armonica attiva</w:t>
      </w: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pPr>
        <w:spacing w:after="200"/>
        <w:jc w:val="center"/>
        <w:rPr>
          <w:i/>
          <w:iCs/>
          <w:color w:val="546E7A"/>
          <w:sz w:val="18"/>
          <w:szCs w:val="18"/>
        </w:rPr>
      </w:pPr>
    </w:p>
    <w:p w:rsidR="00C54ACD" w:rsidRDefault="00C54ACD" w:rsidP="00C54ACD">
      <w:pPr>
        <w:pStyle w:val="Titolo2"/>
      </w:pPr>
      <w:bookmarkStart w:id="37" w:name="_Toc226134299"/>
      <w:r>
        <w:t>7.2 La pipeline</w:t>
      </w:r>
      <w:bookmarkEnd w:id="37"/>
    </w:p>
    <w:p w:rsidR="00C54ACD" w:rsidRDefault="00C54ACD" w:rsidP="00C54ACD">
      <w:pPr>
        <w:spacing w:after="160" w:line="276" w:lineRule="auto"/>
        <w:jc w:val="both"/>
      </w:pPr>
      <w:r>
        <w:t>Il diagramma seguente illustra il flusso completo dall’inserimento delle note al rendering delle etichette.</w:t>
      </w:r>
    </w:p>
    <w:p w:rsidR="00C54ACD" w:rsidRDefault="00C54ACD">
      <w:pPr>
        <w:spacing w:after="200"/>
        <w:jc w:val="center"/>
      </w:pPr>
    </w:p>
    <w:p w:rsidR="00050687" w:rsidRDefault="00000000">
      <w:pPr>
        <w:spacing w:before="160" w:after="60"/>
        <w:jc w:val="center"/>
      </w:pPr>
      <w:r>
        <w:rPr>
          <w:noProof/>
        </w:rPr>
        <w:lastRenderedPageBreak/>
        <w:drawing>
          <wp:inline distT="0" distB="0" distL="0" distR="0">
            <wp:extent cx="4000500" cy="4352925"/>
            <wp:effectExtent l="0" t="0" r="0" b="0"/>
            <wp:docPr id="867700719" name="Figura 11 — Pipeline di analisi armonica: 8 blocchi" descr="Figura 11 — Pipeline di analisi armonica: 8 blocchi" title="Figura 11 — Pipeline di analisi armonica: 8 bloc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4352925"/>
                    </a:xfrm>
                    <a:prstGeom prst="rect">
                      <a:avLst/>
                    </a:prstGeom>
                  </pic:spPr>
                </pic:pic>
              </a:graphicData>
            </a:graphic>
          </wp:inline>
        </w:drawing>
      </w:r>
    </w:p>
    <w:p w:rsidR="00050687" w:rsidRDefault="00000000">
      <w:pPr>
        <w:spacing w:after="200"/>
        <w:jc w:val="center"/>
      </w:pPr>
      <w:r>
        <w:rPr>
          <w:i/>
          <w:iCs/>
          <w:color w:val="546E7A"/>
          <w:sz w:val="18"/>
          <w:szCs w:val="18"/>
        </w:rPr>
        <w:t>Figura 11 — Pipeline di analisi armonica: 8 blocchi</w:t>
      </w:r>
    </w:p>
    <w:p w:rsidR="00050687" w:rsidRDefault="00000000">
      <w:pPr>
        <w:spacing w:after="160" w:line="276" w:lineRule="auto"/>
        <w:jc w:val="both"/>
      </w:pPr>
      <w:r>
        <w:t>In sintesi:</w:t>
      </w:r>
    </w:p>
    <w:p w:rsidR="00050687" w:rsidRDefault="00000000">
      <w:pPr>
        <w:pStyle w:val="Paragrafoelenco"/>
        <w:numPr>
          <w:ilvl w:val="0"/>
          <w:numId w:val="2"/>
        </w:numPr>
        <w:spacing w:after="80" w:line="276" w:lineRule="auto"/>
      </w:pPr>
      <w:r>
        <w:rPr>
          <w:b/>
          <w:bCs/>
        </w:rPr>
        <w:t xml:space="preserve">1. Verticalizzazione: </w:t>
      </w:r>
      <w:r>
        <w:t>raggruppamento note simultanee.</w:t>
      </w:r>
    </w:p>
    <w:p w:rsidR="00050687" w:rsidRDefault="00000000">
      <w:pPr>
        <w:pStyle w:val="Paragrafoelenco"/>
        <w:numPr>
          <w:ilvl w:val="0"/>
          <w:numId w:val="2"/>
        </w:numPr>
        <w:spacing w:after="80" w:line="276" w:lineRule="auto"/>
      </w:pPr>
      <w:r>
        <w:rPr>
          <w:b/>
          <w:bCs/>
        </w:rPr>
        <w:t xml:space="preserve">2. Ornamenti: </w:t>
      </w:r>
      <w:r>
        <w:t>identificazione e separazione delle note non accordali.</w:t>
      </w:r>
    </w:p>
    <w:p w:rsidR="00050687" w:rsidRDefault="00000000">
      <w:pPr>
        <w:pStyle w:val="Paragrafoelenco"/>
        <w:numPr>
          <w:ilvl w:val="0"/>
          <w:numId w:val="2"/>
        </w:numPr>
        <w:spacing w:after="80" w:line="276" w:lineRule="auto"/>
      </w:pPr>
      <w:r>
        <w:rPr>
          <w:b/>
          <w:bCs/>
        </w:rPr>
        <w:t xml:space="preserve">3. Identificazione accordo: </w:t>
      </w:r>
      <w:r>
        <w:t>analisi spelling-first, candidati ordinati per plausibilità.</w:t>
      </w:r>
    </w:p>
    <w:p w:rsidR="00050687" w:rsidRDefault="00000000">
      <w:pPr>
        <w:pStyle w:val="Paragrafoelenco"/>
        <w:numPr>
          <w:ilvl w:val="0"/>
          <w:numId w:val="2"/>
        </w:numPr>
        <w:spacing w:after="80" w:line="276" w:lineRule="auto"/>
      </w:pPr>
      <w:r>
        <w:rPr>
          <w:b/>
          <w:bCs/>
        </w:rPr>
        <w:t xml:space="preserve">4. Numero romano (R0–R14): </w:t>
      </w:r>
      <w:r>
        <w:t>14 step di disambiguazione, ultimo step usa corpus statistico.</w:t>
      </w:r>
    </w:p>
    <w:p w:rsidR="00050687" w:rsidRDefault="00000000">
      <w:pPr>
        <w:pStyle w:val="Paragrafoelenco"/>
        <w:numPr>
          <w:ilvl w:val="0"/>
          <w:numId w:val="2"/>
        </w:numPr>
        <w:spacing w:after="80" w:line="276" w:lineRule="auto"/>
      </w:pPr>
      <w:r>
        <w:rPr>
          <w:b/>
          <w:bCs/>
        </w:rPr>
        <w:t xml:space="preserve">5. Pattern cadenziali: </w:t>
      </w:r>
      <w:r>
        <w:t>riconoscimento cadenze e tonicizzazioni.</w:t>
      </w:r>
    </w:p>
    <w:p w:rsidR="00050687" w:rsidRDefault="00000000">
      <w:pPr>
        <w:pStyle w:val="Paragrafoelenco"/>
        <w:numPr>
          <w:ilvl w:val="0"/>
          <w:numId w:val="2"/>
        </w:numPr>
        <w:spacing w:after="80" w:line="276" w:lineRule="auto"/>
      </w:pPr>
      <w:r>
        <w:rPr>
          <w:b/>
          <w:bCs/>
        </w:rPr>
        <w:t xml:space="preserve">6. Regole SATB: </w:t>
      </w:r>
      <w:r>
        <w:t>oltre 40 regole di condotta.</w:t>
      </w:r>
    </w:p>
    <w:p w:rsidR="00050687" w:rsidRDefault="00000000">
      <w:pPr>
        <w:pStyle w:val="Paragrafoelenco"/>
        <w:numPr>
          <w:ilvl w:val="0"/>
          <w:numId w:val="2"/>
        </w:numPr>
        <w:spacing w:after="80" w:line="276" w:lineRule="auto"/>
      </w:pPr>
      <w:r>
        <w:rPr>
          <w:b/>
          <w:bCs/>
        </w:rPr>
        <w:t xml:space="preserve">7. Sequenze: </w:t>
      </w:r>
      <w:r>
        <w:t>pattern melodici ricorrenti (opzionale).</w:t>
      </w:r>
    </w:p>
    <w:p w:rsidR="00050687" w:rsidRDefault="00000000">
      <w:pPr>
        <w:pStyle w:val="Paragrafoelenco"/>
        <w:numPr>
          <w:ilvl w:val="0"/>
          <w:numId w:val="2"/>
        </w:numPr>
        <w:spacing w:after="80" w:line="276" w:lineRule="auto"/>
      </w:pPr>
      <w:r>
        <w:rPr>
          <w:b/>
          <w:bCs/>
        </w:rPr>
        <w:t xml:space="preserve">8. Rendering: </w:t>
      </w:r>
      <w:r>
        <w:t>etichette sotto il pentagramma (e sigle sopra, se attivate).</w:t>
      </w:r>
    </w:p>
    <w:p w:rsidR="00C54ACD" w:rsidRDefault="00C54ACD" w:rsidP="00C54ACD">
      <w:pPr>
        <w:spacing w:after="80" w:line="276" w:lineRule="auto"/>
      </w:pPr>
    </w:p>
    <w:p w:rsidR="00C54ACD" w:rsidRDefault="00C54ACD" w:rsidP="00C54ACD">
      <w:pPr>
        <w:spacing w:after="80" w:line="276" w:lineRule="auto"/>
      </w:pPr>
    </w:p>
    <w:p w:rsidR="00050687" w:rsidRDefault="00000000">
      <w:pPr>
        <w:pStyle w:val="Titolo2"/>
      </w:pPr>
      <w:bookmarkStart w:id="38" w:name="_Toc226134300"/>
      <w:r>
        <w:t>7.3 Accordi riconosciuti</w:t>
      </w:r>
      <w:bookmarkEnd w:id="38"/>
    </w:p>
    <w:p w:rsidR="00050687" w:rsidRDefault="00000000">
      <w:pPr>
        <w:pStyle w:val="Titolo3"/>
      </w:pPr>
      <w:bookmarkStart w:id="39" w:name="_Toc226134301"/>
      <w:r>
        <w:t>Triadi</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050687">
        <w:tc>
          <w:tcPr>
            <w:tcW w:w="3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Tipo</w:t>
            </w:r>
          </w:p>
        </w:tc>
        <w:tc>
          <w:tcPr>
            <w:tcW w:w="3013"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Esempio (Do)</w:t>
            </w:r>
          </w:p>
        </w:tc>
        <w:tc>
          <w:tcPr>
            <w:tcW w:w="3013"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Intervalli</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Maggiore</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Do–Mi–Sol</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1–3–5</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Minore</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Do–Mi♭–Sol</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1–♭3–5</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Diminuita</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Do–Mi♭–Sol♭</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1–♭3–♭5</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lastRenderedPageBreak/>
              <w:t>Aumentata</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Do–Mi–Sol♯</w:t>
            </w:r>
          </w:p>
        </w:tc>
        <w:tc>
          <w:tcPr>
            <w:tcW w:w="30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1–3–♯5</w:t>
            </w:r>
          </w:p>
        </w:tc>
      </w:tr>
    </w:tbl>
    <w:p w:rsidR="00050687" w:rsidRDefault="00050687">
      <w:pPr>
        <w:spacing w:before="120"/>
      </w:pPr>
    </w:p>
    <w:p w:rsidR="00050687" w:rsidRDefault="00000000">
      <w:pPr>
        <w:pStyle w:val="Titolo3"/>
      </w:pPr>
      <w:bookmarkStart w:id="40" w:name="_Toc226134302"/>
      <w:r>
        <w:t>Settime</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13"/>
        <w:gridCol w:w="2513"/>
      </w:tblGrid>
      <w:tr w:rsidR="00050687">
        <w:tc>
          <w:tcPr>
            <w:tcW w:w="3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Tipo</w:t>
            </w:r>
          </w:p>
        </w:tc>
        <w:tc>
          <w:tcPr>
            <w:tcW w:w="3513"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Esempio (Do)</w:t>
            </w:r>
          </w:p>
        </w:tc>
        <w:tc>
          <w:tcPr>
            <w:tcW w:w="2513"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Intervalli</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Dominante 7</w:t>
            </w:r>
          </w:p>
        </w:tc>
        <w:tc>
          <w:tcPr>
            <w:tcW w:w="35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Do–Mi–Sol–Si♭</w:t>
            </w:r>
          </w:p>
        </w:tc>
        <w:tc>
          <w:tcPr>
            <w:tcW w:w="25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1–3–5–♭7</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Maggiore 7</w:t>
            </w:r>
          </w:p>
        </w:tc>
        <w:tc>
          <w:tcPr>
            <w:tcW w:w="35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Do–Mi–Sol–Si</w:t>
            </w:r>
          </w:p>
        </w:tc>
        <w:tc>
          <w:tcPr>
            <w:tcW w:w="25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1–3–5–7</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Minore 7</w:t>
            </w:r>
          </w:p>
        </w:tc>
        <w:tc>
          <w:tcPr>
            <w:tcW w:w="35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Do–Mi♭–Sol–Si♭</w:t>
            </w:r>
          </w:p>
        </w:tc>
        <w:tc>
          <w:tcPr>
            <w:tcW w:w="25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1–♭3–5–♭7</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Diminuito 7</w:t>
            </w:r>
          </w:p>
        </w:tc>
        <w:tc>
          <w:tcPr>
            <w:tcW w:w="35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Do–Mi♭–Sol♭–La</w:t>
            </w:r>
          </w:p>
        </w:tc>
        <w:tc>
          <w:tcPr>
            <w:tcW w:w="25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1–♭3–♭5–♭♭7</w:t>
            </w:r>
          </w:p>
        </w:tc>
      </w:tr>
      <w:tr w:rsidR="00050687">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Semidiminuito</w:t>
            </w:r>
          </w:p>
        </w:tc>
        <w:tc>
          <w:tcPr>
            <w:tcW w:w="35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Do–Mi♭–Sol♭–Si♭</w:t>
            </w:r>
          </w:p>
        </w:tc>
        <w:tc>
          <w:tcPr>
            <w:tcW w:w="2513"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1–♭3–♭5–♭7</w:t>
            </w:r>
          </w:p>
        </w:tc>
      </w:tr>
    </w:tbl>
    <w:p w:rsidR="00050687" w:rsidRDefault="00000000">
      <w:pPr>
        <w:pStyle w:val="Titolo3"/>
      </w:pPr>
      <w:bookmarkStart w:id="41" w:name="_Toc226134303"/>
      <w:r>
        <w:t>Accordi speciali</w:t>
      </w:r>
      <w:bookmarkEnd w:id="41"/>
    </w:p>
    <w:p w:rsidR="00050687" w:rsidRDefault="00000000">
      <w:pPr>
        <w:pStyle w:val="Paragrafoelenco"/>
        <w:numPr>
          <w:ilvl w:val="0"/>
          <w:numId w:val="2"/>
        </w:numPr>
        <w:spacing w:after="80" w:line="276" w:lineRule="auto"/>
      </w:pPr>
      <w:r>
        <w:rPr>
          <w:b/>
          <w:bCs/>
        </w:rPr>
        <w:t xml:space="preserve">Seste eccedenti: </w:t>
      </w:r>
      <w:r>
        <w:t>Italiana (It6), Francese (Fr6), Tedesca (Ger6).</w:t>
      </w:r>
    </w:p>
    <w:p w:rsidR="00050687" w:rsidRDefault="00000000">
      <w:pPr>
        <w:pStyle w:val="Paragrafoelenco"/>
        <w:numPr>
          <w:ilvl w:val="0"/>
          <w:numId w:val="2"/>
        </w:numPr>
        <w:spacing w:after="80" w:line="276" w:lineRule="auto"/>
      </w:pPr>
      <w:r>
        <w:rPr>
          <w:b/>
          <w:bCs/>
        </w:rPr>
        <w:t xml:space="preserve">Napoletana (♭II): </w:t>
      </w:r>
      <w:r>
        <w:t>triade maggiore sul II grado abbassato.</w:t>
      </w:r>
    </w:p>
    <w:p w:rsidR="00050687" w:rsidRDefault="00000000">
      <w:pPr>
        <w:pStyle w:val="Paragrafoelenco"/>
        <w:numPr>
          <w:ilvl w:val="0"/>
          <w:numId w:val="2"/>
        </w:numPr>
        <w:spacing w:after="80" w:line="276" w:lineRule="auto"/>
      </w:pPr>
      <w:r>
        <w:rPr>
          <w:b/>
          <w:bCs/>
        </w:rPr>
        <w:t xml:space="preserve">None di dominante: </w:t>
      </w:r>
      <w:r>
        <w:t>V9, V7♭9, V7♯9.</w:t>
      </w:r>
    </w:p>
    <w:p w:rsidR="00050687" w:rsidRDefault="00000000">
      <w:pPr>
        <w:spacing w:before="160" w:after="60"/>
        <w:jc w:val="center"/>
      </w:pPr>
      <w:r>
        <w:rPr>
          <w:noProof/>
        </w:rPr>
        <w:drawing>
          <wp:inline distT="0" distB="0" distL="0" distR="0">
            <wp:extent cx="5748436" cy="1974463"/>
            <wp:effectExtent l="0" t="0" r="5080" b="0"/>
            <wp:docPr id="790752479" name="Figura 12 — Voci colorate con sigle e numeri romani, ornamenti (P, v)" descr="Figura 12 — Voci colorate con sigle e numeri romani, ornamenti (P, v)" title="Figura 12 — Voci colorate con sigle e numeri romani, ornamenti (P,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52645" cy="2010256"/>
                    </a:xfrm>
                    <a:prstGeom prst="rect">
                      <a:avLst/>
                    </a:prstGeom>
                  </pic:spPr>
                </pic:pic>
              </a:graphicData>
            </a:graphic>
          </wp:inline>
        </w:drawing>
      </w:r>
    </w:p>
    <w:p w:rsidR="00D871A2" w:rsidRPr="00D871A2" w:rsidRDefault="00D871A2" w:rsidP="00D871A2">
      <w:pPr>
        <w:spacing w:after="200"/>
        <w:jc w:val="center"/>
      </w:pPr>
      <w:r>
        <w:rPr>
          <w:noProof/>
        </w:rPr>
        <w:drawing>
          <wp:inline distT="0" distB="0" distL="0" distR="0">
            <wp:extent cx="5805883" cy="1782417"/>
            <wp:effectExtent l="0" t="0" r="0" b="0"/>
            <wp:docPr id="95240175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01756" name="Immagine 95240175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16301" cy="1816316"/>
                    </a:xfrm>
                    <a:prstGeom prst="rect">
                      <a:avLst/>
                    </a:prstGeom>
                  </pic:spPr>
                </pic:pic>
              </a:graphicData>
            </a:graphic>
          </wp:inline>
        </w:drawing>
      </w:r>
    </w:p>
    <w:p w:rsidR="00050687" w:rsidRDefault="00D871A2" w:rsidP="00C54ACD">
      <w:pPr>
        <w:spacing w:after="200"/>
        <w:jc w:val="center"/>
      </w:pPr>
      <w:r>
        <w:rPr>
          <w:i/>
          <w:iCs/>
          <w:color w:val="546E7A"/>
          <w:sz w:val="18"/>
          <w:szCs w:val="18"/>
        </w:rPr>
        <w:t>Figura 12-13 — Voci colorate con sigle e numeri romani, ornamenti (P, v)</w:t>
      </w:r>
      <w:r>
        <w:br w:type="page"/>
      </w:r>
    </w:p>
    <w:p w:rsidR="00050687" w:rsidRDefault="00000000">
      <w:pPr>
        <w:pStyle w:val="Titolo1"/>
      </w:pPr>
      <w:bookmarkStart w:id="42" w:name="_Toc226134304"/>
      <w:r>
        <w:lastRenderedPageBreak/>
        <w:t>8. Note ornamentali</w:t>
      </w:r>
      <w:bookmarkEnd w:id="42"/>
    </w:p>
    <w:p w:rsidR="00050687" w:rsidRDefault="00000000">
      <w:pPr>
        <w:spacing w:after="160" w:line="276" w:lineRule="auto"/>
        <w:jc w:val="both"/>
      </w:pPr>
      <w:r>
        <w:t>Harmony Tutor riconosce automaticamente le note non accordali e le esclude dall’accordo.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026"/>
      </w:tblGrid>
      <w:tr w:rsidR="00050687">
        <w:tc>
          <w:tcPr>
            <w:tcW w:w="28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Tipo</w:t>
            </w:r>
          </w:p>
        </w:tc>
        <w:tc>
          <w:tcPr>
            <w:tcW w:w="12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Marker</w:t>
            </w:r>
          </w:p>
        </w:tc>
        <w:tc>
          <w:tcPr>
            <w:tcW w:w="5026"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Caratteristica</w:t>
            </w:r>
          </w:p>
        </w:tc>
      </w:tr>
      <w:tr w:rsidR="00050687">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Passaggio</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P</w:t>
            </w:r>
          </w:p>
        </w:tc>
        <w:tc>
          <w:tcPr>
            <w:tcW w:w="5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Grado congiunto tra note armoniche, tempo debole</w:t>
            </w:r>
          </w:p>
        </w:tc>
      </w:tr>
      <w:tr w:rsidR="00050687">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Volta (Neighbor)</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v</w:t>
            </w:r>
          </w:p>
        </w:tc>
        <w:tc>
          <w:tcPr>
            <w:tcW w:w="5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Sale/scende dalla nota reale</w:t>
            </w:r>
          </w:p>
        </w:tc>
      </w:tr>
      <w:tr w:rsidR="00050687">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Appoggiatura</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w:t>
            </w:r>
          </w:p>
        </w:tc>
        <w:tc>
          <w:tcPr>
            <w:tcW w:w="5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Dissonanza su tempo forte, risolve per grado</w:t>
            </w:r>
          </w:p>
        </w:tc>
      </w:tr>
      <w:tr w:rsidR="00050687">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Anticipazione</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N</w:t>
            </w:r>
          </w:p>
        </w:tc>
        <w:tc>
          <w:tcPr>
            <w:tcW w:w="5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Anticipa nota dell’accordo successivo</w:t>
            </w:r>
          </w:p>
        </w:tc>
      </w:tr>
      <w:tr w:rsidR="00050687">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Sfuggita (Escape)</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w:t>
            </w:r>
          </w:p>
        </w:tc>
        <w:tc>
          <w:tcPr>
            <w:tcW w:w="5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Salto + risoluzione per grado</w:t>
            </w:r>
          </w:p>
        </w:tc>
      </w:tr>
      <w:tr w:rsidR="00050687">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Sospensione/Ritardo</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w:t>
            </w:r>
          </w:p>
        </w:tc>
        <w:tc>
          <w:tcPr>
            <w:tcW w:w="5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Nota trattenuta, risolve scendendo</w:t>
            </w:r>
          </w:p>
        </w:tc>
      </w:tr>
      <w:tr w:rsidR="00050687">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Nota cambiata</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w:t>
            </w:r>
          </w:p>
        </w:tc>
        <w:tc>
          <w:tcPr>
            <w:tcW w:w="5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Ornamento con salto dalla dissonanza</w:t>
            </w:r>
          </w:p>
        </w:tc>
      </w:tr>
    </w:tbl>
    <w:p w:rsidR="00050687" w:rsidRDefault="00050687">
      <w:pPr>
        <w:spacing w:before="120"/>
      </w:pPr>
    </w:p>
    <w:p w:rsidR="00050687" w:rsidRDefault="00000000">
      <w:pPr>
        <w:spacing w:after="160" w:line="276" w:lineRule="auto"/>
        <w:jc w:val="both"/>
      </w:pPr>
      <w:r>
        <w:t>Le sospensioni sono classificate: 4–3, 7–6, 9–8, 2–1. La marcatura manuale usa il tasto Option (Mac) o Alt (Windows) + lettera corrispondente.</w:t>
      </w:r>
    </w:p>
    <w:p w:rsidR="00050687" w:rsidRDefault="00000000">
      <w:r>
        <w:br w:type="page"/>
      </w:r>
    </w:p>
    <w:p w:rsidR="00050687" w:rsidRDefault="00000000">
      <w:pPr>
        <w:pStyle w:val="Titolo1"/>
      </w:pPr>
      <w:bookmarkStart w:id="43" w:name="_Toc226134305"/>
      <w:r>
        <w:lastRenderedPageBreak/>
        <w:t>9. Regole e violazioni</w:t>
      </w:r>
      <w:bookmarkEnd w:id="43"/>
    </w:p>
    <w:p w:rsidR="00050687" w:rsidRDefault="00000000">
      <w:pPr>
        <w:spacing w:after="160" w:line="276" w:lineRule="auto"/>
        <w:jc w:val="both"/>
      </w:pPr>
      <w:r>
        <w:t>Il pannello di analisi segnala le violazioni con badge colorati. Ogni segnalazione è espandibile con descrizione e consiglio.</w:t>
      </w:r>
    </w:p>
    <w:p w:rsidR="00050687" w:rsidRDefault="00000000">
      <w:pPr>
        <w:spacing w:before="160" w:after="60"/>
        <w:jc w:val="center"/>
      </w:pPr>
      <w:r>
        <w:rPr>
          <w:noProof/>
        </w:rPr>
        <w:drawing>
          <wp:inline distT="0" distB="0" distL="0" distR="0">
            <wp:extent cx="5762725" cy="3482690"/>
            <wp:effectExtent l="0" t="0" r="3175" b="0"/>
            <wp:docPr id="1221695080" name="Figura 13 — Pannello analisi con filtri, violazioni e cadenze" descr="Figura 13 — Pannello analisi con filtri, violazioni e cadenze" title="Figura 13 — Pannello analisi con filtri, violazioni e caden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29930" cy="3523305"/>
                    </a:xfrm>
                    <a:prstGeom prst="rect">
                      <a:avLst/>
                    </a:prstGeom>
                  </pic:spPr>
                </pic:pic>
              </a:graphicData>
            </a:graphic>
          </wp:inline>
        </w:drawing>
      </w:r>
    </w:p>
    <w:p w:rsidR="00050687" w:rsidRDefault="00000000">
      <w:pPr>
        <w:spacing w:after="200"/>
        <w:jc w:val="center"/>
      </w:pPr>
      <w:r>
        <w:rPr>
          <w:i/>
          <w:iCs/>
          <w:color w:val="546E7A"/>
          <w:sz w:val="18"/>
          <w:szCs w:val="18"/>
        </w:rPr>
        <w:t>Figura 13 — Pannello analisi con filtri, violazioni e cadenze</w:t>
      </w:r>
    </w:p>
    <w:p w:rsidR="00050687" w:rsidRDefault="00000000">
      <w:pPr>
        <w:pStyle w:val="Titolo2"/>
      </w:pPr>
      <w:bookmarkStart w:id="44" w:name="_Toc226134306"/>
      <w:r>
        <w:t>9.1 Livelli di severità</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5526"/>
      </w:tblGrid>
      <w:tr w:rsidR="00050687">
        <w:tc>
          <w:tcPr>
            <w:tcW w:w="15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Colore</w:t>
            </w:r>
          </w:p>
        </w:tc>
        <w:tc>
          <w:tcPr>
            <w:tcW w:w="2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Severità</w:t>
            </w:r>
          </w:p>
        </w:tc>
        <w:tc>
          <w:tcPr>
            <w:tcW w:w="5526"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Significato</w:t>
            </w:r>
          </w:p>
        </w:tc>
      </w:tr>
      <w:tr w:rsidR="00050687">
        <w:tc>
          <w:tcPr>
            <w:tcW w:w="1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Rosso</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Errore</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Violazione grave delle regole fondamentali</w:t>
            </w:r>
          </w:p>
        </w:tc>
      </w:tr>
      <w:tr w:rsidR="00050687">
        <w:tc>
          <w:tcPr>
            <w:tcW w:w="1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Arancione</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Warning</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Situazione da evitare, non sempre proibita</w:t>
            </w:r>
          </w:p>
        </w:tc>
      </w:tr>
      <w:tr w:rsidR="00050687">
        <w:tc>
          <w:tcPr>
            <w:tcW w:w="1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Verde</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Eccezione</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Caso speciale tollerato dalla tradizione</w:t>
            </w:r>
          </w:p>
        </w:tc>
      </w:tr>
      <w:tr w:rsidR="00050687">
        <w:tc>
          <w:tcPr>
            <w:tcW w:w="1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Viola</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Cromatico</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Armonia cromatica avanzata</w:t>
            </w:r>
          </w:p>
        </w:tc>
      </w:tr>
    </w:tbl>
    <w:p w:rsidR="00050687" w:rsidRDefault="00000000">
      <w:pPr>
        <w:pStyle w:val="Titolo2"/>
      </w:pPr>
      <w:bookmarkStart w:id="45" w:name="_Toc226134307"/>
      <w:r>
        <w:t>9.2 Errori (rosso)</w:t>
      </w:r>
      <w:bookmarkEnd w:id="45"/>
    </w:p>
    <w:p w:rsidR="00050687" w:rsidRDefault="00000000">
      <w:pPr>
        <w:spacing w:before="160" w:after="60"/>
        <w:jc w:val="center"/>
      </w:pPr>
      <w:r>
        <w:rPr>
          <w:noProof/>
        </w:rPr>
        <w:drawing>
          <wp:inline distT="0" distB="0" distL="0" distR="0">
            <wp:extent cx="5709786" cy="1626048"/>
            <wp:effectExtent l="0" t="0" r="0" b="0"/>
            <wp:docPr id="658360323" name="Figura 14 — Esempio errore R-10 (raddoppio sensibile)" descr="Figura 14 — Esempio errore R-10 (raddoppio sensibile)" title="Figura 14 — Esempio errore R-10 (raddoppio sensi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94208" cy="1707046"/>
                    </a:xfrm>
                    <a:prstGeom prst="rect">
                      <a:avLst/>
                    </a:prstGeom>
                  </pic:spPr>
                </pic:pic>
              </a:graphicData>
            </a:graphic>
          </wp:inline>
        </w:drawing>
      </w:r>
    </w:p>
    <w:p w:rsidR="00050687" w:rsidRDefault="00000000">
      <w:pPr>
        <w:spacing w:after="200"/>
        <w:jc w:val="center"/>
      </w:pPr>
      <w:r>
        <w:rPr>
          <w:i/>
          <w:iCs/>
          <w:color w:val="546E7A"/>
          <w:sz w:val="18"/>
          <w:szCs w:val="18"/>
        </w:rPr>
        <w:t>Figura 14 — Esempio errore R-10 (raddoppio sensibile)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50687">
        <w:tc>
          <w:tcPr>
            <w:tcW w:w="2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Codice</w:t>
            </w:r>
          </w:p>
        </w:tc>
        <w:tc>
          <w:tcPr>
            <w:tcW w:w="7026"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Regola</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R-01</w:t>
            </w:r>
          </w:p>
        </w:tc>
        <w:tc>
          <w:tcPr>
            <w:tcW w:w="7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Ottave/unisoni paralleli</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lastRenderedPageBreak/>
              <w:t>R-02</w:t>
            </w:r>
          </w:p>
        </w:tc>
        <w:tc>
          <w:tcPr>
            <w:tcW w:w="7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Quinte parallele</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R-04</w:t>
            </w:r>
          </w:p>
        </w:tc>
        <w:tc>
          <w:tcPr>
            <w:tcW w:w="7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Incrocio di voci</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R-07</w:t>
            </w:r>
          </w:p>
        </w:tc>
        <w:tc>
          <w:tcPr>
            <w:tcW w:w="7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Sensibile non risolve</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R-09</w:t>
            </w:r>
          </w:p>
        </w:tc>
        <w:tc>
          <w:tcPr>
            <w:tcW w:w="7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Falsa relazione cromatica</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R-10</w:t>
            </w:r>
          </w:p>
        </w:tc>
        <w:tc>
          <w:tcPr>
            <w:tcW w:w="7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Raddoppio sensibile</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R-12</w:t>
            </w:r>
          </w:p>
        </w:tc>
        <w:tc>
          <w:tcPr>
            <w:tcW w:w="7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Settima non risolve</w:t>
            </w:r>
          </w:p>
        </w:tc>
      </w:tr>
    </w:tbl>
    <w:p w:rsidR="00050687" w:rsidRDefault="00000000">
      <w:pPr>
        <w:pStyle w:val="Titolo2"/>
      </w:pPr>
      <w:bookmarkStart w:id="46" w:name="_Toc226134308"/>
      <w:r>
        <w:t>9.3 Warning (arancione)</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50687">
        <w:tc>
          <w:tcPr>
            <w:tcW w:w="2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Codice</w:t>
            </w:r>
          </w:p>
        </w:tc>
        <w:tc>
          <w:tcPr>
            <w:tcW w:w="7026"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Regola</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R-05</w:t>
            </w:r>
          </w:p>
        </w:tc>
        <w:tc>
          <w:tcPr>
            <w:tcW w:w="7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Quinte/ottave nascoste</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R-08</w:t>
            </w:r>
          </w:p>
        </w:tc>
        <w:tc>
          <w:tcPr>
            <w:tcW w:w="7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Spaziatura eccessiva S–A / A–T</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R-13</w:t>
            </w:r>
          </w:p>
        </w:tc>
        <w:tc>
          <w:tcPr>
            <w:tcW w:w="7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Moto parallelo tutte voci</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R-15</w:t>
            </w:r>
          </w:p>
        </w:tc>
        <w:tc>
          <w:tcPr>
            <w:tcW w:w="7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Salti ampi voce interna</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R-16</w:t>
            </w:r>
          </w:p>
        </w:tc>
        <w:tc>
          <w:tcPr>
            <w:tcW w:w="7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Sincope armonica</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R-17a/b/c</w:t>
            </w:r>
          </w:p>
        </w:tc>
        <w:tc>
          <w:tcPr>
            <w:tcW w:w="7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Salti melodici problematici</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R-RANGE</w:t>
            </w:r>
          </w:p>
        </w:tc>
        <w:tc>
          <w:tcPr>
            <w:tcW w:w="70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Nota fuori registro</w:t>
            </w:r>
          </w:p>
        </w:tc>
      </w:tr>
    </w:tbl>
    <w:p w:rsidR="00050687" w:rsidRDefault="00000000">
      <w:pPr>
        <w:pStyle w:val="Titolo2"/>
      </w:pPr>
      <w:bookmarkStart w:id="47" w:name="_Toc226134309"/>
      <w:r>
        <w:t>9.4 Eccezioni (verde)</w:t>
      </w:r>
      <w:bookmarkEnd w:id="47"/>
    </w:p>
    <w:p w:rsidR="00050687" w:rsidRDefault="00000000">
      <w:pPr>
        <w:spacing w:before="160" w:after="60"/>
        <w:jc w:val="center"/>
      </w:pPr>
      <w:r>
        <w:rPr>
          <w:noProof/>
        </w:rPr>
        <w:drawing>
          <wp:inline distT="0" distB="0" distL="0" distR="0">
            <wp:extent cx="5711977" cy="1564585"/>
            <wp:effectExtent l="0" t="0" r="3175" b="0"/>
            <wp:docPr id="24029005" name="Figura 15 — Eccezioni: cadenza PAC, semicadenza HC, nascoste per grado" descr="Figura 15 — Eccezioni: cadenza PAC, semicadenza HC, nascoste per grado" title="Figura 15 — Eccezioni: cadenza PAC, semicadenza HC, nascoste per g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892050" cy="1613909"/>
                    </a:xfrm>
                    <a:prstGeom prst="rect">
                      <a:avLst/>
                    </a:prstGeom>
                  </pic:spPr>
                </pic:pic>
              </a:graphicData>
            </a:graphic>
          </wp:inline>
        </w:drawing>
      </w:r>
    </w:p>
    <w:p w:rsidR="00050687" w:rsidRDefault="00000000">
      <w:pPr>
        <w:spacing w:after="200"/>
        <w:jc w:val="center"/>
      </w:pPr>
      <w:r>
        <w:rPr>
          <w:i/>
          <w:iCs/>
          <w:color w:val="546E7A"/>
          <w:sz w:val="18"/>
          <w:szCs w:val="18"/>
        </w:rPr>
        <w:t>Figura 15 — Eccezioni: cadenza PAC, semicadenza HC, nascoste per grado</w:t>
      </w:r>
    </w:p>
    <w:p w:rsidR="00050687" w:rsidRDefault="00000000">
      <w:pPr>
        <w:pStyle w:val="Titolo2"/>
      </w:pPr>
      <w:bookmarkStart w:id="48" w:name="_Toc226134310"/>
      <w:r>
        <w:t>9.5 Cadenze riconosciute</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226"/>
      </w:tblGrid>
      <w:tr w:rsidR="00050687">
        <w:tc>
          <w:tcPr>
            <w:tcW w:w="2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Codice</w:t>
            </w:r>
          </w:p>
        </w:tc>
        <w:tc>
          <w:tcPr>
            <w:tcW w:w="28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Tipo</w:t>
            </w:r>
          </w:p>
        </w:tc>
        <w:tc>
          <w:tcPr>
            <w:tcW w:w="4226"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Formula</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CAD-PAC</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Autentica perfetta</w:t>
            </w:r>
          </w:p>
        </w:tc>
        <w:tc>
          <w:tcPr>
            <w:tcW w:w="42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V → I (fondamentale)</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CAD-IAC</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Autentica imperfetta</w:t>
            </w:r>
          </w:p>
        </w:tc>
        <w:tc>
          <w:tcPr>
            <w:tcW w:w="42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V → I (con rivolto)</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CAD-HC</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Semicadenza</w:t>
            </w:r>
          </w:p>
        </w:tc>
        <w:tc>
          <w:tcPr>
            <w:tcW w:w="42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Frase che termina su V</w:t>
            </w:r>
          </w:p>
        </w:tc>
      </w:tr>
      <w:tr w:rsidR="00050687">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CAD-PLAG</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Plagale</w:t>
            </w:r>
          </w:p>
        </w:tc>
        <w:tc>
          <w:tcPr>
            <w:tcW w:w="42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IV → I</w:t>
            </w:r>
          </w:p>
        </w:tc>
      </w:tr>
    </w:tbl>
    <w:p w:rsidR="00050687" w:rsidRDefault="00000000">
      <w:pPr>
        <w:pStyle w:val="Titolo2"/>
      </w:pPr>
      <w:bookmarkStart w:id="49" w:name="_Toc226134311"/>
      <w:r>
        <w:t>9.6 Il pannello di analisi</w:t>
      </w:r>
      <w:bookmarkEnd w:id="49"/>
    </w:p>
    <w:p w:rsidR="00050687" w:rsidRDefault="00000000">
      <w:pPr>
        <w:pStyle w:val="Paragrafoelenco"/>
        <w:numPr>
          <w:ilvl w:val="0"/>
          <w:numId w:val="2"/>
        </w:numPr>
        <w:spacing w:after="80" w:line="276" w:lineRule="auto"/>
      </w:pPr>
      <w:r>
        <w:rPr>
          <w:b/>
          <w:bCs/>
        </w:rPr>
        <w:t xml:space="preserve">Filtri: </w:t>
      </w:r>
      <w:r>
        <w:t>checkbox Errori, Warning, Eccezioni, Cromatici con conteggio.</w:t>
      </w:r>
    </w:p>
    <w:p w:rsidR="00050687" w:rsidRDefault="00000000">
      <w:pPr>
        <w:pStyle w:val="Paragrafoelenco"/>
        <w:numPr>
          <w:ilvl w:val="0"/>
          <w:numId w:val="2"/>
        </w:numPr>
        <w:spacing w:after="80" w:line="276" w:lineRule="auto"/>
      </w:pPr>
      <w:r>
        <w:rPr>
          <w:b/>
          <w:bCs/>
        </w:rPr>
        <w:t xml:space="preserve">Regole: </w:t>
      </w:r>
      <w:r>
        <w:t>chip cliccabili + campo ricerca (es. “R-01”, “CAD”).</w:t>
      </w:r>
    </w:p>
    <w:p w:rsidR="00050687" w:rsidRDefault="00000000">
      <w:pPr>
        <w:pStyle w:val="Paragrafoelenco"/>
        <w:numPr>
          <w:ilvl w:val="0"/>
          <w:numId w:val="2"/>
        </w:numPr>
        <w:spacing w:after="80" w:line="276" w:lineRule="auto"/>
      </w:pPr>
      <w:r>
        <w:rPr>
          <w:b/>
          <w:bCs/>
        </w:rPr>
        <w:t xml:space="preserve">Clic su numero romano: </w:t>
      </w:r>
      <w:r>
        <w:t>apre la scheda Spiegazione con tutte le informazioni.</w:t>
      </w:r>
    </w:p>
    <w:p w:rsidR="00050687" w:rsidRDefault="00000000">
      <w:pPr>
        <w:pStyle w:val="Paragrafoelenco"/>
        <w:numPr>
          <w:ilvl w:val="0"/>
          <w:numId w:val="2"/>
        </w:numPr>
        <w:spacing w:after="80" w:line="276" w:lineRule="auto"/>
      </w:pPr>
      <w:r>
        <w:rPr>
          <w:b/>
          <w:bCs/>
        </w:rPr>
        <w:t xml:space="preserve">Disabilita regola: </w:t>
      </w:r>
      <w:r>
        <w:t>silenziabile individualmente, persiste tra le sessioni.</w:t>
      </w:r>
    </w:p>
    <w:p w:rsidR="00050687" w:rsidRDefault="00000000">
      <w:r>
        <w:br w:type="page"/>
      </w:r>
    </w:p>
    <w:p w:rsidR="00050687" w:rsidRDefault="00000000">
      <w:pPr>
        <w:pStyle w:val="Titolo1"/>
      </w:pPr>
      <w:bookmarkStart w:id="50" w:name="_Toc226134312"/>
      <w:r>
        <w:lastRenderedPageBreak/>
        <w:t>10. Riproduzione audio e MIDI</w:t>
      </w:r>
      <w:bookmarkEnd w:id="50"/>
    </w:p>
    <w:p w:rsidR="00050687" w:rsidRDefault="00000000">
      <w:pPr>
        <w:pStyle w:val="Titolo2"/>
      </w:pPr>
      <w:bookmarkStart w:id="51" w:name="_Toc226134313"/>
      <w:r>
        <w:t>10.1 Riproduzione interna</w:t>
      </w:r>
      <w:bookmarkEnd w:id="51"/>
    </w:p>
    <w:p w:rsidR="00050687" w:rsidRDefault="00000000">
      <w:pPr>
        <w:spacing w:after="160" w:line="276" w:lineRule="auto"/>
        <w:jc w:val="both"/>
      </w:pPr>
      <w:r>
        <w:t>Riproduzione tramite Web Audio API con campioni FluidR3 General MIDI. Il timbro predefinito è Pianoforte. I timbri disponibili sono:</w:t>
      </w:r>
    </w:p>
    <w:p w:rsidR="00050687" w:rsidRDefault="00000000">
      <w:pPr>
        <w:spacing w:before="160" w:after="60"/>
        <w:jc w:val="center"/>
      </w:pPr>
      <w:r>
        <w:rPr>
          <w:noProof/>
        </w:rPr>
        <w:drawing>
          <wp:inline distT="0" distB="0" distL="0" distR="0">
            <wp:extent cx="1524000" cy="2609850"/>
            <wp:effectExtent l="0" t="0" r="0" b="0"/>
            <wp:docPr id="968296232" name="Figura 16 — Timbri disponibili" descr="Figura 16 — Timbri disponibili" title="Figura 16 — Timbri disponibi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524000" cy="2609850"/>
                    </a:xfrm>
                    <a:prstGeom prst="rect">
                      <a:avLst/>
                    </a:prstGeom>
                  </pic:spPr>
                </pic:pic>
              </a:graphicData>
            </a:graphic>
          </wp:inline>
        </w:drawing>
      </w:r>
    </w:p>
    <w:p w:rsidR="00050687" w:rsidRDefault="00000000">
      <w:pPr>
        <w:spacing w:after="200"/>
        <w:jc w:val="center"/>
      </w:pPr>
      <w:r>
        <w:rPr>
          <w:i/>
          <w:iCs/>
          <w:color w:val="546E7A"/>
          <w:sz w:val="18"/>
          <w:szCs w:val="18"/>
        </w:rPr>
        <w:t>Figura 16 — Timbri disponibili</w:t>
      </w:r>
    </w:p>
    <w:p w:rsidR="00050687" w:rsidRDefault="00000000">
      <w:pPr>
        <w:spacing w:after="160" w:line="276" w:lineRule="auto"/>
        <w:jc w:val="both"/>
      </w:pPr>
      <w:r>
        <w:t>Pianoforte, Organo, Clavicembalo, Archi, Coro, Flauto, Oboe, Clarinetto, Tromba, Corno, Violino, Violoncello.</w:t>
      </w:r>
    </w:p>
    <w:p w:rsidR="00050687" w:rsidRDefault="00000000">
      <w:pPr>
        <w:pStyle w:val="Titolo2"/>
      </w:pPr>
      <w:bookmarkStart w:id="52" w:name="_Toc226134314"/>
      <w:r>
        <w:t>10.2 Controlli</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050687">
        <w:tc>
          <w:tcPr>
            <w:tcW w:w="35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Scorciatoia</w:t>
            </w:r>
          </w:p>
        </w:tc>
        <w:tc>
          <w:tcPr>
            <w:tcW w:w="5526"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Azione</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Spazio</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Play / Stop</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Invio</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Torna all’inizio</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K</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Metronomo</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 / –</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Velocità</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Doppio clic su S/A/T/B</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Solo voce</w:t>
            </w:r>
          </w:p>
        </w:tc>
      </w:tr>
    </w:tbl>
    <w:p w:rsidR="00050687" w:rsidRDefault="00000000">
      <w:pPr>
        <w:pStyle w:val="Titolo2"/>
      </w:pPr>
      <w:bookmarkStart w:id="53" w:name="_Toc226134315"/>
      <w:r>
        <w:t>10.3 MIDI esterno</w:t>
      </w:r>
      <w:bookmarkEnd w:id="53"/>
    </w:p>
    <w:p w:rsidR="00050687" w:rsidRDefault="00000000">
      <w:pPr>
        <w:spacing w:after="160" w:line="276" w:lineRule="auto"/>
        <w:jc w:val="both"/>
      </w:pPr>
      <w:r>
        <w:t>Supporto tastiere MIDI in ingresso e uscita. È inoltre possibile utilizzare fonti esterne o altre DAW (es. Logic Pro) per la riproduzione, inviando i dati MIDI tramite bus virtuale (IAC Driver su Mac). Configurazione dal pannello Preferenze (tab MIDI) o dal menu layout.</w:t>
      </w:r>
    </w:p>
    <w:p w:rsidR="00050687" w:rsidRDefault="00000000">
      <w:r>
        <w:br w:type="page"/>
      </w:r>
    </w:p>
    <w:p w:rsidR="00C54ACD" w:rsidRDefault="00C54ACD">
      <w:pPr>
        <w:pStyle w:val="Titolo1"/>
      </w:pPr>
      <w:bookmarkStart w:id="54" w:name="_Toc226134316"/>
    </w:p>
    <w:p w:rsidR="00050687" w:rsidRDefault="00000000">
      <w:pPr>
        <w:pStyle w:val="Titolo1"/>
      </w:pPr>
      <w:r>
        <w:t>11. Import e export</w:t>
      </w:r>
      <w:bookmarkEnd w:id="54"/>
    </w:p>
    <w:p w:rsidR="00050687" w:rsidRDefault="00000000">
      <w:pPr>
        <w:pStyle w:val="Titolo2"/>
      </w:pPr>
      <w:bookmarkStart w:id="55" w:name="_Toc226134317"/>
      <w:r>
        <w:t>11.1 Importazione</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050687">
        <w:tc>
          <w:tcPr>
            <w:tcW w:w="25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Formato</w:t>
            </w:r>
          </w:p>
        </w:tc>
        <w:tc>
          <w:tcPr>
            <w:tcW w:w="2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Estensione</w:t>
            </w:r>
          </w:p>
        </w:tc>
        <w:tc>
          <w:tcPr>
            <w:tcW w:w="4526"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Note</w:t>
            </w:r>
          </w:p>
        </w:tc>
      </w:tr>
      <w:tr w:rsidR="00050687">
        <w:tc>
          <w:tcPr>
            <w:tcW w:w="2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Nativo</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.htp / .json</w:t>
            </w:r>
          </w:p>
        </w:tc>
        <w:tc>
          <w:tcPr>
            <w:tcW w:w="4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Formato completo</w:t>
            </w:r>
          </w:p>
        </w:tc>
      </w:tr>
      <w:tr w:rsidR="00050687">
        <w:tc>
          <w:tcPr>
            <w:tcW w:w="2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MIDI</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.mid</w:t>
            </w:r>
          </w:p>
        </w:tc>
        <w:tc>
          <w:tcPr>
            <w:tcW w:w="4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Assegnazione voci euristica</w:t>
            </w:r>
          </w:p>
        </w:tc>
      </w:tr>
    </w:tbl>
    <w:p w:rsidR="00050687" w:rsidRDefault="00000000">
      <w:pPr>
        <w:pStyle w:val="Titolo2"/>
      </w:pPr>
      <w:bookmarkStart w:id="56" w:name="_Toc226134318"/>
      <w:r>
        <w:t>11.2 Esportazione</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050687">
        <w:tc>
          <w:tcPr>
            <w:tcW w:w="25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Formato</w:t>
            </w:r>
          </w:p>
        </w:tc>
        <w:tc>
          <w:tcPr>
            <w:tcW w:w="2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Estensione</w:t>
            </w:r>
          </w:p>
        </w:tc>
        <w:tc>
          <w:tcPr>
            <w:tcW w:w="4526"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Note</w:t>
            </w:r>
          </w:p>
        </w:tc>
      </w:tr>
      <w:tr w:rsidR="00050687">
        <w:tc>
          <w:tcPr>
            <w:tcW w:w="2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Nativo</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.htp</w:t>
            </w:r>
          </w:p>
        </w:tc>
        <w:tc>
          <w:tcPr>
            <w:tcW w:w="4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Completo, riapribile</w:t>
            </w:r>
          </w:p>
        </w:tc>
      </w:tr>
      <w:tr w:rsidR="00050687">
        <w:tc>
          <w:tcPr>
            <w:tcW w:w="2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MusicXML</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.xml</w:t>
            </w:r>
          </w:p>
        </w:tc>
        <w:tc>
          <w:tcPr>
            <w:tcW w:w="4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MuseScore, Finale, Sibelius</w:t>
            </w:r>
          </w:p>
        </w:tc>
      </w:tr>
      <w:tr w:rsidR="00050687">
        <w:tc>
          <w:tcPr>
            <w:tcW w:w="2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MIDI formato 0</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.mid</w:t>
            </w:r>
          </w:p>
        </w:tc>
        <w:tc>
          <w:tcPr>
            <w:tcW w:w="4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Tutte le voci su traccia unica</w:t>
            </w:r>
          </w:p>
        </w:tc>
      </w:tr>
      <w:tr w:rsidR="00050687">
        <w:tc>
          <w:tcPr>
            <w:tcW w:w="2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MIDI formato 1</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.mid</w:t>
            </w:r>
          </w:p>
        </w:tc>
        <w:tc>
          <w:tcPr>
            <w:tcW w:w="4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Ogni voce su traccia separata</w:t>
            </w:r>
          </w:p>
        </w:tc>
      </w:tr>
      <w:tr w:rsidR="00050687">
        <w:tc>
          <w:tcPr>
            <w:tcW w:w="2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PDF</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.pdf</w:t>
            </w:r>
          </w:p>
        </w:tc>
        <w:tc>
          <w:tcPr>
            <w:tcW w:w="4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Per stampa</w:t>
            </w:r>
          </w:p>
        </w:tc>
      </w:tr>
      <w:tr w:rsidR="00050687">
        <w:tc>
          <w:tcPr>
            <w:tcW w:w="2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PNG</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.png</w:t>
            </w:r>
          </w:p>
        </w:tc>
        <w:tc>
          <w:tcPr>
            <w:tcW w:w="4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Screenshot</w:t>
            </w:r>
          </w:p>
        </w:tc>
      </w:tr>
    </w:tbl>
    <w:p w:rsidR="00050687" w:rsidRDefault="00000000">
      <w:r>
        <w:br w:type="page"/>
      </w:r>
    </w:p>
    <w:p w:rsidR="00050687" w:rsidRDefault="00000000">
      <w:pPr>
        <w:pStyle w:val="Titolo1"/>
      </w:pPr>
      <w:bookmarkStart w:id="57" w:name="_Toc226134319"/>
      <w:r>
        <w:lastRenderedPageBreak/>
        <w:t>12. Realizzatore corali automatico</w:t>
      </w:r>
      <w:bookmarkEnd w:id="57"/>
    </w:p>
    <w:p w:rsidR="00050687" w:rsidRDefault="00000000">
      <w:pPr>
        <w:spacing w:after="160" w:line="276" w:lineRule="auto"/>
        <w:jc w:val="both"/>
      </w:pPr>
      <w:r>
        <w:t>Genera le quattro voci SATB da una progressione di numeri romani. Menu Corali → “Inserisci progressione”.</w:t>
      </w:r>
    </w:p>
    <w:p w:rsidR="00050687" w:rsidRDefault="00000000">
      <w:pPr>
        <w:spacing w:before="160" w:after="60"/>
        <w:jc w:val="center"/>
      </w:pPr>
      <w:r>
        <w:rPr>
          <w:noProof/>
        </w:rPr>
        <w:drawing>
          <wp:inline distT="0" distB="0" distL="0" distR="0">
            <wp:extent cx="3238500" cy="3962400"/>
            <wp:effectExtent l="0" t="0" r="0" b="0"/>
            <wp:docPr id="1501366727" name="Figura 17 — Generatore corali" descr="Figura 17 — Generatore corali" title="Figura 17 — Generatore cor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238500" cy="3962400"/>
                    </a:xfrm>
                    <a:prstGeom prst="rect">
                      <a:avLst/>
                    </a:prstGeom>
                  </pic:spPr>
                </pic:pic>
              </a:graphicData>
            </a:graphic>
          </wp:inline>
        </w:drawing>
      </w:r>
    </w:p>
    <w:p w:rsidR="00050687" w:rsidRDefault="00000000">
      <w:pPr>
        <w:spacing w:after="200"/>
        <w:jc w:val="center"/>
      </w:pPr>
      <w:r>
        <w:rPr>
          <w:i/>
          <w:iCs/>
          <w:color w:val="546E7A"/>
          <w:sz w:val="18"/>
          <w:szCs w:val="18"/>
        </w:rPr>
        <w:t>Figura 17 — Generatore corali</w:t>
      </w:r>
    </w:p>
    <w:p w:rsidR="00050687" w:rsidRDefault="00000000">
      <w:pPr>
        <w:pStyle w:val="Titolo2"/>
      </w:pPr>
      <w:bookmarkStart w:id="58" w:name="_Toc226134320"/>
      <w:r>
        <w:t>12.1 Interfaccia</w:t>
      </w:r>
      <w:bookmarkEnd w:id="58"/>
    </w:p>
    <w:p w:rsidR="00050687" w:rsidRDefault="00000000">
      <w:pPr>
        <w:pStyle w:val="Paragrafoelenco"/>
        <w:numPr>
          <w:ilvl w:val="0"/>
          <w:numId w:val="2"/>
        </w:numPr>
        <w:spacing w:after="80" w:line="276" w:lineRule="auto"/>
      </w:pPr>
      <w:r>
        <w:rPr>
          <w:b/>
          <w:bCs/>
        </w:rPr>
        <w:t xml:space="preserve">Campo progressione: </w:t>
      </w:r>
      <w:r>
        <w:t>inserire accordi separati da spazi o trattini.</w:t>
      </w:r>
    </w:p>
    <w:p w:rsidR="00050687" w:rsidRDefault="00000000">
      <w:pPr>
        <w:pStyle w:val="Paragrafoelenco"/>
        <w:numPr>
          <w:ilvl w:val="0"/>
          <w:numId w:val="2"/>
        </w:numPr>
        <w:spacing w:after="80" w:line="276" w:lineRule="auto"/>
      </w:pPr>
      <w:r>
        <w:rPr>
          <w:b/>
          <w:bCs/>
        </w:rPr>
        <w:t xml:space="preserve">Pulsanti rapidi: </w:t>
      </w:r>
      <w:r>
        <w:t>I, ii, iii, IV, V, vi, vii°, 7, °, +, 6, 6/4, 6/5, 4/3, 4/2, →mod.</w:t>
      </w:r>
    </w:p>
    <w:p w:rsidR="00050687" w:rsidRDefault="00000000">
      <w:pPr>
        <w:pStyle w:val="Paragrafoelenco"/>
        <w:numPr>
          <w:ilvl w:val="0"/>
          <w:numId w:val="2"/>
        </w:numPr>
        <w:spacing w:after="80" w:line="276" w:lineRule="auto"/>
      </w:pPr>
      <w:r>
        <w:rPr>
          <w:b/>
          <w:bCs/>
        </w:rPr>
        <w:t xml:space="preserve">Suggerimenti corpus: </w:t>
      </w:r>
      <w:r>
        <w:t>chip colorati con le progressioni più probabili.</w:t>
      </w:r>
    </w:p>
    <w:p w:rsidR="00050687" w:rsidRDefault="00000000">
      <w:pPr>
        <w:pStyle w:val="Titolo2"/>
      </w:pPr>
      <w:bookmarkStart w:id="59" w:name="_Toc226134321"/>
      <w:r>
        <w:t>12.2 Impostazioni</w:t>
      </w:r>
      <w:bookmarkEnd w:id="59"/>
    </w:p>
    <w:p w:rsidR="00050687" w:rsidRDefault="00000000">
      <w:pPr>
        <w:pStyle w:val="Paragrafoelenco"/>
        <w:numPr>
          <w:ilvl w:val="0"/>
          <w:numId w:val="2"/>
        </w:numPr>
        <w:spacing w:after="80" w:line="276" w:lineRule="auto"/>
      </w:pPr>
      <w:r>
        <w:rPr>
          <w:b/>
          <w:bCs/>
        </w:rPr>
        <w:t xml:space="preserve">Tonica, Modo, Metro, Valore nota: </w:t>
      </w:r>
      <w:r>
        <w:t>configurazione della realizzazione.</w:t>
      </w:r>
    </w:p>
    <w:p w:rsidR="00050687" w:rsidRDefault="00000000">
      <w:pPr>
        <w:pStyle w:val="Paragrafoelenco"/>
        <w:numPr>
          <w:ilvl w:val="0"/>
          <w:numId w:val="2"/>
        </w:numPr>
        <w:spacing w:after="80" w:line="276" w:lineRule="auto"/>
      </w:pPr>
      <w:r>
        <w:rPr>
          <w:b/>
          <w:bCs/>
        </w:rPr>
        <w:t xml:space="preserve">Regole di voce: </w:t>
      </w:r>
      <w:r>
        <w:t>raddoppia fondamentale, permetti 5e/8e parallele, voice crossing, auto 7ª.</w:t>
      </w:r>
    </w:p>
    <w:p w:rsidR="00050687" w:rsidRDefault="00000000">
      <w:pPr>
        <w:pStyle w:val="Paragrafoelenco"/>
        <w:numPr>
          <w:ilvl w:val="0"/>
          <w:numId w:val="2"/>
        </w:numPr>
        <w:spacing w:after="80" w:line="276" w:lineRule="auto"/>
      </w:pPr>
      <w:r>
        <w:rPr>
          <w:b/>
          <w:bCs/>
        </w:rPr>
        <w:t xml:space="preserve">Vincoli: </w:t>
      </w:r>
      <w:r>
        <w:t>melodia soprano o basso dato come vincolo fisso.</w:t>
      </w:r>
    </w:p>
    <w:p w:rsidR="00050687" w:rsidRDefault="00000000">
      <w:pPr>
        <w:pStyle w:val="Titolo2"/>
      </w:pPr>
      <w:bookmarkStart w:id="60" w:name="_Toc226134322"/>
      <w:r>
        <w:t>12.3 Sintassi</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050687">
        <w:tc>
          <w:tcPr>
            <w:tcW w:w="35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Sintassi</w:t>
            </w:r>
          </w:p>
        </w:tc>
        <w:tc>
          <w:tcPr>
            <w:tcW w:w="5526"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Significato</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I ii IV V vi</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Gradi (maius.=Magg, min.=min)</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I6 I6/4</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Inversioni</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V7 V6/5 V4/3 V4/2</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Settima e inversioni</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vii° iiø7</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Diminuito / semidiminuito</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lastRenderedPageBreak/>
              <w:t>V/V V7/IV</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Dominanti secondarie</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It6 Fr6 Ger6</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Seste eccedenti</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→G: →f#:</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Modulazione</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Stanghetta (nuova misura)</w:t>
            </w:r>
          </w:p>
        </w:tc>
      </w:tr>
    </w:tbl>
    <w:p w:rsidR="00050687" w:rsidRDefault="00000000">
      <w:pPr>
        <w:pStyle w:val="Titolo2"/>
      </w:pPr>
      <w:bookmarkStart w:id="61" w:name="_Toc226134323"/>
      <w:r>
        <w:t>12.4 Corpus e apprendimento</w:t>
      </w:r>
      <w:bookmarkEnd w:id="61"/>
    </w:p>
    <w:p w:rsidR="00050687" w:rsidRDefault="00000000">
      <w:pPr>
        <w:spacing w:after="160" w:line="276" w:lineRule="auto"/>
        <w:jc w:val="both"/>
      </w:pPr>
      <w:r>
        <w:t>Il realizzatore utilizza un sistema statistico che apprende dai brani inseriti e analizzati. Attraverso le statistiche bigram e trigram, il software impara i comportamenti orizzontali delle voci (moto per grado, salti, moto contrario) e le progressioni armoniche più frequenti. Queste informazioni guidano le scelte di inversione, voice-leading e raddoppio durante la generazione automatica.</w:t>
      </w:r>
    </w:p>
    <w:p w:rsidR="00050687" w:rsidRDefault="00000000">
      <w:pPr>
        <w:pStyle w:val="Paragrafoelenco"/>
        <w:numPr>
          <w:ilvl w:val="0"/>
          <w:numId w:val="2"/>
        </w:numPr>
        <w:spacing w:after="80" w:line="276" w:lineRule="auto"/>
      </w:pPr>
      <w:r>
        <w:rPr>
          <w:b/>
          <w:bCs/>
        </w:rPr>
        <w:t xml:space="preserve">Apprendi da questo file: </w:t>
      </w:r>
      <w:r>
        <w:t>aggiunge l’esercizio corrente al corpus.</w:t>
      </w:r>
    </w:p>
    <w:p w:rsidR="00050687" w:rsidRDefault="00000000">
      <w:pPr>
        <w:pStyle w:val="Paragrafoelenco"/>
        <w:numPr>
          <w:ilvl w:val="0"/>
          <w:numId w:val="2"/>
        </w:numPr>
        <w:spacing w:after="80" w:line="276" w:lineRule="auto"/>
      </w:pPr>
      <w:r>
        <w:rPr>
          <w:b/>
          <w:bCs/>
        </w:rPr>
        <w:t xml:space="preserve">Carica da repertorio: </w:t>
      </w:r>
      <w:r>
        <w:t>importa il profilo pre-calcolato dal corpus.</w:t>
      </w:r>
    </w:p>
    <w:p w:rsidR="00050687" w:rsidRDefault="00000000">
      <w:pPr>
        <w:pStyle w:val="Paragrafoelenco"/>
        <w:numPr>
          <w:ilvl w:val="0"/>
          <w:numId w:val="2"/>
        </w:numPr>
        <w:spacing w:after="80" w:line="276" w:lineRule="auto"/>
      </w:pPr>
      <w:r>
        <w:rPr>
          <w:b/>
          <w:bCs/>
        </w:rPr>
        <w:t xml:space="preserve">Resetta: </w:t>
      </w:r>
      <w:r>
        <w:t>ripristina il profilo stilistico predefinito.</w:t>
      </w:r>
    </w:p>
    <w:p w:rsidR="00050687" w:rsidRDefault="00000000">
      <w:r>
        <w:br w:type="page"/>
      </w:r>
    </w:p>
    <w:p w:rsidR="00050687" w:rsidRDefault="00000000">
      <w:pPr>
        <w:pStyle w:val="Titolo1"/>
      </w:pPr>
      <w:bookmarkStart w:id="62" w:name="_Toc226134324"/>
      <w:r>
        <w:lastRenderedPageBreak/>
        <w:t>13. Preferenze e impostazioni</w:t>
      </w:r>
      <w:bookmarkEnd w:id="62"/>
    </w:p>
    <w:p w:rsidR="00050687" w:rsidRDefault="00000000">
      <w:pPr>
        <w:spacing w:after="160" w:line="276" w:lineRule="auto"/>
        <w:jc w:val="both"/>
      </w:pPr>
      <w:r>
        <w:t>Il pannello Preferenze è organizzato in sei tab. Impostazioni salvate automaticamente.</w:t>
      </w:r>
    </w:p>
    <w:p w:rsidR="00050687" w:rsidRDefault="00000000">
      <w:pPr>
        <w:pStyle w:val="Titolo2"/>
      </w:pPr>
      <w:bookmarkStart w:id="63" w:name="_Toc226134325"/>
      <w:r>
        <w:t>13.1 Tab Editor</w:t>
      </w:r>
      <w:bookmarkEnd w:id="63"/>
    </w:p>
    <w:p w:rsidR="00050687" w:rsidRDefault="00000000">
      <w:pPr>
        <w:spacing w:before="160" w:after="60"/>
        <w:jc w:val="center"/>
      </w:pPr>
      <w:r>
        <w:rPr>
          <w:noProof/>
        </w:rPr>
        <w:drawing>
          <wp:inline distT="0" distB="0" distL="0" distR="0">
            <wp:extent cx="3429000" cy="3143250"/>
            <wp:effectExtent l="0" t="0" r="0" b="0"/>
            <wp:docPr id="1126238653" name="Figura 18 — Preferenze: tab Editor" descr="Figura 18 — Preferenze: tab Editor" title="Figura 18 — Preferenze: tab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29000" cy="3143250"/>
                    </a:xfrm>
                    <a:prstGeom prst="rect">
                      <a:avLst/>
                    </a:prstGeom>
                  </pic:spPr>
                </pic:pic>
              </a:graphicData>
            </a:graphic>
          </wp:inline>
        </w:drawing>
      </w:r>
    </w:p>
    <w:p w:rsidR="00050687" w:rsidRDefault="00000000">
      <w:pPr>
        <w:spacing w:after="200"/>
        <w:jc w:val="center"/>
      </w:pPr>
      <w:r>
        <w:rPr>
          <w:i/>
          <w:iCs/>
          <w:color w:val="546E7A"/>
          <w:sz w:val="18"/>
          <w:szCs w:val="18"/>
        </w:rPr>
        <w:t>Figura 18 — Preferenze: tab Editor</w:t>
      </w:r>
    </w:p>
    <w:p w:rsidR="00050687" w:rsidRDefault="00000000">
      <w:pPr>
        <w:pStyle w:val="Paragrafoelenco"/>
        <w:numPr>
          <w:ilvl w:val="0"/>
          <w:numId w:val="2"/>
        </w:numPr>
        <w:spacing w:after="80" w:line="276" w:lineRule="auto"/>
      </w:pPr>
      <w:r>
        <w:rPr>
          <w:b/>
          <w:bCs/>
        </w:rPr>
        <w:t xml:space="preserve">Colori voci (BTAS): </w:t>
      </w:r>
      <w:r>
        <w:t>colorazione distinta per voce.</w:t>
      </w:r>
    </w:p>
    <w:p w:rsidR="00050687" w:rsidRPr="006413F0" w:rsidRDefault="00000000">
      <w:pPr>
        <w:pStyle w:val="Paragrafoelenco"/>
        <w:numPr>
          <w:ilvl w:val="0"/>
          <w:numId w:val="2"/>
        </w:numPr>
        <w:spacing w:after="80" w:line="276" w:lineRule="auto"/>
        <w:rPr>
          <w:lang w:val="en-US"/>
        </w:rPr>
      </w:pPr>
      <w:r>
        <w:rPr>
          <w:b/>
          <w:bCs/>
          <w:lang w:val="en-US"/>
        </w:rPr>
        <w:t xml:space="preserve">Layout righi: </w:t>
      </w:r>
      <w:r>
        <w:rPr>
          <w:lang w:val="en-US"/>
        </w:rPr>
        <w:t>Grand Staff, SATB antiche, Treble-only, Parti strette, Parti late.</w:t>
      </w:r>
    </w:p>
    <w:p w:rsidR="00050687" w:rsidRDefault="00000000">
      <w:pPr>
        <w:pStyle w:val="Paragrafoelenco"/>
        <w:numPr>
          <w:ilvl w:val="0"/>
          <w:numId w:val="2"/>
        </w:numPr>
        <w:spacing w:after="80" w:line="276" w:lineRule="auto"/>
      </w:pPr>
      <w:r>
        <w:rPr>
          <w:b/>
          <w:bCs/>
        </w:rPr>
        <w:t xml:space="preserve">Nascondi toolbar / Numeri misure / Salvataggio automatico: </w:t>
      </w:r>
      <w:r>
        <w:t>opzioni di interfaccia.</w:t>
      </w:r>
    </w:p>
    <w:p w:rsidR="00050687" w:rsidRDefault="00000000">
      <w:pPr>
        <w:pStyle w:val="Paragrafoelenco"/>
        <w:numPr>
          <w:ilvl w:val="0"/>
          <w:numId w:val="2"/>
        </w:numPr>
        <w:spacing w:after="80" w:line="276" w:lineRule="auto"/>
      </w:pPr>
      <w:r>
        <w:rPr>
          <w:b/>
          <w:bCs/>
        </w:rPr>
        <w:t xml:space="preserve">Seleziona solo voce corrente: </w:t>
      </w:r>
      <w:r>
        <w:t>selezione rettangolare filtrata per voce.</w:t>
      </w:r>
    </w:p>
    <w:p w:rsidR="00050687" w:rsidRDefault="00000000">
      <w:pPr>
        <w:pStyle w:val="Paragrafoelenco"/>
        <w:numPr>
          <w:ilvl w:val="0"/>
          <w:numId w:val="2"/>
        </w:numPr>
        <w:spacing w:after="80" w:line="276" w:lineRule="auto"/>
      </w:pPr>
      <w:r>
        <w:rPr>
          <w:b/>
          <w:bCs/>
        </w:rPr>
        <w:t xml:space="preserve">Transport: </w:t>
      </w:r>
      <w:r>
        <w:t>mantiene controlli trasporto visibili con toolbar nascosta.</w:t>
      </w:r>
    </w:p>
    <w:p w:rsidR="00050687" w:rsidRDefault="00000000">
      <w:r>
        <w:br w:type="page"/>
      </w:r>
    </w:p>
    <w:p w:rsidR="00050687" w:rsidRDefault="00000000">
      <w:pPr>
        <w:pStyle w:val="Titolo2"/>
      </w:pPr>
      <w:bookmarkStart w:id="64" w:name="_Toc226134326"/>
      <w:r>
        <w:lastRenderedPageBreak/>
        <w:t>13.2 Tab Analisi</w:t>
      </w:r>
      <w:bookmarkEnd w:id="64"/>
    </w:p>
    <w:p w:rsidR="00050687" w:rsidRDefault="00000000">
      <w:pPr>
        <w:spacing w:before="160" w:after="60"/>
        <w:jc w:val="center"/>
      </w:pPr>
      <w:r>
        <w:rPr>
          <w:noProof/>
        </w:rPr>
        <w:drawing>
          <wp:inline distT="0" distB="0" distL="0" distR="0">
            <wp:extent cx="3429000" cy="3590925"/>
            <wp:effectExtent l="0" t="0" r="0" b="0"/>
            <wp:docPr id="244003487" name="Figura 19 — Preferenze: tab Analisi" descr="Figura 19 — Preferenze: tab Analisi" title="Figura 19 — Preferenze: tab Anal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429000" cy="3590925"/>
                    </a:xfrm>
                    <a:prstGeom prst="rect">
                      <a:avLst/>
                    </a:prstGeom>
                  </pic:spPr>
                </pic:pic>
              </a:graphicData>
            </a:graphic>
          </wp:inline>
        </w:drawing>
      </w:r>
    </w:p>
    <w:p w:rsidR="00050687" w:rsidRDefault="00000000">
      <w:pPr>
        <w:spacing w:after="200"/>
        <w:jc w:val="center"/>
      </w:pPr>
      <w:r>
        <w:rPr>
          <w:i/>
          <w:iCs/>
          <w:color w:val="546E7A"/>
          <w:sz w:val="18"/>
          <w:szCs w:val="18"/>
        </w:rPr>
        <w:t>Figura 19 — Preferenze: tab Analisi</w:t>
      </w:r>
    </w:p>
    <w:p w:rsidR="00050687" w:rsidRDefault="00000000">
      <w:pPr>
        <w:pStyle w:val="Paragrafoelenco"/>
        <w:numPr>
          <w:ilvl w:val="0"/>
          <w:numId w:val="2"/>
        </w:numPr>
        <w:spacing w:after="80" w:line="276" w:lineRule="auto"/>
      </w:pPr>
      <w:r>
        <w:rPr>
          <w:b/>
          <w:bCs/>
        </w:rPr>
        <w:t xml:space="preserve">Profilo analisi: </w:t>
      </w:r>
      <w:r>
        <w:t>preset Accademico (predefinito). Personalizzabile.</w:t>
      </w:r>
    </w:p>
    <w:p w:rsidR="00050687" w:rsidRDefault="00000000">
      <w:pPr>
        <w:pStyle w:val="Paragrafoelenco"/>
        <w:numPr>
          <w:ilvl w:val="0"/>
          <w:numId w:val="2"/>
        </w:numPr>
        <w:spacing w:after="80" w:line="276" w:lineRule="auto"/>
      </w:pPr>
      <w:r>
        <w:rPr>
          <w:b/>
          <w:bCs/>
        </w:rPr>
        <w:t xml:space="preserve">Mostra numeri romani / sigle accordi: </w:t>
      </w:r>
      <w:r>
        <w:t>toggle visualizzazione.</w:t>
      </w:r>
    </w:p>
    <w:p w:rsidR="00050687" w:rsidRDefault="00000000">
      <w:pPr>
        <w:pStyle w:val="Paragrafoelenco"/>
        <w:numPr>
          <w:ilvl w:val="0"/>
          <w:numId w:val="2"/>
        </w:numPr>
        <w:spacing w:after="80" w:line="276" w:lineRule="auto"/>
      </w:pPr>
      <w:r>
        <w:rPr>
          <w:b/>
          <w:bCs/>
        </w:rPr>
        <w:t xml:space="preserve">Rileva sequenze: </w:t>
      </w:r>
      <w:r>
        <w:t>riconoscimento sequenze armoniche imitate.</w:t>
      </w:r>
    </w:p>
    <w:p w:rsidR="00050687" w:rsidRDefault="00000000">
      <w:pPr>
        <w:pStyle w:val="Paragrafoelenco"/>
        <w:numPr>
          <w:ilvl w:val="0"/>
          <w:numId w:val="2"/>
        </w:numPr>
        <w:spacing w:after="80" w:line="276" w:lineRule="auto"/>
      </w:pPr>
      <w:r>
        <w:rPr>
          <w:b/>
          <w:bCs/>
        </w:rPr>
        <w:t xml:space="preserve">Inferisci contesti: </w:t>
      </w:r>
      <w:r>
        <w:t>modulazioni automatiche (i manuali restano prioritari).</w:t>
      </w:r>
    </w:p>
    <w:p w:rsidR="00050687" w:rsidRDefault="00000000">
      <w:pPr>
        <w:pStyle w:val="Paragrafoelenco"/>
        <w:numPr>
          <w:ilvl w:val="0"/>
          <w:numId w:val="2"/>
        </w:numPr>
        <w:spacing w:after="80" w:line="276" w:lineRule="auto"/>
      </w:pPr>
      <w:r>
        <w:rPr>
          <w:b/>
          <w:bCs/>
        </w:rPr>
        <w:t xml:space="preserve">Correzione statistica: </w:t>
      </w:r>
      <w:r>
        <w:t>usa corpus per correggere etichette improbabili.</w:t>
      </w:r>
    </w:p>
    <w:p w:rsidR="00050687" w:rsidRDefault="00000000">
      <w:pPr>
        <w:pStyle w:val="Paragrafoelenco"/>
        <w:numPr>
          <w:ilvl w:val="0"/>
          <w:numId w:val="2"/>
        </w:numPr>
        <w:spacing w:after="80" w:line="276" w:lineRule="auto"/>
      </w:pPr>
      <w:r>
        <w:rPr>
          <w:b/>
          <w:bCs/>
        </w:rPr>
        <w:t xml:space="preserve">Soglia bias statistico: </w:t>
      </w:r>
      <w:r>
        <w:t>Prudente, Moderato, Aggressivo.</w:t>
      </w:r>
    </w:p>
    <w:p w:rsidR="00050687" w:rsidRDefault="00000000">
      <w:pPr>
        <w:pStyle w:val="Paragrafoelenco"/>
        <w:numPr>
          <w:ilvl w:val="0"/>
          <w:numId w:val="2"/>
        </w:numPr>
        <w:spacing w:after="80" w:line="276" w:lineRule="auto"/>
      </w:pPr>
      <w:r>
        <w:rPr>
          <w:b/>
          <w:bCs/>
        </w:rPr>
        <w:t xml:space="preserve">Ornamenti appresi: </w:t>
      </w:r>
      <w:r>
        <w:t>usa pattern dalle correzioni manuali.</w:t>
      </w:r>
    </w:p>
    <w:p w:rsidR="00050687" w:rsidRDefault="00000000">
      <w:pPr>
        <w:pStyle w:val="Paragrafoelenco"/>
        <w:numPr>
          <w:ilvl w:val="0"/>
          <w:numId w:val="2"/>
        </w:numPr>
        <w:spacing w:after="80" w:line="276" w:lineRule="auto"/>
      </w:pPr>
      <w:r>
        <w:rPr>
          <w:b/>
          <w:bCs/>
        </w:rPr>
        <w:t xml:space="preserve">Tonicizzazioni compatte: </w:t>
      </w:r>
      <w:r>
        <w:t>formato compatto.</w:t>
      </w:r>
    </w:p>
    <w:p w:rsidR="00050687" w:rsidRDefault="00000000">
      <w:pPr>
        <w:pStyle w:val="Paragrafoelenco"/>
        <w:numPr>
          <w:ilvl w:val="0"/>
          <w:numId w:val="2"/>
        </w:numPr>
        <w:spacing w:after="80" w:line="276" w:lineRule="auto"/>
      </w:pPr>
      <w:r>
        <w:rPr>
          <w:b/>
          <w:bCs/>
        </w:rPr>
        <w:t xml:space="preserve">Pattern cadenziali: </w:t>
      </w:r>
      <w:r>
        <w:t>riconoscimento automatico cadenze.</w:t>
      </w:r>
    </w:p>
    <w:p w:rsidR="00050687" w:rsidRDefault="00000000">
      <w:pPr>
        <w:pStyle w:val="Titolo2"/>
      </w:pPr>
      <w:bookmarkStart w:id="65" w:name="_Toc226134327"/>
      <w:r>
        <w:t>13.3 Tab Render / MIDI / Export / Debug</w:t>
      </w:r>
      <w:bookmarkEnd w:id="65"/>
    </w:p>
    <w:p w:rsidR="00050687" w:rsidRDefault="00000000">
      <w:pPr>
        <w:spacing w:after="160" w:line="276" w:lineRule="auto"/>
        <w:jc w:val="both"/>
      </w:pPr>
      <w:r>
        <w:t>Render: impostazioni di rendering grafico. MIDI: dispositivi in ingresso/uscita. Export: opzioni formati (inclusi MIDI formato 0 e formato 1). Debug: diagnostica avanzata.</w:t>
      </w:r>
    </w:p>
    <w:p w:rsidR="00050687" w:rsidRDefault="00000000">
      <w:pPr>
        <w:pBdr>
          <w:left w:val="single" w:sz="12" w:space="8" w:color="C45911"/>
        </w:pBdr>
        <w:spacing w:before="120" w:after="160"/>
        <w:ind w:left="360"/>
      </w:pPr>
      <w:r>
        <w:rPr>
          <w:b/>
          <w:bCs/>
          <w:color w:val="C45911"/>
        </w:rPr>
        <w:t xml:space="preserve">Nota: </w:t>
      </w:r>
      <w:r>
        <w:rPr>
          <w:i/>
          <w:iCs/>
          <w:color w:val="546E7A"/>
        </w:rPr>
        <w:t>Il pulsante “Reset tutto” ripristina tutte le impostazioni. “Reset sezione” solo la tab corrente.</w:t>
      </w:r>
    </w:p>
    <w:p w:rsidR="00050687" w:rsidRDefault="00000000">
      <w:r>
        <w:br w:type="page"/>
      </w:r>
    </w:p>
    <w:p w:rsidR="00050687" w:rsidRDefault="00000000">
      <w:pPr>
        <w:pStyle w:val="Titolo1"/>
      </w:pPr>
      <w:bookmarkStart w:id="66" w:name="_Toc226134328"/>
      <w:r>
        <w:lastRenderedPageBreak/>
        <w:t>14. Scorciatoie da tastiera</w:t>
      </w:r>
      <w:bookmarkEnd w:id="66"/>
    </w:p>
    <w:p w:rsidR="00050687" w:rsidRDefault="00000000">
      <w:pPr>
        <w:pStyle w:val="Titolo2"/>
      </w:pPr>
      <w:bookmarkStart w:id="67" w:name="_Toc226134329"/>
      <w:r>
        <w:t>14.1 Globali</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050687">
        <w:tc>
          <w:tcPr>
            <w:tcW w:w="35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Scorciatoia</w:t>
            </w:r>
          </w:p>
        </w:tc>
        <w:tc>
          <w:tcPr>
            <w:tcW w:w="5526"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Azione</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Cmd/Ctrl + N</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Nuovo progetto</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Cmd/Ctrl + O</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Apri</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Cmd/Ctrl + S</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Salva</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Cmd/Ctrl + Shift + S</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Salva con nome</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Cmd/Ctrl + I</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Importa MIDI</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Cmd/Ctrl + Shift + E</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Esporta MIDI</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Cmd/Ctrl + Z</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Annulla</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Cmd/Ctrl + Shift + Z</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Ripeti</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Cmd/Ctrl + P</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Stampa</w:t>
            </w:r>
          </w:p>
        </w:tc>
      </w:tr>
    </w:tbl>
    <w:p w:rsidR="00B774C2" w:rsidRDefault="00B774C2">
      <w:pPr>
        <w:pStyle w:val="Titolo2"/>
      </w:pPr>
    </w:p>
    <w:p w:rsidR="00050687" w:rsidRDefault="00000000">
      <w:pPr>
        <w:pStyle w:val="Titolo2"/>
      </w:pPr>
      <w:bookmarkStart w:id="68" w:name="_Toc226134330"/>
      <w:r>
        <w:t>14.2 Editor</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050687">
        <w:tc>
          <w:tcPr>
            <w:tcW w:w="35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Scorciatoia</w:t>
            </w:r>
          </w:p>
        </w:tc>
        <w:tc>
          <w:tcPr>
            <w:tcW w:w="5526"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Azione</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Spazio</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Play / Stop</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Invio</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Torna all’inizio</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V</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Cicla voce</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Pr="006413F0" w:rsidRDefault="00000000">
            <w:pPr>
              <w:rPr>
                <w:lang w:val="en-US"/>
              </w:rPr>
            </w:pPr>
            <w:r>
              <w:rPr>
                <w:sz w:val="20"/>
                <w:szCs w:val="20"/>
                <w:lang w:val="en-US"/>
              </w:rPr>
              <w:t>Doppio clic S/A/T/B</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Solo voce</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1–7</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Durata</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 / b / n</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Diesis / Bemolle / Bequadro</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Punto di valore</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Nota / Pausa</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L</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Legatura</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K</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Metronomo</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T</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Pannello modifiche misura</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Sposta nota su rigo violino/basso</w:t>
            </w:r>
          </w:p>
        </w:tc>
      </w:tr>
      <w:tr w:rsidR="00B34069">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B34069" w:rsidRDefault="00B34069">
            <w:pPr>
              <w:rPr>
                <w:sz w:val="20"/>
                <w:szCs w:val="20"/>
              </w:rPr>
            </w:pPr>
            <w:r>
              <w:rPr>
                <w:sz w:val="20"/>
                <w:szCs w:val="20"/>
              </w:rPr>
              <w:t>Option M</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B34069" w:rsidRDefault="00B34069">
            <w:pPr>
              <w:rPr>
                <w:sz w:val="20"/>
                <w:szCs w:val="20"/>
              </w:rPr>
            </w:pPr>
            <w:r>
              <w:rPr>
                <w:sz w:val="20"/>
                <w:szCs w:val="20"/>
              </w:rPr>
              <w:t xml:space="preserve">inserimento </w:t>
            </w:r>
            <w:r w:rsidR="00FC7186">
              <w:rPr>
                <w:sz w:val="20"/>
                <w:szCs w:val="20"/>
              </w:rPr>
              <w:t xml:space="preserve">parti strette/late </w:t>
            </w:r>
            <w:r>
              <w:rPr>
                <w:sz w:val="20"/>
                <w:szCs w:val="20"/>
              </w:rPr>
              <w:t>da</w:t>
            </w:r>
            <w:r w:rsidR="00FC7186">
              <w:rPr>
                <w:sz w:val="20"/>
                <w:szCs w:val="20"/>
              </w:rPr>
              <w:t>lla</w:t>
            </w:r>
            <w:r>
              <w:rPr>
                <w:sz w:val="20"/>
                <w:szCs w:val="20"/>
              </w:rPr>
              <w:t xml:space="preserve"> </w:t>
            </w:r>
            <w:proofErr w:type="spellStart"/>
            <w:r>
              <w:rPr>
                <w:sz w:val="20"/>
                <w:szCs w:val="20"/>
              </w:rPr>
              <w:t>playhead</w:t>
            </w:r>
            <w:proofErr w:type="spellEnd"/>
            <w:r>
              <w:rPr>
                <w:sz w:val="20"/>
                <w:szCs w:val="20"/>
              </w:rPr>
              <w:t xml:space="preserve"> </w:t>
            </w:r>
            <w:r w:rsidR="00FC7186">
              <w:rPr>
                <w:sz w:val="20"/>
                <w:szCs w:val="20"/>
              </w:rPr>
              <w:t>in poi</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proofErr w:type="spellStart"/>
            <w:r>
              <w:rPr>
                <w:sz w:val="20"/>
                <w:szCs w:val="20"/>
              </w:rPr>
              <w:t>Alt+L</w:t>
            </w:r>
            <w:proofErr w:type="spellEnd"/>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Cicla layout</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Alt+H</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Toggle etichette</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Cmd/Ctrl +/–</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Zoom in/out</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Cmd/Ctrl+0</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Reset zoom</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Backspace</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Cancella selezione</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 semitono</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Alt+↑/↓</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±1 ottava</w:t>
            </w:r>
          </w:p>
        </w:tc>
      </w:tr>
    </w:tbl>
    <w:p w:rsidR="00B774C2" w:rsidRDefault="00B774C2">
      <w:pPr>
        <w:pStyle w:val="Titolo2"/>
      </w:pPr>
    </w:p>
    <w:p w:rsidR="00B774C2" w:rsidRDefault="00B774C2">
      <w:pPr>
        <w:pStyle w:val="Titolo2"/>
      </w:pPr>
    </w:p>
    <w:p w:rsidR="00B774C2" w:rsidRDefault="00B774C2">
      <w:pPr>
        <w:pStyle w:val="Titolo2"/>
      </w:pPr>
    </w:p>
    <w:p w:rsidR="00B774C2" w:rsidRDefault="00B774C2">
      <w:pPr>
        <w:pStyle w:val="Titolo2"/>
      </w:pPr>
    </w:p>
    <w:p w:rsidR="00050687" w:rsidRDefault="00000000">
      <w:pPr>
        <w:pStyle w:val="Titolo2"/>
      </w:pPr>
      <w:bookmarkStart w:id="69" w:name="_Toc226134331"/>
      <w:r>
        <w:t>14.3 Marcatura ornamentale (Option/Alt + lettera)</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050687">
        <w:tc>
          <w:tcPr>
            <w:tcW w:w="35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Scorciatoia</w:t>
            </w:r>
          </w:p>
        </w:tc>
        <w:tc>
          <w:tcPr>
            <w:tcW w:w="5526"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rsidR="00050687" w:rsidRDefault="00000000">
            <w:r>
              <w:rPr>
                <w:b/>
                <w:bCs/>
                <w:color w:val="FFFFFF"/>
                <w:sz w:val="20"/>
                <w:szCs w:val="20"/>
              </w:rPr>
              <w:t>Ornamento</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Option+H</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Strutturale</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Option+P</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Passaggio</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Option+V</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Volta</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Option+A</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Appoggiatura</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Option+N</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Anticipazione</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Option+S</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Sfuggita</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Option+R</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Ritardo</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Option+O</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Ornamentale</w:t>
            </w:r>
          </w:p>
        </w:tc>
      </w:tr>
      <w:tr w:rsidR="00050687">
        <w:tc>
          <w:tcPr>
            <w:tcW w:w="3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Option+C</w:t>
            </w:r>
          </w:p>
        </w:tc>
        <w:tc>
          <w:tcPr>
            <w:tcW w:w="5526"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rsidR="00050687" w:rsidRDefault="00000000">
            <w:r>
              <w:rPr>
                <w:sz w:val="20"/>
                <w:szCs w:val="20"/>
              </w:rPr>
              <w:t>Nota cambiata</w:t>
            </w:r>
          </w:p>
        </w:tc>
      </w:tr>
    </w:tbl>
    <w:p w:rsidR="00050687" w:rsidRDefault="00050687"/>
    <w:p w:rsidR="00D755B3" w:rsidRPr="00D755B3" w:rsidRDefault="00D755B3" w:rsidP="00D755B3">
      <w:pPr>
        <w:pStyle w:val="Titolo2"/>
        <w:rPr>
          <w:b w:val="0"/>
          <w:bCs w:val="0"/>
        </w:rPr>
      </w:pPr>
      <w:r w:rsidRPr="00D755B3">
        <w:rPr>
          <w:rStyle w:val="Enfasigrassetto"/>
          <w:b/>
          <w:bCs/>
          <w:sz w:val="30"/>
          <w:szCs w:val="30"/>
        </w:rPr>
        <w:t>15. Domande frequenti</w:t>
      </w:r>
    </w:p>
    <w:p w:rsidR="00D755B3" w:rsidRPr="00D755B3" w:rsidRDefault="00D755B3" w:rsidP="00D755B3">
      <w:pPr>
        <w:pStyle w:val="font-claude-response-body"/>
        <w:rPr>
          <w:rFonts w:ascii="Arial" w:hAnsi="Arial" w:cs="Arial"/>
        </w:rPr>
      </w:pPr>
      <w:r w:rsidRPr="00D755B3">
        <w:rPr>
          <w:rStyle w:val="Enfasigrassetto"/>
          <w:rFonts w:ascii="Arial" w:hAnsi="Arial" w:cs="Arial"/>
        </w:rPr>
        <w:t>Licenze e Installazione</w:t>
      </w:r>
    </w:p>
    <w:p w:rsidR="00D755B3" w:rsidRPr="00D755B3" w:rsidRDefault="00D755B3" w:rsidP="00D755B3">
      <w:pPr>
        <w:pStyle w:val="font-claude-response-body"/>
        <w:rPr>
          <w:rStyle w:val="CodiceHTML"/>
          <w:rFonts w:ascii="Arial" w:hAnsi="Arial" w:cs="Arial"/>
          <w:sz w:val="22"/>
          <w:szCs w:val="22"/>
        </w:rPr>
      </w:pPr>
      <w:r w:rsidRPr="00D755B3">
        <w:rPr>
          <w:rStyle w:val="Enfasicorsivo"/>
          <w:rFonts w:ascii="Arial" w:hAnsi="Arial" w:cs="Arial"/>
          <w:sz w:val="22"/>
          <w:szCs w:val="22"/>
        </w:rPr>
        <w:t>Qual è la differenza tra la versione gratuita e Harmony Tutor Pro?</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La versione gratuita include tutte le funzionalità per 10 giorni. Al termine del periodo di prova, le funzionalità avanzate (analisi armonica, realizzatore corali, export) vengono disabilitate. L'acquisto della licenza Pro sblocca tutto senza limiti di tempo.</w:t>
      </w:r>
    </w:p>
    <w:p w:rsidR="00D755B3" w:rsidRPr="00D755B3" w:rsidRDefault="00D755B3" w:rsidP="00D755B3">
      <w:pPr>
        <w:pStyle w:val="font-claude-response-body"/>
        <w:rPr>
          <w:rStyle w:val="CodiceHTML"/>
          <w:rFonts w:ascii="Arial" w:hAnsi="Arial" w:cs="Arial"/>
          <w:sz w:val="22"/>
          <w:szCs w:val="22"/>
        </w:rPr>
      </w:pPr>
      <w:r w:rsidRPr="00D755B3">
        <w:rPr>
          <w:rStyle w:val="Enfasicorsivo"/>
          <w:rFonts w:ascii="Arial" w:hAnsi="Arial" w:cs="Arial"/>
          <w:sz w:val="22"/>
          <w:szCs w:val="22"/>
        </w:rPr>
        <w:t>Posso installare il software su un nuovo computer se cambio Mac o PC?</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Sì. Ogni licenza prevede 2 attivazioni. Se cambi computer, puoi disattivare la licenza dal vecchio dispositivo e riattivarla sul nuovo. In caso di problemi, contattaci via email.</w:t>
      </w:r>
    </w:p>
    <w:p w:rsidR="00E14DD2" w:rsidRDefault="00D755B3" w:rsidP="00D755B3">
      <w:pPr>
        <w:pStyle w:val="font-claude-response-body"/>
        <w:rPr>
          <w:rStyle w:val="CodiceHTML"/>
          <w:rFonts w:ascii="Arial" w:hAnsi="Arial" w:cs="Arial"/>
          <w:sz w:val="22"/>
          <w:szCs w:val="22"/>
        </w:rPr>
      </w:pPr>
      <w:r w:rsidRPr="00D755B3">
        <w:rPr>
          <w:rStyle w:val="Enfasicorsivo"/>
          <w:rFonts w:ascii="Arial" w:hAnsi="Arial" w:cs="Arial"/>
          <w:sz w:val="22"/>
          <w:szCs w:val="22"/>
        </w:rPr>
        <w:t>Il software funziona su Windows e Mac?</w:t>
      </w:r>
      <w:r w:rsidRPr="00D755B3">
        <w:rPr>
          <w:rFonts w:ascii="Arial" w:hAnsi="Arial" w:cs="Arial"/>
          <w:sz w:val="22"/>
          <w:szCs w:val="22"/>
        </w:rPr>
        <w:t xml:space="preserve"> </w:t>
      </w:r>
      <w:r w:rsidRPr="00D755B3">
        <w:rPr>
          <w:rStyle w:val="CodiceHTML"/>
          <w:rFonts w:ascii="Arial" w:hAnsi="Arial" w:cs="Arial"/>
          <w:sz w:val="22"/>
          <w:szCs w:val="22"/>
        </w:rPr>
        <w:t>[</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 xml:space="preserve">Sì, Harmony Tutor è disponibile per </w:t>
      </w:r>
      <w:proofErr w:type="spellStart"/>
      <w:r w:rsidRPr="00D755B3">
        <w:rPr>
          <w:rFonts w:ascii="Arial" w:hAnsi="Arial" w:cs="Arial"/>
          <w:sz w:val="22"/>
          <w:szCs w:val="22"/>
        </w:rPr>
        <w:t>macOS</w:t>
      </w:r>
      <w:proofErr w:type="spellEnd"/>
      <w:r w:rsidRPr="00D755B3">
        <w:rPr>
          <w:rFonts w:ascii="Arial" w:hAnsi="Arial" w:cs="Arial"/>
          <w:sz w:val="22"/>
          <w:szCs w:val="22"/>
        </w:rPr>
        <w:t xml:space="preserve"> (10.15+) e Windows (10/11). La licenza è valida per entrambe le piattaforme.</w:t>
      </w:r>
    </w:p>
    <w:p w:rsidR="00D755B3" w:rsidRPr="00D755B3" w:rsidRDefault="00D755B3" w:rsidP="00D755B3">
      <w:pPr>
        <w:pStyle w:val="font-claude-response-body"/>
        <w:rPr>
          <w:rStyle w:val="CodiceHTML"/>
          <w:rFonts w:ascii="Arial" w:hAnsi="Arial" w:cs="Arial"/>
          <w:sz w:val="22"/>
          <w:szCs w:val="22"/>
        </w:rPr>
      </w:pPr>
      <w:r w:rsidRPr="00D755B3">
        <w:rPr>
          <w:rStyle w:val="Enfasicorsivo"/>
          <w:rFonts w:ascii="Arial" w:hAnsi="Arial" w:cs="Arial"/>
          <w:sz w:val="22"/>
          <w:szCs w:val="22"/>
        </w:rPr>
        <w:t>Durante l'installazione su Windows compare "PC protetto da Windows". Cosa devo fare?</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 xml:space="preserve">È un avviso standard di Windows </w:t>
      </w:r>
      <w:proofErr w:type="spellStart"/>
      <w:r w:rsidRPr="00D755B3">
        <w:rPr>
          <w:rFonts w:ascii="Arial" w:hAnsi="Arial" w:cs="Arial"/>
          <w:sz w:val="22"/>
          <w:szCs w:val="22"/>
        </w:rPr>
        <w:t>SmartScreen</w:t>
      </w:r>
      <w:proofErr w:type="spellEnd"/>
      <w:r w:rsidRPr="00D755B3">
        <w:rPr>
          <w:rFonts w:ascii="Arial" w:hAnsi="Arial" w:cs="Arial"/>
          <w:sz w:val="22"/>
          <w:szCs w:val="22"/>
        </w:rPr>
        <w:t xml:space="preserve"> per le app non ancora ampiamente diffuse. Clicca su "Ulteriori informazioni" e poi su "Esegui comunque". L'applicazione è sicura e firmata digitalmente.</w:t>
      </w:r>
    </w:p>
    <w:p w:rsidR="00D755B3" w:rsidRPr="00D755B3" w:rsidRDefault="00D755B3" w:rsidP="00D755B3">
      <w:pPr>
        <w:pStyle w:val="font-claude-response-body"/>
        <w:rPr>
          <w:rStyle w:val="CodiceHTML"/>
          <w:rFonts w:ascii="Arial" w:hAnsi="Arial" w:cs="Arial"/>
          <w:sz w:val="22"/>
          <w:szCs w:val="22"/>
        </w:rPr>
      </w:pPr>
      <w:r w:rsidRPr="00D755B3">
        <w:rPr>
          <w:rStyle w:val="Enfasicorsivo"/>
          <w:rFonts w:ascii="Arial" w:hAnsi="Arial" w:cs="Arial"/>
          <w:sz w:val="22"/>
          <w:szCs w:val="22"/>
        </w:rPr>
        <w:t>Cosa succede dopo i 10 giorni di prova?</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lastRenderedPageBreak/>
        <w:t>L'applicazione continua a funzionare come editor di base, ma le funzionalità di analisi armonica, il realizzatore corali e le opzioni di export vengono disabilitate. Puoi acquistare la licenza in qualsiasi momento per riattivarle.</w:t>
      </w:r>
    </w:p>
    <w:p w:rsidR="00D755B3" w:rsidRPr="00D755B3" w:rsidRDefault="00D755B3" w:rsidP="00D755B3">
      <w:pPr>
        <w:pStyle w:val="font-claude-response-body"/>
        <w:rPr>
          <w:rStyle w:val="CodiceHTML"/>
          <w:rFonts w:ascii="Arial" w:hAnsi="Arial" w:cs="Arial"/>
          <w:sz w:val="22"/>
          <w:szCs w:val="22"/>
        </w:rPr>
      </w:pPr>
      <w:r w:rsidRPr="00D755B3">
        <w:rPr>
          <w:rStyle w:val="Enfasicorsivo"/>
          <w:rFonts w:ascii="Arial" w:hAnsi="Arial" w:cs="Arial"/>
          <w:sz w:val="22"/>
          <w:szCs w:val="22"/>
        </w:rPr>
        <w:t>Come attivo la licenza acquistata?</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Dopo l'acquisto riceverai un codice licenza via email. Apri Harmony Tutor, vai in Preferenze → Licenza, inserisci il codice e clicca "Attiva". L'attivazione richiede una connessione internet.</w:t>
      </w:r>
    </w:p>
    <w:p w:rsidR="00D755B3" w:rsidRPr="00D755B3" w:rsidRDefault="00D755B3" w:rsidP="00D755B3">
      <w:pPr>
        <w:pStyle w:val="font-claude-response-body"/>
        <w:rPr>
          <w:rFonts w:ascii="Arial" w:hAnsi="Arial" w:cs="Arial"/>
          <w:sz w:val="22"/>
          <w:szCs w:val="22"/>
        </w:rPr>
      </w:pPr>
      <w:r w:rsidRPr="00D755B3">
        <w:rPr>
          <w:rStyle w:val="Enfasigrassetto"/>
          <w:rFonts w:ascii="Arial" w:hAnsi="Arial" w:cs="Arial"/>
          <w:sz w:val="22"/>
          <w:szCs w:val="22"/>
        </w:rPr>
        <w:t>Inserimento Note e Scrittura</w:t>
      </w:r>
    </w:p>
    <w:p w:rsidR="00D755B3" w:rsidRPr="00D755B3" w:rsidRDefault="00D755B3" w:rsidP="00D755B3">
      <w:pPr>
        <w:pStyle w:val="font-claude-response-body"/>
        <w:rPr>
          <w:rStyle w:val="CodiceHTML"/>
          <w:rFonts w:ascii="Arial" w:hAnsi="Arial" w:cs="Arial"/>
          <w:sz w:val="22"/>
          <w:szCs w:val="22"/>
        </w:rPr>
      </w:pPr>
      <w:r w:rsidRPr="00D755B3">
        <w:rPr>
          <w:rStyle w:val="Enfasicorsivo"/>
          <w:rFonts w:ascii="Arial" w:hAnsi="Arial" w:cs="Arial"/>
          <w:sz w:val="22"/>
          <w:szCs w:val="22"/>
        </w:rPr>
        <w:t>Non riesco a inserire le note con il mouse e non vedo la "ghost note". Perché?</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 xml:space="preserve">L'inserimento richiede il tasto modificatore Ctrl (Windows) o </w:t>
      </w:r>
      <w:proofErr w:type="spellStart"/>
      <w:r w:rsidRPr="00D755B3">
        <w:rPr>
          <w:rFonts w:ascii="Arial" w:hAnsi="Arial" w:cs="Arial"/>
          <w:sz w:val="22"/>
          <w:szCs w:val="22"/>
        </w:rPr>
        <w:t>Cmd</w:t>
      </w:r>
      <w:proofErr w:type="spellEnd"/>
      <w:r w:rsidRPr="00D755B3">
        <w:rPr>
          <w:rFonts w:ascii="Arial" w:hAnsi="Arial" w:cs="Arial"/>
          <w:sz w:val="22"/>
          <w:szCs w:val="22"/>
        </w:rPr>
        <w:t xml:space="preserve"> (Mac). Tieni premuto il tasto, posiziona il mouse sul pentagramma e vedrai apparire una "nota fantasma" semitrasparente. Clicca per inserire. Assicurati anche di aver selezionato la voce corretta (S/A/T/B) e di essere nel pentagramma coerente con la voce scelta (chiave di violino per Soprano e Alto, chiave di basso per Tenore e Basso).</w:t>
      </w:r>
    </w:p>
    <w:p w:rsidR="00D755B3" w:rsidRPr="00D755B3" w:rsidRDefault="00D755B3" w:rsidP="00D755B3">
      <w:pPr>
        <w:pStyle w:val="font-claude-response-body"/>
        <w:rPr>
          <w:rStyle w:val="CodiceHTML"/>
          <w:rFonts w:ascii="Arial" w:hAnsi="Arial" w:cs="Arial"/>
          <w:sz w:val="22"/>
          <w:szCs w:val="22"/>
        </w:rPr>
      </w:pPr>
      <w:r w:rsidRPr="00D755B3">
        <w:rPr>
          <w:rStyle w:val="Enfasicorsivo"/>
          <w:rFonts w:ascii="Arial" w:hAnsi="Arial" w:cs="Arial"/>
          <w:sz w:val="22"/>
          <w:szCs w:val="22"/>
        </w:rPr>
        <w:t>Come cambio voce, durata o cancello una nota?</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 xml:space="preserve">Cambio voce: tasto V o clicca S/A/T/B nella toolbar. Durata: usa i tasti numerici (1-7) o la toolbar. Cancellare: seleziona la nota e premi </w:t>
      </w:r>
      <w:proofErr w:type="spellStart"/>
      <w:r w:rsidRPr="00D755B3">
        <w:rPr>
          <w:rFonts w:ascii="Arial" w:hAnsi="Arial" w:cs="Arial"/>
          <w:sz w:val="22"/>
          <w:szCs w:val="22"/>
        </w:rPr>
        <w:t>Canc</w:t>
      </w:r>
      <w:proofErr w:type="spellEnd"/>
      <w:r w:rsidRPr="00D755B3">
        <w:rPr>
          <w:rFonts w:ascii="Arial" w:hAnsi="Arial" w:cs="Arial"/>
          <w:sz w:val="22"/>
          <w:szCs w:val="22"/>
        </w:rPr>
        <w:t>/Backspace. Consulta il manuale per tutte le scorciatoie da tastiera.</w:t>
      </w:r>
    </w:p>
    <w:p w:rsidR="00D755B3" w:rsidRDefault="00D755B3" w:rsidP="00D755B3">
      <w:pPr>
        <w:pStyle w:val="font-claude-response-body"/>
        <w:rPr>
          <w:rStyle w:val="Enfasicorsivo"/>
          <w:rFonts w:ascii="Arial" w:hAnsi="Arial" w:cs="Arial"/>
          <w:sz w:val="22"/>
          <w:szCs w:val="22"/>
        </w:rPr>
      </w:pPr>
    </w:p>
    <w:p w:rsidR="00D755B3" w:rsidRPr="00D755B3" w:rsidRDefault="00D755B3" w:rsidP="00D755B3">
      <w:pPr>
        <w:pStyle w:val="font-claude-response-body"/>
        <w:rPr>
          <w:rStyle w:val="CodiceHTML"/>
          <w:rFonts w:ascii="Arial" w:hAnsi="Arial" w:cs="Arial"/>
          <w:sz w:val="22"/>
          <w:szCs w:val="22"/>
        </w:rPr>
      </w:pPr>
      <w:r w:rsidRPr="00D755B3">
        <w:rPr>
          <w:rStyle w:val="Enfasicorsivo"/>
          <w:rFonts w:ascii="Arial" w:hAnsi="Arial" w:cs="Arial"/>
          <w:sz w:val="22"/>
          <w:szCs w:val="22"/>
        </w:rPr>
        <w:t>Posso usare una tastiera MIDI per scrivere gli esercizi?</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Sì. Collega la tastiera MIDI, seleziona la voce e la durata, poi suona la nota desiderata. L'inserimento via MIDI è in step-input: una nota alla volta, nell'ordine in cui le suoni.</w:t>
      </w:r>
    </w:p>
    <w:p w:rsidR="00D755B3" w:rsidRPr="00D755B3" w:rsidRDefault="00D755B3" w:rsidP="00D755B3">
      <w:pPr>
        <w:pStyle w:val="font-claude-response-body"/>
        <w:rPr>
          <w:rStyle w:val="CodiceHTML"/>
          <w:rFonts w:ascii="Arial" w:hAnsi="Arial" w:cs="Arial"/>
          <w:sz w:val="22"/>
          <w:szCs w:val="22"/>
        </w:rPr>
      </w:pPr>
      <w:r w:rsidRPr="00D755B3">
        <w:rPr>
          <w:rStyle w:val="Enfasicorsivo"/>
          <w:rFonts w:ascii="Arial" w:hAnsi="Arial" w:cs="Arial"/>
          <w:sz w:val="22"/>
          <w:szCs w:val="22"/>
        </w:rPr>
        <w:t xml:space="preserve">Posso importare file da </w:t>
      </w:r>
      <w:proofErr w:type="spellStart"/>
      <w:r w:rsidRPr="00D755B3">
        <w:rPr>
          <w:rStyle w:val="Enfasicorsivo"/>
          <w:rFonts w:ascii="Arial" w:hAnsi="Arial" w:cs="Arial"/>
          <w:sz w:val="22"/>
          <w:szCs w:val="22"/>
        </w:rPr>
        <w:t>MuseScore</w:t>
      </w:r>
      <w:proofErr w:type="spellEnd"/>
      <w:r w:rsidRPr="00D755B3">
        <w:rPr>
          <w:rStyle w:val="Enfasicorsivo"/>
          <w:rFonts w:ascii="Arial" w:hAnsi="Arial" w:cs="Arial"/>
          <w:sz w:val="22"/>
          <w:szCs w:val="22"/>
        </w:rPr>
        <w:t>, Finale o Sibelius?</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 xml:space="preserve">Sì, tramite il formato </w:t>
      </w:r>
      <w:proofErr w:type="spellStart"/>
      <w:r w:rsidRPr="00D755B3">
        <w:rPr>
          <w:rFonts w:ascii="Arial" w:hAnsi="Arial" w:cs="Arial"/>
          <w:sz w:val="22"/>
          <w:szCs w:val="22"/>
        </w:rPr>
        <w:t>MusicXML</w:t>
      </w:r>
      <w:proofErr w:type="spellEnd"/>
      <w:r w:rsidRPr="00D755B3">
        <w:rPr>
          <w:rFonts w:ascii="Arial" w:hAnsi="Arial" w:cs="Arial"/>
          <w:sz w:val="22"/>
          <w:szCs w:val="22"/>
        </w:rPr>
        <w:t xml:space="preserve"> 4.0. Esporta il file come </w:t>
      </w:r>
      <w:proofErr w:type="spellStart"/>
      <w:r w:rsidRPr="00D755B3">
        <w:rPr>
          <w:rFonts w:ascii="Arial" w:hAnsi="Arial" w:cs="Arial"/>
          <w:sz w:val="22"/>
          <w:szCs w:val="22"/>
        </w:rPr>
        <w:t>MusicXML</w:t>
      </w:r>
      <w:proofErr w:type="spellEnd"/>
      <w:r w:rsidRPr="00D755B3">
        <w:rPr>
          <w:rFonts w:ascii="Arial" w:hAnsi="Arial" w:cs="Arial"/>
          <w:sz w:val="22"/>
          <w:szCs w:val="22"/>
        </w:rPr>
        <w:t xml:space="preserve"> dal tuo software di notazione, poi in Harmony Tutor vai su File → Importa </w:t>
      </w:r>
      <w:proofErr w:type="spellStart"/>
      <w:r w:rsidRPr="00D755B3">
        <w:rPr>
          <w:rFonts w:ascii="Arial" w:hAnsi="Arial" w:cs="Arial"/>
          <w:sz w:val="22"/>
          <w:szCs w:val="22"/>
        </w:rPr>
        <w:t>MusicXML</w:t>
      </w:r>
      <w:proofErr w:type="spellEnd"/>
      <w:r w:rsidRPr="00D755B3">
        <w:rPr>
          <w:rFonts w:ascii="Arial" w:hAnsi="Arial" w:cs="Arial"/>
          <w:sz w:val="22"/>
          <w:szCs w:val="22"/>
        </w:rPr>
        <w:t>. È supportata anche l'importazione MIDI.</w:t>
      </w:r>
    </w:p>
    <w:p w:rsidR="00D755B3" w:rsidRPr="00D755B3" w:rsidRDefault="00D755B3" w:rsidP="00D755B3">
      <w:pPr>
        <w:pStyle w:val="font-claude-response-body"/>
        <w:rPr>
          <w:rFonts w:ascii="Arial" w:hAnsi="Arial" w:cs="Arial"/>
          <w:sz w:val="22"/>
          <w:szCs w:val="22"/>
        </w:rPr>
      </w:pPr>
      <w:r w:rsidRPr="00D755B3">
        <w:rPr>
          <w:rStyle w:val="Enfasigrassetto"/>
          <w:rFonts w:ascii="Arial" w:hAnsi="Arial" w:cs="Arial"/>
          <w:sz w:val="22"/>
          <w:szCs w:val="22"/>
        </w:rPr>
        <w:t>Analisi Armonica</w:t>
      </w:r>
    </w:p>
    <w:p w:rsidR="00D755B3" w:rsidRPr="00D755B3" w:rsidRDefault="00D755B3" w:rsidP="00D755B3">
      <w:pPr>
        <w:pStyle w:val="font-claude-response-body"/>
        <w:rPr>
          <w:rFonts w:ascii="Arial" w:hAnsi="Arial" w:cs="Arial"/>
          <w:sz w:val="22"/>
          <w:szCs w:val="22"/>
        </w:rPr>
      </w:pPr>
      <w:r w:rsidRPr="00D755B3">
        <w:rPr>
          <w:rStyle w:val="Enfasicorsivo"/>
          <w:rFonts w:ascii="Arial" w:hAnsi="Arial" w:cs="Arial"/>
          <w:sz w:val="22"/>
          <w:szCs w:val="22"/>
        </w:rPr>
        <w:t>L'analisi mostra un accordo sbagliato. Cosa posso fare?</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 xml:space="preserve">Posiziona la </w:t>
      </w:r>
      <w:proofErr w:type="spellStart"/>
      <w:r w:rsidRPr="00D755B3">
        <w:rPr>
          <w:rFonts w:ascii="Arial" w:hAnsi="Arial" w:cs="Arial"/>
          <w:sz w:val="22"/>
          <w:szCs w:val="22"/>
        </w:rPr>
        <w:t>playhead</w:t>
      </w:r>
      <w:proofErr w:type="spellEnd"/>
      <w:r w:rsidRPr="00D755B3">
        <w:rPr>
          <w:rFonts w:ascii="Arial" w:hAnsi="Arial" w:cs="Arial"/>
          <w:sz w:val="22"/>
          <w:szCs w:val="22"/>
        </w:rPr>
        <w:t xml:space="preserve"> nel punto desiderato, premi T e inserisci l'</w:t>
      </w:r>
      <w:proofErr w:type="spellStart"/>
      <w:r w:rsidRPr="00D755B3">
        <w:rPr>
          <w:rFonts w:ascii="Arial" w:hAnsi="Arial" w:cs="Arial"/>
          <w:sz w:val="22"/>
          <w:szCs w:val="22"/>
        </w:rPr>
        <w:t>override</w:t>
      </w:r>
      <w:proofErr w:type="spellEnd"/>
      <w:r w:rsidRPr="00D755B3">
        <w:rPr>
          <w:rFonts w:ascii="Arial" w:hAnsi="Arial" w:cs="Arial"/>
          <w:sz w:val="22"/>
          <w:szCs w:val="22"/>
        </w:rPr>
        <w:t xml:space="preserve"> nel pannello che si apre. Accordi incompleti o </w:t>
      </w:r>
      <w:proofErr w:type="spellStart"/>
      <w:r w:rsidRPr="00D755B3">
        <w:rPr>
          <w:rFonts w:ascii="Arial" w:hAnsi="Arial" w:cs="Arial"/>
          <w:sz w:val="22"/>
          <w:szCs w:val="22"/>
        </w:rPr>
        <w:t>tonicizzazioni</w:t>
      </w:r>
      <w:proofErr w:type="spellEnd"/>
      <w:r w:rsidRPr="00D755B3">
        <w:rPr>
          <w:rFonts w:ascii="Arial" w:hAnsi="Arial" w:cs="Arial"/>
          <w:sz w:val="22"/>
          <w:szCs w:val="22"/>
        </w:rPr>
        <w:t xml:space="preserve"> possono generare ambiguità.</w:t>
      </w:r>
    </w:p>
    <w:p w:rsidR="00D755B3" w:rsidRPr="00D755B3" w:rsidRDefault="00D755B3" w:rsidP="00D755B3">
      <w:pPr>
        <w:pStyle w:val="font-claude-response-body"/>
        <w:rPr>
          <w:rFonts w:ascii="Arial" w:hAnsi="Arial" w:cs="Arial"/>
          <w:sz w:val="22"/>
          <w:szCs w:val="22"/>
        </w:rPr>
      </w:pPr>
      <w:r w:rsidRPr="00D755B3">
        <w:rPr>
          <w:rStyle w:val="Enfasicorsivo"/>
          <w:rFonts w:ascii="Arial" w:hAnsi="Arial" w:cs="Arial"/>
          <w:sz w:val="22"/>
          <w:szCs w:val="22"/>
        </w:rPr>
        <w:t>Posso visualizzare le sigle degli accordi?</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Sì. Attivare "Mostra sigle accordi" nelle Preferenze → Analisi o dal selettore nella toolbar. Le sigle appaiono sopra il pentagramma.</w:t>
      </w:r>
    </w:p>
    <w:p w:rsidR="00D755B3" w:rsidRPr="00D755B3" w:rsidRDefault="00D755B3" w:rsidP="00D755B3">
      <w:pPr>
        <w:pStyle w:val="font-claude-response-body"/>
        <w:rPr>
          <w:rFonts w:ascii="Arial" w:hAnsi="Arial" w:cs="Arial"/>
          <w:sz w:val="22"/>
          <w:szCs w:val="22"/>
        </w:rPr>
      </w:pPr>
      <w:r w:rsidRPr="00D755B3">
        <w:rPr>
          <w:rStyle w:val="Enfasicorsivo"/>
          <w:rFonts w:ascii="Arial" w:hAnsi="Arial" w:cs="Arial"/>
          <w:sz w:val="22"/>
          <w:szCs w:val="22"/>
        </w:rPr>
        <w:t>Cosa significano le linee tratteggiate colorate?</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Verde = movimenti permessi, tollerati o cadenze riconosciute. Arancione = warning. Rosso = errore.</w:t>
      </w:r>
    </w:p>
    <w:p w:rsidR="00D755B3" w:rsidRPr="00D755B3" w:rsidRDefault="00D755B3" w:rsidP="00D755B3">
      <w:pPr>
        <w:pStyle w:val="font-claude-response-body"/>
        <w:rPr>
          <w:rFonts w:ascii="Arial" w:hAnsi="Arial" w:cs="Arial"/>
          <w:sz w:val="22"/>
          <w:szCs w:val="22"/>
        </w:rPr>
      </w:pPr>
      <w:r w:rsidRPr="00D755B3">
        <w:rPr>
          <w:rStyle w:val="Enfasicorsivo"/>
          <w:rFonts w:ascii="Arial" w:hAnsi="Arial" w:cs="Arial"/>
          <w:sz w:val="22"/>
          <w:szCs w:val="22"/>
        </w:rPr>
        <w:lastRenderedPageBreak/>
        <w:t>Come cambio tonalità a metà brano?</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 xml:space="preserve">Posizionare il </w:t>
      </w:r>
      <w:proofErr w:type="spellStart"/>
      <w:r w:rsidRPr="00D755B3">
        <w:rPr>
          <w:rFonts w:ascii="Arial" w:hAnsi="Arial" w:cs="Arial"/>
          <w:sz w:val="22"/>
          <w:szCs w:val="22"/>
        </w:rPr>
        <w:t>playhead</w:t>
      </w:r>
      <w:proofErr w:type="spellEnd"/>
      <w:r w:rsidRPr="00D755B3">
        <w:rPr>
          <w:rFonts w:ascii="Arial" w:hAnsi="Arial" w:cs="Arial"/>
          <w:sz w:val="22"/>
          <w:szCs w:val="22"/>
        </w:rPr>
        <w:t>, premere T, impostare la nuova tonalità nel pannello.</w:t>
      </w:r>
    </w:p>
    <w:p w:rsidR="00D755B3" w:rsidRPr="00D755B3" w:rsidRDefault="00D755B3" w:rsidP="00D755B3">
      <w:pPr>
        <w:pStyle w:val="font-claude-response-body"/>
        <w:rPr>
          <w:rFonts w:ascii="Arial" w:hAnsi="Arial" w:cs="Arial"/>
          <w:sz w:val="22"/>
          <w:szCs w:val="22"/>
        </w:rPr>
      </w:pPr>
      <w:r w:rsidRPr="00D755B3">
        <w:rPr>
          <w:rStyle w:val="Enfasigrassetto"/>
          <w:rFonts w:ascii="Arial" w:hAnsi="Arial" w:cs="Arial"/>
          <w:sz w:val="22"/>
          <w:szCs w:val="22"/>
        </w:rPr>
        <w:t>Riproduzione e Ascolto</w:t>
      </w:r>
    </w:p>
    <w:p w:rsidR="00D755B3" w:rsidRPr="00D755B3" w:rsidRDefault="00D755B3" w:rsidP="00D755B3">
      <w:pPr>
        <w:pStyle w:val="font-claude-response-body"/>
        <w:rPr>
          <w:rFonts w:ascii="Arial" w:hAnsi="Arial" w:cs="Arial"/>
          <w:sz w:val="22"/>
          <w:szCs w:val="22"/>
        </w:rPr>
      </w:pPr>
      <w:r w:rsidRPr="00D755B3">
        <w:rPr>
          <w:rStyle w:val="Enfasicorsivo"/>
          <w:rFonts w:ascii="Arial" w:hAnsi="Arial" w:cs="Arial"/>
          <w:sz w:val="22"/>
          <w:szCs w:val="22"/>
        </w:rPr>
        <w:t>Posso ascoltare una sola voce?</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Doppio clic sul pulsante voce (S, A, T o B). Attivabile su più voci. Doppio clic per disattivare.</w:t>
      </w:r>
    </w:p>
    <w:p w:rsidR="00D755B3" w:rsidRPr="00D755B3" w:rsidRDefault="00D755B3" w:rsidP="00D755B3">
      <w:pPr>
        <w:pStyle w:val="font-claude-response-body"/>
        <w:rPr>
          <w:rFonts w:ascii="Arial" w:hAnsi="Arial" w:cs="Arial"/>
          <w:sz w:val="22"/>
          <w:szCs w:val="22"/>
        </w:rPr>
      </w:pPr>
      <w:r w:rsidRPr="00D755B3">
        <w:rPr>
          <w:rStyle w:val="Enfasicorsivo"/>
          <w:rFonts w:ascii="Arial" w:hAnsi="Arial" w:cs="Arial"/>
          <w:sz w:val="22"/>
          <w:szCs w:val="22"/>
        </w:rPr>
        <w:t>Come uso una DAW esterna per la riproduzione?</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Attivare l'uscita MIDI dal menu laterale, selezionare il bus virtuale (es. IAC Driver su Mac) e configurare la DAW per ricevere su quel bus.</w:t>
      </w:r>
    </w:p>
    <w:p w:rsidR="00D755B3" w:rsidRPr="00D755B3" w:rsidRDefault="00D755B3" w:rsidP="00D755B3">
      <w:pPr>
        <w:pStyle w:val="font-claude-response-body"/>
        <w:rPr>
          <w:rStyle w:val="CodiceHTML"/>
          <w:rFonts w:ascii="Arial" w:hAnsi="Arial" w:cs="Arial"/>
          <w:sz w:val="22"/>
          <w:szCs w:val="22"/>
        </w:rPr>
      </w:pPr>
      <w:r w:rsidRPr="00D755B3">
        <w:rPr>
          <w:rStyle w:val="Enfasicorsivo"/>
          <w:rFonts w:ascii="Arial" w:hAnsi="Arial" w:cs="Arial"/>
          <w:sz w:val="22"/>
          <w:szCs w:val="22"/>
        </w:rPr>
        <w:t>Come posso far suonare l'esercizio con i miei strumenti virtuali?</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Esporta il tuo lavoro in formato MIDI (File → Esporta MIDI) e importalo nella tua DAW. Ogni voce viene esportata su un canale MIDI separato, così puoi assegnare strumenti virtuali diversi a ciascuna parte.</w:t>
      </w:r>
    </w:p>
    <w:p w:rsidR="00D755B3" w:rsidRPr="00D755B3" w:rsidRDefault="00D755B3" w:rsidP="00D755B3">
      <w:pPr>
        <w:pStyle w:val="font-claude-response-body"/>
        <w:rPr>
          <w:rFonts w:ascii="Arial" w:hAnsi="Arial" w:cs="Arial"/>
          <w:sz w:val="22"/>
          <w:szCs w:val="22"/>
        </w:rPr>
      </w:pPr>
      <w:r w:rsidRPr="00D755B3">
        <w:rPr>
          <w:rStyle w:val="Enfasicorsivo"/>
          <w:rFonts w:ascii="Arial" w:hAnsi="Arial" w:cs="Arial"/>
          <w:sz w:val="22"/>
          <w:szCs w:val="22"/>
        </w:rPr>
        <w:t>Qual è la differenza tra MIDI formato 0 e formato 1?</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Formato 0: tutte le voci su una traccia unica. Formato 1: ogni voce su traccia separata (consigliato per editing in DAW).</w:t>
      </w:r>
    </w:p>
    <w:p w:rsidR="00D755B3" w:rsidRPr="00D755B3" w:rsidRDefault="00D755B3" w:rsidP="00D755B3">
      <w:pPr>
        <w:pStyle w:val="font-claude-response-body"/>
        <w:rPr>
          <w:rFonts w:ascii="Arial" w:hAnsi="Arial" w:cs="Arial"/>
          <w:sz w:val="22"/>
          <w:szCs w:val="22"/>
        </w:rPr>
      </w:pPr>
      <w:r w:rsidRPr="00D755B3">
        <w:rPr>
          <w:rStyle w:val="Enfasigrassetto"/>
          <w:rFonts w:ascii="Arial" w:hAnsi="Arial" w:cs="Arial"/>
          <w:sz w:val="22"/>
          <w:szCs w:val="22"/>
        </w:rPr>
        <w:t>Corpus e Apprendimento</w:t>
      </w:r>
    </w:p>
    <w:p w:rsidR="00D755B3" w:rsidRPr="00D755B3" w:rsidRDefault="00D755B3" w:rsidP="00D755B3">
      <w:pPr>
        <w:pStyle w:val="font-claude-response-body"/>
        <w:rPr>
          <w:rFonts w:ascii="Arial" w:hAnsi="Arial" w:cs="Arial"/>
          <w:sz w:val="22"/>
          <w:szCs w:val="22"/>
        </w:rPr>
      </w:pPr>
      <w:r w:rsidRPr="00D755B3">
        <w:rPr>
          <w:rStyle w:val="Enfasicorsivo"/>
          <w:rFonts w:ascii="Arial" w:hAnsi="Arial" w:cs="Arial"/>
          <w:sz w:val="22"/>
          <w:szCs w:val="22"/>
        </w:rPr>
        <w:t>Come funziona l'apprendimento del corpus?</w:t>
      </w:r>
      <w:r w:rsidRPr="00D755B3">
        <w:rPr>
          <w:rFonts w:ascii="Arial" w:hAnsi="Arial" w:cs="Arial"/>
          <w:sz w:val="22"/>
          <w:szCs w:val="22"/>
        </w:rPr>
        <w:t xml:space="preserve"> </w:t>
      </w:r>
    </w:p>
    <w:p w:rsidR="00D755B3" w:rsidRPr="00D755B3" w:rsidRDefault="00D755B3" w:rsidP="00D755B3">
      <w:pPr>
        <w:pStyle w:val="font-claude-response-body"/>
        <w:rPr>
          <w:rFonts w:ascii="Arial" w:hAnsi="Arial" w:cs="Arial"/>
          <w:sz w:val="22"/>
          <w:szCs w:val="22"/>
        </w:rPr>
      </w:pPr>
      <w:r w:rsidRPr="00D755B3">
        <w:rPr>
          <w:rFonts w:ascii="Arial" w:hAnsi="Arial" w:cs="Arial"/>
          <w:sz w:val="22"/>
          <w:szCs w:val="22"/>
        </w:rPr>
        <w:t>Ogni brano analizzato e salvato contribuisce alle statistiche. Il software apprende i comportamenti orizzontali delle voci e le progressioni armoniche più frequenti. Queste informazioni migliorano sia i suggerimenti del realizzatore che la disambiguazione dell'analisi.</w:t>
      </w:r>
    </w:p>
    <w:p w:rsidR="00050687" w:rsidRDefault="00050687">
      <w:pPr>
        <w:spacing w:before="400"/>
      </w:pPr>
    </w:p>
    <w:p w:rsidR="00D755B3" w:rsidRDefault="00D755B3">
      <w:pPr>
        <w:spacing w:before="400"/>
      </w:pPr>
    </w:p>
    <w:p w:rsidR="00D755B3" w:rsidRDefault="00D755B3">
      <w:pPr>
        <w:spacing w:before="400"/>
      </w:pPr>
    </w:p>
    <w:p w:rsidR="00D755B3" w:rsidRDefault="00D755B3">
      <w:pPr>
        <w:spacing w:before="400"/>
      </w:pPr>
    </w:p>
    <w:p w:rsidR="00D755B3" w:rsidRDefault="00D755B3">
      <w:pPr>
        <w:spacing w:before="400"/>
      </w:pPr>
    </w:p>
    <w:p w:rsidR="00050687" w:rsidRDefault="00000000">
      <w:pPr>
        <w:pBdr>
          <w:top w:val="single" w:sz="2" w:space="12" w:color="2E75B6"/>
        </w:pBdr>
        <w:spacing w:before="400"/>
        <w:jc w:val="center"/>
      </w:pPr>
      <w:r>
        <w:rPr>
          <w:rFonts w:ascii="Georgia" w:eastAsia="Georgia" w:hAnsi="Georgia" w:cs="Georgia"/>
          <w:i/>
          <w:iCs/>
          <w:color w:val="546E7A"/>
          <w:sz w:val="20"/>
          <w:szCs w:val="20"/>
        </w:rPr>
        <w:t>Harmony Tutor — Il correttore intelligente di armonia tonale e scrittura a più voci</w:t>
      </w:r>
    </w:p>
    <w:p w:rsidR="00050687" w:rsidRDefault="00000000">
      <w:pPr>
        <w:spacing w:after="60"/>
        <w:jc w:val="center"/>
      </w:pPr>
      <w:r>
        <w:rPr>
          <w:color w:val="546E7A"/>
          <w:sz w:val="18"/>
          <w:szCs w:val="18"/>
        </w:rPr>
        <w:t>Contatto: harmonytutorpro@gmail.com</w:t>
      </w:r>
    </w:p>
    <w:p w:rsidR="00050687" w:rsidRDefault="00000000">
      <w:pPr>
        <w:jc w:val="center"/>
        <w:rPr>
          <w:color w:val="546E7A"/>
          <w:sz w:val="18"/>
          <w:szCs w:val="18"/>
        </w:rPr>
      </w:pPr>
      <w:r>
        <w:rPr>
          <w:color w:val="546E7A"/>
          <w:sz w:val="18"/>
          <w:szCs w:val="18"/>
        </w:rPr>
        <w:t>© 2026 — Tutti i diritti riservati</w:t>
      </w:r>
    </w:p>
    <w:p w:rsidR="00A5047C" w:rsidRDefault="00A5047C">
      <w:pPr>
        <w:jc w:val="center"/>
        <w:rPr>
          <w:color w:val="546E7A"/>
          <w:sz w:val="18"/>
          <w:szCs w:val="18"/>
        </w:rPr>
      </w:pPr>
    </w:p>
    <w:p w:rsidR="00A5047C" w:rsidRDefault="00A5047C">
      <w:pPr>
        <w:jc w:val="center"/>
        <w:rPr>
          <w:color w:val="546E7A"/>
          <w:sz w:val="18"/>
          <w:szCs w:val="18"/>
        </w:rPr>
      </w:pPr>
    </w:p>
    <w:p w:rsidR="00A5047C" w:rsidRDefault="00A5047C">
      <w:pPr>
        <w:jc w:val="center"/>
        <w:rPr>
          <w:color w:val="546E7A"/>
          <w:sz w:val="18"/>
          <w:szCs w:val="18"/>
        </w:rPr>
      </w:pPr>
    </w:p>
    <w:p w:rsidR="00A5047C" w:rsidRDefault="00A5047C">
      <w:pPr>
        <w:jc w:val="center"/>
        <w:rPr>
          <w:color w:val="546E7A"/>
          <w:sz w:val="18"/>
          <w:szCs w:val="18"/>
        </w:rPr>
      </w:pPr>
    </w:p>
    <w:p w:rsidR="00977B8F" w:rsidRPr="00977B8F" w:rsidRDefault="00977B8F" w:rsidP="00977B8F">
      <w:pPr>
        <w:pStyle w:val="Titolo1"/>
      </w:pPr>
      <w:r w:rsidRPr="00977B8F">
        <w:lastRenderedPageBreak/>
        <w:t>Harmony Tutor — Appendice al Manuale Utente</w:t>
      </w:r>
    </w:p>
    <w:p w:rsidR="009F5738" w:rsidRDefault="009F5738" w:rsidP="00977B8F">
      <w:pPr>
        <w:pStyle w:val="Titolo2"/>
      </w:pPr>
    </w:p>
    <w:p w:rsidR="009F5738" w:rsidRDefault="009F5738" w:rsidP="00977B8F">
      <w:pPr>
        <w:pStyle w:val="Titolo2"/>
      </w:pPr>
    </w:p>
    <w:p w:rsidR="00A5047C" w:rsidRDefault="00977B8F" w:rsidP="00977B8F">
      <w:pPr>
        <w:pStyle w:val="Titolo2"/>
      </w:pPr>
      <w:r w:rsidRPr="00977B8F">
        <w:t>Documentazione integrativa delle nuove funzionalità avanzate</w:t>
      </w:r>
    </w:p>
    <w:p w:rsidR="00977B8F" w:rsidRDefault="00977B8F" w:rsidP="00977B8F">
      <w:pPr>
        <w:jc w:val="both"/>
      </w:pPr>
      <w:r>
        <w:t>Questo documento raccoglie e organizza le ultime implementazioni tecniche e didattiche introdotte in Harmony Tutor. I contenuti sono stati suddivisi in tre macro-aree tematiche per riflettere fedelmente l'architettura dei menu e facilitare la consultazione da parte dell'utente finale o del corpo docente.</w:t>
      </w:r>
    </w:p>
    <w:p w:rsidR="00977B8F" w:rsidRDefault="00977B8F" w:rsidP="00977B8F">
      <w:pPr>
        <w:jc w:val="both"/>
      </w:pPr>
    </w:p>
    <w:p w:rsidR="009F5738" w:rsidRDefault="009F5738" w:rsidP="00977B8F">
      <w:pPr>
        <w:jc w:val="both"/>
      </w:pPr>
    </w:p>
    <w:p w:rsidR="009F5738" w:rsidRDefault="009F5738" w:rsidP="00977B8F">
      <w:pPr>
        <w:jc w:val="both"/>
      </w:pPr>
    </w:p>
    <w:p w:rsidR="00977B8F" w:rsidRDefault="00977B8F" w:rsidP="00977B8F">
      <w:pPr>
        <w:pStyle w:val="Titolo2"/>
      </w:pPr>
      <w:r>
        <w:t>SEZIONE 1: Gestione delle Modulazioni Automatizzate</w:t>
      </w:r>
    </w:p>
    <w:p w:rsidR="00977B8F" w:rsidRDefault="00977B8F" w:rsidP="00977B8F">
      <w:pPr>
        <w:jc w:val="both"/>
      </w:pPr>
    </w:p>
    <w:p w:rsidR="00977B8F" w:rsidRDefault="00977B8F" w:rsidP="00977B8F">
      <w:pPr>
        <w:jc w:val="both"/>
      </w:pPr>
      <w:r>
        <w:t>Il motore analitico orizzontale di Harmony Tutor non si limita a decodificare gli accordi come entità isolate, ma elabora il contesto lineare per identificare cambi di tonalità, modulazioni transitorie e cadenze.</w:t>
      </w:r>
    </w:p>
    <w:p w:rsidR="00977B8F" w:rsidRDefault="00977B8F" w:rsidP="00977B8F">
      <w:pPr>
        <w:jc w:val="both"/>
      </w:pPr>
    </w:p>
    <w:p w:rsidR="00977B8F" w:rsidRDefault="00977B8F" w:rsidP="00977B8F">
      <w:pPr>
        <w:jc w:val="both"/>
      </w:pPr>
      <w:r w:rsidRPr="009F5738">
        <w:rPr>
          <w:b/>
          <w:bCs/>
        </w:rPr>
        <w:t>1.1 Auto-</w:t>
      </w:r>
      <w:proofErr w:type="spellStart"/>
      <w:r w:rsidRPr="009F5738">
        <w:rPr>
          <w:b/>
          <w:bCs/>
        </w:rPr>
        <w:t>infer</w:t>
      </w:r>
      <w:proofErr w:type="spellEnd"/>
      <w:r w:rsidRPr="009F5738">
        <w:rPr>
          <w:b/>
          <w:bCs/>
        </w:rPr>
        <w:t xml:space="preserve"> </w:t>
      </w:r>
      <w:proofErr w:type="spellStart"/>
      <w:r w:rsidRPr="009F5738">
        <w:rPr>
          <w:b/>
          <w:bCs/>
        </w:rPr>
        <w:t>Contexts</w:t>
      </w:r>
      <w:proofErr w:type="spellEnd"/>
      <w:r w:rsidRPr="009F5738">
        <w:rPr>
          <w:b/>
          <w:bCs/>
        </w:rPr>
        <w:t xml:space="preserve"> (</w:t>
      </w:r>
      <w:proofErr w:type="spellStart"/>
      <w:r w:rsidRPr="009F5738">
        <w:rPr>
          <w:b/>
          <w:bCs/>
        </w:rPr>
        <w:t>Modulations</w:t>
      </w:r>
      <w:proofErr w:type="spellEnd"/>
      <w:r w:rsidRPr="009F5738">
        <w:rPr>
          <w:b/>
          <w:bCs/>
        </w:rPr>
        <w:t>)</w:t>
      </w:r>
      <w:r w:rsidR="009F5738">
        <w:rPr>
          <w:b/>
          <w:bCs/>
        </w:rPr>
        <w:t xml:space="preserve"> </w:t>
      </w:r>
      <w:proofErr w:type="spellStart"/>
      <w:r>
        <w:t>Preferences</w:t>
      </w:r>
      <w:proofErr w:type="spellEnd"/>
    </w:p>
    <w:p w:rsidR="00977B8F" w:rsidRDefault="00977B8F" w:rsidP="00977B8F">
      <w:pPr>
        <w:jc w:val="both"/>
      </w:pPr>
    </w:p>
    <w:p w:rsidR="00977B8F" w:rsidRDefault="00977B8F" w:rsidP="00977B8F">
      <w:pPr>
        <w:jc w:val="both"/>
      </w:pPr>
      <w:r>
        <w:t>Rappresenta l'interruttore generale dell'analisi dinamica. Determina se il software è autorizzato ad applicare visivamente i cambi di tonalità rilevati ai numeri romani visualizzati sullo spartito.</w:t>
      </w:r>
    </w:p>
    <w:p w:rsidR="00977B8F" w:rsidRDefault="00977B8F" w:rsidP="00977B8F">
      <w:pPr>
        <w:jc w:val="both"/>
      </w:pPr>
    </w:p>
    <w:p w:rsidR="00977B8F" w:rsidRDefault="00977B8F" w:rsidP="00977B8F">
      <w:pPr>
        <w:jc w:val="both"/>
      </w:pPr>
      <w:r>
        <w:t>• Stato ATTIVO (Default): L'etichettatura dei gradi si adatta alla tonalità locale (es. all'interno di un brano in Do maggiore, una sezione in Mi bemolle maggiore mostrerà i gradi puliti I - IV - V7 riferiti a Mi bemolle).</w:t>
      </w:r>
    </w:p>
    <w:p w:rsidR="00977B8F" w:rsidRDefault="00977B8F" w:rsidP="00977B8F">
      <w:pPr>
        <w:jc w:val="both"/>
      </w:pPr>
    </w:p>
    <w:p w:rsidR="00977B8F" w:rsidRDefault="00977B8F" w:rsidP="00977B8F">
      <w:pPr>
        <w:jc w:val="both"/>
      </w:pPr>
      <w:r>
        <w:t xml:space="preserve">• Stato DISATTIVO: Il software forza l'analisi rispetto alla sola tonalità di impianto originale, generando un'etichettatura complessa e ricca di alterazioni (es. </w:t>
      </w:r>
      <w:proofErr w:type="spellStart"/>
      <w:r>
        <w:t>bIII</w:t>
      </w:r>
      <w:proofErr w:type="spellEnd"/>
      <w:r>
        <w:t xml:space="preserve"> - </w:t>
      </w:r>
      <w:proofErr w:type="spellStart"/>
      <w:r>
        <w:t>bVI</w:t>
      </w:r>
      <w:proofErr w:type="spellEnd"/>
      <w:r>
        <w:t xml:space="preserve"> - </w:t>
      </w:r>
      <w:proofErr w:type="spellStart"/>
      <w:proofErr w:type="gramStart"/>
      <w:r>
        <w:t>bVII</w:t>
      </w:r>
      <w:proofErr w:type="spellEnd"/>
      <w:r>
        <w:t xml:space="preserve"> )</w:t>
      </w:r>
      <w:proofErr w:type="gramEnd"/>
      <w:r>
        <w:t>.</w:t>
      </w:r>
    </w:p>
    <w:p w:rsidR="00977B8F" w:rsidRDefault="00977B8F" w:rsidP="00977B8F">
      <w:pPr>
        <w:jc w:val="both"/>
      </w:pPr>
    </w:p>
    <w:p w:rsidR="00977B8F" w:rsidRPr="009F5738" w:rsidRDefault="00977B8F" w:rsidP="00977B8F">
      <w:pPr>
        <w:jc w:val="both"/>
        <w:rPr>
          <w:b/>
          <w:bCs/>
        </w:rPr>
      </w:pPr>
      <w:r w:rsidRPr="009F5738">
        <w:rPr>
          <w:b/>
          <w:bCs/>
        </w:rPr>
        <w:t>1.2 Il pulsante "</w:t>
      </w:r>
      <w:proofErr w:type="spellStart"/>
      <w:r w:rsidRPr="009F5738">
        <w:rPr>
          <w:b/>
          <w:bCs/>
        </w:rPr>
        <w:t>Chromatic</w:t>
      </w:r>
      <w:proofErr w:type="spellEnd"/>
      <w:r w:rsidRPr="009F5738">
        <w:rPr>
          <w:b/>
          <w:bCs/>
        </w:rPr>
        <w:t>"</w:t>
      </w:r>
      <w:r w:rsidR="009F5738" w:rsidRPr="009F5738">
        <w:rPr>
          <w:b/>
          <w:bCs/>
        </w:rPr>
        <w:t xml:space="preserve"> </w:t>
      </w:r>
      <w:r w:rsidRPr="009F5738">
        <w:rPr>
          <w:b/>
          <w:bCs/>
        </w:rPr>
        <w:t>Toolbar</w:t>
      </w:r>
    </w:p>
    <w:p w:rsidR="00977B8F" w:rsidRDefault="00977B8F" w:rsidP="00977B8F">
      <w:pPr>
        <w:jc w:val="both"/>
      </w:pPr>
    </w:p>
    <w:p w:rsidR="00977B8F" w:rsidRDefault="00977B8F" w:rsidP="00977B8F">
      <w:pPr>
        <w:jc w:val="both"/>
      </w:pPr>
      <w:r>
        <w:t>Rilevatore macro-armonico specializzato in modulazioni estese e strutturate. Opera secondo criteri conservativi per evitare falsi positivi:</w:t>
      </w:r>
    </w:p>
    <w:p w:rsidR="00977B8F" w:rsidRDefault="00977B8F" w:rsidP="00977B8F">
      <w:pPr>
        <w:jc w:val="both"/>
      </w:pPr>
    </w:p>
    <w:p w:rsidR="00977B8F" w:rsidRDefault="00977B8F" w:rsidP="00977B8F">
      <w:pPr>
        <w:jc w:val="both"/>
      </w:pPr>
      <w:r>
        <w:t xml:space="preserve">• Richiede che la nuova area tonale si stabilizzi per almeno 3 misure consecutive e contenga un minimo di 12 note reali distinte, con un coefficiente di accuratezza superiore al 92% </w:t>
      </w:r>
      <w:proofErr w:type="gramStart"/>
      <w:r>
        <w:t>( FIT</w:t>
      </w:r>
      <w:proofErr w:type="gramEnd"/>
      <w:r>
        <w:t>_THRESHOLD = 0.92 ).</w:t>
      </w:r>
    </w:p>
    <w:p w:rsidR="00977B8F" w:rsidRDefault="00977B8F" w:rsidP="00977B8F">
      <w:pPr>
        <w:jc w:val="both"/>
      </w:pPr>
    </w:p>
    <w:p w:rsidR="00977B8F" w:rsidRDefault="00977B8F" w:rsidP="00977B8F">
      <w:pPr>
        <w:jc w:val="both"/>
      </w:pPr>
      <w:r>
        <w:t>Se il brano è breve o puramente diatonico, l'attivazione del pulsante non produrrà variazioni visive: ciò conferma la corretta azione dei filtri di tolleranza del motore.</w:t>
      </w:r>
    </w:p>
    <w:p w:rsidR="00977B8F" w:rsidRDefault="00977B8F" w:rsidP="00977B8F">
      <w:pPr>
        <w:jc w:val="both"/>
      </w:pPr>
    </w:p>
    <w:p w:rsidR="00977B8F" w:rsidRPr="009F5738" w:rsidRDefault="00977B8F" w:rsidP="00977B8F">
      <w:pPr>
        <w:jc w:val="both"/>
        <w:rPr>
          <w:b/>
          <w:bCs/>
        </w:rPr>
      </w:pPr>
      <w:r w:rsidRPr="009F5738">
        <w:rPr>
          <w:b/>
          <w:bCs/>
        </w:rPr>
        <w:t>1.3 Il pulsante "</w:t>
      </w:r>
      <w:proofErr w:type="spellStart"/>
      <w:r w:rsidRPr="009F5738">
        <w:rPr>
          <w:b/>
          <w:bCs/>
        </w:rPr>
        <w:t>Cadential</w:t>
      </w:r>
      <w:proofErr w:type="spellEnd"/>
      <w:r w:rsidRPr="009F5738">
        <w:rPr>
          <w:b/>
          <w:bCs/>
        </w:rPr>
        <w:t xml:space="preserve"> Patterns</w:t>
      </w:r>
      <w:proofErr w:type="gramStart"/>
      <w:r w:rsidRPr="009F5738">
        <w:rPr>
          <w:b/>
          <w:bCs/>
        </w:rPr>
        <w:t>"</w:t>
      </w:r>
      <w:r w:rsidR="009F5738" w:rsidRPr="009F5738">
        <w:rPr>
          <w:b/>
          <w:bCs/>
        </w:rPr>
        <w:t xml:space="preserve">  Preferenze</w:t>
      </w:r>
      <w:proofErr w:type="gramEnd"/>
    </w:p>
    <w:p w:rsidR="00977B8F" w:rsidRDefault="00977B8F" w:rsidP="00977B8F">
      <w:pPr>
        <w:jc w:val="both"/>
      </w:pPr>
    </w:p>
    <w:p w:rsidR="00977B8F" w:rsidRDefault="00977B8F" w:rsidP="00977B8F">
      <w:pPr>
        <w:jc w:val="both"/>
      </w:pPr>
      <w:r>
        <w:t xml:space="preserve">Rilevatore micro-armonico incentrato sulle </w:t>
      </w:r>
      <w:proofErr w:type="spellStart"/>
      <w:r>
        <w:t>tonicizzazioni</w:t>
      </w:r>
      <w:proofErr w:type="spellEnd"/>
      <w:r>
        <w:t xml:space="preserve"> brevi (durata di 1 o 2 misure). Identifica formule cadenzali tipiche (es. dominanti secondarie) ed è ideale da affiancare al modulo </w:t>
      </w:r>
      <w:proofErr w:type="spellStart"/>
      <w:r>
        <w:t>Chromatic</w:t>
      </w:r>
      <w:proofErr w:type="spellEnd"/>
      <w:r>
        <w:t xml:space="preserve"> per l'analisi del repertorio pop/rock avanzato e tardo-romantico.</w:t>
      </w:r>
    </w:p>
    <w:p w:rsidR="00977B8F" w:rsidRDefault="00977B8F" w:rsidP="00977B8F">
      <w:pPr>
        <w:jc w:val="both"/>
      </w:pPr>
    </w:p>
    <w:p w:rsidR="009F5738" w:rsidRDefault="009F5738" w:rsidP="00977B8F">
      <w:pPr>
        <w:jc w:val="both"/>
        <w:rPr>
          <w:b/>
          <w:bCs/>
        </w:rPr>
      </w:pPr>
    </w:p>
    <w:p w:rsidR="00977B8F" w:rsidRPr="009F5738" w:rsidRDefault="00977B8F" w:rsidP="00977B8F">
      <w:pPr>
        <w:jc w:val="both"/>
        <w:rPr>
          <w:b/>
          <w:bCs/>
        </w:rPr>
      </w:pPr>
      <w:r w:rsidRPr="009F5738">
        <w:rPr>
          <w:b/>
          <w:bCs/>
        </w:rPr>
        <w:lastRenderedPageBreak/>
        <w:t>1.4 Letture Alternative e Comando "</w:t>
      </w:r>
      <w:proofErr w:type="spellStart"/>
      <w:r w:rsidRPr="009F5738">
        <w:rPr>
          <w:b/>
          <w:bCs/>
        </w:rPr>
        <w:t>Tonicizza</w:t>
      </w:r>
      <w:proofErr w:type="spellEnd"/>
      <w:r w:rsidRPr="009F5738">
        <w:rPr>
          <w:b/>
          <w:bCs/>
        </w:rPr>
        <w:t>"</w:t>
      </w:r>
    </w:p>
    <w:p w:rsidR="00977B8F" w:rsidRPr="009F5738" w:rsidRDefault="00977B8F" w:rsidP="00977B8F">
      <w:pPr>
        <w:jc w:val="both"/>
        <w:rPr>
          <w:b/>
          <w:bCs/>
        </w:rPr>
      </w:pPr>
    </w:p>
    <w:p w:rsidR="00977B8F" w:rsidRDefault="00977B8F" w:rsidP="00977B8F">
      <w:pPr>
        <w:jc w:val="both"/>
      </w:pPr>
      <w:r>
        <w:t xml:space="preserve">Cliccando su un qualunque numero romano sullo spartito si apre il pannello </w:t>
      </w:r>
      <w:proofErr w:type="spellStart"/>
      <w:r>
        <w:t>Harmonic</w:t>
      </w:r>
      <w:proofErr w:type="spellEnd"/>
      <w:r>
        <w:t xml:space="preserve"> label </w:t>
      </w:r>
      <w:proofErr w:type="spellStart"/>
      <w:r>
        <w:t>explanation</w:t>
      </w:r>
      <w:proofErr w:type="spellEnd"/>
      <w:r>
        <w:t xml:space="preserve">. La sezione ≈ Letture alternative mostra le interpretazioni teoriche calcolate per quel set di note. Cliccando su “≈ “vicino al numero romano e </w:t>
      </w:r>
      <w:proofErr w:type="gramStart"/>
      <w:r>
        <w:t xml:space="preserve">poi  </w:t>
      </w:r>
      <w:proofErr w:type="spellStart"/>
      <w:r>
        <w:t>Tonicizza</w:t>
      </w:r>
      <w:proofErr w:type="spellEnd"/>
      <w:proofErr w:type="gramEnd"/>
      <w:r>
        <w:t>, l'utente applica un Marker Manuale di Contesto che:</w:t>
      </w:r>
    </w:p>
    <w:p w:rsidR="00977B8F" w:rsidRDefault="00977B8F" w:rsidP="00977B8F">
      <w:pPr>
        <w:jc w:val="both"/>
      </w:pPr>
    </w:p>
    <w:p w:rsidR="00977B8F" w:rsidRDefault="00977B8F" w:rsidP="00977B8F">
      <w:pPr>
        <w:pStyle w:val="Paragrafoelenco"/>
        <w:numPr>
          <w:ilvl w:val="0"/>
          <w:numId w:val="4"/>
        </w:numPr>
        <w:jc w:val="both"/>
      </w:pPr>
      <w:r>
        <w:t>Vince sempre sull'algoritmo automatico.</w:t>
      </w:r>
    </w:p>
    <w:p w:rsidR="00977B8F" w:rsidRDefault="00977B8F" w:rsidP="00977B8F">
      <w:pPr>
        <w:pStyle w:val="Paragrafoelenco"/>
        <w:numPr>
          <w:ilvl w:val="0"/>
          <w:numId w:val="4"/>
        </w:numPr>
        <w:jc w:val="both"/>
      </w:pPr>
      <w:r w:rsidRPr="00977B8F">
        <w:t>Bypassa i vincoli di lunghezza minima e densità, imponendo immediatamente la lettura scelta.</w:t>
      </w:r>
    </w:p>
    <w:p w:rsidR="00977B8F" w:rsidRDefault="00977B8F" w:rsidP="00977B8F">
      <w:pPr>
        <w:jc w:val="both"/>
      </w:pPr>
    </w:p>
    <w:p w:rsidR="009F5738" w:rsidRDefault="009F5738" w:rsidP="00977B8F">
      <w:pPr>
        <w:jc w:val="both"/>
      </w:pPr>
    </w:p>
    <w:p w:rsidR="00977B8F" w:rsidRDefault="00977B8F" w:rsidP="00977B8F">
      <w:pPr>
        <w:pStyle w:val="Titolo2"/>
      </w:pPr>
      <w:r>
        <w:t>SEZIONE 2: Strumenti per la Didattica (Modalità Insegnante)</w:t>
      </w:r>
    </w:p>
    <w:p w:rsidR="00977B8F" w:rsidRDefault="00977B8F" w:rsidP="00977B8F">
      <w:pPr>
        <w:jc w:val="both"/>
      </w:pPr>
    </w:p>
    <w:p w:rsidR="00977B8F" w:rsidRPr="00977B8F" w:rsidRDefault="00977B8F" w:rsidP="00977B8F">
      <w:pPr>
        <w:jc w:val="both"/>
        <w:rPr>
          <w:b/>
          <w:bCs/>
        </w:rPr>
      </w:pPr>
      <w:r w:rsidRPr="00977B8F">
        <w:rPr>
          <w:b/>
          <w:bCs/>
        </w:rPr>
        <w:t>2.1 Blocco Analisi per Studenti (Analysis Lock)</w:t>
      </w:r>
    </w:p>
    <w:p w:rsidR="00977B8F" w:rsidRDefault="00977B8F" w:rsidP="00977B8F">
      <w:pPr>
        <w:jc w:val="both"/>
      </w:pPr>
    </w:p>
    <w:p w:rsidR="00977B8F" w:rsidRDefault="00977B8F" w:rsidP="00977B8F">
      <w:pPr>
        <w:jc w:val="both"/>
      </w:pPr>
      <w:r>
        <w:t>Questa funzionalità è concepita specificamente per l'utilizzo in ambito accademico, d'esame o per lo studio guidato. Permette al docente di preparare esercizi congelando il motore analitico e nascondendo selettivamente le soluzioni o i warning visivi.</w:t>
      </w:r>
    </w:p>
    <w:p w:rsidR="00977B8F" w:rsidRDefault="00977B8F" w:rsidP="00977B8F">
      <w:pPr>
        <w:jc w:val="both"/>
      </w:pPr>
    </w:p>
    <w:p w:rsidR="00977B8F" w:rsidRDefault="00977B8F" w:rsidP="00977B8F">
      <w:pPr>
        <w:jc w:val="both"/>
      </w:pPr>
      <w:r>
        <w:t xml:space="preserve">Il blocco viene salvato direttamente all'interno del file di progetto con </w:t>
      </w:r>
      <w:proofErr w:type="gramStart"/>
      <w:r>
        <w:t>estensione .</w:t>
      </w:r>
      <w:proofErr w:type="spellStart"/>
      <w:r>
        <w:t>htp</w:t>
      </w:r>
      <w:proofErr w:type="spellEnd"/>
      <w:proofErr w:type="gramEnd"/>
      <w:r>
        <w:t xml:space="preserve"> . Lo studente potrà aprire il file, visualizzare lo spartito e riprodurre l'audio, ma l'interfaccia </w:t>
      </w:r>
      <w:proofErr w:type="spellStart"/>
      <w:r>
        <w:t>oculterà</w:t>
      </w:r>
      <w:proofErr w:type="spellEnd"/>
      <w:r>
        <w:t xml:space="preserve"> gli elementi selezionati dal docente.</w:t>
      </w:r>
    </w:p>
    <w:p w:rsidR="00977B8F" w:rsidRDefault="00977B8F" w:rsidP="00977B8F">
      <w:pPr>
        <w:jc w:val="both"/>
      </w:pPr>
    </w:p>
    <w:p w:rsidR="00977B8F" w:rsidRPr="00977B8F" w:rsidRDefault="00977B8F" w:rsidP="009F5738">
      <w:pPr>
        <w:jc w:val="both"/>
        <w:rPr>
          <w:b/>
          <w:bCs/>
        </w:rPr>
      </w:pPr>
      <w:r w:rsidRPr="00977B8F">
        <w:rPr>
          <w:b/>
          <w:bCs/>
        </w:rPr>
        <w:t>OPZIONI DI MASCHERAMENTO (NASCONDI QUANDO BLOCCATO)</w:t>
      </w:r>
    </w:p>
    <w:p w:rsidR="00977B8F" w:rsidRDefault="00977B8F" w:rsidP="009F5738">
      <w:pPr>
        <w:jc w:val="both"/>
      </w:pPr>
      <w:r>
        <w:t>Il docente ha totale</w:t>
      </w:r>
    </w:p>
    <w:p w:rsidR="00977B8F" w:rsidRDefault="00977B8F" w:rsidP="009F5738">
      <w:pPr>
        <w:jc w:val="both"/>
      </w:pPr>
      <w:r>
        <w:t>discrezione sul livello di difficoltà dell'esercizio e può scegliere di nascondere:</w:t>
      </w:r>
    </w:p>
    <w:p w:rsidR="00977B8F" w:rsidRDefault="00977B8F" w:rsidP="009F5738">
      <w:pPr>
        <w:jc w:val="both"/>
      </w:pPr>
    </w:p>
    <w:p w:rsidR="00977B8F" w:rsidRDefault="00977B8F" w:rsidP="009F5738">
      <w:pPr>
        <w:jc w:val="both"/>
      </w:pPr>
      <w:r>
        <w:t xml:space="preserve">• </w:t>
      </w:r>
      <w:r w:rsidRPr="009F5738">
        <w:rPr>
          <w:b/>
          <w:bCs/>
        </w:rPr>
        <w:t>Linee colorate ed errori</w:t>
      </w:r>
      <w:r>
        <w:t>: Oscura le segnalazioni di errore nel voice-</w:t>
      </w:r>
      <w:proofErr w:type="spellStart"/>
      <w:r>
        <w:t>leading</w:t>
      </w:r>
      <w:proofErr w:type="spellEnd"/>
      <w:r>
        <w:t xml:space="preserve"> sulla partitura e disabilita l'intero pannello delle violazioni.</w:t>
      </w:r>
    </w:p>
    <w:p w:rsidR="00977B8F" w:rsidRDefault="00977B8F" w:rsidP="009F5738">
      <w:pPr>
        <w:jc w:val="both"/>
      </w:pPr>
    </w:p>
    <w:p w:rsidR="00977B8F" w:rsidRDefault="00977B8F" w:rsidP="009F5738">
      <w:pPr>
        <w:jc w:val="both"/>
      </w:pPr>
      <w:r>
        <w:t xml:space="preserve">• </w:t>
      </w:r>
      <w:r w:rsidRPr="009F5738">
        <w:rPr>
          <w:b/>
          <w:bCs/>
        </w:rPr>
        <w:t xml:space="preserve">Etichette Roman </w:t>
      </w:r>
      <w:proofErr w:type="spellStart"/>
      <w:r w:rsidRPr="009F5738">
        <w:rPr>
          <w:b/>
          <w:bCs/>
        </w:rPr>
        <w:t>Numerals</w:t>
      </w:r>
      <w:proofErr w:type="spellEnd"/>
      <w:r>
        <w:t>: Nasconde i numeri romani sottostanti.</w:t>
      </w:r>
    </w:p>
    <w:p w:rsidR="00977B8F" w:rsidRDefault="00977B8F" w:rsidP="009F5738">
      <w:pPr>
        <w:jc w:val="both"/>
      </w:pPr>
    </w:p>
    <w:p w:rsidR="00977B8F" w:rsidRDefault="00977B8F" w:rsidP="009F5738">
      <w:pPr>
        <w:jc w:val="both"/>
      </w:pPr>
      <w:r w:rsidRPr="009F5738">
        <w:rPr>
          <w:b/>
          <w:bCs/>
        </w:rPr>
        <w:t>• Sigle accordo</w:t>
      </w:r>
      <w:r>
        <w:t xml:space="preserve"> (</w:t>
      </w:r>
      <w:proofErr w:type="spellStart"/>
      <w:r>
        <w:t>Chord</w:t>
      </w:r>
      <w:proofErr w:type="spellEnd"/>
      <w:r>
        <w:t xml:space="preserve"> symbols): Rimuove la nomenclatura standard degli accordi.</w:t>
      </w:r>
    </w:p>
    <w:p w:rsidR="00977B8F" w:rsidRDefault="00977B8F" w:rsidP="009F5738">
      <w:pPr>
        <w:jc w:val="both"/>
      </w:pPr>
    </w:p>
    <w:p w:rsidR="00977B8F" w:rsidRDefault="00977B8F" w:rsidP="009F5738">
      <w:pPr>
        <w:jc w:val="both"/>
      </w:pPr>
      <w:r w:rsidRPr="009F5738">
        <w:rPr>
          <w:b/>
          <w:bCs/>
        </w:rPr>
        <w:t>• Ornamenti riconosciuti</w:t>
      </w:r>
      <w:r>
        <w:t xml:space="preserve">: Nasconde i marker delle note estranee (Note di passaggio </w:t>
      </w:r>
      <w:proofErr w:type="gramStart"/>
      <w:r>
        <w:t>Anticipazioni  Ritardi</w:t>
      </w:r>
      <w:proofErr w:type="gramEnd"/>
      <w:r>
        <w:t xml:space="preserve"> , ecc.).</w:t>
      </w:r>
    </w:p>
    <w:p w:rsidR="00977B8F" w:rsidRDefault="00977B8F" w:rsidP="009F5738">
      <w:pPr>
        <w:jc w:val="both"/>
      </w:pPr>
    </w:p>
    <w:p w:rsidR="00977B8F" w:rsidRDefault="00977B8F" w:rsidP="009F5738">
      <w:pPr>
        <w:jc w:val="both"/>
      </w:pPr>
      <w:r w:rsidRPr="009F5738">
        <w:rPr>
          <w:b/>
          <w:bCs/>
        </w:rPr>
        <w:t>• Letture alternative</w:t>
      </w:r>
      <w:r>
        <w:t xml:space="preserve">: Rimuove l'indicatore contigue </w:t>
      </w:r>
      <w:proofErr w:type="gramStart"/>
      <w:r>
        <w:t>≈ ,</w:t>
      </w:r>
      <w:proofErr w:type="gramEnd"/>
      <w:r>
        <w:t xml:space="preserve"> impedendo allo studente di esplorare altre soluzioni</w:t>
      </w:r>
    </w:p>
    <w:p w:rsidR="00977B8F" w:rsidRPr="009F5738" w:rsidRDefault="00977B8F" w:rsidP="009F5738">
      <w:pPr>
        <w:jc w:val="both"/>
        <w:rPr>
          <w:b/>
          <w:bCs/>
        </w:rPr>
      </w:pPr>
    </w:p>
    <w:p w:rsidR="009F5738" w:rsidRDefault="00977B8F" w:rsidP="009F5738">
      <w:r w:rsidRPr="009F5738">
        <w:rPr>
          <w:b/>
          <w:bCs/>
        </w:rPr>
        <w:t>• Disabilita export e copia note</w:t>
      </w:r>
      <w:r w:rsidRPr="009F5738">
        <w:t xml:space="preserve">: Impedisce l'esportazione del materiale verso formati esterni (MIDI, </w:t>
      </w:r>
      <w:proofErr w:type="spellStart"/>
      <w:r w:rsidRPr="009F5738">
        <w:t>MusicXML</w:t>
      </w:r>
      <w:proofErr w:type="spellEnd"/>
      <w:r w:rsidRPr="009F5738">
        <w:t>, PDF, PNG) e blocca le funzioni di copia/incolla delle note, vincolando il lavoro</w:t>
      </w:r>
      <w:r w:rsidR="009F5738" w:rsidRPr="009F5738">
        <w:t xml:space="preserve"> </w:t>
      </w:r>
      <w:r w:rsidRPr="009F5738">
        <w:t>all'interno dell'applicazione.</w:t>
      </w:r>
      <w:r w:rsidRPr="009F5738">
        <w:br/>
      </w:r>
      <w:r>
        <w:br/>
      </w:r>
      <w:r w:rsidRPr="009F5738">
        <w:rPr>
          <w:b/>
          <w:bCs/>
        </w:rPr>
        <w:t>Sblocco e Password:</w:t>
      </w:r>
      <w:r w:rsidRPr="00977B8F">
        <w:t xml:space="preserve"> Per ripristinare la visualizzazione completa dei dati analitici è necessario fare clic sull'icona del lucchetto e inserire la corretta Password docente. </w:t>
      </w:r>
    </w:p>
    <w:p w:rsidR="00977B8F" w:rsidRDefault="00977B8F" w:rsidP="009F5738">
      <w:pPr>
        <w:jc w:val="both"/>
      </w:pPr>
      <w:r w:rsidRPr="00977B8F">
        <w:t>Per ragioni di sicurezza e per evitare aggiramenti accidentali da parte degli studenti, non è prevista alcuna scorciatoia da tastiera per questa funzione.</w:t>
      </w:r>
    </w:p>
    <w:p w:rsidR="009F5738" w:rsidRDefault="009F5738" w:rsidP="009F5738">
      <w:pPr>
        <w:jc w:val="both"/>
      </w:pPr>
    </w:p>
    <w:p w:rsidR="009F5738" w:rsidRDefault="009F5738" w:rsidP="009F5738">
      <w:pPr>
        <w:jc w:val="both"/>
      </w:pPr>
    </w:p>
    <w:p w:rsidR="009F5738" w:rsidRDefault="009F5738" w:rsidP="009F5738">
      <w:pPr>
        <w:jc w:val="both"/>
      </w:pPr>
    </w:p>
    <w:p w:rsidR="009F5738" w:rsidRDefault="009F5738" w:rsidP="009F5738">
      <w:pPr>
        <w:jc w:val="both"/>
      </w:pPr>
    </w:p>
    <w:p w:rsidR="009F5738" w:rsidRDefault="009F5738" w:rsidP="009F5738">
      <w:pPr>
        <w:jc w:val="both"/>
      </w:pPr>
    </w:p>
    <w:p w:rsidR="009F5738" w:rsidRDefault="009F5738" w:rsidP="009F5738">
      <w:pPr>
        <w:jc w:val="both"/>
      </w:pPr>
    </w:p>
    <w:p w:rsidR="009F5738" w:rsidRDefault="009F5738" w:rsidP="009F5738">
      <w:pPr>
        <w:jc w:val="both"/>
      </w:pPr>
    </w:p>
    <w:p w:rsidR="009F5738" w:rsidRDefault="009F5738" w:rsidP="00CB6D1E">
      <w:pPr>
        <w:pStyle w:val="Titolo2"/>
      </w:pPr>
      <w:r>
        <w:t>SEZIONE 3: Editing, Inserimento e Notazione</w:t>
      </w:r>
    </w:p>
    <w:p w:rsidR="00CB6D1E" w:rsidRDefault="00CB6D1E" w:rsidP="009F5738">
      <w:pPr>
        <w:pStyle w:val="Enfasigrassetto1"/>
      </w:pPr>
    </w:p>
    <w:p w:rsidR="00CB6D1E" w:rsidRDefault="009F5738" w:rsidP="009F5738">
      <w:pPr>
        <w:pStyle w:val="Enfasigrassetto1"/>
      </w:pPr>
      <w:r>
        <w:t>Funzionalità dedicate alla formattazione agogica ed espressiva della partitura, con impatto diretto sul motore di playback integrato.</w:t>
      </w:r>
      <w:r>
        <w:br/>
      </w:r>
      <w:r>
        <w:br/>
      </w:r>
    </w:p>
    <w:p w:rsidR="009F5738" w:rsidRDefault="009F5738" w:rsidP="009F5738">
      <w:pPr>
        <w:pStyle w:val="Enfasigrassetto1"/>
      </w:pPr>
      <w:r>
        <w:t>3.1 Inserimento del Ritardando</w:t>
      </w:r>
    </w:p>
    <w:p w:rsidR="009F5738" w:rsidRDefault="009F5738" w:rsidP="009F5738"/>
    <w:p w:rsidR="009F5738" w:rsidRDefault="009F5738" w:rsidP="009F5738">
      <w:r>
        <w:t>L'indicazione di Ritardando comanda un progressivo e lineare rallentamento del tempo metronomico a partire dal punto di inserimento.</w:t>
      </w:r>
    </w:p>
    <w:p w:rsidR="009F5738" w:rsidRDefault="009F5738" w:rsidP="009F5738"/>
    <w:p w:rsidR="009F5738" w:rsidRDefault="009F5738" w:rsidP="009F5738">
      <w:pPr>
        <w:pStyle w:val="Paragrafoelenco"/>
        <w:numPr>
          <w:ilvl w:val="0"/>
          <w:numId w:val="2"/>
        </w:numPr>
      </w:pPr>
      <w:r>
        <w:t>Selezionare la nota di inizio e fine del Ritardando o misura desiderata.</w:t>
      </w:r>
    </w:p>
    <w:p w:rsidR="009F5738" w:rsidRDefault="00CB6D1E" w:rsidP="009F5738">
      <w:pPr>
        <w:pStyle w:val="Paragrafoelenco"/>
        <w:numPr>
          <w:ilvl w:val="0"/>
          <w:numId w:val="2"/>
        </w:numPr>
        <w:rPr>
          <w:lang w:val="en-US"/>
        </w:rPr>
      </w:pPr>
      <w:proofErr w:type="spellStart"/>
      <w:r w:rsidRPr="009F5738">
        <w:rPr>
          <w:lang w:val="en-US"/>
        </w:rPr>
        <w:t>P</w:t>
      </w:r>
      <w:r w:rsidR="009F5738" w:rsidRPr="009F5738">
        <w:rPr>
          <w:lang w:val="en-US"/>
        </w:rPr>
        <w:t>remere</w:t>
      </w:r>
      <w:proofErr w:type="spellEnd"/>
      <w:r>
        <w:rPr>
          <w:lang w:val="en-US"/>
        </w:rPr>
        <w:t xml:space="preserve">: </w:t>
      </w:r>
      <w:r w:rsidR="009F5738" w:rsidRPr="009F5738">
        <w:rPr>
          <w:lang w:val="en-US"/>
        </w:rPr>
        <w:t xml:space="preserve">  shift + opt/alt + R </w:t>
      </w:r>
    </w:p>
    <w:p w:rsidR="009F5738" w:rsidRDefault="009F5738" w:rsidP="009F5738">
      <w:pPr>
        <w:pStyle w:val="Paragrafoelenco"/>
        <w:numPr>
          <w:ilvl w:val="0"/>
          <w:numId w:val="2"/>
        </w:numPr>
      </w:pPr>
      <w:r w:rsidRPr="009F5738">
        <w:t xml:space="preserve">inserire I valori </w:t>
      </w:r>
      <w:proofErr w:type="spellStart"/>
      <w:r>
        <w:t>metromici</w:t>
      </w:r>
      <w:proofErr w:type="spellEnd"/>
      <w:r>
        <w:t xml:space="preserve"> </w:t>
      </w:r>
      <w:r w:rsidRPr="009F5738">
        <w:t>di inizio</w:t>
      </w:r>
      <w:r w:rsidR="00CB6D1E">
        <w:t xml:space="preserve"> </w:t>
      </w:r>
      <w:r>
        <w:t>-</w:t>
      </w:r>
      <w:r w:rsidR="00CB6D1E">
        <w:t xml:space="preserve"> </w:t>
      </w:r>
      <w:r>
        <w:t xml:space="preserve">fine </w:t>
      </w:r>
    </w:p>
    <w:p w:rsidR="009F5738" w:rsidRDefault="009F5738" w:rsidP="009F5738"/>
    <w:p w:rsidR="00CB6D1E" w:rsidRDefault="00CB6D1E" w:rsidP="00CB6D1E"/>
    <w:p w:rsidR="00CB6D1E" w:rsidRPr="00CB6D1E" w:rsidRDefault="00CB6D1E" w:rsidP="00CB6D1E">
      <w:pPr>
        <w:rPr>
          <w:b/>
          <w:bCs/>
        </w:rPr>
      </w:pPr>
      <w:r w:rsidRPr="00CB6D1E">
        <w:t xml:space="preserve"> </w:t>
      </w:r>
      <w:r w:rsidRPr="00CB6D1E">
        <w:rPr>
          <w:b/>
          <w:bCs/>
        </w:rPr>
        <w:t>3.2 Corona di Valore (Fermata)</w:t>
      </w:r>
    </w:p>
    <w:p w:rsidR="00CB6D1E" w:rsidRDefault="00CB6D1E" w:rsidP="00CB6D1E"/>
    <w:p w:rsidR="00CB6D1E" w:rsidRDefault="00CB6D1E" w:rsidP="00CB6D1E">
      <w:r>
        <w:t>Applica una sospensione del tempo metronomico su una singola nota o pausa, prolungandone la durata reale in fase di riproduzione.</w:t>
      </w:r>
    </w:p>
    <w:p w:rsidR="00CB6D1E" w:rsidRDefault="00CB6D1E" w:rsidP="00CB6D1E">
      <w:pPr>
        <w:pStyle w:val="Paragrafoelenco"/>
        <w:numPr>
          <w:ilvl w:val="0"/>
          <w:numId w:val="15"/>
        </w:numPr>
      </w:pPr>
      <w:r>
        <w:t>Selezionare la nota o pausa interessata</w:t>
      </w:r>
    </w:p>
    <w:p w:rsidR="00CB6D1E" w:rsidRDefault="00CB6D1E" w:rsidP="00CB6D1E">
      <w:pPr>
        <w:pStyle w:val="Paragrafoelenco"/>
        <w:numPr>
          <w:ilvl w:val="0"/>
          <w:numId w:val="15"/>
        </w:numPr>
      </w:pPr>
      <w:r>
        <w:t>Premere Opt/Alt + F.</w:t>
      </w:r>
    </w:p>
    <w:p w:rsidR="00CB6D1E" w:rsidRDefault="00CB6D1E" w:rsidP="00CB6D1E">
      <w:pPr>
        <w:pStyle w:val="Paragrafoelenco"/>
        <w:ind w:left="720"/>
      </w:pPr>
    </w:p>
    <w:p w:rsidR="00CB6D1E" w:rsidRDefault="00CB6D1E" w:rsidP="00CB6D1E"/>
    <w:p w:rsidR="009F5738" w:rsidRDefault="009F5738" w:rsidP="00CB6D1E"/>
    <w:sectPr w:rsidR="009F5738" w:rsidSect="00B774C2">
      <w:headerReference w:type="default" r:id="rId31"/>
      <w:footerReference w:type="default" r:id="rId32"/>
      <w:pgSz w:w="11906" w:h="16838"/>
      <w:pgMar w:top="1244" w:right="1440" w:bottom="1157"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5827" w:rsidRDefault="00025827">
      <w:r>
        <w:separator/>
      </w:r>
    </w:p>
  </w:endnote>
  <w:endnote w:type="continuationSeparator" w:id="0">
    <w:p w:rsidR="00025827" w:rsidRDefault="00025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0687" w:rsidRDefault="00000000">
    <w:pPr>
      <w:jc w:val="center"/>
    </w:pPr>
    <w:r>
      <w:rPr>
        <w:color w:val="546E7A"/>
        <w:sz w:val="18"/>
        <w:szCs w:val="18"/>
      </w:rPr>
      <w:t xml:space="preserve">Pagina </w:t>
    </w:r>
    <w:r>
      <w:rPr>
        <w:color w:val="546E7A"/>
        <w:sz w:val="18"/>
        <w:szCs w:val="18"/>
      </w:rPr>
      <w:fldChar w:fldCharType="begin"/>
    </w:r>
    <w:r>
      <w:rPr>
        <w:color w:val="546E7A"/>
        <w:sz w:val="18"/>
        <w:szCs w:val="18"/>
      </w:rPr>
      <w:instrText>PAGE</w:instrText>
    </w:r>
    <w:r>
      <w:rPr>
        <w:color w:val="546E7A"/>
        <w:sz w:val="18"/>
        <w:szCs w:val="18"/>
      </w:rPr>
      <w:fldChar w:fldCharType="separate"/>
    </w:r>
    <w:r w:rsidR="006413F0">
      <w:rPr>
        <w:noProof/>
        <w:color w:val="546E7A"/>
        <w:sz w:val="18"/>
        <w:szCs w:val="18"/>
      </w:rPr>
      <w:t>22</w:t>
    </w:r>
    <w:r>
      <w:rPr>
        <w:color w:val="546E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5827" w:rsidRDefault="00025827">
      <w:r>
        <w:separator/>
      </w:r>
    </w:p>
  </w:footnote>
  <w:footnote w:type="continuationSeparator" w:id="0">
    <w:p w:rsidR="00025827" w:rsidRDefault="00025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4ACD" w:rsidRDefault="00C54ACD">
    <w:pPr>
      <w:pStyle w:val="Intestazione"/>
    </w:pPr>
  </w:p>
  <w:p w:rsidR="00C54ACD" w:rsidRDefault="00C54AC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0687" w:rsidRDefault="00000000">
    <w:pPr>
      <w:jc w:val="right"/>
    </w:pPr>
    <w:r>
      <w:rPr>
        <w:i/>
        <w:iCs/>
        <w:color w:val="546E7A"/>
        <w:sz w:val="18"/>
        <w:szCs w:val="18"/>
      </w:rPr>
      <w:t>Harmony Tutor — Manuale Utente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7C7C"/>
    <w:multiLevelType w:val="hybridMultilevel"/>
    <w:tmpl w:val="C91CC066"/>
    <w:lvl w:ilvl="0" w:tplc="0400D60E">
      <w:start w:val="1"/>
      <w:numFmt w:val="bullet"/>
      <w:lvlText w:val="•"/>
      <w:lvlJc w:val="left"/>
      <w:pPr>
        <w:ind w:left="720" w:hanging="360"/>
      </w:p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F2E62A9"/>
    <w:multiLevelType w:val="hybridMultilevel"/>
    <w:tmpl w:val="7FF67A7A"/>
    <w:lvl w:ilvl="0" w:tplc="0400D60E">
      <w:start w:val="1"/>
      <w:numFmt w:val="bullet"/>
      <w:lvlText w:val="•"/>
      <w:lvlJc w:val="left"/>
      <w:pPr>
        <w:ind w:left="720" w:hanging="360"/>
      </w:p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4685FAA"/>
    <w:multiLevelType w:val="hybridMultilevel"/>
    <w:tmpl w:val="A4FC0938"/>
    <w:lvl w:ilvl="0" w:tplc="0400D60E">
      <w:start w:val="1"/>
      <w:numFmt w:val="bullet"/>
      <w:lvlText w:val="•"/>
      <w:lvlJc w:val="left"/>
      <w:pPr>
        <w:ind w:left="844" w:hanging="360"/>
      </w:pPr>
    </w:lvl>
    <w:lvl w:ilvl="1" w:tplc="04100003" w:tentative="1">
      <w:start w:val="1"/>
      <w:numFmt w:val="bullet"/>
      <w:lvlText w:val="o"/>
      <w:lvlJc w:val="left"/>
      <w:pPr>
        <w:ind w:left="1564" w:hanging="360"/>
      </w:pPr>
      <w:rPr>
        <w:rFonts w:ascii="Courier New" w:hAnsi="Courier New" w:cs="Courier New" w:hint="default"/>
      </w:rPr>
    </w:lvl>
    <w:lvl w:ilvl="2" w:tplc="04100005" w:tentative="1">
      <w:start w:val="1"/>
      <w:numFmt w:val="bullet"/>
      <w:lvlText w:val=""/>
      <w:lvlJc w:val="left"/>
      <w:pPr>
        <w:ind w:left="2284" w:hanging="360"/>
      </w:pPr>
      <w:rPr>
        <w:rFonts w:ascii="Wingdings" w:hAnsi="Wingdings" w:hint="default"/>
      </w:rPr>
    </w:lvl>
    <w:lvl w:ilvl="3" w:tplc="04100001" w:tentative="1">
      <w:start w:val="1"/>
      <w:numFmt w:val="bullet"/>
      <w:lvlText w:val=""/>
      <w:lvlJc w:val="left"/>
      <w:pPr>
        <w:ind w:left="3004" w:hanging="360"/>
      </w:pPr>
      <w:rPr>
        <w:rFonts w:ascii="Symbol" w:hAnsi="Symbol" w:hint="default"/>
      </w:rPr>
    </w:lvl>
    <w:lvl w:ilvl="4" w:tplc="04100003" w:tentative="1">
      <w:start w:val="1"/>
      <w:numFmt w:val="bullet"/>
      <w:lvlText w:val="o"/>
      <w:lvlJc w:val="left"/>
      <w:pPr>
        <w:ind w:left="3724" w:hanging="360"/>
      </w:pPr>
      <w:rPr>
        <w:rFonts w:ascii="Courier New" w:hAnsi="Courier New" w:cs="Courier New" w:hint="default"/>
      </w:rPr>
    </w:lvl>
    <w:lvl w:ilvl="5" w:tplc="04100005" w:tentative="1">
      <w:start w:val="1"/>
      <w:numFmt w:val="bullet"/>
      <w:lvlText w:val=""/>
      <w:lvlJc w:val="left"/>
      <w:pPr>
        <w:ind w:left="4444" w:hanging="360"/>
      </w:pPr>
      <w:rPr>
        <w:rFonts w:ascii="Wingdings" w:hAnsi="Wingdings" w:hint="default"/>
      </w:rPr>
    </w:lvl>
    <w:lvl w:ilvl="6" w:tplc="04100001" w:tentative="1">
      <w:start w:val="1"/>
      <w:numFmt w:val="bullet"/>
      <w:lvlText w:val=""/>
      <w:lvlJc w:val="left"/>
      <w:pPr>
        <w:ind w:left="5164" w:hanging="360"/>
      </w:pPr>
      <w:rPr>
        <w:rFonts w:ascii="Symbol" w:hAnsi="Symbol" w:hint="default"/>
      </w:rPr>
    </w:lvl>
    <w:lvl w:ilvl="7" w:tplc="04100003" w:tentative="1">
      <w:start w:val="1"/>
      <w:numFmt w:val="bullet"/>
      <w:lvlText w:val="o"/>
      <w:lvlJc w:val="left"/>
      <w:pPr>
        <w:ind w:left="5884" w:hanging="360"/>
      </w:pPr>
      <w:rPr>
        <w:rFonts w:ascii="Courier New" w:hAnsi="Courier New" w:cs="Courier New" w:hint="default"/>
      </w:rPr>
    </w:lvl>
    <w:lvl w:ilvl="8" w:tplc="04100005" w:tentative="1">
      <w:start w:val="1"/>
      <w:numFmt w:val="bullet"/>
      <w:lvlText w:val=""/>
      <w:lvlJc w:val="left"/>
      <w:pPr>
        <w:ind w:left="6604" w:hanging="360"/>
      </w:pPr>
      <w:rPr>
        <w:rFonts w:ascii="Wingdings" w:hAnsi="Wingdings" w:hint="default"/>
      </w:rPr>
    </w:lvl>
  </w:abstractNum>
  <w:abstractNum w:abstractNumId="3" w15:restartNumberingAfterBreak="0">
    <w:nsid w:val="24DA6F77"/>
    <w:multiLevelType w:val="hybridMultilevel"/>
    <w:tmpl w:val="C98CB2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93C208A"/>
    <w:multiLevelType w:val="hybridMultilevel"/>
    <w:tmpl w:val="F342B248"/>
    <w:lvl w:ilvl="0" w:tplc="0400D60E">
      <w:start w:val="1"/>
      <w:numFmt w:val="bullet"/>
      <w:lvlText w:val="•"/>
      <w:lvlJc w:val="left"/>
      <w:pPr>
        <w:ind w:left="844" w:hanging="360"/>
      </w:pPr>
    </w:lvl>
    <w:lvl w:ilvl="1" w:tplc="04100003" w:tentative="1">
      <w:start w:val="1"/>
      <w:numFmt w:val="bullet"/>
      <w:lvlText w:val="o"/>
      <w:lvlJc w:val="left"/>
      <w:pPr>
        <w:ind w:left="1564" w:hanging="360"/>
      </w:pPr>
      <w:rPr>
        <w:rFonts w:ascii="Courier New" w:hAnsi="Courier New" w:cs="Courier New" w:hint="default"/>
      </w:rPr>
    </w:lvl>
    <w:lvl w:ilvl="2" w:tplc="04100005" w:tentative="1">
      <w:start w:val="1"/>
      <w:numFmt w:val="bullet"/>
      <w:lvlText w:val=""/>
      <w:lvlJc w:val="left"/>
      <w:pPr>
        <w:ind w:left="2284" w:hanging="360"/>
      </w:pPr>
      <w:rPr>
        <w:rFonts w:ascii="Wingdings" w:hAnsi="Wingdings" w:hint="default"/>
      </w:rPr>
    </w:lvl>
    <w:lvl w:ilvl="3" w:tplc="04100001" w:tentative="1">
      <w:start w:val="1"/>
      <w:numFmt w:val="bullet"/>
      <w:lvlText w:val=""/>
      <w:lvlJc w:val="left"/>
      <w:pPr>
        <w:ind w:left="3004" w:hanging="360"/>
      </w:pPr>
      <w:rPr>
        <w:rFonts w:ascii="Symbol" w:hAnsi="Symbol" w:hint="default"/>
      </w:rPr>
    </w:lvl>
    <w:lvl w:ilvl="4" w:tplc="04100003" w:tentative="1">
      <w:start w:val="1"/>
      <w:numFmt w:val="bullet"/>
      <w:lvlText w:val="o"/>
      <w:lvlJc w:val="left"/>
      <w:pPr>
        <w:ind w:left="3724" w:hanging="360"/>
      </w:pPr>
      <w:rPr>
        <w:rFonts w:ascii="Courier New" w:hAnsi="Courier New" w:cs="Courier New" w:hint="default"/>
      </w:rPr>
    </w:lvl>
    <w:lvl w:ilvl="5" w:tplc="04100005" w:tentative="1">
      <w:start w:val="1"/>
      <w:numFmt w:val="bullet"/>
      <w:lvlText w:val=""/>
      <w:lvlJc w:val="left"/>
      <w:pPr>
        <w:ind w:left="4444" w:hanging="360"/>
      </w:pPr>
      <w:rPr>
        <w:rFonts w:ascii="Wingdings" w:hAnsi="Wingdings" w:hint="default"/>
      </w:rPr>
    </w:lvl>
    <w:lvl w:ilvl="6" w:tplc="04100001" w:tentative="1">
      <w:start w:val="1"/>
      <w:numFmt w:val="bullet"/>
      <w:lvlText w:val=""/>
      <w:lvlJc w:val="left"/>
      <w:pPr>
        <w:ind w:left="5164" w:hanging="360"/>
      </w:pPr>
      <w:rPr>
        <w:rFonts w:ascii="Symbol" w:hAnsi="Symbol" w:hint="default"/>
      </w:rPr>
    </w:lvl>
    <w:lvl w:ilvl="7" w:tplc="04100003" w:tentative="1">
      <w:start w:val="1"/>
      <w:numFmt w:val="bullet"/>
      <w:lvlText w:val="o"/>
      <w:lvlJc w:val="left"/>
      <w:pPr>
        <w:ind w:left="5884" w:hanging="360"/>
      </w:pPr>
      <w:rPr>
        <w:rFonts w:ascii="Courier New" w:hAnsi="Courier New" w:cs="Courier New" w:hint="default"/>
      </w:rPr>
    </w:lvl>
    <w:lvl w:ilvl="8" w:tplc="04100005" w:tentative="1">
      <w:start w:val="1"/>
      <w:numFmt w:val="bullet"/>
      <w:lvlText w:val=""/>
      <w:lvlJc w:val="left"/>
      <w:pPr>
        <w:ind w:left="6604" w:hanging="360"/>
      </w:pPr>
      <w:rPr>
        <w:rFonts w:ascii="Wingdings" w:hAnsi="Wingdings" w:hint="default"/>
      </w:rPr>
    </w:lvl>
  </w:abstractNum>
  <w:abstractNum w:abstractNumId="5" w15:restartNumberingAfterBreak="0">
    <w:nsid w:val="30D6358C"/>
    <w:multiLevelType w:val="hybridMultilevel"/>
    <w:tmpl w:val="13C4887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5C86C3A"/>
    <w:multiLevelType w:val="hybridMultilevel"/>
    <w:tmpl w:val="953A3A4E"/>
    <w:lvl w:ilvl="0" w:tplc="0400D60E">
      <w:start w:val="1"/>
      <w:numFmt w:val="bullet"/>
      <w:lvlText w:val="•"/>
      <w:lvlJc w:val="left"/>
      <w:pPr>
        <w:ind w:left="720" w:hanging="360"/>
      </w:p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BE04C09"/>
    <w:multiLevelType w:val="multilevel"/>
    <w:tmpl w:val="98CC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DA71B1"/>
    <w:multiLevelType w:val="hybridMultilevel"/>
    <w:tmpl w:val="E1843096"/>
    <w:lvl w:ilvl="0" w:tplc="0400D60E">
      <w:start w:val="1"/>
      <w:numFmt w:val="bullet"/>
      <w:lvlText w:val="•"/>
      <w:lvlJc w:val="left"/>
      <w:pPr>
        <w:ind w:left="720" w:hanging="360"/>
      </w:p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EF05F25"/>
    <w:multiLevelType w:val="hybridMultilevel"/>
    <w:tmpl w:val="97ECD08A"/>
    <w:lvl w:ilvl="0" w:tplc="0400D60E">
      <w:start w:val="1"/>
      <w:numFmt w:val="bullet"/>
      <w:lvlText w:val="•"/>
      <w:lvlJc w:val="left"/>
      <w:pPr>
        <w:ind w:left="720" w:hanging="360"/>
      </w:p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14556BD"/>
    <w:multiLevelType w:val="hybridMultilevel"/>
    <w:tmpl w:val="D41A78BC"/>
    <w:lvl w:ilvl="0" w:tplc="2FE48CA0">
      <w:start w:val="1"/>
      <w:numFmt w:val="bullet"/>
      <w:lvlText w:val="●"/>
      <w:lvlJc w:val="left"/>
      <w:pPr>
        <w:ind w:left="720" w:hanging="360"/>
      </w:pPr>
    </w:lvl>
    <w:lvl w:ilvl="1" w:tplc="65C6FAC2">
      <w:start w:val="1"/>
      <w:numFmt w:val="bullet"/>
      <w:lvlText w:val="○"/>
      <w:lvlJc w:val="left"/>
      <w:pPr>
        <w:ind w:left="1440" w:hanging="360"/>
      </w:pPr>
    </w:lvl>
    <w:lvl w:ilvl="2" w:tplc="9AC625AC">
      <w:start w:val="1"/>
      <w:numFmt w:val="bullet"/>
      <w:lvlText w:val="■"/>
      <w:lvlJc w:val="left"/>
      <w:pPr>
        <w:ind w:left="2160" w:hanging="360"/>
      </w:pPr>
    </w:lvl>
    <w:lvl w:ilvl="3" w:tplc="8DC2E08C">
      <w:start w:val="1"/>
      <w:numFmt w:val="bullet"/>
      <w:lvlText w:val="●"/>
      <w:lvlJc w:val="left"/>
      <w:pPr>
        <w:ind w:left="2880" w:hanging="360"/>
      </w:pPr>
    </w:lvl>
    <w:lvl w:ilvl="4" w:tplc="0068FE42">
      <w:start w:val="1"/>
      <w:numFmt w:val="bullet"/>
      <w:lvlText w:val="○"/>
      <w:lvlJc w:val="left"/>
      <w:pPr>
        <w:ind w:left="3600" w:hanging="360"/>
      </w:pPr>
    </w:lvl>
    <w:lvl w:ilvl="5" w:tplc="D58E3EC2">
      <w:start w:val="1"/>
      <w:numFmt w:val="bullet"/>
      <w:lvlText w:val="■"/>
      <w:lvlJc w:val="left"/>
      <w:pPr>
        <w:ind w:left="4320" w:hanging="360"/>
      </w:pPr>
    </w:lvl>
    <w:lvl w:ilvl="6" w:tplc="0F1E68F8">
      <w:start w:val="1"/>
      <w:numFmt w:val="bullet"/>
      <w:lvlText w:val="●"/>
      <w:lvlJc w:val="left"/>
      <w:pPr>
        <w:ind w:left="5040" w:hanging="360"/>
      </w:pPr>
    </w:lvl>
    <w:lvl w:ilvl="7" w:tplc="4B069ABE">
      <w:start w:val="1"/>
      <w:numFmt w:val="bullet"/>
      <w:lvlText w:val="●"/>
      <w:lvlJc w:val="left"/>
      <w:pPr>
        <w:ind w:left="5760" w:hanging="360"/>
      </w:pPr>
    </w:lvl>
    <w:lvl w:ilvl="8" w:tplc="FD08BE34">
      <w:start w:val="1"/>
      <w:numFmt w:val="bullet"/>
      <w:lvlText w:val="●"/>
      <w:lvlJc w:val="left"/>
      <w:pPr>
        <w:ind w:left="6480" w:hanging="360"/>
      </w:pPr>
    </w:lvl>
  </w:abstractNum>
  <w:abstractNum w:abstractNumId="11" w15:restartNumberingAfterBreak="0">
    <w:nsid w:val="6AB91857"/>
    <w:multiLevelType w:val="hybridMultilevel"/>
    <w:tmpl w:val="F75E9C94"/>
    <w:lvl w:ilvl="0" w:tplc="0400D60E">
      <w:start w:val="1"/>
      <w:numFmt w:val="bullet"/>
      <w:lvlText w:val="•"/>
      <w:lvlJc w:val="left"/>
      <w:pPr>
        <w:ind w:left="720" w:hanging="360"/>
      </w:pPr>
    </w:lvl>
    <w:lvl w:ilvl="1" w:tplc="99DACC82">
      <w:numFmt w:val="decimal"/>
      <w:lvlText w:val=""/>
      <w:lvlJc w:val="left"/>
    </w:lvl>
    <w:lvl w:ilvl="2" w:tplc="3DEACDD6">
      <w:numFmt w:val="decimal"/>
      <w:lvlText w:val=""/>
      <w:lvlJc w:val="left"/>
    </w:lvl>
    <w:lvl w:ilvl="3" w:tplc="25687CEC">
      <w:numFmt w:val="decimal"/>
      <w:lvlText w:val=""/>
      <w:lvlJc w:val="left"/>
    </w:lvl>
    <w:lvl w:ilvl="4" w:tplc="EF44C724">
      <w:numFmt w:val="decimal"/>
      <w:lvlText w:val=""/>
      <w:lvlJc w:val="left"/>
    </w:lvl>
    <w:lvl w:ilvl="5" w:tplc="2876B14E">
      <w:numFmt w:val="decimal"/>
      <w:lvlText w:val=""/>
      <w:lvlJc w:val="left"/>
    </w:lvl>
    <w:lvl w:ilvl="6" w:tplc="7EB8B652">
      <w:numFmt w:val="decimal"/>
      <w:lvlText w:val=""/>
      <w:lvlJc w:val="left"/>
    </w:lvl>
    <w:lvl w:ilvl="7" w:tplc="ED601FF0">
      <w:numFmt w:val="decimal"/>
      <w:lvlText w:val=""/>
      <w:lvlJc w:val="left"/>
    </w:lvl>
    <w:lvl w:ilvl="8" w:tplc="9F4CD354">
      <w:numFmt w:val="decimal"/>
      <w:lvlText w:val=""/>
      <w:lvlJc w:val="left"/>
    </w:lvl>
  </w:abstractNum>
  <w:abstractNum w:abstractNumId="12" w15:restartNumberingAfterBreak="0">
    <w:nsid w:val="71326AC5"/>
    <w:multiLevelType w:val="hybridMultilevel"/>
    <w:tmpl w:val="C2D643D6"/>
    <w:lvl w:ilvl="0" w:tplc="0400D60E">
      <w:start w:val="1"/>
      <w:numFmt w:val="bullet"/>
      <w:lvlText w:val="•"/>
      <w:lvlJc w:val="left"/>
      <w:pPr>
        <w:ind w:left="720" w:hanging="360"/>
      </w:p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D8E10A2"/>
    <w:multiLevelType w:val="hybridMultilevel"/>
    <w:tmpl w:val="9FC015DA"/>
    <w:lvl w:ilvl="0" w:tplc="0400D60E">
      <w:start w:val="1"/>
      <w:numFmt w:val="bullet"/>
      <w:lvlText w:val="•"/>
      <w:lvlJc w:val="left"/>
      <w:pPr>
        <w:ind w:left="720" w:hanging="360"/>
      </w:p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43961865">
    <w:abstractNumId w:val="10"/>
    <w:lvlOverride w:ilvl="0">
      <w:startOverride w:val="1"/>
    </w:lvlOverride>
  </w:num>
  <w:num w:numId="2" w16cid:durableId="1366909968">
    <w:abstractNumId w:val="11"/>
  </w:num>
  <w:num w:numId="3" w16cid:durableId="1512913659">
    <w:abstractNumId w:val="7"/>
  </w:num>
  <w:num w:numId="4" w16cid:durableId="884488085">
    <w:abstractNumId w:val="5"/>
  </w:num>
  <w:num w:numId="5" w16cid:durableId="1936396596">
    <w:abstractNumId w:val="3"/>
  </w:num>
  <w:num w:numId="6" w16cid:durableId="1437872840">
    <w:abstractNumId w:val="11"/>
  </w:num>
  <w:num w:numId="7" w16cid:durableId="600917727">
    <w:abstractNumId w:val="4"/>
  </w:num>
  <w:num w:numId="8" w16cid:durableId="587731005">
    <w:abstractNumId w:val="2"/>
  </w:num>
  <w:num w:numId="9" w16cid:durableId="1707099274">
    <w:abstractNumId w:val="6"/>
  </w:num>
  <w:num w:numId="10" w16cid:durableId="1474105049">
    <w:abstractNumId w:val="8"/>
  </w:num>
  <w:num w:numId="11" w16cid:durableId="677581027">
    <w:abstractNumId w:val="13"/>
  </w:num>
  <w:num w:numId="12" w16cid:durableId="1285380656">
    <w:abstractNumId w:val="1"/>
  </w:num>
  <w:num w:numId="13" w16cid:durableId="879392222">
    <w:abstractNumId w:val="0"/>
  </w:num>
  <w:num w:numId="14" w16cid:durableId="1906838541">
    <w:abstractNumId w:val="12"/>
  </w:num>
  <w:num w:numId="15" w16cid:durableId="15908927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687"/>
    <w:rsid w:val="00007A7C"/>
    <w:rsid w:val="00025827"/>
    <w:rsid w:val="00050687"/>
    <w:rsid w:val="000E650F"/>
    <w:rsid w:val="001275FB"/>
    <w:rsid w:val="00137566"/>
    <w:rsid w:val="00257216"/>
    <w:rsid w:val="00302CB2"/>
    <w:rsid w:val="00322D12"/>
    <w:rsid w:val="00370050"/>
    <w:rsid w:val="003A6F47"/>
    <w:rsid w:val="003E153C"/>
    <w:rsid w:val="00414624"/>
    <w:rsid w:val="005A631F"/>
    <w:rsid w:val="005B1D18"/>
    <w:rsid w:val="005E426D"/>
    <w:rsid w:val="006413F0"/>
    <w:rsid w:val="00654866"/>
    <w:rsid w:val="00720492"/>
    <w:rsid w:val="00723C04"/>
    <w:rsid w:val="007A2448"/>
    <w:rsid w:val="007E24BF"/>
    <w:rsid w:val="0082456B"/>
    <w:rsid w:val="00825AD1"/>
    <w:rsid w:val="0088294B"/>
    <w:rsid w:val="008D19C8"/>
    <w:rsid w:val="009641D3"/>
    <w:rsid w:val="00977B8F"/>
    <w:rsid w:val="009F5738"/>
    <w:rsid w:val="00A5047C"/>
    <w:rsid w:val="00A60DDE"/>
    <w:rsid w:val="00A70827"/>
    <w:rsid w:val="00B13308"/>
    <w:rsid w:val="00B34069"/>
    <w:rsid w:val="00B774C2"/>
    <w:rsid w:val="00BB7132"/>
    <w:rsid w:val="00C243B7"/>
    <w:rsid w:val="00C43509"/>
    <w:rsid w:val="00C54ACD"/>
    <w:rsid w:val="00CA1315"/>
    <w:rsid w:val="00CB6D1E"/>
    <w:rsid w:val="00CD338E"/>
    <w:rsid w:val="00CF37EB"/>
    <w:rsid w:val="00D063B4"/>
    <w:rsid w:val="00D755B3"/>
    <w:rsid w:val="00D871A2"/>
    <w:rsid w:val="00E14DD2"/>
    <w:rsid w:val="00E67A88"/>
    <w:rsid w:val="00ED7EE1"/>
    <w:rsid w:val="00EE0FCA"/>
    <w:rsid w:val="00F637F5"/>
    <w:rsid w:val="00FC718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64358E-FA34-BB4D-B73E-2C8356145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1B3A5C"/>
      <w:sz w:val="36"/>
      <w:szCs w:val="36"/>
    </w:rPr>
  </w:style>
  <w:style w:type="paragraph" w:styleId="Titolo2">
    <w:name w:val="heading 2"/>
    <w:uiPriority w:val="9"/>
    <w:unhideWhenUsed/>
    <w:qFormat/>
    <w:pPr>
      <w:spacing w:before="280" w:after="160"/>
      <w:outlineLvl w:val="1"/>
    </w:pPr>
    <w:rPr>
      <w:b/>
      <w:bCs/>
      <w:color w:val="2E75B6"/>
      <w:sz w:val="28"/>
      <w:szCs w:val="28"/>
    </w:rPr>
  </w:style>
  <w:style w:type="paragraph" w:styleId="Titolo3">
    <w:name w:val="heading 3"/>
    <w:uiPriority w:val="9"/>
    <w:unhideWhenUsed/>
    <w:qFormat/>
    <w:pPr>
      <w:spacing w:before="200" w:after="120"/>
      <w:outlineLvl w:val="2"/>
    </w:pPr>
    <w:rPr>
      <w:b/>
      <w:bCs/>
      <w:color w:val="C45911"/>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6413F0"/>
    <w:pPr>
      <w:spacing w:after="100"/>
    </w:pPr>
  </w:style>
  <w:style w:type="paragraph" w:styleId="Sommario2">
    <w:name w:val="toc 2"/>
    <w:basedOn w:val="Normale"/>
    <w:next w:val="Normale"/>
    <w:autoRedefine/>
    <w:uiPriority w:val="39"/>
    <w:unhideWhenUsed/>
    <w:rsid w:val="006413F0"/>
    <w:pPr>
      <w:spacing w:after="100"/>
      <w:ind w:left="220"/>
    </w:pPr>
  </w:style>
  <w:style w:type="paragraph" w:styleId="Sommario3">
    <w:name w:val="toc 3"/>
    <w:basedOn w:val="Normale"/>
    <w:next w:val="Normale"/>
    <w:autoRedefine/>
    <w:uiPriority w:val="39"/>
    <w:unhideWhenUsed/>
    <w:rsid w:val="006413F0"/>
    <w:pPr>
      <w:spacing w:after="100"/>
      <w:ind w:left="440"/>
    </w:pPr>
  </w:style>
  <w:style w:type="paragraph" w:styleId="Intestazione">
    <w:name w:val="header"/>
    <w:basedOn w:val="Normale"/>
    <w:link w:val="IntestazioneCarattere"/>
    <w:uiPriority w:val="99"/>
    <w:unhideWhenUsed/>
    <w:rsid w:val="00C54ACD"/>
    <w:pPr>
      <w:tabs>
        <w:tab w:val="center" w:pos="4819"/>
        <w:tab w:val="right" w:pos="9638"/>
      </w:tabs>
    </w:pPr>
  </w:style>
  <w:style w:type="character" w:customStyle="1" w:styleId="IntestazioneCarattere">
    <w:name w:val="Intestazione Carattere"/>
    <w:basedOn w:val="Carpredefinitoparagrafo"/>
    <w:link w:val="Intestazione"/>
    <w:uiPriority w:val="99"/>
    <w:rsid w:val="00C54ACD"/>
  </w:style>
  <w:style w:type="paragraph" w:styleId="Pidipagina">
    <w:name w:val="footer"/>
    <w:basedOn w:val="Normale"/>
    <w:link w:val="PidipaginaCarattere"/>
    <w:uiPriority w:val="99"/>
    <w:unhideWhenUsed/>
    <w:rsid w:val="00C54ACD"/>
    <w:pPr>
      <w:tabs>
        <w:tab w:val="center" w:pos="4819"/>
        <w:tab w:val="right" w:pos="9638"/>
      </w:tabs>
    </w:pPr>
  </w:style>
  <w:style w:type="character" w:customStyle="1" w:styleId="PidipaginaCarattere">
    <w:name w:val="Piè di pagina Carattere"/>
    <w:basedOn w:val="Carpredefinitoparagrafo"/>
    <w:link w:val="Pidipagina"/>
    <w:uiPriority w:val="99"/>
    <w:rsid w:val="00C54ACD"/>
  </w:style>
  <w:style w:type="paragraph" w:styleId="NormaleWeb">
    <w:name w:val="Normal (Web)"/>
    <w:basedOn w:val="Normale"/>
    <w:uiPriority w:val="99"/>
    <w:unhideWhenUsed/>
    <w:rsid w:val="007A2448"/>
    <w:pPr>
      <w:spacing w:before="100" w:beforeAutospacing="1" w:after="100" w:afterAutospacing="1"/>
    </w:pPr>
    <w:rPr>
      <w:rFonts w:ascii="Times New Roman" w:eastAsia="Times New Roman" w:hAnsi="Times New Roman" w:cs="Times New Roman"/>
      <w:color w:val="auto"/>
      <w:sz w:val="24"/>
      <w:szCs w:val="24"/>
    </w:rPr>
  </w:style>
  <w:style w:type="character" w:customStyle="1" w:styleId="citation-31">
    <w:name w:val="citation-31"/>
    <w:basedOn w:val="Carpredefinitoparagrafo"/>
    <w:rsid w:val="007A2448"/>
  </w:style>
  <w:style w:type="character" w:customStyle="1" w:styleId="citation-30">
    <w:name w:val="citation-30"/>
    <w:basedOn w:val="Carpredefinitoparagrafo"/>
    <w:rsid w:val="007A2448"/>
  </w:style>
  <w:style w:type="character" w:customStyle="1" w:styleId="citation-29">
    <w:name w:val="citation-29"/>
    <w:basedOn w:val="Carpredefinitoparagrafo"/>
    <w:rsid w:val="007A2448"/>
  </w:style>
  <w:style w:type="paragraph" w:customStyle="1" w:styleId="font-claude-response-body">
    <w:name w:val="font-claude-response-body"/>
    <w:basedOn w:val="Normale"/>
    <w:rsid w:val="00D755B3"/>
    <w:pPr>
      <w:spacing w:before="100" w:beforeAutospacing="1" w:after="100" w:afterAutospacing="1"/>
    </w:pPr>
    <w:rPr>
      <w:rFonts w:ascii="Times New Roman" w:eastAsia="Times New Roman" w:hAnsi="Times New Roman" w:cs="Times New Roman"/>
      <w:color w:val="auto"/>
      <w:sz w:val="24"/>
      <w:szCs w:val="24"/>
    </w:rPr>
  </w:style>
  <w:style w:type="character" w:styleId="Enfasigrassetto">
    <w:name w:val="Strong"/>
    <w:basedOn w:val="Carpredefinitoparagrafo"/>
    <w:uiPriority w:val="22"/>
    <w:qFormat/>
    <w:rsid w:val="00D755B3"/>
    <w:rPr>
      <w:b/>
      <w:bCs/>
    </w:rPr>
  </w:style>
  <w:style w:type="character" w:styleId="Enfasicorsivo">
    <w:name w:val="Emphasis"/>
    <w:basedOn w:val="Carpredefinitoparagrafo"/>
    <w:uiPriority w:val="20"/>
    <w:qFormat/>
    <w:rsid w:val="00D755B3"/>
    <w:rPr>
      <w:i/>
      <w:iCs/>
    </w:rPr>
  </w:style>
  <w:style w:type="character" w:styleId="CodiceHTML">
    <w:name w:val="HTML Code"/>
    <w:basedOn w:val="Carpredefinitoparagrafo"/>
    <w:uiPriority w:val="99"/>
    <w:semiHidden/>
    <w:unhideWhenUsed/>
    <w:rsid w:val="00D755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485146">
      <w:bodyDiv w:val="1"/>
      <w:marLeft w:val="0"/>
      <w:marRight w:val="0"/>
      <w:marTop w:val="0"/>
      <w:marBottom w:val="0"/>
      <w:divBdr>
        <w:top w:val="none" w:sz="0" w:space="0" w:color="auto"/>
        <w:left w:val="none" w:sz="0" w:space="0" w:color="auto"/>
        <w:bottom w:val="none" w:sz="0" w:space="0" w:color="auto"/>
        <w:right w:val="none" w:sz="0" w:space="0" w:color="auto"/>
      </w:divBdr>
    </w:div>
    <w:div w:id="1757938336">
      <w:bodyDiv w:val="1"/>
      <w:marLeft w:val="0"/>
      <w:marRight w:val="0"/>
      <w:marTop w:val="0"/>
      <w:marBottom w:val="0"/>
      <w:divBdr>
        <w:top w:val="none" w:sz="0" w:space="0" w:color="auto"/>
        <w:left w:val="none" w:sz="0" w:space="0" w:color="auto"/>
        <w:bottom w:val="none" w:sz="0" w:space="0" w:color="auto"/>
        <w:right w:val="none" w:sz="0" w:space="0" w:color="auto"/>
      </w:divBdr>
    </w:div>
    <w:div w:id="18618193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8"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5619</Words>
  <Characters>32033</Characters>
  <Application>Microsoft Office Word</Application>
  <DocSecurity>0</DocSecurity>
  <Lines>266</Lines>
  <Paragraphs>75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Erminio Maurizio Zito</cp:lastModifiedBy>
  <cp:revision>2</cp:revision>
  <dcterms:created xsi:type="dcterms:W3CDTF">2026-05-18T20:07:00Z</dcterms:created>
  <dcterms:modified xsi:type="dcterms:W3CDTF">2026-05-18T20:07:00Z</dcterms:modified>
</cp:coreProperties>
</file>