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F3" w:rsidRPr="00C821F3" w:rsidRDefault="00C821F3" w:rsidP="00C82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ource Code Pro" w:eastAsia="宋体" w:hAnsi="Source Code Pro" w:cs="宋体"/>
          <w:kern w:val="0"/>
          <w:sz w:val="28"/>
          <w:szCs w:val="28"/>
        </w:rPr>
      </w:pP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import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numpy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as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from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matplotlib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import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pyplot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as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from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mpl_toolkits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mplot3d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import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Axes3D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x1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x2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x3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x4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pk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iteration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W2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W3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W4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array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while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</w:t>
      </w:r>
      <w:r w:rsidRPr="00C821F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第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%d</w:t>
      </w:r>
      <w:r w:rsidRPr="00C821F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次迭代：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 xml:space="preserve">'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%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iteration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+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if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dot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&lt;=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+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pk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    w1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else: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if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dot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&lt;=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+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pk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x2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    w2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else: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w2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if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dot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&gt;=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-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pk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x3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    w3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else: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w3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if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dot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&gt;=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-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pk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x4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    w4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lastRenderedPageBreak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else: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w4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iteration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iteration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+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if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all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()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&amp;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w2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all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()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&amp;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w3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all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())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    break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"</w:t>
      </w:r>
      <w:r w:rsidRPr="00C821F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迭代了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%d</w:t>
      </w:r>
      <w:r w:rsidRPr="00C821F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次后，得到了收敛的解。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 xml:space="preserve">"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%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print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"</w:t>
      </w:r>
      <w:r w:rsidRPr="00C821F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判别函数为：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 xml:space="preserve">g(x) = %d * x1 + %d * x2 + %d * x3 + %d * x4 "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%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画图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权值迭代图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figure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range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iteration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label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'W1'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'ro'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标注线上的红色点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label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'W2'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'ro'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label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'W3'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'ro'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lw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label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'W4'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'ro'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grid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True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显示网格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legend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loc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图例放在图的最佳位置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axis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'tight'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xlabel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'iteration'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ylabel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'W_value'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title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'Perceptron'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样本散点图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figure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figure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axes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Axes3D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figure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Y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Z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x3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x4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scatter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Z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c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'r'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set_xlabel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'X'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lastRenderedPageBreak/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set_ylabel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'Y'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set_zlabel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'Z'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name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'x1'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'x2'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'x3'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'x4'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for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i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in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range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len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))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: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br/>
        <w:t xml:space="preserve">   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text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Y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Z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name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i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])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1A1A1A"/>
          <w:kern w:val="0"/>
          <w:sz w:val="23"/>
          <w:szCs w:val="23"/>
        </w:rPr>
        <w:t xml:space="preserve"># 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t>画判决平面</w:t>
      </w:r>
      <w:r w:rsidRPr="00C821F3">
        <w:rPr>
          <w:rFonts w:ascii="宋体" w:eastAsia="宋体" w:hAnsi="宋体" w:cs="宋体" w:hint="eastAsia"/>
          <w:color w:val="1A1A1A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arange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0.2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Y1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arange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0.2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Y1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np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meshgrid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Y1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Z1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=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>-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0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/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 xml:space="preserve">X1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- 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/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[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2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]) </w:t>
      </w:r>
      <w:r w:rsidRPr="00C821F3">
        <w:rPr>
          <w:rFonts w:ascii="Source Code Pro" w:eastAsia="宋体" w:hAnsi="Source Code Pro" w:cs="宋体"/>
          <w:color w:val="A71D5D"/>
          <w:kern w:val="0"/>
          <w:sz w:val="23"/>
          <w:szCs w:val="23"/>
        </w:rPr>
        <w:t xml:space="preserve">*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Y1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br/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plot_wireframe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X1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Y1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 xml:space="preserve">, </w:t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Z1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axes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set_title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</w:t>
      </w:r>
      <w:r w:rsidRPr="00C821F3">
        <w:rPr>
          <w:rFonts w:ascii="Source Code Pro" w:eastAsia="宋体" w:hAnsi="Source Code Pro" w:cs="宋体"/>
          <w:b/>
          <w:bCs/>
          <w:color w:val="008080"/>
          <w:kern w:val="0"/>
          <w:sz w:val="23"/>
          <w:szCs w:val="23"/>
        </w:rPr>
        <w:t>'Sample_scatter &amp; Decision_plane'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333333"/>
          <w:kern w:val="0"/>
          <w:sz w:val="23"/>
          <w:szCs w:val="23"/>
        </w:rPr>
        <w:t>plt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.</w:t>
      </w:r>
      <w:r w:rsidRPr="00C821F3">
        <w:rPr>
          <w:rFonts w:ascii="Source Code Pro" w:eastAsia="宋体" w:hAnsi="Source Code Pro" w:cs="宋体"/>
          <w:color w:val="0086B3"/>
          <w:kern w:val="0"/>
          <w:sz w:val="23"/>
          <w:szCs w:val="23"/>
        </w:rPr>
        <w:t>show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t>()</w:t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  <w:r w:rsidRPr="00C821F3">
        <w:rPr>
          <w:rFonts w:ascii="Source Code Pro" w:eastAsia="宋体" w:hAnsi="Source Code Pro" w:cs="宋体" w:hint="eastAsia"/>
          <w:kern w:val="0"/>
          <w:sz w:val="28"/>
          <w:szCs w:val="28"/>
        </w:rPr>
        <w:t>结果：</w:t>
      </w:r>
      <w:bookmarkStart w:id="0" w:name="_GoBack"/>
      <w:bookmarkEnd w:id="0"/>
    </w:p>
    <w:p w:rsidR="00C821F3" w:rsidRPr="00C821F3" w:rsidRDefault="00C821F3" w:rsidP="00C82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ource Code Pro" w:eastAsia="宋体" w:hAnsi="Source Code Pro" w:cs="宋体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84FDDEB" wp14:editId="4E92C05C">
            <wp:extent cx="4552950" cy="469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F3">
        <w:rPr>
          <w:rFonts w:ascii="Source Code Pro" w:eastAsia="宋体" w:hAnsi="Source Code Pro" w:cs="宋体"/>
          <w:color w:val="63A35C"/>
          <w:kern w:val="0"/>
          <w:sz w:val="23"/>
          <w:szCs w:val="23"/>
        </w:rPr>
        <w:br/>
      </w:r>
    </w:p>
    <w:p w:rsidR="007235B9" w:rsidRDefault="00C821F3">
      <w:r>
        <w:rPr>
          <w:noProof/>
        </w:rPr>
        <w:lastRenderedPageBreak/>
        <w:drawing>
          <wp:inline distT="0" distB="0" distL="0" distR="0" wp14:anchorId="41EA55F4" wp14:editId="5F5FE708">
            <wp:extent cx="5274310" cy="426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3" w:rsidRPr="00C821F3" w:rsidRDefault="00C821F3">
      <w:pPr>
        <w:rPr>
          <w:rFonts w:hint="eastAsia"/>
        </w:rPr>
      </w:pPr>
      <w:r>
        <w:rPr>
          <w:noProof/>
        </w:rPr>
        <w:drawing>
          <wp:inline distT="0" distB="0" distL="0" distR="0" wp14:anchorId="0CEB80E5" wp14:editId="0929FE85">
            <wp:extent cx="5274310" cy="4048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F3" w:rsidRPr="00C8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3"/>
    <w:rsid w:val="00173A7B"/>
    <w:rsid w:val="009C237C"/>
    <w:rsid w:val="00C821F3"/>
    <w:rsid w:val="00D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E0BC"/>
  <w15:chartTrackingRefBased/>
  <w15:docId w15:val="{844E3252-D0E3-4F7A-9A68-A3C714E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21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泽政 业</dc:creator>
  <cp:keywords/>
  <dc:description/>
  <cp:lastModifiedBy>泽政 业</cp:lastModifiedBy>
  <cp:revision>1</cp:revision>
  <dcterms:created xsi:type="dcterms:W3CDTF">2019-10-12T03:24:00Z</dcterms:created>
  <dcterms:modified xsi:type="dcterms:W3CDTF">2019-10-12T03:27:00Z</dcterms:modified>
</cp:coreProperties>
</file>