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85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7"/>
      </w:tblGrid>
      <w:tr w:rsidR="00943C2B" w14:paraId="634916EA" w14:textId="77777777" w:rsidTr="004B0FAE">
        <w:trPr>
          <w:trHeight w:val="3039"/>
        </w:trPr>
        <w:tc>
          <w:tcPr>
            <w:tcW w:w="8527" w:type="dxa"/>
          </w:tcPr>
          <w:p w14:paraId="71BFB9D5" w14:textId="4641E88F" w:rsidR="00943C2B" w:rsidRDefault="0060720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983873F" wp14:editId="123BDAD7">
                  <wp:extent cx="5274310" cy="1851502"/>
                  <wp:effectExtent l="0" t="0" r="0" b="3175"/>
                  <wp:docPr id="2128747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747341" name="图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C2B" w14:paraId="6E0286B5" w14:textId="77777777" w:rsidTr="004B0FAE">
        <w:trPr>
          <w:trHeight w:val="266"/>
        </w:trPr>
        <w:tc>
          <w:tcPr>
            <w:tcW w:w="8527" w:type="dxa"/>
          </w:tcPr>
          <w:p w14:paraId="0600F6A3" w14:textId="77777777" w:rsidR="00943C2B" w:rsidRDefault="0000000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A70909B" wp14:editId="3B684B46">
                  <wp:extent cx="5274310" cy="35623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537" cy="357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C2B" w14:paraId="1FCFF53A" w14:textId="77777777" w:rsidTr="004B0FAE">
        <w:trPr>
          <w:trHeight w:val="771"/>
        </w:trPr>
        <w:tc>
          <w:tcPr>
            <w:tcW w:w="8527" w:type="dxa"/>
            <w:shd w:val="clear" w:color="auto" w:fill="auto"/>
          </w:tcPr>
          <w:p w14:paraId="71F6B022" w14:textId="3DF1538A" w:rsidR="00943C2B" w:rsidRDefault="00A56FFF">
            <w:pPr>
              <w:rPr>
                <w:sz w:val="22"/>
                <w:szCs w:val="22"/>
              </w:rPr>
            </w:pPr>
            <w:r w:rsidRPr="00A56FFF">
              <w:rPr>
                <w:sz w:val="22"/>
                <w:szCs w:val="22"/>
              </w:rPr>
              <w:t>2023年5月16日至2023年5月22日共监测到关于盈米基金的企业自身信息数量1721篇，竞品信息数量为4086篇，行业信息数量为203篇，合作伙伴信息数量为5952篇。</w:t>
            </w:r>
          </w:p>
        </w:tc>
      </w:tr>
      <w:tr w:rsidR="00943C2B" w14:paraId="6B7A4271" w14:textId="77777777" w:rsidTr="004B0FAE">
        <w:tc>
          <w:tcPr>
            <w:tcW w:w="8527" w:type="dxa"/>
          </w:tcPr>
          <w:p w14:paraId="07FF62B4" w14:textId="77777777" w:rsidR="00943C2B" w:rsidRDefault="00000000">
            <w:pPr>
              <w:rPr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drawing>
                <wp:inline distT="0" distB="0" distL="0" distR="0" wp14:anchorId="2B1C826A" wp14:editId="7FC3E902">
                  <wp:extent cx="5274310" cy="379730"/>
                  <wp:effectExtent l="0" t="0" r="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C2B" w14:paraId="6A584BF2" w14:textId="77777777" w:rsidTr="004B0FAE">
        <w:trPr>
          <w:trHeight w:val="1276"/>
        </w:trPr>
        <w:tc>
          <w:tcPr>
            <w:tcW w:w="8527" w:type="dxa"/>
          </w:tcPr>
          <w:p w14:paraId="4C53EBF3" w14:textId="77777777" w:rsidR="00943C2B" w:rsidRDefault="00000000">
            <w:pPr>
              <w:pStyle w:val="1"/>
              <w:shd w:val="clear" w:color="auto" w:fill="FFFFFF"/>
              <w:spacing w:before="0" w:beforeAutospacing="0" w:after="0" w:afterAutospacing="0"/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</w:rPr>
              <w:drawing>
                <wp:inline distT="0" distB="0" distL="0" distR="0" wp14:anchorId="19CEDD07" wp14:editId="30020D37">
                  <wp:extent cx="1847850" cy="455295"/>
                  <wp:effectExtent l="0" t="0" r="0" b="1905"/>
                  <wp:docPr id="7" name="图片 7" descr="图片包含 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图片包含 徽标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764" cy="46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73BBC" w14:textId="0C12B762" w:rsidR="00A56FFF" w:rsidRDefault="00A47A0E" w:rsidP="00A47A0E">
            <w:pPr>
              <w:shd w:val="clear" w:color="auto" w:fill="FFFFFF"/>
              <w:textAlignment w:val="baseline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r w:rsidR="007C26FB">
              <w:rPr>
                <w:rFonts w:hint="eastAsia"/>
                <w:b/>
                <w:bCs/>
              </w:rPr>
              <w:t>广东基金业协会&amp;</w:t>
            </w:r>
            <w:r w:rsidR="00A56FFF">
              <w:rPr>
                <w:rFonts w:hint="eastAsia"/>
                <w:b/>
                <w:bCs/>
              </w:rPr>
              <w:t>盈米基金</w:t>
            </w:r>
            <w:r w:rsidR="007C26FB">
              <w:rPr>
                <w:rFonts w:hint="eastAsia"/>
                <w:b/>
                <w:bCs/>
              </w:rPr>
              <w:t>《养老2</w:t>
            </w:r>
            <w:r w:rsidR="007C26FB">
              <w:rPr>
                <w:b/>
                <w:bCs/>
              </w:rPr>
              <w:t>1</w:t>
            </w:r>
            <w:r w:rsidR="007C26FB">
              <w:rPr>
                <w:rFonts w:hint="eastAsia"/>
                <w:b/>
                <w:bCs/>
              </w:rPr>
              <w:t>问》投教专栏重磅上线</w:t>
            </w:r>
          </w:p>
          <w:p w14:paraId="0BACE33D" w14:textId="0511043D" w:rsidR="00A56FFF" w:rsidRPr="007C26FB" w:rsidRDefault="007C26FB" w:rsidP="00A47A0E">
            <w:pPr>
              <w:shd w:val="clear" w:color="auto" w:fill="FFFFFF"/>
              <w:textAlignment w:val="baseline"/>
            </w:pPr>
            <w:r w:rsidRPr="007C26FB">
              <w:rPr>
                <w:rFonts w:hint="eastAsia"/>
              </w:rPr>
              <w:t xml:space="preserve">广东基金业协会 公众号 </w:t>
            </w:r>
            <w:r w:rsidRPr="007C26FB">
              <w:t>5</w:t>
            </w:r>
            <w:r w:rsidRPr="007C26FB">
              <w:rPr>
                <w:rFonts w:hint="eastAsia"/>
              </w:rPr>
              <w:t>月1</w:t>
            </w:r>
            <w:r w:rsidRPr="007C26FB">
              <w:t>5</w:t>
            </w:r>
            <w:r w:rsidRPr="007C26FB">
              <w:rPr>
                <w:rFonts w:hint="eastAsia"/>
              </w:rPr>
              <w:t>日</w:t>
            </w:r>
            <w:hyperlink r:id="rId12" w:history="1">
              <w:r w:rsidRPr="007C26FB">
                <w:rPr>
                  <w:rStyle w:val="af"/>
                  <w:rFonts w:hint="eastAsia"/>
                </w:rPr>
                <w:t>【</w:t>
              </w:r>
              <w:r w:rsidRPr="007C26FB">
                <w:rPr>
                  <w:rStyle w:val="af"/>
                </w:rPr>
                <w:t>养老投资科普】第一期：社保及养老|社保是什么？</w:t>
              </w:r>
            </w:hyperlink>
          </w:p>
          <w:p w14:paraId="5A3FA14D" w14:textId="54791363" w:rsidR="00A56FFF" w:rsidRDefault="007C26FB" w:rsidP="00A47A0E">
            <w:pPr>
              <w:shd w:val="clear" w:color="auto" w:fill="FFFFFF"/>
              <w:textAlignment w:val="baseline"/>
              <w:rPr>
                <w:b/>
                <w:bCs/>
              </w:rPr>
            </w:pPr>
            <w:r w:rsidRPr="007C26FB">
              <w:rPr>
                <w:rFonts w:hint="eastAsia"/>
              </w:rPr>
              <w:t>广东基金业协会</w:t>
            </w:r>
            <w:r>
              <w:rPr>
                <w:rFonts w:hint="eastAsia"/>
              </w:rPr>
              <w:t xml:space="preserve"> 官网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6</w:t>
            </w:r>
            <w:r>
              <w:rPr>
                <w:rFonts w:hint="eastAsia"/>
              </w:rPr>
              <w:t>日</w:t>
            </w:r>
            <w:hyperlink r:id="rId13" w:anchor="/detail793?index=1&amp;routerList=%7B%22title1%22%3A%22" w:history="1">
              <w:r w:rsidRPr="007C26FB">
                <w:rPr>
                  <w:rStyle w:val="af"/>
                </w:rPr>
                <w:t>【养老投资科普】第一期：社保及养老|社保是什么？</w:t>
              </w:r>
            </w:hyperlink>
          </w:p>
          <w:p w14:paraId="763C4C9F" w14:textId="16B797B4" w:rsidR="007C26FB" w:rsidRDefault="007C26FB" w:rsidP="00A47A0E">
            <w:pPr>
              <w:shd w:val="clear" w:color="auto" w:fill="FFFFFF"/>
              <w:textAlignment w:val="baseline"/>
              <w:rPr>
                <w:b/>
                <w:bCs/>
              </w:rPr>
            </w:pPr>
            <w:r w:rsidRPr="007C26FB">
              <w:rPr>
                <w:rFonts w:hint="eastAsia"/>
              </w:rPr>
              <w:t>广东基金业协会 公众号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>日</w:t>
            </w:r>
            <w:hyperlink r:id="rId14" w:history="1">
              <w:r w:rsidRPr="007C26FB">
                <w:rPr>
                  <w:rStyle w:val="af"/>
                </w:rPr>
                <w:t>【养老投资科普】第二期：社保及养老|有了社保就不用考虑养老了吗？</w:t>
              </w:r>
            </w:hyperlink>
          </w:p>
          <w:p w14:paraId="7B7232D2" w14:textId="63053A59" w:rsidR="007C26FB" w:rsidRDefault="007C26FB" w:rsidP="00A47A0E">
            <w:pPr>
              <w:shd w:val="clear" w:color="auto" w:fill="FFFFFF"/>
              <w:textAlignment w:val="baseline"/>
            </w:pPr>
            <w:r w:rsidRPr="007C26FB">
              <w:rPr>
                <w:rFonts w:hint="eastAsia"/>
              </w:rPr>
              <w:t>广东基金业协会</w:t>
            </w:r>
            <w:r>
              <w:rPr>
                <w:rFonts w:hint="eastAsia"/>
              </w:rPr>
              <w:t xml:space="preserve"> 官网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9</w:t>
            </w:r>
            <w:r>
              <w:rPr>
                <w:rFonts w:hint="eastAsia"/>
              </w:rPr>
              <w:t>日</w:t>
            </w:r>
            <w:hyperlink r:id="rId15" w:anchor="/detail803?index=1&amp;routerList=%7B%22title1%22%3A%22" w:history="1">
              <w:r w:rsidRPr="007C26FB">
                <w:rPr>
                  <w:rStyle w:val="af"/>
                </w:rPr>
                <w:t>【养老投资科普】第二期：社保及养老|有了社保就不用考虑养老了吗？</w:t>
              </w:r>
            </w:hyperlink>
          </w:p>
          <w:p w14:paraId="6148348E" w14:textId="047DCCC3" w:rsidR="00AE1204" w:rsidRPr="00AE1204" w:rsidRDefault="00AE1204" w:rsidP="00A47A0E">
            <w:pPr>
              <w:shd w:val="clear" w:color="auto" w:fill="FFFFFF"/>
              <w:textAlignment w:val="baseline"/>
            </w:pPr>
            <w:r w:rsidRPr="00AE1204">
              <w:t>随着个人养老金制度的正式落地，社会养老体系更加完善，养老方式愈加丰富。为增进大众对养老金相关制度规定的了解，加强大众对养老的重视，使大众合理的制定养老规划从而保障退休后的生活品质，广东基金业协会与盈米基金联合推出养老金投资科普系列动画。本系列分三个单元：社保及养老、养老FOF基金、个人养老账户，每个单元七期节目，共二十一期。即日起，每周通过协会官网、协会微信公众号定期向会员单位及社会相关人士推送，供大家参考、学习。</w:t>
            </w:r>
          </w:p>
          <w:p w14:paraId="1C4ED42D" w14:textId="77777777" w:rsidR="007C26FB" w:rsidRDefault="007C26FB" w:rsidP="00A47A0E">
            <w:pPr>
              <w:shd w:val="clear" w:color="auto" w:fill="FFFFFF"/>
              <w:textAlignment w:val="baseline"/>
              <w:rPr>
                <w:b/>
                <w:bCs/>
              </w:rPr>
            </w:pPr>
          </w:p>
          <w:p w14:paraId="0B50AAB2" w14:textId="655570F0" w:rsidR="007C26FB" w:rsidRPr="007C26FB" w:rsidRDefault="007C26FB">
            <w:pPr>
              <w:shd w:val="clear" w:color="auto" w:fill="FFFFFF"/>
              <w:textAlignment w:val="baselin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 xml:space="preserve">. </w:t>
            </w:r>
            <w:r w:rsidR="00A47A0E" w:rsidRPr="008A74A8">
              <w:rPr>
                <w:rFonts w:hint="eastAsia"/>
                <w:b/>
                <w:bCs/>
              </w:rPr>
              <w:t>盈米</w:t>
            </w:r>
            <w:r w:rsidR="00A47A0E">
              <w:rPr>
                <w:rFonts w:hint="eastAsia"/>
                <w:b/>
                <w:bCs/>
              </w:rPr>
              <w:t>基金</w:t>
            </w:r>
            <w:r>
              <w:rPr>
                <w:rFonts w:hint="eastAsia"/>
                <w:b/>
                <w:bCs/>
              </w:rPr>
              <w:t>研究院</w:t>
            </w:r>
            <w:r w:rsidR="00A47A0E" w:rsidRPr="008A74A8">
              <w:rPr>
                <w:rFonts w:hint="eastAsia"/>
                <w:b/>
                <w:bCs/>
              </w:rPr>
              <w:t>观点</w:t>
            </w:r>
          </w:p>
          <w:p w14:paraId="162FB3FC" w14:textId="6F9A4F72" w:rsidR="007C26FB" w:rsidRDefault="007C26FB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上海证券报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6</w:t>
            </w:r>
            <w:r>
              <w:rPr>
                <w:rFonts w:hint="eastAsia"/>
              </w:rPr>
              <w:t xml:space="preserve">日 </w:t>
            </w:r>
            <w:hyperlink r:id="rId16" w:history="1">
              <w:r w:rsidRPr="007C26FB">
                <w:rPr>
                  <w:rStyle w:val="af"/>
                </w:rPr>
                <w:t>封闭期基金潮起潮落</w:t>
              </w:r>
            </w:hyperlink>
          </w:p>
          <w:p w14:paraId="19F99429" w14:textId="22A66AA1" w:rsidR="00CF2F3B" w:rsidRDefault="007C26FB" w:rsidP="007C26FB">
            <w:pPr>
              <w:shd w:val="clear" w:color="auto" w:fill="FFFFFF"/>
              <w:textAlignment w:val="baseline"/>
            </w:pPr>
            <w:r w:rsidRPr="007C26FB">
              <w:t>据盈米基金研究院统计，2022年以来行业轮动强度陡然上升，近期达到历史极值，公募主动偏股型基金的超额收益也快速下降。公募更擅长挖掘优质个股，下行的市场中优质个股更容易战胜市场，市场快速上行则往往伴随乐观情绪和行业轮动强度的急剧上升，基金经理需要一定时间来消化和调整持仓。</w:t>
            </w:r>
          </w:p>
          <w:p w14:paraId="1384023E" w14:textId="77777777" w:rsidR="009A1D16" w:rsidRDefault="009A1D16">
            <w:pPr>
              <w:shd w:val="clear" w:color="auto" w:fill="FFFFFF"/>
              <w:textAlignment w:val="baseline"/>
              <w:rPr>
                <w:b/>
                <w:bCs/>
              </w:rPr>
            </w:pPr>
          </w:p>
          <w:p w14:paraId="26A7DB2C" w14:textId="6DA38D00" w:rsidR="00A47A0E" w:rsidRDefault="00AE1204" w:rsidP="00A47A0E">
            <w:pPr>
              <w:shd w:val="clear" w:color="auto" w:fill="FFFFFF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A47A0E" w:rsidRPr="008A74A8">
              <w:rPr>
                <w:b/>
                <w:bCs/>
              </w:rPr>
              <w:t xml:space="preserve">. </w:t>
            </w:r>
            <w:r w:rsidR="009A1D16" w:rsidRPr="009A1D16">
              <w:rPr>
                <w:rFonts w:hint="eastAsia"/>
                <w:b/>
                <w:bCs/>
              </w:rPr>
              <w:t>「</w:t>
            </w:r>
            <w:r w:rsidR="006529CF">
              <w:rPr>
                <w:rFonts w:hint="eastAsia"/>
                <w:b/>
                <w:bCs/>
              </w:rPr>
              <w:t>与</w:t>
            </w:r>
            <w:r w:rsidR="009A1D16" w:rsidRPr="009A1D16">
              <w:rPr>
                <w:rFonts w:hint="eastAsia"/>
                <w:b/>
                <w:bCs/>
              </w:rPr>
              <w:t>且慢</w:t>
            </w:r>
            <w:r w:rsidR="006529CF">
              <w:rPr>
                <w:rFonts w:hint="eastAsia"/>
                <w:b/>
                <w:bCs/>
              </w:rPr>
              <w:t>走进交银施罗德</w:t>
            </w:r>
            <w:r w:rsidR="009A1D16" w:rsidRPr="009A1D16">
              <w:rPr>
                <w:rFonts w:hint="eastAsia"/>
                <w:b/>
                <w:bCs/>
              </w:rPr>
              <w:t>」</w:t>
            </w:r>
            <w:r w:rsidR="006529CF">
              <w:rPr>
                <w:rFonts w:hint="eastAsia"/>
                <w:b/>
                <w:bCs/>
              </w:rPr>
              <w:t>活动报道</w:t>
            </w:r>
          </w:p>
          <w:p w14:paraId="77F26D47" w14:textId="67C4896E" w:rsidR="007A1E54" w:rsidRDefault="007A1E54" w:rsidP="007A1E5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>
              <w:t xml:space="preserve">和讯网 </w:t>
            </w:r>
            <w:r>
              <w:rPr>
                <w:rFonts w:hint="eastAsia"/>
              </w:rPr>
              <w:t>5月1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17" w:history="1">
              <w:r w:rsidRPr="007A1E54">
                <w:rPr>
                  <w:rStyle w:val="af"/>
                </w:rPr>
                <w:t>盈米基金且慢携手交银施罗德为用户提供投顾新体验</w:t>
              </w:r>
            </w:hyperlink>
            <w:r>
              <w:t>h</w:t>
            </w:r>
          </w:p>
          <w:p w14:paraId="2A572F0F" w14:textId="70AAE949" w:rsidR="007A1E54" w:rsidRDefault="007A1E54" w:rsidP="007A1E54">
            <w:r>
              <w:t xml:space="preserve">证券之星 </w:t>
            </w:r>
            <w:r>
              <w:rPr>
                <w:rFonts w:hint="eastAsia"/>
              </w:rPr>
              <w:t>5月1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18" w:history="1">
              <w:r w:rsidRPr="007A1E54">
                <w:rPr>
                  <w:rStyle w:val="af"/>
                </w:rPr>
                <w:t>盈米基金且慢携手交银施罗德为用户提供投顾新体验</w:t>
              </w:r>
            </w:hyperlink>
          </w:p>
          <w:p w14:paraId="5A76A44B" w14:textId="561E8DF9" w:rsidR="007A1E54" w:rsidRDefault="007A1E54" w:rsidP="007A1E54">
            <w:r>
              <w:t>证券之星app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19" w:history="1">
              <w:r w:rsidRPr="007A1E54">
                <w:rPr>
                  <w:rStyle w:val="af"/>
                </w:rPr>
                <w:t>盈米基金且慢携手交银施罗德为用户提供投顾新体验</w:t>
              </w:r>
            </w:hyperlink>
          </w:p>
          <w:p w14:paraId="73DEBF36" w14:textId="1222FF1C" w:rsidR="00AE1204" w:rsidRDefault="007A1E54" w:rsidP="007A1E54">
            <w:r>
              <w:lastRenderedPageBreak/>
              <w:t>金融界5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>日</w:t>
            </w:r>
            <w:hyperlink r:id="rId20" w:history="1">
              <w:r w:rsidRPr="00AE1204">
                <w:rPr>
                  <w:rStyle w:val="af"/>
                </w:rPr>
                <w:t>盈米基金且慢与交银施罗德共探买方主义精神，帮助投资者安心生活</w:t>
              </w:r>
            </w:hyperlink>
          </w:p>
          <w:p w14:paraId="4190EBDA" w14:textId="14CC2190" w:rsidR="007A1E54" w:rsidRDefault="007A1E54" w:rsidP="007A1E54">
            <w:r>
              <w:t>凤凰网财经5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>日</w:t>
            </w:r>
            <w:hyperlink r:id="rId21" w:history="1">
              <w:r w:rsidRPr="00AE1204">
                <w:rPr>
                  <w:rStyle w:val="af"/>
                </w:rPr>
                <w:t>盈米基金且慢与交银施罗德共探买方主义精神，帮助投资者安心生活</w:t>
              </w:r>
            </w:hyperlink>
            <w:r>
              <w:t xml:space="preserve"> </w:t>
            </w:r>
          </w:p>
          <w:p w14:paraId="5FAD1018" w14:textId="59012AE8" w:rsidR="00AE1204" w:rsidRDefault="007A1E54" w:rsidP="00AE1204">
            <w:r>
              <w:t>新浪财经头条</w:t>
            </w:r>
            <w:r w:rsidR="00AE1204">
              <w:rPr>
                <w:rFonts w:hint="eastAsia"/>
              </w:rPr>
              <w:t>5月1</w:t>
            </w:r>
            <w:r w:rsidR="00AE1204">
              <w:t>7</w:t>
            </w:r>
            <w:r w:rsidR="00AE1204">
              <w:rPr>
                <w:rFonts w:hint="eastAsia"/>
              </w:rPr>
              <w:t xml:space="preserve">日 </w:t>
            </w:r>
            <w:hyperlink r:id="rId22" w:history="1">
              <w:r w:rsidR="00AE1204" w:rsidRPr="00AE1204">
                <w:rPr>
                  <w:rStyle w:val="af"/>
                </w:rPr>
                <w:t>盈米基金且慢与交银施罗德共探买方主义精神，帮助投资者安心生活</w:t>
              </w:r>
            </w:hyperlink>
          </w:p>
          <w:p w14:paraId="14489707" w14:textId="2BD1299C" w:rsidR="00AE1204" w:rsidRDefault="007A1E54" w:rsidP="007A1E54">
            <w:r>
              <w:t>盈米基金微博</w:t>
            </w:r>
            <w:r w:rsidR="00AE1204">
              <w:rPr>
                <w:rFonts w:hint="eastAsia"/>
              </w:rPr>
              <w:t>5月1</w:t>
            </w:r>
            <w:r w:rsidR="00AE1204">
              <w:t>8</w:t>
            </w:r>
            <w:r w:rsidR="00AE1204">
              <w:rPr>
                <w:rFonts w:hint="eastAsia"/>
              </w:rPr>
              <w:t>日</w:t>
            </w:r>
            <w:r w:rsidR="00AE1204">
              <w:rPr>
                <w:rFonts w:hint="eastAsia"/>
              </w:rPr>
              <w:t xml:space="preserve"> </w:t>
            </w:r>
            <w:hyperlink r:id="rId23" w:history="1">
              <w:r w:rsidR="00AE1204" w:rsidRPr="00AE1204">
                <w:rPr>
                  <w:rStyle w:val="af"/>
                </w:rPr>
                <w:t>盈米基金且慢与交银施罗德共探买方主义精神，帮助投资者安心生活</w:t>
              </w:r>
            </w:hyperlink>
          </w:p>
          <w:p w14:paraId="67868DF7" w14:textId="4B714996" w:rsidR="007A1E54" w:rsidRPr="007A1E54" w:rsidRDefault="00AE1204" w:rsidP="00A47A0E">
            <w:pPr>
              <w:shd w:val="clear" w:color="auto" w:fill="FFFFFF"/>
              <w:textAlignment w:val="baseline"/>
            </w:pPr>
            <w:r w:rsidRPr="00AE1204">
              <w:t>2023年5月13日，盈米基金旗下专注于个人理财的基金投顾平台“且慢”和交银施罗德共同举办了投资者交流会，邀请到交银施罗德投顾团队负责人刘兵、盈米基金且慢高级研究总监杨晓磊、交银施罗德投顾负责人史驰昊、盈米基金且慢内容总监石逸斌等嘉宾，和投资者就“如何让基金投资更有效”进行了深入的交流和探讨。会上，各位老师从不同的角度分享了关于基金投资的真知灼见。</w:t>
            </w:r>
          </w:p>
          <w:p w14:paraId="09458893" w14:textId="77777777" w:rsidR="009A1D16" w:rsidRPr="009A1D16" w:rsidRDefault="009A1D16">
            <w:pPr>
              <w:shd w:val="clear" w:color="auto" w:fill="FFFFFF"/>
              <w:textAlignment w:val="baseline"/>
              <w:rPr>
                <w:rFonts w:hint="eastAsia"/>
              </w:rPr>
            </w:pPr>
          </w:p>
          <w:p w14:paraId="3D592501" w14:textId="73CA239D" w:rsidR="00A47A0E" w:rsidRPr="00DC4BDB" w:rsidRDefault="00AE1204" w:rsidP="00A47A0E">
            <w:pPr>
              <w:shd w:val="clear" w:color="auto" w:fill="FFFFFF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104B86">
              <w:rPr>
                <w:b/>
                <w:bCs/>
              </w:rPr>
              <w:t xml:space="preserve">. </w:t>
            </w:r>
            <w:r w:rsidR="00A47A0E" w:rsidRPr="00DC4BDB">
              <w:rPr>
                <w:rFonts w:hint="eastAsia"/>
                <w:b/>
                <w:bCs/>
              </w:rPr>
              <w:t>盈米基金</w:t>
            </w:r>
            <w:r w:rsidR="007E1F21">
              <w:rPr>
                <w:rFonts w:hint="eastAsia"/>
                <w:b/>
                <w:bCs/>
              </w:rPr>
              <w:t>、且慢</w:t>
            </w:r>
            <w:r w:rsidR="00A47A0E" w:rsidRPr="00DC4BDB">
              <w:rPr>
                <w:rFonts w:hint="eastAsia"/>
                <w:b/>
                <w:bCs/>
              </w:rPr>
              <w:t>相关报道</w:t>
            </w:r>
          </w:p>
          <w:p w14:paraId="285ABB07" w14:textId="52FB9D68" w:rsidR="004F509C" w:rsidRDefault="004F509C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百家号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6</w:t>
            </w:r>
            <w:r>
              <w:rPr>
                <w:rFonts w:hint="eastAsia"/>
              </w:rPr>
              <w:t xml:space="preserve">日 </w:t>
            </w:r>
            <w:hyperlink r:id="rId24" w:history="1">
              <w:r w:rsidRPr="004F509C">
                <w:rPr>
                  <w:rStyle w:val="af"/>
                </w:rPr>
                <w:t>且慢管家｜主动基还在还债，这些策略还有救吗？</w:t>
              </w:r>
            </w:hyperlink>
          </w:p>
          <w:p w14:paraId="551AD2BC" w14:textId="5648225A" w:rsidR="0034533F" w:rsidRDefault="0034533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西瓜视频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25" w:history="1">
              <w:r w:rsidRPr="0034533F">
                <w:rPr>
                  <w:rStyle w:val="af"/>
                </w:rPr>
                <w:t>盈米基金副总裁薛逢源：普通投资者应将账户分为四笔钱做投资</w:t>
              </w:r>
            </w:hyperlink>
          </w:p>
          <w:p w14:paraId="4A39B554" w14:textId="4543D4D1" w:rsidR="004F509C" w:rsidRDefault="004F509C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百家号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26" w:history="1">
              <w:r w:rsidRPr="004F509C">
                <w:rPr>
                  <w:rStyle w:val="af"/>
                </w:rPr>
                <w:t>且慢基金｜小盘，中盘，大盘？怎么区分？</w:t>
              </w:r>
            </w:hyperlink>
          </w:p>
          <w:p w14:paraId="68014834" w14:textId="553A5DAC" w:rsidR="0034533F" w:rsidRPr="0034533F" w:rsidRDefault="0034533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好看视频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8</w:t>
            </w:r>
            <w:r>
              <w:rPr>
                <w:rFonts w:hint="eastAsia"/>
              </w:rPr>
              <w:t xml:space="preserve">日 </w:t>
            </w:r>
            <w:hyperlink r:id="rId27" w:history="1">
              <w:r w:rsidRPr="0034533F">
                <w:rPr>
                  <w:rStyle w:val="af"/>
                </w:rPr>
                <w:t>且慢基金｜长期投资真的有好收益吗？</w:t>
              </w:r>
            </w:hyperlink>
          </w:p>
          <w:p w14:paraId="594BBB46" w14:textId="16A50E1B" w:rsidR="00C93B2F" w:rsidRDefault="00C93B2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百家号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hyperlink r:id="rId28" w:history="1">
              <w:r w:rsidRPr="00C93B2F">
                <w:rPr>
                  <w:rStyle w:val="af"/>
                </w:rPr>
                <w:t>盈米基金高级业务总监</w:t>
              </w:r>
              <w:r w:rsidRPr="00C93B2F">
                <w:rPr>
                  <w:rStyle w:val="af"/>
                </w:rPr>
                <w:t>洪</w:t>
              </w:r>
              <w:r w:rsidRPr="00C93B2F">
                <w:rPr>
                  <w:rStyle w:val="af"/>
                </w:rPr>
                <w:t>弘：行情低迷时投顾需要帮投资者树立信心</w:t>
              </w:r>
            </w:hyperlink>
          </w:p>
          <w:p w14:paraId="74681214" w14:textId="19C912A2" w:rsidR="00C93B2F" w:rsidRPr="00C93B2F" w:rsidRDefault="00C93B2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好看视频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9</w:t>
            </w:r>
            <w:r>
              <w:rPr>
                <w:rFonts w:hint="eastAsia"/>
              </w:rPr>
              <w:t xml:space="preserve">日 </w:t>
            </w:r>
            <w:hyperlink r:id="rId29" w:history="1">
              <w:r w:rsidRPr="00C93B2F">
                <w:rPr>
                  <w:rStyle w:val="af"/>
                </w:rPr>
                <w:t>且慢基金｜哪些人适合配置个人养老金？</w:t>
              </w:r>
            </w:hyperlink>
          </w:p>
          <w:p w14:paraId="0E695B03" w14:textId="77777777" w:rsidR="00024688" w:rsidRDefault="004F509C" w:rsidP="0034533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好看视频 </w:t>
            </w:r>
            <w:r>
              <w:t>5</w:t>
            </w:r>
            <w:r>
              <w:rPr>
                <w:rFonts w:hint="eastAsia"/>
              </w:rPr>
              <w:t>月2</w:t>
            </w:r>
            <w:r>
              <w:t>0</w:t>
            </w:r>
            <w:r>
              <w:rPr>
                <w:rFonts w:hint="eastAsia"/>
              </w:rPr>
              <w:t xml:space="preserve">日 </w:t>
            </w:r>
            <w:hyperlink r:id="rId30" w:history="1">
              <w:r w:rsidRPr="004F509C">
                <w:rPr>
                  <w:rStyle w:val="af"/>
                </w:rPr>
                <w:t>且慢基金｜选基过程中，怎么看机构持有比例？</w:t>
              </w:r>
            </w:hyperlink>
          </w:p>
          <w:p w14:paraId="14967021" w14:textId="6A939917" w:rsidR="004F509C" w:rsidRPr="004F509C" w:rsidRDefault="007E1F21" w:rsidP="0034533F">
            <w:pPr>
              <w:shd w:val="clear" w:color="auto" w:fill="FFFFFF"/>
              <w:textAlignment w:val="baseline"/>
            </w:pPr>
            <w:r>
              <w:rPr>
                <w:rFonts w:hint="eastAsia"/>
              </w:rPr>
              <w:t xml:space="preserve">百家号 </w:t>
            </w:r>
            <w:r>
              <w:t>5</w:t>
            </w:r>
            <w:r>
              <w:rPr>
                <w:rFonts w:hint="eastAsia"/>
              </w:rPr>
              <w:t>月2</w:t>
            </w:r>
            <w:r>
              <w:t>1</w:t>
            </w:r>
            <w:r>
              <w:rPr>
                <w:rFonts w:hint="eastAsia"/>
              </w:rPr>
              <w:t xml:space="preserve">日 </w:t>
            </w:r>
            <w:hyperlink r:id="rId31" w:history="1">
              <w:r w:rsidRPr="007E1F21">
                <w:rPr>
                  <w:rStyle w:val="af"/>
                </w:rPr>
                <w:t>且慢基金｜历史高点买入的基金，多久能解套？</w:t>
              </w:r>
            </w:hyperlink>
          </w:p>
        </w:tc>
      </w:tr>
      <w:tr w:rsidR="00943C2B" w14:paraId="01ADF78A" w14:textId="77777777" w:rsidTr="004B0FAE">
        <w:tc>
          <w:tcPr>
            <w:tcW w:w="8527" w:type="dxa"/>
          </w:tcPr>
          <w:p w14:paraId="58667853" w14:textId="188B6124" w:rsidR="00943C2B" w:rsidRDefault="00000000" w:rsidP="00AE1204">
            <w:pPr>
              <w:ind w:firstLineChars="50" w:firstLine="110"/>
              <w:jc w:val="left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59C1CF3F" wp14:editId="7B387CAC">
                  <wp:extent cx="1029335" cy="488950"/>
                  <wp:effectExtent l="0" t="0" r="0" b="6350"/>
                  <wp:docPr id="8" name="图片 8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文本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830" cy="50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AC895" w14:textId="3B93D932" w:rsidR="006529CF" w:rsidRPr="00E46DFB" w:rsidRDefault="007E1F21" w:rsidP="006529CF">
            <w:pPr>
              <w:jc w:val="left"/>
              <w:rPr>
                <w:rFonts w:hint="eastAsia"/>
                <w:sz w:val="22"/>
                <w:szCs w:val="22"/>
              </w:rPr>
            </w:pPr>
            <w:r w:rsidRPr="007E1F21">
              <w:rPr>
                <w:rFonts w:hint="eastAsia"/>
                <w:sz w:val="22"/>
                <w:szCs w:val="22"/>
              </w:rPr>
              <w:t xml:space="preserve">蚂蚁财富 </w:t>
            </w:r>
            <w:r w:rsidRPr="007E1F21">
              <w:rPr>
                <w:sz w:val="22"/>
                <w:szCs w:val="22"/>
              </w:rPr>
              <w:t>5</w:t>
            </w:r>
            <w:r w:rsidRPr="007E1F21">
              <w:rPr>
                <w:rFonts w:hint="eastAsia"/>
                <w:sz w:val="22"/>
                <w:szCs w:val="22"/>
              </w:rPr>
              <w:t>月1</w:t>
            </w:r>
            <w:r w:rsidRPr="007E1F21">
              <w:rPr>
                <w:sz w:val="22"/>
                <w:szCs w:val="22"/>
              </w:rPr>
              <w:t>9</w:t>
            </w:r>
            <w:r w:rsidRPr="007E1F21">
              <w:rPr>
                <w:rFonts w:hint="eastAsia"/>
                <w:sz w:val="22"/>
                <w:szCs w:val="22"/>
              </w:rPr>
              <w:t xml:space="preserve">日 </w:t>
            </w:r>
            <w:hyperlink r:id="rId33" w:history="1">
              <w:r w:rsidRPr="007E1F21">
                <w:rPr>
                  <w:rStyle w:val="af"/>
                  <w:sz w:val="22"/>
                  <w:szCs w:val="22"/>
                </w:rPr>
                <w:t>以蚂蚁财富设计为例，分析下基金产品经理的核心能力</w:t>
              </w:r>
            </w:hyperlink>
          </w:p>
        </w:tc>
      </w:tr>
      <w:tr w:rsidR="00943C2B" w14:paraId="0B8E181E" w14:textId="77777777" w:rsidTr="004B0FAE">
        <w:tc>
          <w:tcPr>
            <w:tcW w:w="8527" w:type="dxa"/>
          </w:tcPr>
          <w:p w14:paraId="500E6D4B" w14:textId="35F54FB3" w:rsidR="00943C2B" w:rsidRPr="00E56A7B" w:rsidRDefault="00000000" w:rsidP="00600DAF">
            <w:pPr>
              <w:jc w:val="left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4113DC0E" wp14:editId="31EDCB72">
                  <wp:extent cx="1294765" cy="469265"/>
                  <wp:effectExtent l="0" t="0" r="635" b="635"/>
                  <wp:docPr id="9" name="图片 9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文本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83" cy="486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7052B" w14:textId="6DE57B9C" w:rsidR="006529CF" w:rsidRPr="007E1F21" w:rsidRDefault="007E1F21" w:rsidP="006529CF">
            <w:pPr>
              <w:jc w:val="left"/>
              <w:rPr>
                <w:rFonts w:hint="eastAsia"/>
              </w:rPr>
            </w:pPr>
            <w:r w:rsidRPr="007E1F21">
              <w:rPr>
                <w:rFonts w:hint="eastAsia"/>
              </w:rPr>
              <w:t>本周暂无</w:t>
            </w:r>
            <w:r>
              <w:rPr>
                <w:rFonts w:hint="eastAsia"/>
              </w:rPr>
              <w:t>。</w:t>
            </w:r>
          </w:p>
        </w:tc>
      </w:tr>
      <w:tr w:rsidR="00943C2B" w14:paraId="27CD0422" w14:textId="77777777" w:rsidTr="004B0FAE">
        <w:trPr>
          <w:trHeight w:val="142"/>
        </w:trPr>
        <w:tc>
          <w:tcPr>
            <w:tcW w:w="8527" w:type="dxa"/>
          </w:tcPr>
          <w:p w14:paraId="653FF40A" w14:textId="77777777" w:rsidR="00943C2B" w:rsidRDefault="00000000">
            <w:pPr>
              <w:jc w:val="left"/>
              <w:rPr>
                <w:lang w:eastAsia="zh-Han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AA29D66" wp14:editId="1B7D0263">
                  <wp:extent cx="1016635" cy="476250"/>
                  <wp:effectExtent l="0" t="0" r="0" b="0"/>
                  <wp:docPr id="10" name="图片 10" descr="文本, 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文本, 徽标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786" cy="502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05891" w14:textId="2FE9F7EF" w:rsidR="00C4549D" w:rsidRPr="00C4549D" w:rsidRDefault="00C4549D" w:rsidP="00C4549D">
            <w:pPr>
              <w:pStyle w:val="af2"/>
              <w:widowControl/>
              <w:numPr>
                <w:ilvl w:val="0"/>
                <w:numId w:val="1"/>
              </w:numPr>
              <w:ind w:firstLineChars="0"/>
              <w:textAlignment w:val="baseline"/>
              <w:rPr>
                <w:rFonts w:hint="eastAsia"/>
                <w:b/>
                <w:bCs/>
              </w:rPr>
            </w:pPr>
            <w:r w:rsidRPr="00C4549D">
              <w:rPr>
                <w:rFonts w:hint="eastAsia"/>
                <w:b/>
                <w:bCs/>
              </w:rPr>
              <w:t>基金销售监管</w:t>
            </w:r>
            <w:r>
              <w:rPr>
                <w:rFonts w:hint="eastAsia"/>
                <w:b/>
                <w:bCs/>
              </w:rPr>
              <w:t>相关要闻</w:t>
            </w:r>
          </w:p>
          <w:p w14:paraId="7CF05A05" w14:textId="5C339C4F" w:rsidR="005921D5" w:rsidRDefault="006529CF">
            <w:pPr>
              <w:widowControl/>
              <w:textAlignment w:val="baseline"/>
            </w:pPr>
            <w:r>
              <w:rPr>
                <w:rFonts w:hint="eastAsia"/>
              </w:rPr>
              <w:t xml:space="preserve">经济参考报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6</w:t>
            </w:r>
            <w:r>
              <w:rPr>
                <w:rFonts w:hint="eastAsia"/>
              </w:rPr>
              <w:t xml:space="preserve">日 </w:t>
            </w:r>
            <w:hyperlink r:id="rId36" w:history="1">
              <w:r w:rsidRPr="006529CF">
                <w:rPr>
                  <w:rStyle w:val="af"/>
                </w:rPr>
                <w:t>行业监管趋严 独立基金销售机构加速出清</w:t>
              </w:r>
            </w:hyperlink>
          </w:p>
          <w:p w14:paraId="4A7D91AC" w14:textId="2A280E2B" w:rsidR="006529CF" w:rsidRDefault="00C93B2F">
            <w:pPr>
              <w:widowControl/>
              <w:textAlignment w:val="baseline"/>
            </w:pPr>
            <w:r>
              <w:rPr>
                <w:rFonts w:hint="eastAsia"/>
              </w:rPr>
              <w:t xml:space="preserve">红星新闻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7</w:t>
            </w:r>
            <w:r>
              <w:rPr>
                <w:rFonts w:hint="eastAsia"/>
              </w:rPr>
              <w:t xml:space="preserve">日 </w:t>
            </w:r>
            <w:hyperlink r:id="rId37" w:history="1">
              <w:r w:rsidRPr="00C93B2F">
                <w:rPr>
                  <w:rStyle w:val="af"/>
                </w:rPr>
                <w:t>因基金销售业务违规，兴业银行被监管责令改正</w:t>
              </w:r>
            </w:hyperlink>
          </w:p>
          <w:p w14:paraId="0F0907B4" w14:textId="27A8F3A4" w:rsidR="00C93B2F" w:rsidRDefault="0034533F">
            <w:pPr>
              <w:widowControl/>
              <w:textAlignment w:val="baseline"/>
            </w:pPr>
            <w:r>
              <w:rPr>
                <w:rFonts w:hint="eastAsia"/>
                <w:lang w:eastAsia="zh-Hans"/>
              </w:rPr>
              <w:t>2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</w:rPr>
              <w:t xml:space="preserve">财经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8</w:t>
            </w:r>
            <w:r>
              <w:rPr>
                <w:rFonts w:hint="eastAsia"/>
              </w:rPr>
              <w:t xml:space="preserve">日 </w:t>
            </w:r>
            <w:hyperlink r:id="rId38" w:history="1">
              <w:r w:rsidRPr="0034533F">
                <w:rPr>
                  <w:rStyle w:val="af"/>
                </w:rPr>
                <w:t>又见银行</w:t>
              </w:r>
              <w:r w:rsidRPr="0034533F">
                <w:rPr>
                  <w:rStyle w:val="af"/>
                </w:rPr>
                <w:t>、</w:t>
              </w:r>
              <w:r w:rsidRPr="0034533F">
                <w:rPr>
                  <w:rStyle w:val="af"/>
                </w:rPr>
                <w:t>基金公司分手！银行渠道对基金销售降至约50% 券商崛起</w:t>
              </w:r>
            </w:hyperlink>
          </w:p>
          <w:p w14:paraId="12005301" w14:textId="7E13DFAD" w:rsidR="00C4549D" w:rsidRPr="00C4549D" w:rsidRDefault="00E46DFB" w:rsidP="00C4549D">
            <w:pPr>
              <w:pStyle w:val="af2"/>
              <w:widowControl/>
              <w:numPr>
                <w:ilvl w:val="0"/>
                <w:numId w:val="1"/>
              </w:numPr>
              <w:ind w:firstLineChars="0"/>
              <w:textAlignment w:val="baseline"/>
              <w:rPr>
                <w:b/>
                <w:bCs/>
                <w:lang w:eastAsia="zh-Hans"/>
              </w:rPr>
            </w:pPr>
            <w:r>
              <w:rPr>
                <w:rFonts w:hint="eastAsia"/>
                <w:b/>
                <w:bCs/>
              </w:rPr>
              <w:t>公募基金降费</w:t>
            </w:r>
            <w:r w:rsidR="00C4549D" w:rsidRPr="00C4549D">
              <w:rPr>
                <w:rFonts w:hint="eastAsia"/>
                <w:b/>
                <w:bCs/>
              </w:rPr>
              <w:t>相关</w:t>
            </w:r>
            <w:r w:rsidR="00C4549D">
              <w:rPr>
                <w:rFonts w:hint="eastAsia"/>
                <w:b/>
                <w:bCs/>
              </w:rPr>
              <w:t>要闻</w:t>
            </w:r>
          </w:p>
          <w:p w14:paraId="7D805D76" w14:textId="77777777" w:rsidR="00C4549D" w:rsidRDefault="00C4549D" w:rsidP="00C4549D">
            <w:pPr>
              <w:widowControl/>
              <w:textAlignment w:val="baseline"/>
            </w:pPr>
            <w:r>
              <w:rPr>
                <w:rFonts w:hint="eastAsia"/>
              </w:rPr>
              <w:t xml:space="preserve">国际金融报 </w:t>
            </w:r>
            <w:r>
              <w:t>5</w:t>
            </w:r>
            <w:r>
              <w:rPr>
                <w:rFonts w:hint="eastAsia"/>
              </w:rPr>
              <w:t>月1</w:t>
            </w:r>
            <w:r>
              <w:t>8</w:t>
            </w:r>
            <w:r>
              <w:rPr>
                <w:rFonts w:hint="eastAsia"/>
              </w:rPr>
              <w:t xml:space="preserve">日 </w:t>
            </w:r>
            <w:hyperlink r:id="rId39" w:history="1">
              <w:r w:rsidRPr="00C93B2F">
                <w:rPr>
                  <w:rStyle w:val="af"/>
                </w:rPr>
                <w:t>产品增多竞争加剧，基金主动降费吸引投资者</w:t>
              </w:r>
            </w:hyperlink>
          </w:p>
          <w:p w14:paraId="65DE4583" w14:textId="1F9894DE" w:rsidR="00E46DFB" w:rsidRDefault="00E46DFB" w:rsidP="00C4549D">
            <w:pPr>
              <w:widowControl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上海证券报 </w:t>
            </w:r>
            <w:r>
              <w:t>5</w:t>
            </w:r>
            <w:r>
              <w:rPr>
                <w:rFonts w:hint="eastAsia"/>
              </w:rPr>
              <w:t>月2</w:t>
            </w:r>
            <w:r>
              <w:t>2</w:t>
            </w:r>
            <w:r>
              <w:rPr>
                <w:rFonts w:hint="eastAsia"/>
              </w:rPr>
              <w:t xml:space="preserve">日 </w:t>
            </w:r>
            <w:hyperlink r:id="rId40" w:history="1">
              <w:r w:rsidRPr="00E46DFB">
                <w:rPr>
                  <w:rStyle w:val="af"/>
                </w:rPr>
                <w:t>公募高佣金费率该降低了</w:t>
              </w:r>
            </w:hyperlink>
          </w:p>
          <w:p w14:paraId="09BA7F48" w14:textId="6E15915A" w:rsidR="00C4549D" w:rsidRPr="00E46DFB" w:rsidRDefault="00E46DFB" w:rsidP="00E46DFB">
            <w:pPr>
              <w:pStyle w:val="af2"/>
              <w:widowControl/>
              <w:numPr>
                <w:ilvl w:val="0"/>
                <w:numId w:val="1"/>
              </w:numPr>
              <w:ind w:firstLineChars="0"/>
              <w:textAlignment w:val="baseline"/>
              <w:rPr>
                <w:b/>
                <w:bCs/>
                <w:lang w:eastAsia="zh-Hans"/>
              </w:rPr>
            </w:pPr>
            <w:r w:rsidRPr="00E46DFB">
              <w:rPr>
                <w:rFonts w:hint="eastAsia"/>
                <w:b/>
                <w:bCs/>
              </w:rPr>
              <w:t>投顾监管相关要闻</w:t>
            </w:r>
          </w:p>
          <w:p w14:paraId="6CA808EC" w14:textId="35CEA9CB" w:rsidR="00E46DFB" w:rsidRPr="00C4549D" w:rsidRDefault="00E46DFB" w:rsidP="00E46DFB">
            <w:pPr>
              <w:widowControl/>
              <w:textAlignment w:val="baseline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 xml:space="preserve">财联社 </w:t>
            </w:r>
            <w:r>
              <w:t>5</w:t>
            </w:r>
            <w:r>
              <w:rPr>
                <w:rFonts w:hint="eastAsia"/>
              </w:rPr>
              <w:t>月2</w:t>
            </w:r>
            <w:r>
              <w:t>1</w:t>
            </w:r>
            <w:r>
              <w:rPr>
                <w:rFonts w:hint="eastAsia"/>
              </w:rPr>
              <w:t xml:space="preserve">日 </w:t>
            </w:r>
            <w:hyperlink r:id="rId41" w:history="1">
              <w:r w:rsidRPr="00E46DFB">
                <w:rPr>
                  <w:rStyle w:val="af"/>
                </w:rPr>
                <w:t>投顾无证上岗，非销售人员卖基金拿奖励，这家证券营业部有点乱，投顾违规展业成处罚重灾区</w:t>
              </w:r>
            </w:hyperlink>
          </w:p>
          <w:p w14:paraId="51B85621" w14:textId="69869B58" w:rsidR="004457FF" w:rsidRPr="00A62BBD" w:rsidRDefault="00000000" w:rsidP="00A62BBD">
            <w:pPr>
              <w:widowControl/>
              <w:textAlignment w:val="baseline"/>
              <w:rPr>
                <w:rFonts w:ascii="EmojiFont" w:hAnsi="EmojiFont" w:cs="EmojiFont" w:hint="eastAsia"/>
                <w:color w:val="000000"/>
                <w:szCs w:val="21"/>
              </w:rPr>
            </w:pPr>
            <w:r>
              <w:rPr>
                <w:rFonts w:ascii="EmojiFont" w:eastAsia="EmojiFont" w:hAnsi="EmojiFont" w:cs="EmojiFont"/>
                <w:noProof/>
                <w:color w:val="000000"/>
                <w:kern w:val="0"/>
                <w:szCs w:val="21"/>
                <w:lang w:bidi="ar"/>
              </w:rPr>
              <w:lastRenderedPageBreak/>
              <w:drawing>
                <wp:inline distT="0" distB="0" distL="114300" distR="114300" wp14:anchorId="25D14983" wp14:editId="68FDED3F">
                  <wp:extent cx="1826895" cy="452120"/>
                  <wp:effectExtent l="0" t="0" r="0" b="508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45" cy="458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F42" w14:paraId="37998119" w14:textId="77777777" w:rsidTr="004B0FAE">
        <w:trPr>
          <w:trHeight w:val="142"/>
        </w:trPr>
        <w:tc>
          <w:tcPr>
            <w:tcW w:w="8527" w:type="dxa"/>
          </w:tcPr>
          <w:p w14:paraId="226D4906" w14:textId="4623FE74" w:rsidR="00370763" w:rsidRPr="007E1F21" w:rsidRDefault="007E1F21" w:rsidP="005309CA">
            <w:pPr>
              <w:jc w:val="left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lastRenderedPageBreak/>
              <w:t>本周</w:t>
            </w:r>
            <w:r w:rsidR="0034533F" w:rsidRPr="007E1F21">
              <w:rPr>
                <w:rFonts w:hint="eastAsia"/>
                <w:noProof/>
                <w:sz w:val="22"/>
                <w:szCs w:val="22"/>
              </w:rPr>
              <w:t>暂无</w:t>
            </w:r>
            <w:r>
              <w:rPr>
                <w:rFonts w:hint="eastAsia"/>
                <w:noProof/>
                <w:sz w:val="22"/>
                <w:szCs w:val="22"/>
              </w:rPr>
              <w:t>。</w:t>
            </w:r>
          </w:p>
          <w:p w14:paraId="17E7EDC6" w14:textId="14C6D2C8" w:rsidR="00C16636" w:rsidRPr="005309CA" w:rsidRDefault="00C16636" w:rsidP="005309CA">
            <w:pPr>
              <w:jc w:val="left"/>
              <w:rPr>
                <w:noProof/>
                <w:sz w:val="22"/>
                <w:szCs w:val="22"/>
              </w:rPr>
            </w:pPr>
          </w:p>
        </w:tc>
      </w:tr>
    </w:tbl>
    <w:p w14:paraId="7F246583" w14:textId="77777777" w:rsidR="00943C2B" w:rsidRDefault="00943C2B" w:rsidP="004B466D">
      <w:pPr>
        <w:jc w:val="left"/>
        <w:rPr>
          <w:rFonts w:hint="eastAsia"/>
          <w:b/>
          <w:bCs/>
          <w:sz w:val="22"/>
          <w:szCs w:val="22"/>
          <w:lang w:eastAsia="zh-Hans"/>
        </w:rPr>
      </w:pPr>
    </w:p>
    <w:sectPr w:rsidR="00943C2B">
      <w:headerReference w:type="default" r:id="rId43"/>
      <w:footerReference w:type="defaul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3BA99" w14:textId="77777777" w:rsidR="002443E7" w:rsidRDefault="002443E7">
      <w:r>
        <w:separator/>
      </w:r>
    </w:p>
  </w:endnote>
  <w:endnote w:type="continuationSeparator" w:id="0">
    <w:p w14:paraId="2B71BF7F" w14:textId="77777777" w:rsidR="002443E7" w:rsidRDefault="00244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EmojiFont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96ED3" w14:textId="77777777" w:rsidR="00943C2B" w:rsidRDefault="00000000">
    <w:pPr>
      <w:pStyle w:val="a5"/>
      <w:jc w:val="center"/>
    </w:pPr>
    <w:r>
      <w:rPr>
        <w:noProof/>
      </w:rPr>
      <w:drawing>
        <wp:inline distT="0" distB="0" distL="0" distR="0" wp14:anchorId="5588A2EE" wp14:editId="75DF55AE">
          <wp:extent cx="1616075" cy="243205"/>
          <wp:effectExtent l="0" t="0" r="0" b="0"/>
          <wp:docPr id="11" name="图片 11" descr="蓝色的标志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蓝色的标志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6125" cy="25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6F021" w14:textId="77777777" w:rsidR="002443E7" w:rsidRDefault="002443E7">
      <w:r>
        <w:separator/>
      </w:r>
    </w:p>
  </w:footnote>
  <w:footnote w:type="continuationSeparator" w:id="0">
    <w:p w14:paraId="202E633C" w14:textId="77777777" w:rsidR="002443E7" w:rsidRDefault="00244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C96AB" w14:textId="633CEBAC" w:rsidR="00934984" w:rsidRDefault="00000000" w:rsidP="00934984">
    <w:pPr>
      <w:pStyle w:val="a7"/>
      <w:rPr>
        <w:b/>
        <w:bCs/>
        <w:sz w:val="21"/>
        <w:szCs w:val="21"/>
      </w:rPr>
    </w:pPr>
    <w:r>
      <w:rPr>
        <w:rFonts w:hint="eastAsia"/>
        <w:b/>
        <w:bCs/>
        <w:sz w:val="21"/>
        <w:szCs w:val="21"/>
      </w:rPr>
      <w:t>盈米基金舆情监测</w:t>
    </w:r>
    <w:r w:rsidR="00934984">
      <w:rPr>
        <w:rFonts w:hint="eastAsia"/>
        <w:b/>
        <w:bCs/>
        <w:sz w:val="21"/>
        <w:szCs w:val="21"/>
      </w:rPr>
      <w:t>周报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43CAF"/>
    <w:multiLevelType w:val="hybridMultilevel"/>
    <w:tmpl w:val="402AFE30"/>
    <w:lvl w:ilvl="0" w:tplc="43767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13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BC5"/>
    <w:rsid w:val="9DC210A4"/>
    <w:rsid w:val="9DFAFD29"/>
    <w:rsid w:val="ADFF523F"/>
    <w:rsid w:val="B67FA187"/>
    <w:rsid w:val="B7DF12AB"/>
    <w:rsid w:val="B7F7F3B0"/>
    <w:rsid w:val="B97E6E5D"/>
    <w:rsid w:val="BBFFD390"/>
    <w:rsid w:val="DBBF9369"/>
    <w:rsid w:val="EFE30DA7"/>
    <w:rsid w:val="EFFF9C31"/>
    <w:rsid w:val="F56CB48D"/>
    <w:rsid w:val="F5FF8995"/>
    <w:rsid w:val="F6BFCBA1"/>
    <w:rsid w:val="F77BF45F"/>
    <w:rsid w:val="F7FF8ED2"/>
    <w:rsid w:val="F9FFE705"/>
    <w:rsid w:val="FB3ED2FF"/>
    <w:rsid w:val="FBBFD2AD"/>
    <w:rsid w:val="FBFB5B86"/>
    <w:rsid w:val="FD680A7A"/>
    <w:rsid w:val="FDE38C8B"/>
    <w:rsid w:val="FEEFBF03"/>
    <w:rsid w:val="FF5F3D6D"/>
    <w:rsid w:val="FFBF7042"/>
    <w:rsid w:val="FFEF2B74"/>
    <w:rsid w:val="00005EC2"/>
    <w:rsid w:val="00006608"/>
    <w:rsid w:val="000120FF"/>
    <w:rsid w:val="0001332F"/>
    <w:rsid w:val="00016A49"/>
    <w:rsid w:val="00024688"/>
    <w:rsid w:val="0002594D"/>
    <w:rsid w:val="00026BE9"/>
    <w:rsid w:val="00027841"/>
    <w:rsid w:val="00027D05"/>
    <w:rsid w:val="000305B7"/>
    <w:rsid w:val="00034F3D"/>
    <w:rsid w:val="00044427"/>
    <w:rsid w:val="000452E4"/>
    <w:rsid w:val="00046034"/>
    <w:rsid w:val="00050EB2"/>
    <w:rsid w:val="00052F61"/>
    <w:rsid w:val="00054E25"/>
    <w:rsid w:val="00056988"/>
    <w:rsid w:val="00061843"/>
    <w:rsid w:val="00063748"/>
    <w:rsid w:val="0006594F"/>
    <w:rsid w:val="000726CE"/>
    <w:rsid w:val="00074ACE"/>
    <w:rsid w:val="000777D4"/>
    <w:rsid w:val="0008089F"/>
    <w:rsid w:val="000815DB"/>
    <w:rsid w:val="00081664"/>
    <w:rsid w:val="0008561B"/>
    <w:rsid w:val="00085E3A"/>
    <w:rsid w:val="00087187"/>
    <w:rsid w:val="00090FC5"/>
    <w:rsid w:val="00093583"/>
    <w:rsid w:val="000958CC"/>
    <w:rsid w:val="00097735"/>
    <w:rsid w:val="000A4B3A"/>
    <w:rsid w:val="000A5AA4"/>
    <w:rsid w:val="000A6A85"/>
    <w:rsid w:val="000B0AA1"/>
    <w:rsid w:val="000B123D"/>
    <w:rsid w:val="000C0861"/>
    <w:rsid w:val="000C5537"/>
    <w:rsid w:val="000D1EDE"/>
    <w:rsid w:val="000D6D20"/>
    <w:rsid w:val="000E0A98"/>
    <w:rsid w:val="000E4A51"/>
    <w:rsid w:val="000F7535"/>
    <w:rsid w:val="00101094"/>
    <w:rsid w:val="00103B02"/>
    <w:rsid w:val="00104B86"/>
    <w:rsid w:val="001053F5"/>
    <w:rsid w:val="0010584E"/>
    <w:rsid w:val="00105F9A"/>
    <w:rsid w:val="0010665B"/>
    <w:rsid w:val="00112B85"/>
    <w:rsid w:val="00117386"/>
    <w:rsid w:val="00117816"/>
    <w:rsid w:val="0012226C"/>
    <w:rsid w:val="00123565"/>
    <w:rsid w:val="001242CB"/>
    <w:rsid w:val="00127879"/>
    <w:rsid w:val="00127B27"/>
    <w:rsid w:val="00130DC6"/>
    <w:rsid w:val="001419A3"/>
    <w:rsid w:val="00145EC0"/>
    <w:rsid w:val="0015178D"/>
    <w:rsid w:val="001563C5"/>
    <w:rsid w:val="00157E09"/>
    <w:rsid w:val="001657C9"/>
    <w:rsid w:val="001676F6"/>
    <w:rsid w:val="00171602"/>
    <w:rsid w:val="001717B8"/>
    <w:rsid w:val="001804F4"/>
    <w:rsid w:val="0018313A"/>
    <w:rsid w:val="0019525D"/>
    <w:rsid w:val="001A5BC4"/>
    <w:rsid w:val="001C17A7"/>
    <w:rsid w:val="001C29D0"/>
    <w:rsid w:val="001D0731"/>
    <w:rsid w:val="001D3BC5"/>
    <w:rsid w:val="001E259F"/>
    <w:rsid w:val="001E3439"/>
    <w:rsid w:val="001E409F"/>
    <w:rsid w:val="001E51EF"/>
    <w:rsid w:val="001E5DBB"/>
    <w:rsid w:val="001F4E8D"/>
    <w:rsid w:val="002053B6"/>
    <w:rsid w:val="002118F2"/>
    <w:rsid w:val="0021249E"/>
    <w:rsid w:val="00220267"/>
    <w:rsid w:val="00224BD0"/>
    <w:rsid w:val="00230706"/>
    <w:rsid w:val="00230D6E"/>
    <w:rsid w:val="00236875"/>
    <w:rsid w:val="0023788A"/>
    <w:rsid w:val="00240229"/>
    <w:rsid w:val="002405B7"/>
    <w:rsid w:val="002431ED"/>
    <w:rsid w:val="002441F3"/>
    <w:rsid w:val="002443E7"/>
    <w:rsid w:val="00244D3E"/>
    <w:rsid w:val="00246B42"/>
    <w:rsid w:val="0025014B"/>
    <w:rsid w:val="00251EA7"/>
    <w:rsid w:val="0025659C"/>
    <w:rsid w:val="002572A6"/>
    <w:rsid w:val="0025741C"/>
    <w:rsid w:val="0025773D"/>
    <w:rsid w:val="00262303"/>
    <w:rsid w:val="00266002"/>
    <w:rsid w:val="00275F42"/>
    <w:rsid w:val="00283475"/>
    <w:rsid w:val="002841F6"/>
    <w:rsid w:val="0028647F"/>
    <w:rsid w:val="0028649B"/>
    <w:rsid w:val="0029123C"/>
    <w:rsid w:val="00291DCC"/>
    <w:rsid w:val="00291F1F"/>
    <w:rsid w:val="00296CF7"/>
    <w:rsid w:val="00297C76"/>
    <w:rsid w:val="002A7FC3"/>
    <w:rsid w:val="002B0E3E"/>
    <w:rsid w:val="002B58AD"/>
    <w:rsid w:val="002B6EF0"/>
    <w:rsid w:val="002C167B"/>
    <w:rsid w:val="002C35B6"/>
    <w:rsid w:val="002C593B"/>
    <w:rsid w:val="002C6F9F"/>
    <w:rsid w:val="002D075D"/>
    <w:rsid w:val="002D20EE"/>
    <w:rsid w:val="002D255D"/>
    <w:rsid w:val="002D294B"/>
    <w:rsid w:val="002D5DF2"/>
    <w:rsid w:val="002D60D6"/>
    <w:rsid w:val="002D6902"/>
    <w:rsid w:val="002D6907"/>
    <w:rsid w:val="002D7FD9"/>
    <w:rsid w:val="002E47DF"/>
    <w:rsid w:val="002E7940"/>
    <w:rsid w:val="002F30D3"/>
    <w:rsid w:val="002F5408"/>
    <w:rsid w:val="00301E83"/>
    <w:rsid w:val="00320F17"/>
    <w:rsid w:val="0032253B"/>
    <w:rsid w:val="003245B9"/>
    <w:rsid w:val="00326532"/>
    <w:rsid w:val="00333808"/>
    <w:rsid w:val="00335F33"/>
    <w:rsid w:val="00336873"/>
    <w:rsid w:val="00340975"/>
    <w:rsid w:val="003439B6"/>
    <w:rsid w:val="0034533F"/>
    <w:rsid w:val="00346DCC"/>
    <w:rsid w:val="00347FD7"/>
    <w:rsid w:val="00354E5D"/>
    <w:rsid w:val="00356FFB"/>
    <w:rsid w:val="00357B2B"/>
    <w:rsid w:val="00361A30"/>
    <w:rsid w:val="00367A4A"/>
    <w:rsid w:val="00370763"/>
    <w:rsid w:val="00372514"/>
    <w:rsid w:val="003864AD"/>
    <w:rsid w:val="00386F8F"/>
    <w:rsid w:val="003933DC"/>
    <w:rsid w:val="0039636E"/>
    <w:rsid w:val="003A4F9A"/>
    <w:rsid w:val="003A54C8"/>
    <w:rsid w:val="003A6CA3"/>
    <w:rsid w:val="003B09B2"/>
    <w:rsid w:val="003B7BE5"/>
    <w:rsid w:val="003C4A5D"/>
    <w:rsid w:val="003C532D"/>
    <w:rsid w:val="003C5872"/>
    <w:rsid w:val="003C6950"/>
    <w:rsid w:val="003D4068"/>
    <w:rsid w:val="003E26A6"/>
    <w:rsid w:val="003E3EEF"/>
    <w:rsid w:val="00400BDA"/>
    <w:rsid w:val="00402F07"/>
    <w:rsid w:val="00403892"/>
    <w:rsid w:val="004068D7"/>
    <w:rsid w:val="00412F30"/>
    <w:rsid w:val="00416746"/>
    <w:rsid w:val="00422CC0"/>
    <w:rsid w:val="00423544"/>
    <w:rsid w:val="00424FA9"/>
    <w:rsid w:val="00427137"/>
    <w:rsid w:val="00435DC0"/>
    <w:rsid w:val="00435E3D"/>
    <w:rsid w:val="004372A9"/>
    <w:rsid w:val="00441894"/>
    <w:rsid w:val="004457FF"/>
    <w:rsid w:val="00450D8F"/>
    <w:rsid w:val="004535C5"/>
    <w:rsid w:val="00454ABE"/>
    <w:rsid w:val="004637DD"/>
    <w:rsid w:val="00465778"/>
    <w:rsid w:val="00473D0C"/>
    <w:rsid w:val="00474F1D"/>
    <w:rsid w:val="004766EE"/>
    <w:rsid w:val="004824F7"/>
    <w:rsid w:val="00487520"/>
    <w:rsid w:val="00487F27"/>
    <w:rsid w:val="00495811"/>
    <w:rsid w:val="00496068"/>
    <w:rsid w:val="00496B7C"/>
    <w:rsid w:val="004970ED"/>
    <w:rsid w:val="0049712E"/>
    <w:rsid w:val="004A1E28"/>
    <w:rsid w:val="004A39F4"/>
    <w:rsid w:val="004A47F5"/>
    <w:rsid w:val="004A5BA9"/>
    <w:rsid w:val="004B0FAE"/>
    <w:rsid w:val="004B2A2D"/>
    <w:rsid w:val="004B3172"/>
    <w:rsid w:val="004B466D"/>
    <w:rsid w:val="004C16DC"/>
    <w:rsid w:val="004C19A9"/>
    <w:rsid w:val="004C31D7"/>
    <w:rsid w:val="004C40B1"/>
    <w:rsid w:val="004C5302"/>
    <w:rsid w:val="004C7671"/>
    <w:rsid w:val="004C7903"/>
    <w:rsid w:val="004D1169"/>
    <w:rsid w:val="004D3F03"/>
    <w:rsid w:val="004D64F1"/>
    <w:rsid w:val="004E6A04"/>
    <w:rsid w:val="004F1162"/>
    <w:rsid w:val="004F24F2"/>
    <w:rsid w:val="004F2A4B"/>
    <w:rsid w:val="004F509C"/>
    <w:rsid w:val="005006A7"/>
    <w:rsid w:val="005010FD"/>
    <w:rsid w:val="00501831"/>
    <w:rsid w:val="00501C89"/>
    <w:rsid w:val="00506001"/>
    <w:rsid w:val="0052164D"/>
    <w:rsid w:val="005251E6"/>
    <w:rsid w:val="00525CF8"/>
    <w:rsid w:val="00525F3D"/>
    <w:rsid w:val="005309CA"/>
    <w:rsid w:val="0053144F"/>
    <w:rsid w:val="0053212B"/>
    <w:rsid w:val="00536528"/>
    <w:rsid w:val="0054139E"/>
    <w:rsid w:val="0055324A"/>
    <w:rsid w:val="0055722F"/>
    <w:rsid w:val="00557C03"/>
    <w:rsid w:val="00564D84"/>
    <w:rsid w:val="00570CE7"/>
    <w:rsid w:val="00574629"/>
    <w:rsid w:val="00577550"/>
    <w:rsid w:val="00585638"/>
    <w:rsid w:val="005921D5"/>
    <w:rsid w:val="005A407D"/>
    <w:rsid w:val="005A75B5"/>
    <w:rsid w:val="005B1467"/>
    <w:rsid w:val="005B1A8C"/>
    <w:rsid w:val="005B71A7"/>
    <w:rsid w:val="005C0460"/>
    <w:rsid w:val="005C2F68"/>
    <w:rsid w:val="005C36B5"/>
    <w:rsid w:val="005C5B64"/>
    <w:rsid w:val="005C6379"/>
    <w:rsid w:val="005E08A0"/>
    <w:rsid w:val="005E416C"/>
    <w:rsid w:val="005E483F"/>
    <w:rsid w:val="005E4B03"/>
    <w:rsid w:val="005E6164"/>
    <w:rsid w:val="005E6523"/>
    <w:rsid w:val="005E67CA"/>
    <w:rsid w:val="005F0AD9"/>
    <w:rsid w:val="005F33DE"/>
    <w:rsid w:val="005F7085"/>
    <w:rsid w:val="00600DAF"/>
    <w:rsid w:val="006023DB"/>
    <w:rsid w:val="00607203"/>
    <w:rsid w:val="00610C8E"/>
    <w:rsid w:val="0061175A"/>
    <w:rsid w:val="00614609"/>
    <w:rsid w:val="00614777"/>
    <w:rsid w:val="006157CA"/>
    <w:rsid w:val="006179DF"/>
    <w:rsid w:val="00621065"/>
    <w:rsid w:val="00621E15"/>
    <w:rsid w:val="006259DE"/>
    <w:rsid w:val="00626470"/>
    <w:rsid w:val="00627F44"/>
    <w:rsid w:val="00640255"/>
    <w:rsid w:val="00640A60"/>
    <w:rsid w:val="00643BAC"/>
    <w:rsid w:val="00643BE0"/>
    <w:rsid w:val="00644155"/>
    <w:rsid w:val="00644564"/>
    <w:rsid w:val="006529CF"/>
    <w:rsid w:val="00652CDA"/>
    <w:rsid w:val="006536B5"/>
    <w:rsid w:val="006546FA"/>
    <w:rsid w:val="0065523B"/>
    <w:rsid w:val="00656780"/>
    <w:rsid w:val="00687DF3"/>
    <w:rsid w:val="006907A9"/>
    <w:rsid w:val="00690ABC"/>
    <w:rsid w:val="006A20D7"/>
    <w:rsid w:val="006A3CC6"/>
    <w:rsid w:val="006A3E27"/>
    <w:rsid w:val="006A5438"/>
    <w:rsid w:val="006A6FCC"/>
    <w:rsid w:val="006A7C1A"/>
    <w:rsid w:val="006A7D94"/>
    <w:rsid w:val="006B1372"/>
    <w:rsid w:val="006B4F91"/>
    <w:rsid w:val="006B74E8"/>
    <w:rsid w:val="006C3311"/>
    <w:rsid w:val="006C39C6"/>
    <w:rsid w:val="006C528F"/>
    <w:rsid w:val="006D0BD6"/>
    <w:rsid w:val="006E5E91"/>
    <w:rsid w:val="006F74CB"/>
    <w:rsid w:val="00701B75"/>
    <w:rsid w:val="00703F2C"/>
    <w:rsid w:val="00704633"/>
    <w:rsid w:val="0072142C"/>
    <w:rsid w:val="00723D41"/>
    <w:rsid w:val="00723E20"/>
    <w:rsid w:val="00726C6D"/>
    <w:rsid w:val="0073008F"/>
    <w:rsid w:val="007338D5"/>
    <w:rsid w:val="00736729"/>
    <w:rsid w:val="00746090"/>
    <w:rsid w:val="00750682"/>
    <w:rsid w:val="00756F78"/>
    <w:rsid w:val="00762539"/>
    <w:rsid w:val="00762944"/>
    <w:rsid w:val="007649BA"/>
    <w:rsid w:val="00764B6E"/>
    <w:rsid w:val="0076527A"/>
    <w:rsid w:val="00765B9B"/>
    <w:rsid w:val="00770BF1"/>
    <w:rsid w:val="00775C9A"/>
    <w:rsid w:val="0078391E"/>
    <w:rsid w:val="007869B6"/>
    <w:rsid w:val="00792546"/>
    <w:rsid w:val="007979B5"/>
    <w:rsid w:val="007A1E54"/>
    <w:rsid w:val="007A2A93"/>
    <w:rsid w:val="007A654E"/>
    <w:rsid w:val="007C04CD"/>
    <w:rsid w:val="007C26FB"/>
    <w:rsid w:val="007C30B5"/>
    <w:rsid w:val="007D029D"/>
    <w:rsid w:val="007D2F9E"/>
    <w:rsid w:val="007D3CCD"/>
    <w:rsid w:val="007E1F21"/>
    <w:rsid w:val="007E4699"/>
    <w:rsid w:val="007F10C8"/>
    <w:rsid w:val="00801BBD"/>
    <w:rsid w:val="0082472A"/>
    <w:rsid w:val="00831C4F"/>
    <w:rsid w:val="00831CE8"/>
    <w:rsid w:val="00833B1A"/>
    <w:rsid w:val="00834052"/>
    <w:rsid w:val="00837FCA"/>
    <w:rsid w:val="00844F16"/>
    <w:rsid w:val="00845F62"/>
    <w:rsid w:val="00846E9F"/>
    <w:rsid w:val="00850203"/>
    <w:rsid w:val="008536DE"/>
    <w:rsid w:val="00855C45"/>
    <w:rsid w:val="00855F38"/>
    <w:rsid w:val="008627A2"/>
    <w:rsid w:val="008660FE"/>
    <w:rsid w:val="00870BBF"/>
    <w:rsid w:val="00872773"/>
    <w:rsid w:val="008768CE"/>
    <w:rsid w:val="00876DA8"/>
    <w:rsid w:val="00887BA4"/>
    <w:rsid w:val="008900E5"/>
    <w:rsid w:val="00891A8C"/>
    <w:rsid w:val="008938F1"/>
    <w:rsid w:val="008A05DD"/>
    <w:rsid w:val="008A1351"/>
    <w:rsid w:val="008A6EE8"/>
    <w:rsid w:val="008A74A8"/>
    <w:rsid w:val="008B24C5"/>
    <w:rsid w:val="008B4E00"/>
    <w:rsid w:val="008B4F41"/>
    <w:rsid w:val="008C6FC4"/>
    <w:rsid w:val="008C7C09"/>
    <w:rsid w:val="008D0651"/>
    <w:rsid w:val="008D1CFF"/>
    <w:rsid w:val="008D4D61"/>
    <w:rsid w:val="008E0EDC"/>
    <w:rsid w:val="008E1008"/>
    <w:rsid w:val="008E227F"/>
    <w:rsid w:val="008E4988"/>
    <w:rsid w:val="008E4F68"/>
    <w:rsid w:val="008E7209"/>
    <w:rsid w:val="008F5AF3"/>
    <w:rsid w:val="00914AE2"/>
    <w:rsid w:val="009153B1"/>
    <w:rsid w:val="0091655D"/>
    <w:rsid w:val="00916A4E"/>
    <w:rsid w:val="00920020"/>
    <w:rsid w:val="00931A47"/>
    <w:rsid w:val="009343C7"/>
    <w:rsid w:val="00934984"/>
    <w:rsid w:val="00937D52"/>
    <w:rsid w:val="00943C2B"/>
    <w:rsid w:val="00947ED3"/>
    <w:rsid w:val="00951E65"/>
    <w:rsid w:val="00952596"/>
    <w:rsid w:val="009610C4"/>
    <w:rsid w:val="0096563F"/>
    <w:rsid w:val="00980338"/>
    <w:rsid w:val="00981757"/>
    <w:rsid w:val="009933F5"/>
    <w:rsid w:val="009956D4"/>
    <w:rsid w:val="009A16CE"/>
    <w:rsid w:val="009A1D16"/>
    <w:rsid w:val="009A3DF9"/>
    <w:rsid w:val="009A6575"/>
    <w:rsid w:val="009A7279"/>
    <w:rsid w:val="009B09C0"/>
    <w:rsid w:val="009B5B49"/>
    <w:rsid w:val="009B62B4"/>
    <w:rsid w:val="009C3ED3"/>
    <w:rsid w:val="009C7860"/>
    <w:rsid w:val="009D3104"/>
    <w:rsid w:val="009D39EA"/>
    <w:rsid w:val="009D569D"/>
    <w:rsid w:val="009D7610"/>
    <w:rsid w:val="009D7776"/>
    <w:rsid w:val="009E09BC"/>
    <w:rsid w:val="009E32A7"/>
    <w:rsid w:val="009E3E59"/>
    <w:rsid w:val="009F17EB"/>
    <w:rsid w:val="009F4E10"/>
    <w:rsid w:val="00A00A60"/>
    <w:rsid w:val="00A02FB3"/>
    <w:rsid w:val="00A037EB"/>
    <w:rsid w:val="00A05E98"/>
    <w:rsid w:val="00A10B19"/>
    <w:rsid w:val="00A224BC"/>
    <w:rsid w:val="00A22A91"/>
    <w:rsid w:val="00A23A1A"/>
    <w:rsid w:val="00A23D79"/>
    <w:rsid w:val="00A24F0A"/>
    <w:rsid w:val="00A26598"/>
    <w:rsid w:val="00A302A2"/>
    <w:rsid w:val="00A31920"/>
    <w:rsid w:val="00A4141E"/>
    <w:rsid w:val="00A41748"/>
    <w:rsid w:val="00A41D88"/>
    <w:rsid w:val="00A421E6"/>
    <w:rsid w:val="00A47A0E"/>
    <w:rsid w:val="00A54CC1"/>
    <w:rsid w:val="00A56FFF"/>
    <w:rsid w:val="00A57103"/>
    <w:rsid w:val="00A57120"/>
    <w:rsid w:val="00A5788D"/>
    <w:rsid w:val="00A57BCD"/>
    <w:rsid w:val="00A612CA"/>
    <w:rsid w:val="00A62BBD"/>
    <w:rsid w:val="00A66D3F"/>
    <w:rsid w:val="00A71EB5"/>
    <w:rsid w:val="00A80C0F"/>
    <w:rsid w:val="00A812D7"/>
    <w:rsid w:val="00A81C7E"/>
    <w:rsid w:val="00A84038"/>
    <w:rsid w:val="00A91150"/>
    <w:rsid w:val="00AA469D"/>
    <w:rsid w:val="00AB68C8"/>
    <w:rsid w:val="00AB77D3"/>
    <w:rsid w:val="00AC3E7E"/>
    <w:rsid w:val="00AC6075"/>
    <w:rsid w:val="00AD0BD6"/>
    <w:rsid w:val="00AD6895"/>
    <w:rsid w:val="00AE0A12"/>
    <w:rsid w:val="00AE1204"/>
    <w:rsid w:val="00AF6F98"/>
    <w:rsid w:val="00B0271C"/>
    <w:rsid w:val="00B079BA"/>
    <w:rsid w:val="00B14580"/>
    <w:rsid w:val="00B14ACC"/>
    <w:rsid w:val="00B16404"/>
    <w:rsid w:val="00B23167"/>
    <w:rsid w:val="00B24E63"/>
    <w:rsid w:val="00B260C5"/>
    <w:rsid w:val="00B33C86"/>
    <w:rsid w:val="00B364AA"/>
    <w:rsid w:val="00B3764D"/>
    <w:rsid w:val="00B37D74"/>
    <w:rsid w:val="00B40531"/>
    <w:rsid w:val="00B42DA6"/>
    <w:rsid w:val="00B4539C"/>
    <w:rsid w:val="00B4730B"/>
    <w:rsid w:val="00B511BC"/>
    <w:rsid w:val="00B5282E"/>
    <w:rsid w:val="00B62242"/>
    <w:rsid w:val="00B63758"/>
    <w:rsid w:val="00B6392B"/>
    <w:rsid w:val="00B7212D"/>
    <w:rsid w:val="00B72DC8"/>
    <w:rsid w:val="00B772D2"/>
    <w:rsid w:val="00B84DE7"/>
    <w:rsid w:val="00B86206"/>
    <w:rsid w:val="00B95576"/>
    <w:rsid w:val="00BA5C5A"/>
    <w:rsid w:val="00BC36A9"/>
    <w:rsid w:val="00BC7ADF"/>
    <w:rsid w:val="00BD0760"/>
    <w:rsid w:val="00BD0EA4"/>
    <w:rsid w:val="00BD313F"/>
    <w:rsid w:val="00BD6FAC"/>
    <w:rsid w:val="00BD7EA9"/>
    <w:rsid w:val="00BE09DC"/>
    <w:rsid w:val="00BF1A6C"/>
    <w:rsid w:val="00BF2E5D"/>
    <w:rsid w:val="00BF3785"/>
    <w:rsid w:val="00C0561F"/>
    <w:rsid w:val="00C05DEC"/>
    <w:rsid w:val="00C077D6"/>
    <w:rsid w:val="00C12D01"/>
    <w:rsid w:val="00C13BC9"/>
    <w:rsid w:val="00C16636"/>
    <w:rsid w:val="00C2271B"/>
    <w:rsid w:val="00C24C03"/>
    <w:rsid w:val="00C3044F"/>
    <w:rsid w:val="00C30616"/>
    <w:rsid w:val="00C31DF4"/>
    <w:rsid w:val="00C346A0"/>
    <w:rsid w:val="00C3774F"/>
    <w:rsid w:val="00C37B93"/>
    <w:rsid w:val="00C4549D"/>
    <w:rsid w:val="00C458C8"/>
    <w:rsid w:val="00C46A84"/>
    <w:rsid w:val="00C520BF"/>
    <w:rsid w:val="00C55B06"/>
    <w:rsid w:val="00C57ACD"/>
    <w:rsid w:val="00C61080"/>
    <w:rsid w:val="00C62099"/>
    <w:rsid w:val="00C63CF7"/>
    <w:rsid w:val="00C7307D"/>
    <w:rsid w:val="00C733D3"/>
    <w:rsid w:val="00C73F0B"/>
    <w:rsid w:val="00C73FD3"/>
    <w:rsid w:val="00C75290"/>
    <w:rsid w:val="00C91181"/>
    <w:rsid w:val="00C9194C"/>
    <w:rsid w:val="00C93A26"/>
    <w:rsid w:val="00C93B2F"/>
    <w:rsid w:val="00CA0476"/>
    <w:rsid w:val="00CA0A05"/>
    <w:rsid w:val="00CA1779"/>
    <w:rsid w:val="00CA526F"/>
    <w:rsid w:val="00CB0423"/>
    <w:rsid w:val="00CB3AD9"/>
    <w:rsid w:val="00CB5B2B"/>
    <w:rsid w:val="00CB701E"/>
    <w:rsid w:val="00CC0C8E"/>
    <w:rsid w:val="00CC3809"/>
    <w:rsid w:val="00CC54F2"/>
    <w:rsid w:val="00CC5F3F"/>
    <w:rsid w:val="00CC68C9"/>
    <w:rsid w:val="00CC74D8"/>
    <w:rsid w:val="00CD1F8F"/>
    <w:rsid w:val="00CD4962"/>
    <w:rsid w:val="00CD5E9F"/>
    <w:rsid w:val="00CE1290"/>
    <w:rsid w:val="00CE7FF3"/>
    <w:rsid w:val="00CF2F3B"/>
    <w:rsid w:val="00CF6643"/>
    <w:rsid w:val="00CF7AC4"/>
    <w:rsid w:val="00D1189D"/>
    <w:rsid w:val="00D362BA"/>
    <w:rsid w:val="00D37D6E"/>
    <w:rsid w:val="00D50F95"/>
    <w:rsid w:val="00D50FA2"/>
    <w:rsid w:val="00D530C1"/>
    <w:rsid w:val="00D53134"/>
    <w:rsid w:val="00D54984"/>
    <w:rsid w:val="00D6263C"/>
    <w:rsid w:val="00D644DD"/>
    <w:rsid w:val="00D64510"/>
    <w:rsid w:val="00D67AA2"/>
    <w:rsid w:val="00D74FE8"/>
    <w:rsid w:val="00D83115"/>
    <w:rsid w:val="00D848E1"/>
    <w:rsid w:val="00D8590A"/>
    <w:rsid w:val="00D91FF1"/>
    <w:rsid w:val="00D92458"/>
    <w:rsid w:val="00D92F36"/>
    <w:rsid w:val="00D94261"/>
    <w:rsid w:val="00D97634"/>
    <w:rsid w:val="00DA2894"/>
    <w:rsid w:val="00DA5A5A"/>
    <w:rsid w:val="00DA5C68"/>
    <w:rsid w:val="00DA72D1"/>
    <w:rsid w:val="00DB29EC"/>
    <w:rsid w:val="00DC27F9"/>
    <w:rsid w:val="00DC449C"/>
    <w:rsid w:val="00DC4BDB"/>
    <w:rsid w:val="00DE0FDB"/>
    <w:rsid w:val="00DE1115"/>
    <w:rsid w:val="00DE230A"/>
    <w:rsid w:val="00DE50F0"/>
    <w:rsid w:val="00DE5BF3"/>
    <w:rsid w:val="00DF04AA"/>
    <w:rsid w:val="00DF0517"/>
    <w:rsid w:val="00DF1B4C"/>
    <w:rsid w:val="00DF665A"/>
    <w:rsid w:val="00E023C4"/>
    <w:rsid w:val="00E06314"/>
    <w:rsid w:val="00E07692"/>
    <w:rsid w:val="00E37C3A"/>
    <w:rsid w:val="00E44D56"/>
    <w:rsid w:val="00E45393"/>
    <w:rsid w:val="00E46DFB"/>
    <w:rsid w:val="00E50D36"/>
    <w:rsid w:val="00E55044"/>
    <w:rsid w:val="00E56A7B"/>
    <w:rsid w:val="00E64EC1"/>
    <w:rsid w:val="00E67390"/>
    <w:rsid w:val="00E7004D"/>
    <w:rsid w:val="00E71C2F"/>
    <w:rsid w:val="00E72441"/>
    <w:rsid w:val="00E7244F"/>
    <w:rsid w:val="00E7305B"/>
    <w:rsid w:val="00E735A2"/>
    <w:rsid w:val="00E8268D"/>
    <w:rsid w:val="00E9358A"/>
    <w:rsid w:val="00EA0C52"/>
    <w:rsid w:val="00EA5A61"/>
    <w:rsid w:val="00EA5C40"/>
    <w:rsid w:val="00EA6B90"/>
    <w:rsid w:val="00EA6C64"/>
    <w:rsid w:val="00EB14B1"/>
    <w:rsid w:val="00EB3B1D"/>
    <w:rsid w:val="00EB6E09"/>
    <w:rsid w:val="00EC188A"/>
    <w:rsid w:val="00ED0886"/>
    <w:rsid w:val="00ED3EF8"/>
    <w:rsid w:val="00ED41CD"/>
    <w:rsid w:val="00ED506E"/>
    <w:rsid w:val="00ED53FC"/>
    <w:rsid w:val="00ED61CC"/>
    <w:rsid w:val="00ED6ADE"/>
    <w:rsid w:val="00EE4862"/>
    <w:rsid w:val="00EE599B"/>
    <w:rsid w:val="00EF1A21"/>
    <w:rsid w:val="00EF591D"/>
    <w:rsid w:val="00EF6BE4"/>
    <w:rsid w:val="00F01E24"/>
    <w:rsid w:val="00F02A48"/>
    <w:rsid w:val="00F06F05"/>
    <w:rsid w:val="00F1372D"/>
    <w:rsid w:val="00F14119"/>
    <w:rsid w:val="00F16743"/>
    <w:rsid w:val="00F2378D"/>
    <w:rsid w:val="00F25309"/>
    <w:rsid w:val="00F26607"/>
    <w:rsid w:val="00F2799F"/>
    <w:rsid w:val="00F33811"/>
    <w:rsid w:val="00F36323"/>
    <w:rsid w:val="00F4433B"/>
    <w:rsid w:val="00F451FA"/>
    <w:rsid w:val="00F46393"/>
    <w:rsid w:val="00F510E0"/>
    <w:rsid w:val="00F54AA1"/>
    <w:rsid w:val="00F56217"/>
    <w:rsid w:val="00F713C8"/>
    <w:rsid w:val="00F82A62"/>
    <w:rsid w:val="00F82DBE"/>
    <w:rsid w:val="00F87BBF"/>
    <w:rsid w:val="00F916D8"/>
    <w:rsid w:val="00F9552D"/>
    <w:rsid w:val="00F979C2"/>
    <w:rsid w:val="00FA7990"/>
    <w:rsid w:val="00FA7DA2"/>
    <w:rsid w:val="00FC204F"/>
    <w:rsid w:val="00FC3F42"/>
    <w:rsid w:val="00FC6FAC"/>
    <w:rsid w:val="00FD41E0"/>
    <w:rsid w:val="00FD47FA"/>
    <w:rsid w:val="00FE2F59"/>
    <w:rsid w:val="00FE6458"/>
    <w:rsid w:val="00FF0552"/>
    <w:rsid w:val="00FF2608"/>
    <w:rsid w:val="00FF4DB0"/>
    <w:rsid w:val="0CFF5701"/>
    <w:rsid w:val="12E9FDBF"/>
    <w:rsid w:val="1BFFC2C5"/>
    <w:rsid w:val="2FFDACFD"/>
    <w:rsid w:val="3EE25032"/>
    <w:rsid w:val="3FB7C017"/>
    <w:rsid w:val="3FFC98DA"/>
    <w:rsid w:val="41B7774C"/>
    <w:rsid w:val="4EBEA82D"/>
    <w:rsid w:val="5EBDEA91"/>
    <w:rsid w:val="5ED647ED"/>
    <w:rsid w:val="5EE75724"/>
    <w:rsid w:val="63FFCF66"/>
    <w:rsid w:val="73C1D9A1"/>
    <w:rsid w:val="767C7367"/>
    <w:rsid w:val="7733A38B"/>
    <w:rsid w:val="79BF71DC"/>
    <w:rsid w:val="7B1B6DA4"/>
    <w:rsid w:val="7CE2C82C"/>
    <w:rsid w:val="7DFB3EE8"/>
    <w:rsid w:val="7FCFF6C5"/>
    <w:rsid w:val="7FDB1E74"/>
    <w:rsid w:val="7FEA1209"/>
    <w:rsid w:val="7FFB8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5DEFB"/>
  <w15:docId w15:val="{DF265549-5CD0-4905-A16A-D870505F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qFormat/>
    <w:rPr>
      <w:b/>
      <w:bCs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b">
    <w:name w:val="批注主题 字符"/>
    <w:basedOn w:val="a4"/>
    <w:link w:val="aa"/>
    <w:uiPriority w:val="99"/>
    <w:semiHidden/>
    <w:qFormat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g-c-de0422">
    <w:name w:val="bg-c-de0422"/>
    <w:basedOn w:val="a0"/>
    <w:qFormat/>
  </w:style>
  <w:style w:type="character" w:styleId="af1">
    <w:name w:val="Unresolved Mention"/>
    <w:basedOn w:val="a0"/>
    <w:uiPriority w:val="99"/>
    <w:semiHidden/>
    <w:unhideWhenUsed/>
    <w:rsid w:val="00B23167"/>
    <w:rPr>
      <w:color w:val="605E5C"/>
      <w:shd w:val="clear" w:color="auto" w:fill="E1DFDD"/>
    </w:rPr>
  </w:style>
  <w:style w:type="paragraph" w:styleId="af2">
    <w:name w:val="List Paragraph"/>
    <w:basedOn w:val="a"/>
    <w:uiPriority w:val="99"/>
    <w:rsid w:val="00C454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dama.org.cn/" TargetMode="External"/><Relationship Id="rId18" Type="http://schemas.openxmlformats.org/officeDocument/2006/relationships/hyperlink" Target="https://finance.stockstar.com/IG2023051700021068.shtml" TargetMode="External"/><Relationship Id="rId26" Type="http://schemas.openxmlformats.org/officeDocument/2006/relationships/hyperlink" Target="https://mbd.baidu.com/newspage/data/videolanding?nid=sv_5836130389255235681" TargetMode="External"/><Relationship Id="rId39" Type="http://schemas.openxmlformats.org/officeDocument/2006/relationships/hyperlink" Target="http://www.ifnews.com/news.html?aid=491219" TargetMode="External"/><Relationship Id="rId21" Type="http://schemas.openxmlformats.org/officeDocument/2006/relationships/hyperlink" Target="https://finance.ifeng.com/c/8PrX9m8KmOH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aper.cnstock.com/html/2023-05/16/content_1766426.htm" TargetMode="External"/><Relationship Id="rId29" Type="http://schemas.openxmlformats.org/officeDocument/2006/relationships/hyperlink" Target="https://haokan.baidu.com/v?vid=823356221311476630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baijiahao.baidu.com/s?id=1766012389930332569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s://finance.sina.com.cn/tech/roll/2023-05-17/doc-imyuaiza9215918.shtml" TargetMode="External"/><Relationship Id="rId40" Type="http://schemas.openxmlformats.org/officeDocument/2006/relationships/hyperlink" Target="https://finance.sina.com.cn/roll/2023-05-22/doc-imyuqmww5552841.shtml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dama.org.cn/" TargetMode="External"/><Relationship Id="rId23" Type="http://schemas.openxmlformats.org/officeDocument/2006/relationships/hyperlink" Target="https://weibo.com/ttarticle/p/show?id=2309404902694027395513" TargetMode="External"/><Relationship Id="rId28" Type="http://schemas.openxmlformats.org/officeDocument/2006/relationships/hyperlink" Target="https://mbd.baidu.com/newspage/data/videolanding?nid=sv_3888958661102428332" TargetMode="External"/><Relationship Id="rId36" Type="http://schemas.openxmlformats.org/officeDocument/2006/relationships/hyperlink" Target="http://dz.jjckb.cn/www/pages/webpage2009/html/2023-05/16/content_92439.ht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ap.stockstar.com/detail/IG2023051700021068" TargetMode="External"/><Relationship Id="rId31" Type="http://schemas.openxmlformats.org/officeDocument/2006/relationships/hyperlink" Target="https://mbd.baidu.com/newspage/data/videolanding?nid=sv_15742316547665413977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p.weixin.qq.com/s/yB-2QScp3N_N845OqvdOQA" TargetMode="External"/><Relationship Id="rId22" Type="http://schemas.openxmlformats.org/officeDocument/2006/relationships/hyperlink" Target="https://cj.sina.com.cn/articles/view/1704103183/65928d0f0200367ea?display=0&amp;retcode=0" TargetMode="External"/><Relationship Id="rId27" Type="http://schemas.openxmlformats.org/officeDocument/2006/relationships/hyperlink" Target="https://haokan.baidu.com/v?vid=11870119714439380242" TargetMode="External"/><Relationship Id="rId30" Type="http://schemas.openxmlformats.org/officeDocument/2006/relationships/hyperlink" Target="https://haokan.baidu.com/v?vid=12794560641354219098" TargetMode="External"/><Relationship Id="rId35" Type="http://schemas.openxmlformats.org/officeDocument/2006/relationships/image" Target="media/image7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mp.weixin.qq.com/s/1g0p5xZbUUEKEmRJ6AKoWA" TargetMode="External"/><Relationship Id="rId17" Type="http://schemas.openxmlformats.org/officeDocument/2006/relationships/hyperlink" Target="http://news.hexun.com/2023-05-17/208627592.html" TargetMode="External"/><Relationship Id="rId25" Type="http://schemas.openxmlformats.org/officeDocument/2006/relationships/hyperlink" Target="&#30408;&#31859;&#22522;&#37329;&#21103;&#24635;&#35009;&#34203;&#36898;&#28304;&#65306;&#26222;&#36890;&#25237;&#36164;&#32773;&#24212;&#23558;&#36134;&#25143;&#20998;&#20026;&#22235;&#31508;&#38065;&#20570;&#25237;&#36164;" TargetMode="External"/><Relationship Id="rId33" Type="http://schemas.openxmlformats.org/officeDocument/2006/relationships/hyperlink" Target="https://www.woshipm.com/pd/5829101.html" TargetMode="External"/><Relationship Id="rId38" Type="http://schemas.openxmlformats.org/officeDocument/2006/relationships/hyperlink" Target="https://m.21jingji.com/article/20230518/herald/99e7e533377b98dfdd76732e9a9a704c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://biz.jrj.com.cn/2023/05/17165037559773.shtml" TargetMode="External"/><Relationship Id="rId41" Type="http://schemas.openxmlformats.org/officeDocument/2006/relationships/hyperlink" Target="https://www.cls.cn/detail/1355910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60887-C5E0-40C3-A1DC-35AE121AE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2123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盈 米7</dc:creator>
  <cp:lastModifiedBy>maomao11049@163.com</cp:lastModifiedBy>
  <cp:revision>131</cp:revision>
  <dcterms:created xsi:type="dcterms:W3CDTF">2023-04-03T08:10:00Z</dcterms:created>
  <dcterms:modified xsi:type="dcterms:W3CDTF">2023-05-22T09:25:00Z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FF780DA3D879BB2B4E6321642498622A</vt:lpwstr>
  </property>
</Properties>
</file>