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{{calendar}}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{{period}}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{{total_hours}}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{{minus_description}}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{{minus_value}}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{{total_hours_sum}}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{{to_receive}}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for item in invoice_list%}}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{{item[0]}}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{{item[1]}}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{{item[2]}}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{{item[3]}}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{{status}}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endfor %}}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</cp:coreProperties>
</file>