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D5E239" w14:textId="77777777" w:rsidR="005516BA" w:rsidRDefault="006A64EE">
      <w:pPr>
        <w:contextualSpacing w:val="0"/>
        <w:jc w:val="center"/>
        <w:rPr>
          <w:sz w:val="36"/>
          <w:szCs w:val="36"/>
        </w:rPr>
      </w:pPr>
      <w:r>
        <w:rPr>
          <w:sz w:val="36"/>
          <w:szCs w:val="36"/>
        </w:rPr>
        <w:t>Computer Vision: from Recognition to Geometry</w:t>
      </w:r>
    </w:p>
    <w:p w14:paraId="74547B79" w14:textId="77777777" w:rsidR="005516BA" w:rsidRDefault="006A64EE">
      <w:pPr>
        <w:contextualSpacing w:val="0"/>
        <w:jc w:val="center"/>
        <w:rPr>
          <w:sz w:val="36"/>
          <w:szCs w:val="36"/>
        </w:rPr>
      </w:pPr>
      <w:r>
        <w:rPr>
          <w:sz w:val="36"/>
          <w:szCs w:val="36"/>
        </w:rPr>
        <w:t>HW2</w:t>
      </w:r>
    </w:p>
    <w:p w14:paraId="6811B7D5" w14:textId="77777777" w:rsidR="005516BA" w:rsidRDefault="005516BA">
      <w:pPr>
        <w:contextualSpacing w:val="0"/>
      </w:pPr>
    </w:p>
    <w:p w14:paraId="0AC64F5B" w14:textId="6A76FB6E" w:rsidR="005516BA" w:rsidRDefault="006A64EE">
      <w:pPr>
        <w:contextualSpacing w:val="0"/>
        <w:jc w:val="right"/>
      </w:pPr>
      <w:r>
        <w:t xml:space="preserve">Name: </w:t>
      </w:r>
      <w:r w:rsidR="00AE5CE6">
        <w:rPr>
          <w:rFonts w:ascii="Microsoft JhengHei" w:eastAsia="Microsoft JhengHei" w:hAnsi="Microsoft JhengHei" w:cs="Microsoft JhengHei" w:hint="eastAsia"/>
          <w:u w:val="single"/>
        </w:rPr>
        <w:t>毛弘仁</w:t>
      </w:r>
      <w:r>
        <w:rPr>
          <w:rFonts w:hint="eastAsia"/>
        </w:rPr>
        <w:t xml:space="preserve"> </w:t>
      </w:r>
      <w:r>
        <w:t xml:space="preserve"> Department: </w:t>
      </w:r>
      <w:r w:rsidR="00AE5CE6" w:rsidRPr="00AE5CE6">
        <w:rPr>
          <w:rFonts w:hint="eastAsia"/>
          <w:u w:val="single"/>
        </w:rPr>
        <w:t>電機</w:t>
      </w:r>
      <w:r w:rsidR="00AE5CE6">
        <w:rPr>
          <w:rFonts w:hint="eastAsia"/>
          <w:u w:val="single"/>
        </w:rPr>
        <w:t>四</w:t>
      </w:r>
      <w:r w:rsidR="00AE5CE6">
        <w:t xml:space="preserve">   Student ID: </w:t>
      </w:r>
      <w:r w:rsidR="00AE5CE6" w:rsidRPr="00AE5CE6">
        <w:rPr>
          <w:u w:val="single"/>
          <w:lang w:val="en-US"/>
        </w:rPr>
        <w:t>B04901117</w:t>
      </w:r>
    </w:p>
    <w:p w14:paraId="74DF1BE4" w14:textId="77777777" w:rsidR="005516BA" w:rsidRDefault="005516BA">
      <w:pPr>
        <w:contextualSpacing w:val="0"/>
      </w:pPr>
    </w:p>
    <w:p w14:paraId="2E3DDEC2" w14:textId="77777777" w:rsidR="005516BA" w:rsidRPr="002466F8" w:rsidRDefault="006A64EE">
      <w:pPr>
        <w:contextualSpacing w:val="0"/>
        <w:rPr>
          <w:sz w:val="30"/>
          <w:szCs w:val="30"/>
          <w:u w:val="single"/>
        </w:rPr>
      </w:pPr>
      <w:r w:rsidRPr="002466F8">
        <w:rPr>
          <w:sz w:val="30"/>
          <w:szCs w:val="30"/>
          <w:u w:val="single"/>
        </w:rPr>
        <w:t>Problem 1</w:t>
      </w:r>
    </w:p>
    <w:p w14:paraId="169785BB" w14:textId="77777777" w:rsidR="005516BA" w:rsidRDefault="005516BA">
      <w:pPr>
        <w:contextualSpacing w:val="0"/>
      </w:pPr>
    </w:p>
    <w:p w14:paraId="4DF214D3" w14:textId="77777777" w:rsidR="005516BA" w:rsidRDefault="006A64EE">
      <w:pPr>
        <w:numPr>
          <w:ilvl w:val="0"/>
          <w:numId w:val="1"/>
        </w:numPr>
      </w:pPr>
      <w:r>
        <w:t xml:space="preserve">Assume </w:t>
      </w:r>
      <w:r>
        <w:t>𝑋</w:t>
      </w:r>
      <w:r>
        <w:t xml:space="preserve"> is a continuous random variable that denotes the estimated probability of a binary classifier. The instance is classified as positive if </w:t>
      </w:r>
      <w:r>
        <w:t>𝑋</w:t>
      </w:r>
      <w:r>
        <w:t xml:space="preserve"> &gt; </w:t>
      </w:r>
      <w:r>
        <w:t>𝑇</w:t>
      </w:r>
      <w:r>
        <w:t xml:space="preserve"> and negative otherwise. When the instance is positive, </w:t>
      </w:r>
      <w:r>
        <w:t>𝑋</w:t>
      </w:r>
      <w:r>
        <w:t xml:space="preserve"> follows a PDF </w:t>
      </w:r>
      <w:r>
        <w:t>𝑓</w:t>
      </w:r>
      <w:r>
        <w:rPr>
          <w:vertAlign w:val="subscript"/>
        </w:rPr>
        <w:t>1</w:t>
      </w:r>
      <w:r>
        <w:t>(</w:t>
      </w:r>
      <w:r>
        <w:t>𝑥</w:t>
      </w:r>
      <w:r>
        <w:t>). When the instance is</w:t>
      </w:r>
      <w:r>
        <w:t xml:space="preserve"> negative, </w:t>
      </w:r>
      <w:r>
        <w:t>𝑋</w:t>
      </w:r>
      <w:r>
        <w:t xml:space="preserve"> follows a PDF </w:t>
      </w:r>
      <w:r>
        <w:t>𝑓</w:t>
      </w:r>
      <w:r>
        <w:rPr>
          <w:vertAlign w:val="subscript"/>
        </w:rPr>
        <w:t>2</w:t>
      </w:r>
      <w:r>
        <w:t>(</w:t>
      </w:r>
      <w:r>
        <w:t>𝑥</w:t>
      </w:r>
      <w:r>
        <w:t xml:space="preserve">). Please specify which regions (A ~ E) represent the cases of </w:t>
      </w:r>
      <w:r>
        <w:rPr>
          <w:i/>
        </w:rPr>
        <w:t>False Positive</w:t>
      </w:r>
      <w:r>
        <w:t xml:space="preserve"> and </w:t>
      </w:r>
      <w:r>
        <w:rPr>
          <w:i/>
        </w:rPr>
        <w:t>False Negative</w:t>
      </w:r>
      <w:r>
        <w:t>, respectively. Clearly explain why.</w:t>
      </w:r>
    </w:p>
    <w:p w14:paraId="4EE990D3" w14:textId="7165DD78" w:rsidR="00B17F3E" w:rsidRDefault="006A64EE" w:rsidP="00B17F3E">
      <w:pPr>
        <w:contextualSpacing w:val="0"/>
        <w:jc w:val="center"/>
      </w:pPr>
      <w:r>
        <w:rPr>
          <w:noProof/>
        </w:rPr>
        <w:drawing>
          <wp:inline distT="114300" distB="114300" distL="114300" distR="114300" wp14:anchorId="05055292" wp14:editId="383D4E8E">
            <wp:extent cx="2588649" cy="1604963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88649" cy="16049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EE373B" w14:textId="77777777" w:rsidR="00B17F3E" w:rsidRDefault="00B17F3E" w:rsidP="00B17F3E">
      <w:pPr>
        <w:contextualSpacing w:val="0"/>
      </w:pPr>
    </w:p>
    <w:p w14:paraId="52C41B3B" w14:textId="675A13EA" w:rsidR="00667F4B" w:rsidRPr="00667F4B" w:rsidRDefault="00667F4B" w:rsidP="00B17F3E">
      <w:pPr>
        <w:contextualSpacing w:val="0"/>
        <w:rPr>
          <w:b/>
        </w:rPr>
      </w:pPr>
      <w:r>
        <w:tab/>
      </w:r>
      <w:r>
        <w:rPr>
          <w:b/>
        </w:rPr>
        <w:t>Ans:</w:t>
      </w:r>
    </w:p>
    <w:p w14:paraId="3213D9A3" w14:textId="3E403CD1" w:rsidR="00441BD0" w:rsidRPr="00667F4B" w:rsidRDefault="00B17F3E" w:rsidP="00B17F3E">
      <w:pPr>
        <w:contextualSpacing w:val="0"/>
      </w:pPr>
      <w:r w:rsidRPr="00667F4B">
        <w:tab/>
        <w:t>False Positive: B</w:t>
      </w:r>
      <w:r w:rsidR="00441BD0" w:rsidRPr="00667F4B">
        <w:t>+C, because they are both to the right of T (classified as positive) and under f</w:t>
      </w:r>
      <w:r w:rsidR="00441BD0" w:rsidRPr="00667F4B">
        <w:rPr>
          <w:vertAlign w:val="subscript"/>
        </w:rPr>
        <w:t>2</w:t>
      </w:r>
      <w:r w:rsidR="00441BD0" w:rsidRPr="00667F4B">
        <w:t>(x) (</w:t>
      </w:r>
      <w:r w:rsidR="00111163" w:rsidRPr="00667F4B">
        <w:t xml:space="preserve">true </w:t>
      </w:r>
      <w:r w:rsidR="00441BD0" w:rsidRPr="00667F4B">
        <w:t>negative).</w:t>
      </w:r>
    </w:p>
    <w:p w14:paraId="37699F23" w14:textId="4F4E6A94" w:rsidR="00441BD0" w:rsidRPr="00667F4B" w:rsidRDefault="00441BD0" w:rsidP="00B17F3E">
      <w:pPr>
        <w:contextualSpacing w:val="0"/>
      </w:pPr>
      <w:r w:rsidRPr="00667F4B">
        <w:tab/>
        <w:t>False Negative: E, because it is to the left of T (classified as negative) and under f</w:t>
      </w:r>
      <w:r w:rsidRPr="00667F4B">
        <w:rPr>
          <w:vertAlign w:val="subscript"/>
        </w:rPr>
        <w:t>1</w:t>
      </w:r>
      <w:r w:rsidRPr="00667F4B">
        <w:t>(x) (true positive).</w:t>
      </w:r>
    </w:p>
    <w:p w14:paraId="6C20BD1D" w14:textId="77777777" w:rsidR="005516BA" w:rsidRDefault="005516BA">
      <w:pPr>
        <w:contextualSpacing w:val="0"/>
      </w:pPr>
    </w:p>
    <w:p w14:paraId="3F0403D6" w14:textId="77777777" w:rsidR="005516BA" w:rsidRDefault="005516BA">
      <w:pPr>
        <w:contextualSpacing w:val="0"/>
      </w:pPr>
    </w:p>
    <w:p w14:paraId="1813FDCA" w14:textId="77777777" w:rsidR="005516BA" w:rsidRDefault="006A64EE">
      <w:pPr>
        <w:numPr>
          <w:ilvl w:val="0"/>
          <w:numId w:val="1"/>
        </w:numPr>
      </w:pPr>
      <w:r>
        <w:t>There are three ROC curves in the plot below. Please specify which ROC curves are con</w:t>
      </w:r>
      <w:r>
        <w:t>sidered to have reasonable discriminating ability, and which are not. Also, please answer that under what circumstances will the ROC curve fall on curve (b)?</w:t>
      </w:r>
    </w:p>
    <w:p w14:paraId="51FBE814" w14:textId="77777777" w:rsidR="005516BA" w:rsidRDefault="006A64EE">
      <w:pPr>
        <w:contextualSpacing w:val="0"/>
        <w:jc w:val="center"/>
      </w:pPr>
      <w:r>
        <w:rPr>
          <w:noProof/>
        </w:rPr>
        <w:drawing>
          <wp:inline distT="114300" distB="114300" distL="114300" distR="114300" wp14:anchorId="22FB7B2C" wp14:editId="24B11BCE">
            <wp:extent cx="1847053" cy="178593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7053" cy="17859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031BDC" w14:textId="77777777" w:rsidR="005516BA" w:rsidRDefault="005516BA">
      <w:pPr>
        <w:contextualSpacing w:val="0"/>
      </w:pPr>
    </w:p>
    <w:p w14:paraId="05BAD6DF" w14:textId="6CC53BED" w:rsidR="00667F4B" w:rsidRPr="00667F4B" w:rsidRDefault="0020751A">
      <w:pPr>
        <w:contextualSpacing w:val="0"/>
        <w:rPr>
          <w:b/>
        </w:rPr>
      </w:pPr>
      <w:r>
        <w:tab/>
      </w:r>
      <w:r w:rsidR="00667F4B">
        <w:rPr>
          <w:b/>
        </w:rPr>
        <w:t>Ans:</w:t>
      </w:r>
    </w:p>
    <w:p w14:paraId="3A50A389" w14:textId="054D9679" w:rsidR="005516BA" w:rsidRPr="0073172B" w:rsidRDefault="00081523" w:rsidP="00667F4B">
      <w:pPr>
        <w:ind w:firstLine="720"/>
        <w:contextualSpacing w:val="0"/>
      </w:pPr>
      <w:r>
        <w:t xml:space="preserve">We see that </w:t>
      </w:r>
      <w:r w:rsidR="0020751A">
        <w:t xml:space="preserve">(a) has reasonable discriminating ability, </w:t>
      </w:r>
      <w:r w:rsidR="0073172B">
        <w:t>because given any point on the curve, P</w:t>
      </w:r>
      <w:r w:rsidR="0073172B">
        <w:rPr>
          <w:vertAlign w:val="subscript"/>
        </w:rPr>
        <w:t>D</w:t>
      </w:r>
      <w:r w:rsidR="0073172B">
        <w:t xml:space="preserve"> has a higher value than P</w:t>
      </w:r>
      <w:r w:rsidR="0073172B">
        <w:rPr>
          <w:vertAlign w:val="subscript"/>
        </w:rPr>
        <w:t>FA</w:t>
      </w:r>
      <w:r w:rsidR="0073172B">
        <w:t>, which means there is a higher probability of the classifier being right than wrong.</w:t>
      </w:r>
      <w:r w:rsidR="00EA6188">
        <w:t xml:space="preserve"> The curve of (b) means the classifier has an equal probability of being correct or incorrect, thus it does not perform better than random guessing; the curve of (c) means the classifier is more often wrong than right, so even random guessing would </w:t>
      </w:r>
      <w:r w:rsidR="00286689">
        <w:t>yield</w:t>
      </w:r>
      <w:r w:rsidR="00EA6188">
        <w:t xml:space="preserve"> better performance. </w:t>
      </w:r>
      <w:r w:rsidR="00AF1C03">
        <w:t xml:space="preserve">For these </w:t>
      </w:r>
      <w:r w:rsidR="00A62F1D">
        <w:t>reason</w:t>
      </w:r>
      <w:r w:rsidR="00AF1C03">
        <w:t>s</w:t>
      </w:r>
      <w:r w:rsidR="00A62F1D">
        <w:t xml:space="preserve">, (b) and (c) do not have reasonable discriminating ability, as they are no better than </w:t>
      </w:r>
      <w:r w:rsidR="009F4592">
        <w:t>pure guesswork</w:t>
      </w:r>
      <w:r w:rsidR="00A62F1D">
        <w:t>.</w:t>
      </w:r>
      <w:r w:rsidR="00EA6188">
        <w:t xml:space="preserve"> </w:t>
      </w:r>
    </w:p>
    <w:p w14:paraId="429E85BA" w14:textId="77777777" w:rsidR="005516BA" w:rsidRDefault="005516BA">
      <w:pPr>
        <w:contextualSpacing w:val="0"/>
      </w:pPr>
    </w:p>
    <w:p w14:paraId="63F5238C" w14:textId="662310EC" w:rsidR="005516BA" w:rsidRPr="00035E52" w:rsidRDefault="00236ECD">
      <w:pPr>
        <w:contextualSpacing w:val="0"/>
      </w:pPr>
      <w:r>
        <w:tab/>
        <w:t xml:space="preserve">A possible reason for the ROC curve falling on curve (b) </w:t>
      </w:r>
      <w:r w:rsidR="00035E52">
        <w:t>may be that f</w:t>
      </w:r>
      <w:r w:rsidR="00035E52">
        <w:rPr>
          <w:vertAlign w:val="subscript"/>
        </w:rPr>
        <w:t>1</w:t>
      </w:r>
      <w:r w:rsidR="00035E52">
        <w:t>(x) and f</w:t>
      </w:r>
      <w:r w:rsidR="00035E52">
        <w:rPr>
          <w:vertAlign w:val="subscript"/>
        </w:rPr>
        <w:t>2</w:t>
      </w:r>
      <w:r w:rsidR="00FB31B1">
        <w:t>(x) overlap</w:t>
      </w:r>
      <w:r w:rsidR="000A6E8F">
        <w:t xml:space="preserve"> and cannot be differentiated, thus no matter which value of T we choose, </w:t>
      </w:r>
      <w:r w:rsidR="00965CAC">
        <w:t>performance is</w:t>
      </w:r>
      <w:r w:rsidR="009B7C62">
        <w:t xml:space="preserve"> always</w:t>
      </w:r>
      <w:r w:rsidR="00965CAC">
        <w:t xml:space="preserve"> the same as random guessing.</w:t>
      </w:r>
    </w:p>
    <w:p w14:paraId="097F1D10" w14:textId="77777777" w:rsidR="00236ECD" w:rsidRDefault="00236ECD">
      <w:pPr>
        <w:contextualSpacing w:val="0"/>
      </w:pPr>
    </w:p>
    <w:p w14:paraId="4E61A912" w14:textId="77777777" w:rsidR="005516BA" w:rsidRPr="002466F8" w:rsidRDefault="006A64EE">
      <w:pPr>
        <w:contextualSpacing w:val="0"/>
        <w:rPr>
          <w:sz w:val="30"/>
          <w:szCs w:val="30"/>
          <w:u w:val="single"/>
        </w:rPr>
      </w:pPr>
      <w:r w:rsidRPr="002466F8">
        <w:rPr>
          <w:sz w:val="30"/>
          <w:szCs w:val="30"/>
          <w:u w:val="single"/>
        </w:rPr>
        <w:t>Problem 2</w:t>
      </w:r>
    </w:p>
    <w:p w14:paraId="139FF102" w14:textId="77777777" w:rsidR="005516BA" w:rsidRDefault="005516BA">
      <w:pPr>
        <w:contextualSpacing w:val="0"/>
      </w:pPr>
    </w:p>
    <w:p w14:paraId="79ED888E" w14:textId="77777777" w:rsidR="005516BA" w:rsidRDefault="006A64EE">
      <w:pPr>
        <w:numPr>
          <w:ilvl w:val="0"/>
          <w:numId w:val="3"/>
        </w:numPr>
      </w:pPr>
      <w:r>
        <w:t>PCA</w:t>
      </w:r>
    </w:p>
    <w:p w14:paraId="289C9D95" w14:textId="77777777" w:rsidR="005516BA" w:rsidRDefault="006A64EE">
      <w:pPr>
        <w:ind w:left="720"/>
        <w:contextualSpacing w:val="0"/>
      </w:pPr>
      <w:r>
        <w:t>In this task, you need to implement PCA from scratch, which means you canno</w:t>
      </w:r>
      <w:r>
        <w:t>t call PCA function directly from existing packages.</w:t>
      </w:r>
    </w:p>
    <w:p w14:paraId="1B56297C" w14:textId="77777777" w:rsidR="005516BA" w:rsidRDefault="005516BA">
      <w:pPr>
        <w:ind w:left="720"/>
        <w:contextualSpacing w:val="0"/>
      </w:pPr>
    </w:p>
    <w:p w14:paraId="5382310B" w14:textId="1721B9CE" w:rsidR="005516BA" w:rsidRDefault="006A64EE">
      <w:pPr>
        <w:numPr>
          <w:ilvl w:val="0"/>
          <w:numId w:val="2"/>
        </w:numPr>
      </w:pPr>
      <w:r>
        <w:t>Perform PCA on the training data. Plot the mean face and the first five eigenfaces and show them in the report.</w:t>
      </w:r>
    </w:p>
    <w:p w14:paraId="6160B0DB" w14:textId="0731CAD9" w:rsidR="00CD5BC9" w:rsidRDefault="006D6957" w:rsidP="005155D9">
      <w:r>
        <w:rPr>
          <w:noProof/>
        </w:rPr>
        <w:drawing>
          <wp:inline distT="0" distB="0" distL="0" distR="0" wp14:anchorId="1C3FAB8B" wp14:editId="51A4BCA0">
            <wp:extent cx="292100" cy="3556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average_fac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0016C" w14:textId="179733E2" w:rsidR="005155D9" w:rsidRDefault="00383621" w:rsidP="005155D9">
      <w:r>
        <w:rPr>
          <w:noProof/>
        </w:rPr>
        <w:drawing>
          <wp:inline distT="0" distB="0" distL="0" distR="0" wp14:anchorId="325D4140" wp14:editId="282A1170">
            <wp:extent cx="292100" cy="3556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eigenface_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DFCAC3" wp14:editId="7329A66C">
            <wp:extent cx="292100" cy="3556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eigenface_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678EC4" wp14:editId="7BBE102B">
            <wp:extent cx="292100" cy="3556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eigenface_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95AA8B" wp14:editId="5D1DD3BB">
            <wp:extent cx="292100" cy="3556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eigenface_4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AE1356" wp14:editId="07D628BC">
            <wp:extent cx="292100" cy="3556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eigenface_5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05946" w14:textId="77777777" w:rsidR="005516BA" w:rsidRDefault="005516BA">
      <w:pPr>
        <w:ind w:left="1440"/>
        <w:contextualSpacing w:val="0"/>
      </w:pPr>
    </w:p>
    <w:p w14:paraId="0926097F" w14:textId="77777777" w:rsidR="00CD5BC9" w:rsidRDefault="006A64EE">
      <w:pPr>
        <w:numPr>
          <w:ilvl w:val="0"/>
          <w:numId w:val="2"/>
        </w:numPr>
      </w:pPr>
      <w:r>
        <w:t xml:space="preserve">Take </w:t>
      </w:r>
      <w:r>
        <w:t>𝒑𝒆𝒓𝒔𝒐𝒏</w:t>
      </w:r>
      <w:r>
        <w:rPr>
          <w:vertAlign w:val="subscript"/>
        </w:rPr>
        <w:t>8</w:t>
      </w:r>
      <w:r>
        <w:t xml:space="preserve">_ </w:t>
      </w:r>
      <w:r>
        <w:t>𝒊𝒎𝒂𝒈𝒆</w:t>
      </w:r>
      <w:r>
        <w:rPr>
          <w:vertAlign w:val="subscript"/>
        </w:rPr>
        <w:t>6</w:t>
      </w:r>
      <w:r>
        <w:t xml:space="preserve">, and project it onto the above PCA eigenspace. Reconstruct this image using the first n = { 5, 50, 150, all } eigenfaces. For each n, compute the mean square error (MSE) between the reconstructed face image and the original </w:t>
      </w:r>
      <w:r>
        <w:t>𝒑𝒆𝒓𝒔𝒐𝒏</w:t>
      </w:r>
      <w:r>
        <w:rPr>
          <w:vertAlign w:val="subscript"/>
        </w:rPr>
        <w:t>8</w:t>
      </w:r>
      <w:r>
        <w:t xml:space="preserve">_ </w:t>
      </w:r>
      <w:r>
        <w:t>𝒊𝒎𝒂𝒈𝒆</w:t>
      </w:r>
      <w:r>
        <w:rPr>
          <w:vertAlign w:val="subscript"/>
        </w:rPr>
        <w:t>6</w:t>
      </w:r>
      <w:r>
        <w:t>. Plo</w:t>
      </w:r>
      <w:r>
        <w:t>t these reconstructed images with the corresponding MSE values in the report.</w:t>
      </w:r>
    </w:p>
    <w:p w14:paraId="1BEF0AD0" w14:textId="1E5584CA" w:rsidR="00CD5BC9" w:rsidRDefault="00CD5BC9" w:rsidP="00CD5BC9">
      <w:pPr>
        <w:pStyle w:val="HTMLPreformatted"/>
        <w:wordWrap w:val="0"/>
        <w:textAlignment w:val="baseline"/>
        <w:rPr>
          <w:rFonts w:ascii="Arial" w:eastAsia="PMingLiU" w:hAnsi="Arial" w:cs="Arial"/>
          <w:sz w:val="22"/>
          <w:szCs w:val="22"/>
          <w:lang w:val="en"/>
        </w:rPr>
      </w:pPr>
      <w:r>
        <w:rPr>
          <w:rFonts w:ascii="Arial" w:eastAsia="PMingLiU" w:hAnsi="Arial" w:cs="Arial"/>
          <w:noProof/>
          <w:sz w:val="22"/>
          <w:szCs w:val="22"/>
          <w:lang w:val="en"/>
        </w:rPr>
        <w:drawing>
          <wp:inline distT="0" distB="0" distL="0" distR="0" wp14:anchorId="7FB58A6C" wp14:editId="728C5362">
            <wp:extent cx="292100" cy="3556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8_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PMingLiU" w:hAnsi="Arial" w:cs="Arial"/>
          <w:sz w:val="22"/>
          <w:szCs w:val="22"/>
          <w:lang w:val="en"/>
        </w:rPr>
        <w:t xml:space="preserve">        </w:t>
      </w:r>
      <w:r w:rsidR="00383621">
        <w:rPr>
          <w:rFonts w:ascii="Arial" w:eastAsia="PMingLiU" w:hAnsi="Arial" w:cs="Arial"/>
          <w:noProof/>
          <w:sz w:val="22"/>
          <w:szCs w:val="22"/>
          <w:lang w:val="en"/>
        </w:rPr>
        <w:drawing>
          <wp:inline distT="0" distB="0" distL="0" distR="0" wp14:anchorId="0A108D63" wp14:editId="5F4F5AE8">
            <wp:extent cx="292100" cy="3556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reconstruct_with_5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3621">
        <w:rPr>
          <w:rFonts w:ascii="Arial" w:eastAsia="PMingLiU" w:hAnsi="Arial" w:cs="Arial"/>
          <w:noProof/>
          <w:sz w:val="22"/>
          <w:szCs w:val="22"/>
          <w:lang w:val="en"/>
        </w:rPr>
        <w:drawing>
          <wp:inline distT="0" distB="0" distL="0" distR="0" wp14:anchorId="022978BB" wp14:editId="5D25F393">
            <wp:extent cx="292100" cy="3556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reconstruct_with_50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3621">
        <w:rPr>
          <w:rFonts w:ascii="Arial" w:eastAsia="PMingLiU" w:hAnsi="Arial" w:cs="Arial"/>
          <w:noProof/>
          <w:sz w:val="22"/>
          <w:szCs w:val="22"/>
          <w:lang w:val="en"/>
        </w:rPr>
        <w:drawing>
          <wp:inline distT="0" distB="0" distL="0" distR="0" wp14:anchorId="11273C55" wp14:editId="6FC9E16E">
            <wp:extent cx="292100" cy="3556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reconstruct_with_150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0719">
        <w:rPr>
          <w:rFonts w:ascii="Arial" w:eastAsia="PMingLiU" w:hAnsi="Arial" w:cs="Arial"/>
          <w:noProof/>
          <w:sz w:val="22"/>
          <w:szCs w:val="22"/>
          <w:lang w:val="en"/>
        </w:rPr>
        <w:drawing>
          <wp:inline distT="0" distB="0" distL="0" distR="0" wp14:anchorId="51D3F1E1" wp14:editId="6BA9A848">
            <wp:extent cx="292100" cy="3556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reconstruct_with_279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4A6EF" w14:textId="77777777" w:rsidR="00CD5BC9" w:rsidRDefault="00CD5BC9" w:rsidP="00CD5BC9">
      <w:pPr>
        <w:pStyle w:val="HTMLPreformatted"/>
        <w:wordWrap w:val="0"/>
        <w:textAlignment w:val="baseline"/>
        <w:rPr>
          <w:rFonts w:ascii="Arial" w:eastAsia="PMingLiU" w:hAnsi="Arial" w:cs="Arial"/>
          <w:sz w:val="22"/>
          <w:szCs w:val="22"/>
          <w:lang w:val="en"/>
        </w:rPr>
      </w:pPr>
    </w:p>
    <w:p w14:paraId="118CD4F6" w14:textId="77777777" w:rsidR="003917CC" w:rsidRDefault="003917CC" w:rsidP="003917CC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used 5, reconstruction error 693.7021744253194</w:t>
      </w:r>
    </w:p>
    <w:p w14:paraId="62D2A566" w14:textId="77777777" w:rsidR="003917CC" w:rsidRDefault="003917CC" w:rsidP="003917CC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used 50, reconstruction error 119.20025848187896</w:t>
      </w:r>
    </w:p>
    <w:p w14:paraId="4620378F" w14:textId="77777777" w:rsidR="003917CC" w:rsidRDefault="003917CC" w:rsidP="003917CC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used 150, reconstruction error 38.75113372522805</w:t>
      </w:r>
    </w:p>
    <w:p w14:paraId="5D004C4D" w14:textId="77777777" w:rsidR="003917CC" w:rsidRDefault="003917CC" w:rsidP="003917CC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used 279, reconstruction error 1.6014640738105883e-24</w:t>
      </w:r>
    </w:p>
    <w:p w14:paraId="52211D4F" w14:textId="424B5F7D" w:rsidR="00CD5BC9" w:rsidRPr="003917CC" w:rsidRDefault="00CD5BC9" w:rsidP="00CD5BC9">
      <w:pPr>
        <w:rPr>
          <w:lang w:val="en-US"/>
        </w:rPr>
      </w:pPr>
    </w:p>
    <w:p w14:paraId="13BD88C0" w14:textId="77777777" w:rsidR="005516BA" w:rsidRDefault="006A64EE">
      <w:pPr>
        <w:numPr>
          <w:ilvl w:val="0"/>
          <w:numId w:val="2"/>
        </w:numPr>
      </w:pPr>
      <w:r>
        <w:t>Reduce the dimension of the image in testing set to dim = 100. Use t-SNE to visualize the distribution of test images.</w:t>
      </w:r>
      <w:r>
        <w:br/>
      </w:r>
    </w:p>
    <w:p w14:paraId="2B6DBE5C" w14:textId="57F46332" w:rsidR="008F2381" w:rsidRDefault="00BA7953" w:rsidP="008F2381">
      <w:r>
        <w:rPr>
          <w:noProof/>
        </w:rPr>
        <w:lastRenderedPageBreak/>
        <w:drawing>
          <wp:inline distT="0" distB="0" distL="0" distR="0" wp14:anchorId="558E4E67" wp14:editId="35807546">
            <wp:extent cx="3076575" cy="2051050"/>
            <wp:effectExtent l="0" t="0" r="0" b="635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CA_TSNE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7406" cy="2051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49A7A" w14:textId="3475BD8F" w:rsidR="008F2381" w:rsidRDefault="008F2381" w:rsidP="008F2381"/>
    <w:p w14:paraId="788BEF71" w14:textId="77777777" w:rsidR="008F2381" w:rsidRDefault="008F2381" w:rsidP="008F2381"/>
    <w:p w14:paraId="6933ED70" w14:textId="77777777" w:rsidR="005516BA" w:rsidRDefault="005516BA">
      <w:pPr>
        <w:ind w:left="720"/>
        <w:contextualSpacing w:val="0"/>
      </w:pPr>
    </w:p>
    <w:p w14:paraId="0828CAAA" w14:textId="77777777" w:rsidR="005516BA" w:rsidRDefault="006A64EE">
      <w:pPr>
        <w:numPr>
          <w:ilvl w:val="0"/>
          <w:numId w:val="3"/>
        </w:numPr>
      </w:pPr>
      <w:r>
        <w:t>LDA</w:t>
      </w:r>
    </w:p>
    <w:p w14:paraId="1FF3A198" w14:textId="77777777" w:rsidR="005516BA" w:rsidRDefault="006A64EE">
      <w:pPr>
        <w:ind w:left="720"/>
        <w:contextualSpacing w:val="0"/>
      </w:pPr>
      <w:r>
        <w:t>In this task, you need to implement LDA from scratch</w:t>
      </w:r>
      <w:r>
        <w:t>, which means you cannot call LDA function directly from existing packages.</w:t>
      </w:r>
    </w:p>
    <w:p w14:paraId="608B02C8" w14:textId="77777777" w:rsidR="005516BA" w:rsidRDefault="005516BA">
      <w:pPr>
        <w:contextualSpacing w:val="0"/>
      </w:pPr>
    </w:p>
    <w:p w14:paraId="4FF6A632" w14:textId="77777777" w:rsidR="005516BA" w:rsidRDefault="006A64EE">
      <w:pPr>
        <w:numPr>
          <w:ilvl w:val="0"/>
          <w:numId w:val="5"/>
        </w:numPr>
      </w:pPr>
      <w:r>
        <w:t xml:space="preserve">Implement LDA and plot first 5 </w:t>
      </w:r>
      <w:proofErr w:type="spellStart"/>
      <w:r>
        <w:t>Fisherfaces</w:t>
      </w:r>
      <w:proofErr w:type="spellEnd"/>
      <w:r>
        <w:t>.</w:t>
      </w:r>
    </w:p>
    <w:p w14:paraId="243DCAC1" w14:textId="77777777" w:rsidR="00D96F24" w:rsidRDefault="00D96F24" w:rsidP="00D96F24"/>
    <w:p w14:paraId="1FD98389" w14:textId="189ADB84" w:rsidR="002D7D60" w:rsidRDefault="00D96F24" w:rsidP="00D96F24">
      <w:r>
        <w:rPr>
          <w:noProof/>
          <w:lang w:val="en-US"/>
        </w:rPr>
        <w:drawing>
          <wp:inline distT="0" distB="0" distL="0" distR="0" wp14:anchorId="7B656AF6" wp14:editId="3BB68CCA">
            <wp:extent cx="292100" cy="3556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fisherface_1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val="en-US"/>
        </w:rPr>
        <w:drawing>
          <wp:inline distT="0" distB="0" distL="0" distR="0" wp14:anchorId="09CB8940" wp14:editId="6AD57F66">
            <wp:extent cx="292100" cy="3556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fisherface_2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val="en-US"/>
        </w:rPr>
        <w:drawing>
          <wp:inline distT="0" distB="0" distL="0" distR="0" wp14:anchorId="11F42FEF" wp14:editId="2199612E">
            <wp:extent cx="292100" cy="3556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fisherface_3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val="en-US"/>
        </w:rPr>
        <w:drawing>
          <wp:inline distT="0" distB="0" distL="0" distR="0" wp14:anchorId="702A76D0" wp14:editId="7A0CF867">
            <wp:extent cx="292100" cy="3556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fisherface_4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val="en-US"/>
        </w:rPr>
        <w:drawing>
          <wp:inline distT="0" distB="0" distL="0" distR="0" wp14:anchorId="1FBC43EF" wp14:editId="1960738E">
            <wp:extent cx="292100" cy="3556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fisherface_5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7E5B9" w14:textId="77777777" w:rsidR="002D7D60" w:rsidRDefault="002D7D60">
      <w:pPr>
        <w:ind w:left="1440"/>
        <w:contextualSpacing w:val="0"/>
      </w:pPr>
    </w:p>
    <w:p w14:paraId="323B8016" w14:textId="04D08541" w:rsidR="005516BA" w:rsidRDefault="006A64EE">
      <w:pPr>
        <w:numPr>
          <w:ilvl w:val="0"/>
          <w:numId w:val="5"/>
        </w:numPr>
      </w:pPr>
      <w:r>
        <w:t>Use t-SNE to visualize the distribution of the projected testing data,</w:t>
      </w:r>
      <w:r w:rsidR="00591633">
        <w:t xml:space="preserve"> which has the dimension of 30.</w:t>
      </w:r>
    </w:p>
    <w:p w14:paraId="4E94C409" w14:textId="191BF396" w:rsidR="00591633" w:rsidRDefault="00DE7891" w:rsidP="00591633">
      <w:r>
        <w:rPr>
          <w:noProof/>
        </w:rPr>
        <w:drawing>
          <wp:inline distT="0" distB="0" distL="0" distR="0" wp14:anchorId="605C7843" wp14:editId="3877BC75">
            <wp:extent cx="2357438" cy="1571625"/>
            <wp:effectExtent l="0" t="0" r="5080" b="317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LDA_TSNE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945" cy="1573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DA7A1" w14:textId="77777777" w:rsidR="005516BA" w:rsidRDefault="005516BA">
      <w:pPr>
        <w:ind w:left="720"/>
        <w:contextualSpacing w:val="0"/>
      </w:pPr>
    </w:p>
    <w:p w14:paraId="77DDB3DC" w14:textId="77777777" w:rsidR="0041454A" w:rsidRDefault="0041454A">
      <w:pPr>
        <w:ind w:left="720"/>
        <w:contextualSpacing w:val="0"/>
      </w:pPr>
    </w:p>
    <w:p w14:paraId="3404AAF3" w14:textId="77777777" w:rsidR="005516BA" w:rsidRDefault="006A64EE">
      <w:pPr>
        <w:numPr>
          <w:ilvl w:val="0"/>
          <w:numId w:val="3"/>
        </w:numPr>
      </w:pPr>
      <w:r>
        <w:t>To apply the k-nearest neighbo</w:t>
      </w:r>
      <w:r>
        <w:t xml:space="preserve">rs (k-NN) classifier to recognize the testing set images, please determine the best k and n values by 3-fold cross-validation. </w:t>
      </w:r>
    </w:p>
    <w:p w14:paraId="321EEF7D" w14:textId="77777777" w:rsidR="005516BA" w:rsidRDefault="005516BA">
      <w:pPr>
        <w:ind w:left="720"/>
        <w:contextualSpacing w:val="0"/>
      </w:pPr>
    </w:p>
    <w:p w14:paraId="67D665A0" w14:textId="77777777" w:rsidR="005516BA" w:rsidRDefault="006A64EE">
      <w:pPr>
        <w:ind w:left="720"/>
        <w:contextualSpacing w:val="0"/>
      </w:pPr>
      <w:r>
        <w:t>For simplicity, the choices for such hyper-parameters are:</w:t>
      </w:r>
    </w:p>
    <w:p w14:paraId="27059573" w14:textId="77777777" w:rsidR="005516BA" w:rsidRPr="00D37035" w:rsidRDefault="006A64EE">
      <w:pPr>
        <w:contextualSpacing w:val="0"/>
        <w:jc w:val="center"/>
        <w:rPr>
          <w:lang w:val="en-US"/>
        </w:rPr>
      </w:pPr>
      <w:r>
        <w:t>k = {1, 3, 5} and n = {3, 10, 39}.</w:t>
      </w:r>
    </w:p>
    <w:p w14:paraId="1C432CF4" w14:textId="77777777" w:rsidR="005516BA" w:rsidRDefault="005516BA">
      <w:pPr>
        <w:ind w:left="720"/>
        <w:contextualSpacing w:val="0"/>
      </w:pPr>
    </w:p>
    <w:p w14:paraId="58204DC1" w14:textId="77777777" w:rsidR="005516BA" w:rsidRDefault="006A64EE">
      <w:pPr>
        <w:ind w:left="720"/>
        <w:contextualSpacing w:val="0"/>
      </w:pPr>
      <w:r>
        <w:lastRenderedPageBreak/>
        <w:t>Please show the cross-validation</w:t>
      </w:r>
      <w:r>
        <w:t xml:space="preserve"> results and explain your choice for (k, n). Also, show the recognition rate on the testing set using your hyper-parameter choice. Please apply the above comparing method on both PCA and LDA.</w:t>
      </w:r>
    </w:p>
    <w:p w14:paraId="6A53B908" w14:textId="77777777" w:rsidR="005516BA" w:rsidRDefault="005516BA">
      <w:pPr>
        <w:ind w:left="720"/>
        <w:contextualSpacing w:val="0"/>
      </w:pPr>
    </w:p>
    <w:p w14:paraId="28EE5288" w14:textId="77777777" w:rsidR="005516BA" w:rsidRDefault="006A64EE">
      <w:pPr>
        <w:ind w:left="720"/>
        <w:contextualSpacing w:val="0"/>
      </w:pPr>
      <w:r>
        <w:t xml:space="preserve">Do you observe an improved recognition rate using </w:t>
      </w:r>
      <w:proofErr w:type="spellStart"/>
      <w:r>
        <w:t>fisherfaces</w:t>
      </w:r>
      <w:proofErr w:type="spellEnd"/>
      <w:r>
        <w:t xml:space="preserve"> (</w:t>
      </w:r>
      <w:r>
        <w:t>compared to eigenfaces obtained by PCA)? If so (or if not), what might be the possible explanation?</w:t>
      </w:r>
    </w:p>
    <w:p w14:paraId="6DCBEDBD" w14:textId="77777777" w:rsidR="00D37035" w:rsidRDefault="00D37035">
      <w:pPr>
        <w:ind w:left="720"/>
        <w:contextualSpacing w:val="0"/>
      </w:pPr>
    </w:p>
    <w:p w14:paraId="6994BF52" w14:textId="66A75BC3" w:rsidR="00D37035" w:rsidRDefault="00D37035">
      <w:pPr>
        <w:ind w:left="720"/>
        <w:contextualSpacing w:val="0"/>
      </w:pPr>
      <w:r>
        <w:t>PCA</w:t>
      </w:r>
    </w:p>
    <w:p w14:paraId="419E9123" w14:textId="5A1BF2A2" w:rsidR="00C557E9" w:rsidRDefault="00C557E9">
      <w:pPr>
        <w:ind w:left="720"/>
        <w:contextualSpacing w:val="0"/>
      </w:pPr>
      <w:r>
        <w:t>Choose N=39, K=1, validation accuracy=0.</w:t>
      </w:r>
      <w:r w:rsidR="00B62074">
        <w:rPr>
          <w:color w:val="000000"/>
          <w:sz w:val="21"/>
          <w:szCs w:val="21"/>
        </w:rPr>
        <w:t>9180555555555556</w:t>
      </w:r>
    </w:p>
    <w:p w14:paraId="5C21C951" w14:textId="77777777" w:rsidR="00B62074" w:rsidRDefault="00B62074" w:rsidP="00B62074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</w:p>
    <w:p w14:paraId="792AB290" w14:textId="77777777" w:rsidR="00B62074" w:rsidRDefault="00B62074" w:rsidP="00B62074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N: 3   K: 1   </w:t>
      </w:r>
      <w:proofErr w:type="spellStart"/>
      <w:r>
        <w:rPr>
          <w:color w:val="000000"/>
          <w:sz w:val="21"/>
          <w:szCs w:val="21"/>
        </w:rPr>
        <w:t>val_acc</w:t>
      </w:r>
      <w:proofErr w:type="spellEnd"/>
      <w:r>
        <w:rPr>
          <w:color w:val="000000"/>
          <w:sz w:val="21"/>
          <w:szCs w:val="21"/>
        </w:rPr>
        <w:t>: 0.6888888888888889</w:t>
      </w:r>
    </w:p>
    <w:p w14:paraId="76114658" w14:textId="77777777" w:rsidR="00B62074" w:rsidRDefault="00B62074" w:rsidP="00B62074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N: 3   K: 3   </w:t>
      </w:r>
      <w:proofErr w:type="spellStart"/>
      <w:r>
        <w:rPr>
          <w:color w:val="000000"/>
          <w:sz w:val="21"/>
          <w:szCs w:val="21"/>
        </w:rPr>
        <w:t>val_acc</w:t>
      </w:r>
      <w:proofErr w:type="spellEnd"/>
      <w:r>
        <w:rPr>
          <w:color w:val="000000"/>
          <w:sz w:val="21"/>
          <w:szCs w:val="21"/>
        </w:rPr>
        <w:t>: 0.6124999999999999</w:t>
      </w:r>
    </w:p>
    <w:p w14:paraId="0FC48227" w14:textId="77777777" w:rsidR="00B62074" w:rsidRDefault="00B62074" w:rsidP="00B62074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N: 3   K: 5   </w:t>
      </w:r>
      <w:proofErr w:type="spellStart"/>
      <w:r>
        <w:rPr>
          <w:color w:val="000000"/>
          <w:sz w:val="21"/>
          <w:szCs w:val="21"/>
        </w:rPr>
        <w:t>val_acc</w:t>
      </w:r>
      <w:proofErr w:type="spellEnd"/>
      <w:r>
        <w:rPr>
          <w:color w:val="000000"/>
          <w:sz w:val="21"/>
          <w:szCs w:val="21"/>
        </w:rPr>
        <w:t>: 0.5513888888888888</w:t>
      </w:r>
    </w:p>
    <w:p w14:paraId="00C1C01A" w14:textId="77777777" w:rsidR="00B62074" w:rsidRDefault="00B62074" w:rsidP="00B62074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N: 10   K: 1   </w:t>
      </w:r>
      <w:proofErr w:type="spellStart"/>
      <w:r>
        <w:rPr>
          <w:color w:val="000000"/>
          <w:sz w:val="21"/>
          <w:szCs w:val="21"/>
        </w:rPr>
        <w:t>val_acc</w:t>
      </w:r>
      <w:proofErr w:type="spellEnd"/>
      <w:r>
        <w:rPr>
          <w:color w:val="000000"/>
          <w:sz w:val="21"/>
          <w:szCs w:val="21"/>
        </w:rPr>
        <w:t>: 0.8888888888888888</w:t>
      </w:r>
    </w:p>
    <w:p w14:paraId="23F3662F" w14:textId="77777777" w:rsidR="00B62074" w:rsidRDefault="00B62074" w:rsidP="00B62074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N: 10   K: 3   </w:t>
      </w:r>
      <w:proofErr w:type="spellStart"/>
      <w:r>
        <w:rPr>
          <w:color w:val="000000"/>
          <w:sz w:val="21"/>
          <w:szCs w:val="21"/>
        </w:rPr>
        <w:t>val_acc</w:t>
      </w:r>
      <w:proofErr w:type="spellEnd"/>
      <w:r>
        <w:rPr>
          <w:color w:val="000000"/>
          <w:sz w:val="21"/>
          <w:szCs w:val="21"/>
        </w:rPr>
        <w:t>: 0.7819444444444446</w:t>
      </w:r>
    </w:p>
    <w:p w14:paraId="4BA3F084" w14:textId="77777777" w:rsidR="00B62074" w:rsidRDefault="00B62074" w:rsidP="00B62074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N: 10   K: 5   </w:t>
      </w:r>
      <w:proofErr w:type="spellStart"/>
      <w:r>
        <w:rPr>
          <w:color w:val="000000"/>
          <w:sz w:val="21"/>
          <w:szCs w:val="21"/>
        </w:rPr>
        <w:t>val_acc</w:t>
      </w:r>
      <w:proofErr w:type="spellEnd"/>
      <w:r>
        <w:rPr>
          <w:color w:val="000000"/>
          <w:sz w:val="21"/>
          <w:szCs w:val="21"/>
        </w:rPr>
        <w:t>: 0.7013888888888888</w:t>
      </w:r>
    </w:p>
    <w:p w14:paraId="6B4EDC51" w14:textId="77777777" w:rsidR="00B62074" w:rsidRDefault="00B62074" w:rsidP="00B62074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N: 39   K: 1   </w:t>
      </w:r>
      <w:proofErr w:type="spellStart"/>
      <w:r>
        <w:rPr>
          <w:color w:val="000000"/>
          <w:sz w:val="21"/>
          <w:szCs w:val="21"/>
        </w:rPr>
        <w:t>val_acc</w:t>
      </w:r>
      <w:proofErr w:type="spellEnd"/>
      <w:r>
        <w:rPr>
          <w:color w:val="000000"/>
          <w:sz w:val="21"/>
          <w:szCs w:val="21"/>
        </w:rPr>
        <w:t>: 0.9180555555555556</w:t>
      </w:r>
    </w:p>
    <w:p w14:paraId="4B670836" w14:textId="77777777" w:rsidR="00B62074" w:rsidRDefault="00B62074" w:rsidP="00B62074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N: 39   K: 3   </w:t>
      </w:r>
      <w:proofErr w:type="spellStart"/>
      <w:r>
        <w:rPr>
          <w:color w:val="000000"/>
          <w:sz w:val="21"/>
          <w:szCs w:val="21"/>
        </w:rPr>
        <w:t>val_acc</w:t>
      </w:r>
      <w:proofErr w:type="spellEnd"/>
      <w:r>
        <w:rPr>
          <w:color w:val="000000"/>
          <w:sz w:val="21"/>
          <w:szCs w:val="21"/>
        </w:rPr>
        <w:t>: 0.8722222222222222</w:t>
      </w:r>
    </w:p>
    <w:p w14:paraId="4AB2D1F7" w14:textId="77777777" w:rsidR="00B62074" w:rsidRDefault="00B62074" w:rsidP="00B62074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N: 39   K: 5   </w:t>
      </w:r>
      <w:proofErr w:type="spellStart"/>
      <w:r>
        <w:rPr>
          <w:color w:val="000000"/>
          <w:sz w:val="21"/>
          <w:szCs w:val="21"/>
        </w:rPr>
        <w:t>val_acc</w:t>
      </w:r>
      <w:proofErr w:type="spellEnd"/>
      <w:r>
        <w:rPr>
          <w:color w:val="000000"/>
          <w:sz w:val="21"/>
          <w:szCs w:val="21"/>
        </w:rPr>
        <w:t>: 0.7805555555555556</w:t>
      </w:r>
    </w:p>
    <w:p w14:paraId="492DBC1C" w14:textId="77777777" w:rsidR="00B62074" w:rsidRDefault="00B62074" w:rsidP="00B62074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</w:p>
    <w:p w14:paraId="7A964DAB" w14:textId="77777777" w:rsidR="00B62074" w:rsidRDefault="00B62074" w:rsidP="00B62074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best_N</w:t>
      </w:r>
      <w:proofErr w:type="spellEnd"/>
      <w:r>
        <w:rPr>
          <w:color w:val="000000"/>
          <w:sz w:val="21"/>
          <w:szCs w:val="21"/>
        </w:rPr>
        <w:t xml:space="preserve">: 39   </w:t>
      </w:r>
      <w:proofErr w:type="spellStart"/>
      <w:r>
        <w:rPr>
          <w:color w:val="000000"/>
          <w:sz w:val="21"/>
          <w:szCs w:val="21"/>
        </w:rPr>
        <w:t>best_K</w:t>
      </w:r>
      <w:proofErr w:type="spellEnd"/>
      <w:r>
        <w:rPr>
          <w:color w:val="000000"/>
          <w:sz w:val="21"/>
          <w:szCs w:val="21"/>
        </w:rPr>
        <w:t xml:space="preserve">: 1   </w:t>
      </w:r>
      <w:proofErr w:type="spellStart"/>
      <w:r>
        <w:rPr>
          <w:color w:val="000000"/>
          <w:sz w:val="21"/>
          <w:szCs w:val="21"/>
        </w:rPr>
        <w:t>best_val_acc</w:t>
      </w:r>
      <w:proofErr w:type="spellEnd"/>
      <w:r>
        <w:rPr>
          <w:color w:val="000000"/>
          <w:sz w:val="21"/>
          <w:szCs w:val="21"/>
        </w:rPr>
        <w:t>: 0.9180555555555556</w:t>
      </w:r>
    </w:p>
    <w:p w14:paraId="732E8E9B" w14:textId="77777777" w:rsidR="00B62074" w:rsidRDefault="00B62074" w:rsidP="00B62074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test_acc</w:t>
      </w:r>
      <w:proofErr w:type="spellEnd"/>
      <w:r>
        <w:rPr>
          <w:color w:val="000000"/>
          <w:sz w:val="21"/>
          <w:szCs w:val="21"/>
        </w:rPr>
        <w:t>: 0.9583333333333334</w:t>
      </w:r>
    </w:p>
    <w:p w14:paraId="3D782E91" w14:textId="77777777" w:rsidR="00D37035" w:rsidRDefault="00D37035">
      <w:pPr>
        <w:ind w:left="720"/>
        <w:contextualSpacing w:val="0"/>
      </w:pPr>
    </w:p>
    <w:p w14:paraId="59E0F117" w14:textId="76DDF7A7" w:rsidR="005516BA" w:rsidRDefault="00016742">
      <w:pPr>
        <w:contextualSpacing w:val="0"/>
      </w:pPr>
      <w:r>
        <w:tab/>
        <w:t>LDA</w:t>
      </w:r>
    </w:p>
    <w:p w14:paraId="3A4EAA09" w14:textId="77777777" w:rsidR="00016742" w:rsidRDefault="00016742">
      <w:pPr>
        <w:contextualSpacing w:val="0"/>
      </w:pPr>
    </w:p>
    <w:p w14:paraId="29278E08" w14:textId="77777777" w:rsidR="00016742" w:rsidRDefault="00016742" w:rsidP="0001674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N: 3   K: 1   </w:t>
      </w:r>
      <w:proofErr w:type="spellStart"/>
      <w:r>
        <w:rPr>
          <w:color w:val="000000"/>
          <w:sz w:val="21"/>
          <w:szCs w:val="21"/>
        </w:rPr>
        <w:t>val_acc</w:t>
      </w:r>
      <w:proofErr w:type="spellEnd"/>
      <w:r>
        <w:rPr>
          <w:color w:val="000000"/>
          <w:sz w:val="21"/>
          <w:szCs w:val="21"/>
        </w:rPr>
        <w:t>: 0.41944444444444445</w:t>
      </w:r>
    </w:p>
    <w:p w14:paraId="6D8096AE" w14:textId="77777777" w:rsidR="00016742" w:rsidRDefault="00016742" w:rsidP="0001674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N: 3   K: 3   </w:t>
      </w:r>
      <w:proofErr w:type="spellStart"/>
      <w:r>
        <w:rPr>
          <w:color w:val="000000"/>
          <w:sz w:val="21"/>
          <w:szCs w:val="21"/>
        </w:rPr>
        <w:t>val_acc</w:t>
      </w:r>
      <w:proofErr w:type="spellEnd"/>
      <w:r>
        <w:rPr>
          <w:color w:val="000000"/>
          <w:sz w:val="21"/>
          <w:szCs w:val="21"/>
        </w:rPr>
        <w:t>: 0.4152777777777778</w:t>
      </w:r>
    </w:p>
    <w:p w14:paraId="79217FE0" w14:textId="77777777" w:rsidR="00016742" w:rsidRDefault="00016742" w:rsidP="0001674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N: 3   K: 5   </w:t>
      </w:r>
      <w:proofErr w:type="spellStart"/>
      <w:r>
        <w:rPr>
          <w:color w:val="000000"/>
          <w:sz w:val="21"/>
          <w:szCs w:val="21"/>
        </w:rPr>
        <w:t>val_acc</w:t>
      </w:r>
      <w:proofErr w:type="spellEnd"/>
      <w:r>
        <w:rPr>
          <w:color w:val="000000"/>
          <w:sz w:val="21"/>
          <w:szCs w:val="21"/>
        </w:rPr>
        <w:t>: 0.4138888888888889</w:t>
      </w:r>
    </w:p>
    <w:p w14:paraId="1533BF85" w14:textId="77777777" w:rsidR="00016742" w:rsidRDefault="00016742" w:rsidP="0001674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N: 10   K: 1   </w:t>
      </w:r>
      <w:proofErr w:type="spellStart"/>
      <w:r>
        <w:rPr>
          <w:color w:val="000000"/>
          <w:sz w:val="21"/>
          <w:szCs w:val="21"/>
        </w:rPr>
        <w:t>val_acc</w:t>
      </w:r>
      <w:proofErr w:type="spellEnd"/>
      <w:r>
        <w:rPr>
          <w:color w:val="000000"/>
          <w:sz w:val="21"/>
          <w:szCs w:val="21"/>
        </w:rPr>
        <w:t>: 0.7833333333333332</w:t>
      </w:r>
    </w:p>
    <w:p w14:paraId="7D4710A1" w14:textId="77777777" w:rsidR="00016742" w:rsidRDefault="00016742" w:rsidP="0001674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N: 10   K: 3   </w:t>
      </w:r>
      <w:proofErr w:type="spellStart"/>
      <w:r>
        <w:rPr>
          <w:color w:val="000000"/>
          <w:sz w:val="21"/>
          <w:szCs w:val="21"/>
        </w:rPr>
        <w:t>val_acc</w:t>
      </w:r>
      <w:proofErr w:type="spellEnd"/>
      <w:r>
        <w:rPr>
          <w:color w:val="000000"/>
          <w:sz w:val="21"/>
          <w:szCs w:val="21"/>
        </w:rPr>
        <w:t>: 0.7833333333333332</w:t>
      </w:r>
    </w:p>
    <w:p w14:paraId="2A55DCFC" w14:textId="77777777" w:rsidR="00016742" w:rsidRDefault="00016742" w:rsidP="0001674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N: 10   K: 5   </w:t>
      </w:r>
      <w:proofErr w:type="spellStart"/>
      <w:r>
        <w:rPr>
          <w:color w:val="000000"/>
          <w:sz w:val="21"/>
          <w:szCs w:val="21"/>
        </w:rPr>
        <w:t>val_acc</w:t>
      </w:r>
      <w:proofErr w:type="spellEnd"/>
      <w:r>
        <w:rPr>
          <w:color w:val="000000"/>
          <w:sz w:val="21"/>
          <w:szCs w:val="21"/>
        </w:rPr>
        <w:t>: 0.786111111111111</w:t>
      </w:r>
    </w:p>
    <w:p w14:paraId="3B0B89FC" w14:textId="77777777" w:rsidR="00016742" w:rsidRDefault="00016742" w:rsidP="0001674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N: 39   K: 1   </w:t>
      </w:r>
      <w:proofErr w:type="spellStart"/>
      <w:r>
        <w:rPr>
          <w:color w:val="000000"/>
          <w:sz w:val="21"/>
          <w:szCs w:val="21"/>
        </w:rPr>
        <w:t>val_acc</w:t>
      </w:r>
      <w:proofErr w:type="spellEnd"/>
      <w:r>
        <w:rPr>
          <w:color w:val="000000"/>
          <w:sz w:val="21"/>
          <w:szCs w:val="21"/>
        </w:rPr>
        <w:t>: 0.9236111111111112</w:t>
      </w:r>
    </w:p>
    <w:p w14:paraId="44B96B9A" w14:textId="77777777" w:rsidR="00016742" w:rsidRDefault="00016742" w:rsidP="0001674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N: 39   K: 3   </w:t>
      </w:r>
      <w:proofErr w:type="spellStart"/>
      <w:r>
        <w:rPr>
          <w:color w:val="000000"/>
          <w:sz w:val="21"/>
          <w:szCs w:val="21"/>
        </w:rPr>
        <w:t>val_acc</w:t>
      </w:r>
      <w:proofErr w:type="spellEnd"/>
      <w:r>
        <w:rPr>
          <w:color w:val="000000"/>
          <w:sz w:val="21"/>
          <w:szCs w:val="21"/>
        </w:rPr>
        <w:t>: 0.9291666666666667</w:t>
      </w:r>
    </w:p>
    <w:p w14:paraId="1861D1BB" w14:textId="77777777" w:rsidR="00016742" w:rsidRDefault="00016742" w:rsidP="0001674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N: 39   K: 5   </w:t>
      </w:r>
      <w:proofErr w:type="spellStart"/>
      <w:r>
        <w:rPr>
          <w:color w:val="000000"/>
          <w:sz w:val="21"/>
          <w:szCs w:val="21"/>
        </w:rPr>
        <w:t>val_acc</w:t>
      </w:r>
      <w:proofErr w:type="spellEnd"/>
      <w:r>
        <w:rPr>
          <w:color w:val="000000"/>
          <w:sz w:val="21"/>
          <w:szCs w:val="21"/>
        </w:rPr>
        <w:t>: 0.9319444444444445</w:t>
      </w:r>
    </w:p>
    <w:p w14:paraId="7BB7C427" w14:textId="77777777" w:rsidR="00016742" w:rsidRDefault="00016742" w:rsidP="0001674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</w:p>
    <w:p w14:paraId="53ED0879" w14:textId="77777777" w:rsidR="00016742" w:rsidRDefault="00016742" w:rsidP="0001674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best_N</w:t>
      </w:r>
      <w:proofErr w:type="spellEnd"/>
      <w:r>
        <w:rPr>
          <w:color w:val="000000"/>
          <w:sz w:val="21"/>
          <w:szCs w:val="21"/>
        </w:rPr>
        <w:t xml:space="preserve">: 39   </w:t>
      </w:r>
      <w:proofErr w:type="spellStart"/>
      <w:r>
        <w:rPr>
          <w:color w:val="000000"/>
          <w:sz w:val="21"/>
          <w:szCs w:val="21"/>
        </w:rPr>
        <w:t>best_K</w:t>
      </w:r>
      <w:proofErr w:type="spellEnd"/>
      <w:r>
        <w:rPr>
          <w:color w:val="000000"/>
          <w:sz w:val="21"/>
          <w:szCs w:val="21"/>
        </w:rPr>
        <w:t xml:space="preserve">: 5   </w:t>
      </w:r>
      <w:proofErr w:type="spellStart"/>
      <w:r>
        <w:rPr>
          <w:color w:val="000000"/>
          <w:sz w:val="21"/>
          <w:szCs w:val="21"/>
        </w:rPr>
        <w:t>best_val_acc</w:t>
      </w:r>
      <w:proofErr w:type="spellEnd"/>
      <w:r>
        <w:rPr>
          <w:color w:val="000000"/>
          <w:sz w:val="21"/>
          <w:szCs w:val="21"/>
        </w:rPr>
        <w:t>: 0.9319444444444445</w:t>
      </w:r>
    </w:p>
    <w:p w14:paraId="3C72C072" w14:textId="77D312E1" w:rsidR="00016742" w:rsidRPr="006A64EE" w:rsidRDefault="006A64EE" w:rsidP="006A64EE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test_acc</w:t>
      </w:r>
      <w:proofErr w:type="spellEnd"/>
      <w:r>
        <w:rPr>
          <w:color w:val="000000"/>
          <w:sz w:val="21"/>
          <w:szCs w:val="21"/>
        </w:rPr>
        <w:t>: 0.9166666666666666</w:t>
      </w:r>
      <w:bookmarkStart w:id="0" w:name="_GoBack"/>
      <w:bookmarkEnd w:id="0"/>
    </w:p>
    <w:p w14:paraId="258DD659" w14:textId="77777777" w:rsidR="005516BA" w:rsidRDefault="005516BA">
      <w:pPr>
        <w:ind w:firstLine="720"/>
        <w:contextualSpacing w:val="0"/>
      </w:pPr>
    </w:p>
    <w:p w14:paraId="4D64E9C0" w14:textId="77777777" w:rsidR="005516BA" w:rsidRPr="002466F8" w:rsidRDefault="006A64EE">
      <w:pPr>
        <w:contextualSpacing w:val="0"/>
        <w:rPr>
          <w:sz w:val="30"/>
          <w:szCs w:val="30"/>
          <w:u w:val="single"/>
        </w:rPr>
      </w:pPr>
      <w:r w:rsidRPr="002466F8">
        <w:rPr>
          <w:sz w:val="30"/>
          <w:szCs w:val="30"/>
          <w:u w:val="single"/>
        </w:rPr>
        <w:t>Problem 3</w:t>
      </w:r>
    </w:p>
    <w:p w14:paraId="3368474A" w14:textId="77777777" w:rsidR="005516BA" w:rsidRDefault="005516BA">
      <w:pPr>
        <w:contextualSpacing w:val="0"/>
      </w:pPr>
    </w:p>
    <w:p w14:paraId="4283A1DF" w14:textId="77777777" w:rsidR="005516BA" w:rsidRDefault="006A64EE">
      <w:pPr>
        <w:numPr>
          <w:ilvl w:val="0"/>
          <w:numId w:val="4"/>
        </w:numPr>
      </w:pPr>
      <w:r>
        <w:t>Build a CNN model and train it on the given dataset. Show the architecture of your model in the report.</w:t>
      </w:r>
    </w:p>
    <w:p w14:paraId="4EE5C67F" w14:textId="77777777" w:rsidR="005516BA" w:rsidRDefault="006A64EE">
      <w:pPr>
        <w:contextualSpacing w:val="0"/>
      </w:pPr>
      <w:r>
        <w:tab/>
      </w:r>
    </w:p>
    <w:p w14:paraId="5FFCD1D9" w14:textId="77777777" w:rsidR="005516BA" w:rsidRDefault="005516BA">
      <w:pPr>
        <w:ind w:left="720"/>
        <w:contextualSpacing w:val="0"/>
      </w:pPr>
    </w:p>
    <w:p w14:paraId="010B5843" w14:textId="77777777" w:rsidR="005516BA" w:rsidRDefault="006A64EE">
      <w:pPr>
        <w:numPr>
          <w:ilvl w:val="0"/>
          <w:numId w:val="4"/>
        </w:numPr>
      </w:pPr>
      <w:r>
        <w:t>Report your training / validation accuracy, and plot the learning curve (loss, accuracy) of the training process.</w:t>
      </w:r>
    </w:p>
    <w:p w14:paraId="2B45C16E" w14:textId="77777777" w:rsidR="005516BA" w:rsidRDefault="005516BA">
      <w:pPr>
        <w:ind w:left="720"/>
        <w:contextualSpacing w:val="0"/>
      </w:pPr>
    </w:p>
    <w:p w14:paraId="2E1A708E" w14:textId="77777777" w:rsidR="005516BA" w:rsidRDefault="006A64EE">
      <w:pPr>
        <w:numPr>
          <w:ilvl w:val="0"/>
          <w:numId w:val="4"/>
        </w:numPr>
      </w:pPr>
      <w:r>
        <w:lastRenderedPageBreak/>
        <w:t>Visualize at least 6 filters on both the first and the last convolutional layers.</w:t>
      </w:r>
      <w:r>
        <w:br/>
      </w:r>
    </w:p>
    <w:p w14:paraId="475CC387" w14:textId="77777777" w:rsidR="005516BA" w:rsidRDefault="005516BA">
      <w:pPr>
        <w:ind w:left="720"/>
        <w:contextualSpacing w:val="0"/>
      </w:pPr>
    </w:p>
    <w:p w14:paraId="4CC5DC42" w14:textId="77777777" w:rsidR="005516BA" w:rsidRDefault="006A64EE">
      <w:pPr>
        <w:numPr>
          <w:ilvl w:val="0"/>
          <w:numId w:val="4"/>
        </w:numPr>
      </w:pPr>
      <w:r>
        <w:t>Visualize high-level and low-level features of 1000 valid</w:t>
      </w:r>
      <w:r>
        <w:t>ation data (100 for each class) extracted from different layers, and explain what you have observed from the two t-SNE plots.</w:t>
      </w:r>
      <w:r>
        <w:br/>
      </w:r>
    </w:p>
    <w:p w14:paraId="5D9FB9C6" w14:textId="77777777" w:rsidR="005516BA" w:rsidRDefault="005516BA">
      <w:pPr>
        <w:ind w:left="720"/>
        <w:contextualSpacing w:val="0"/>
      </w:pPr>
    </w:p>
    <w:p w14:paraId="53A6CD0D" w14:textId="77777777" w:rsidR="005516BA" w:rsidRDefault="005516BA">
      <w:pPr>
        <w:ind w:left="720"/>
        <w:contextualSpacing w:val="0"/>
      </w:pPr>
    </w:p>
    <w:p w14:paraId="411549AF" w14:textId="77777777" w:rsidR="005516BA" w:rsidRDefault="005516BA">
      <w:pPr>
        <w:contextualSpacing w:val="0"/>
      </w:pPr>
    </w:p>
    <w:p w14:paraId="68B88FDF" w14:textId="77777777" w:rsidR="005516BA" w:rsidRDefault="005516BA">
      <w:pPr>
        <w:contextualSpacing w:val="0"/>
      </w:pPr>
    </w:p>
    <w:p w14:paraId="0B743AED" w14:textId="77777777" w:rsidR="005516BA" w:rsidRDefault="005516BA">
      <w:pPr>
        <w:contextualSpacing w:val="0"/>
      </w:pPr>
    </w:p>
    <w:sectPr w:rsidR="005516BA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51C71"/>
    <w:multiLevelType w:val="multilevel"/>
    <w:tmpl w:val="9CCE359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14716313"/>
    <w:multiLevelType w:val="multilevel"/>
    <w:tmpl w:val="1CFC6A4E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F755DFB"/>
    <w:multiLevelType w:val="multilevel"/>
    <w:tmpl w:val="7F0438A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67895138"/>
    <w:multiLevelType w:val="multilevel"/>
    <w:tmpl w:val="3CE8DC6E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2050AB4"/>
    <w:multiLevelType w:val="multilevel"/>
    <w:tmpl w:val="8EF0F376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516BA"/>
    <w:rsid w:val="00016742"/>
    <w:rsid w:val="00035E52"/>
    <w:rsid w:val="00081523"/>
    <w:rsid w:val="000A6E8F"/>
    <w:rsid w:val="00111163"/>
    <w:rsid w:val="00120719"/>
    <w:rsid w:val="0020751A"/>
    <w:rsid w:val="00236ECD"/>
    <w:rsid w:val="002466F8"/>
    <w:rsid w:val="002576A4"/>
    <w:rsid w:val="00286689"/>
    <w:rsid w:val="002D7D60"/>
    <w:rsid w:val="00383621"/>
    <w:rsid w:val="003917CC"/>
    <w:rsid w:val="0041454A"/>
    <w:rsid w:val="00414B93"/>
    <w:rsid w:val="00441BD0"/>
    <w:rsid w:val="0050426F"/>
    <w:rsid w:val="005155D9"/>
    <w:rsid w:val="005516BA"/>
    <w:rsid w:val="005523C2"/>
    <w:rsid w:val="00591633"/>
    <w:rsid w:val="00667F4B"/>
    <w:rsid w:val="006A64EE"/>
    <w:rsid w:val="006D6957"/>
    <w:rsid w:val="0073172B"/>
    <w:rsid w:val="008E6CD5"/>
    <w:rsid w:val="008F2381"/>
    <w:rsid w:val="00965CAC"/>
    <w:rsid w:val="009B7C62"/>
    <w:rsid w:val="009F4592"/>
    <w:rsid w:val="00A0601D"/>
    <w:rsid w:val="00A62F1D"/>
    <w:rsid w:val="00AE01AF"/>
    <w:rsid w:val="00AE5CE6"/>
    <w:rsid w:val="00AF1C03"/>
    <w:rsid w:val="00B176B9"/>
    <w:rsid w:val="00B17F3E"/>
    <w:rsid w:val="00B62074"/>
    <w:rsid w:val="00BA7953"/>
    <w:rsid w:val="00C557E9"/>
    <w:rsid w:val="00CD5BC9"/>
    <w:rsid w:val="00CE5CF7"/>
    <w:rsid w:val="00D37035"/>
    <w:rsid w:val="00D96F24"/>
    <w:rsid w:val="00DE7891"/>
    <w:rsid w:val="00E41BAB"/>
    <w:rsid w:val="00EA6188"/>
    <w:rsid w:val="00F14A4E"/>
    <w:rsid w:val="00F770BA"/>
    <w:rsid w:val="00FB3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2262DE"/>
  <w15:docId w15:val="{242F692E-698C-FA43-A805-AACF9E36D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PMingLiU" w:hAnsi="Arial" w:cs="Arial"/>
        <w:sz w:val="22"/>
        <w:szCs w:val="22"/>
        <w:lang w:val="en" w:eastAsia="zh-TW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0751A"/>
    <w:pPr>
      <w:ind w:left="72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D5B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contextualSpacing w:val="0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D5BC9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63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3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2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4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jpg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image" Target="media/image16.jp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jpg"/><Relationship Id="rId23" Type="http://schemas.openxmlformats.org/officeDocument/2006/relationships/image" Target="media/image19.jpg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Relationship Id="rId22" Type="http://schemas.openxmlformats.org/officeDocument/2006/relationships/image" Target="media/image1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788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40</cp:revision>
  <dcterms:created xsi:type="dcterms:W3CDTF">2018-11-06T05:34:00Z</dcterms:created>
  <dcterms:modified xsi:type="dcterms:W3CDTF">2018-11-11T18:57:00Z</dcterms:modified>
</cp:coreProperties>
</file>