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14C" w:rsidRDefault="00DE714C">
      <w:r w:rsidRPr="00DE714C">
        <w:t>99716 Miranda Priestly</w:t>
      </w:r>
    </w:p>
    <w:p w:rsidR="00DE714C" w:rsidRDefault="00DE714C">
      <w:r w:rsidRPr="00DE714C">
        <w:t xml:space="preserve">2022981883 Golden Ave </w:t>
      </w:r>
    </w:p>
    <w:p w:rsidR="00DE714C" w:rsidRDefault="00DE714C">
      <w:r w:rsidRPr="00DE714C">
        <w:t>987756388</w:t>
      </w:r>
    </w:p>
    <w:sectPr w:rsidR="00DE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4C"/>
    <w:rsid w:val="00DE714C"/>
    <w:rsid w:val="00F5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70BC9"/>
  <w15:chartTrackingRefBased/>
  <w15:docId w15:val="{19F5DCCB-FB55-D84F-9973-272E25C0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Ossandon</dc:creator>
  <cp:keywords/>
  <dc:description/>
  <cp:lastModifiedBy>Martin Ossandon</cp:lastModifiedBy>
  <cp:revision>1</cp:revision>
  <dcterms:created xsi:type="dcterms:W3CDTF">2024-04-24T19:21:00Z</dcterms:created>
  <dcterms:modified xsi:type="dcterms:W3CDTF">2024-04-24T19:22:00Z</dcterms:modified>
</cp:coreProperties>
</file>