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010" w:rsidRDefault="00300010" w:rsidP="00300010">
      <w:pPr>
        <w:rPr>
          <w:lang w:val="es-CO"/>
        </w:rPr>
      </w:pPr>
      <w:r w:rsidRPr="00300010">
        <w:rPr>
          <w:lang w:val="es-CO"/>
        </w:rPr>
        <w:t>La estructura propuesta a continuación</w:t>
      </w:r>
      <w:r>
        <w:rPr>
          <w:lang w:val="es-CO"/>
        </w:rPr>
        <w:t xml:space="preserve"> contiene los ítems mínimos esenciales para la formulación de su propuesta de tesis de Maestría en </w:t>
      </w:r>
      <w:r w:rsidR="00260F07">
        <w:rPr>
          <w:lang w:val="es-CO"/>
        </w:rPr>
        <w:t>Profundización</w:t>
      </w:r>
      <w:r>
        <w:rPr>
          <w:lang w:val="es-CO"/>
        </w:rPr>
        <w:t>. La estr</w:t>
      </w:r>
      <w:r w:rsidR="00E8565E">
        <w:rPr>
          <w:lang w:val="es-CO"/>
        </w:rPr>
        <w:t>uctura propuesta es modificable</w:t>
      </w:r>
      <w:r>
        <w:rPr>
          <w:lang w:val="es-CO"/>
        </w:rPr>
        <w:t xml:space="preserve"> previo visto bueno del director de Tesis.</w:t>
      </w:r>
    </w:p>
    <w:p w:rsidR="007461E2" w:rsidRDefault="007461E2" w:rsidP="007461E2">
      <w:pPr>
        <w:rPr>
          <w:lang w:val="es-CO"/>
        </w:rPr>
      </w:pPr>
      <w:r>
        <w:rPr>
          <w:lang w:val="es-CO"/>
        </w:rPr>
        <w:t xml:space="preserve">Para efectos de la formulación de la propuesta de profundización por favor tenga en cuenta el nivel de trabajos de maestría establecido en el Estatuto Estudiantil de Posgrados, artículo 44: </w:t>
      </w:r>
      <w:r w:rsidRPr="007461E2">
        <w:rPr>
          <w:b/>
          <w:i/>
          <w:lang w:val="es-CO"/>
        </w:rPr>
        <w:t>El trabajo de grado para una maestría debe pertenecer al campo de la investigación, donde se utilizan o adaptan modelos teóricos y se hacen análisis que conlleven a aplicaciones rigurosas dentro de un campo del saber</w:t>
      </w:r>
      <w:r w:rsidRPr="007461E2">
        <w:rPr>
          <w:lang w:val="es-CO"/>
        </w:rPr>
        <w:t>.</w:t>
      </w:r>
    </w:p>
    <w:p w:rsidR="00300010" w:rsidRPr="00300010" w:rsidRDefault="00300010" w:rsidP="00300010">
      <w:pPr>
        <w:rPr>
          <w:lang w:val="es-CO"/>
        </w:rPr>
      </w:pPr>
    </w:p>
    <w:p w:rsidR="00300010" w:rsidRDefault="00260F07" w:rsidP="00260F07">
      <w:pPr>
        <w:pStyle w:val="Ttulo1"/>
      </w:pPr>
      <w:r w:rsidRPr="00260F07">
        <w:t>Planteamiento del problema</w:t>
      </w:r>
    </w:p>
    <w:p w:rsidR="008F3A32" w:rsidRPr="008F3A32" w:rsidRDefault="008F3A32" w:rsidP="008F3A32">
      <w:pPr>
        <w:rPr>
          <w:i/>
          <w:lang w:val="es-CO"/>
        </w:rPr>
      </w:pPr>
      <w:r w:rsidRPr="008F3A32">
        <w:rPr>
          <w:i/>
          <w:lang w:val="es-CO"/>
        </w:rPr>
        <w:t>&lt;</w:t>
      </w:r>
      <w:r w:rsidR="00260F07" w:rsidRPr="00260F07">
        <w:rPr>
          <w:lang w:val="es-CO"/>
        </w:rPr>
        <w:t xml:space="preserve"> </w:t>
      </w:r>
      <w:r w:rsidR="00260F07" w:rsidRPr="00260F07">
        <w:rPr>
          <w:i/>
          <w:lang w:val="es-CO"/>
        </w:rPr>
        <w:t>Relacione la situación detectada en un contexto específico que pueda justificar la realización de un trabajo de posgrado.</w:t>
      </w:r>
      <w:r w:rsidRPr="008F3A32">
        <w:rPr>
          <w:i/>
          <w:lang w:val="es-CO"/>
        </w:rPr>
        <w:t>&gt;</w:t>
      </w:r>
    </w:p>
    <w:p w:rsidR="00300010" w:rsidRDefault="00260F07" w:rsidP="00260F07">
      <w:pPr>
        <w:pStyle w:val="Ttulo1"/>
      </w:pPr>
      <w:r w:rsidRPr="00260F07">
        <w:t>Justificación</w:t>
      </w:r>
    </w:p>
    <w:p w:rsidR="008F3A32" w:rsidRPr="00E8565E" w:rsidRDefault="008F3A32" w:rsidP="008F3A32">
      <w:pPr>
        <w:rPr>
          <w:i/>
          <w:lang w:val="es-CO"/>
        </w:rPr>
      </w:pPr>
      <w:r w:rsidRPr="00E8565E">
        <w:rPr>
          <w:i/>
          <w:lang w:val="es-CO"/>
        </w:rPr>
        <w:t>&lt;</w:t>
      </w:r>
      <w:r w:rsidR="00260F07" w:rsidRPr="00260F07">
        <w:rPr>
          <w:lang w:val="es-CO"/>
        </w:rPr>
        <w:t xml:space="preserve"> </w:t>
      </w:r>
      <w:r w:rsidR="00260F07" w:rsidRPr="00260F07">
        <w:rPr>
          <w:i/>
          <w:lang w:val="es-CO"/>
        </w:rPr>
        <w:t>En esta sección debe responder concretamente por qué este trabajo de posgrado es la mejor alternativa para responder este trabajo. Cuáles ventajas traería la ejecución del proyecto de maestría</w:t>
      </w:r>
      <w:proofErr w:type="gramStart"/>
      <w:r w:rsidR="00260F07" w:rsidRPr="00260F07">
        <w:rPr>
          <w:i/>
          <w:lang w:val="es-CO"/>
        </w:rPr>
        <w:t>?</w:t>
      </w:r>
      <w:proofErr w:type="gramEnd"/>
      <w:r w:rsidRPr="00E8565E">
        <w:rPr>
          <w:i/>
          <w:lang w:val="es-CO"/>
        </w:rPr>
        <w:t>&gt;</w:t>
      </w:r>
    </w:p>
    <w:p w:rsidR="00300010" w:rsidRDefault="00260F07" w:rsidP="00260F07">
      <w:pPr>
        <w:pStyle w:val="Ttulo1"/>
      </w:pPr>
      <w:r w:rsidRPr="00260F07">
        <w:t>Objetivos</w:t>
      </w:r>
    </w:p>
    <w:p w:rsidR="00241564" w:rsidRPr="008F3A32" w:rsidRDefault="00260F07" w:rsidP="008F3A32">
      <w:pPr>
        <w:rPr>
          <w:i/>
          <w:lang w:val="es-CO"/>
        </w:rPr>
      </w:pPr>
      <w:r>
        <w:rPr>
          <w:i/>
          <w:lang w:val="es-CO"/>
        </w:rPr>
        <w:t>&lt;</w:t>
      </w:r>
      <w:r w:rsidRPr="00260F07">
        <w:rPr>
          <w:lang w:val="es-CO"/>
        </w:rPr>
        <w:t xml:space="preserve"> </w:t>
      </w:r>
      <w:r w:rsidRPr="00260F07">
        <w:rPr>
          <w:i/>
          <w:lang w:val="es-CO"/>
        </w:rPr>
        <w:t>Relacione el objetivo general y los objetivos específicos del proyecto de maestría</w:t>
      </w:r>
      <w:r>
        <w:rPr>
          <w:i/>
          <w:lang w:val="es-CO"/>
        </w:rPr>
        <w:t>&gt;</w:t>
      </w:r>
    </w:p>
    <w:p w:rsidR="00300010" w:rsidRDefault="00260F07" w:rsidP="00300010">
      <w:pPr>
        <w:pStyle w:val="Ttulo2"/>
      </w:pPr>
      <w:proofErr w:type="spellStart"/>
      <w:r>
        <w:t>Objetivo</w:t>
      </w:r>
      <w:proofErr w:type="spellEnd"/>
      <w:r>
        <w:t xml:space="preserve"> general</w:t>
      </w:r>
    </w:p>
    <w:p w:rsidR="00D86776" w:rsidRPr="00241564" w:rsidRDefault="00260F07" w:rsidP="00D86776">
      <w:pPr>
        <w:rPr>
          <w:i/>
          <w:lang w:val="es-CO"/>
        </w:rPr>
      </w:pPr>
      <w:r>
        <w:rPr>
          <w:i/>
          <w:lang w:val="es-CO"/>
        </w:rPr>
        <w:t>&lt;</w:t>
      </w:r>
      <w:r w:rsidRPr="00241564">
        <w:rPr>
          <w:i/>
          <w:lang w:val="es-CO"/>
        </w:rPr>
        <w:t xml:space="preserve"> </w:t>
      </w:r>
      <w:r w:rsidR="00241564" w:rsidRPr="00241564">
        <w:rPr>
          <w:i/>
          <w:lang w:val="es-CO"/>
        </w:rPr>
        <w:t>&gt;</w:t>
      </w:r>
    </w:p>
    <w:p w:rsidR="00300010" w:rsidRDefault="00260F07" w:rsidP="00300010">
      <w:pPr>
        <w:pStyle w:val="Ttulo2"/>
      </w:pPr>
      <w:proofErr w:type="spellStart"/>
      <w:r>
        <w:t>Objetivos</w:t>
      </w:r>
      <w:proofErr w:type="spellEnd"/>
      <w:r>
        <w:t xml:space="preserve"> </w:t>
      </w:r>
      <w:proofErr w:type="spellStart"/>
      <w:r>
        <w:t>específicos</w:t>
      </w:r>
      <w:proofErr w:type="spellEnd"/>
    </w:p>
    <w:p w:rsidR="008F3A32" w:rsidRPr="00241564" w:rsidRDefault="008F3A32" w:rsidP="008F3A32">
      <w:pPr>
        <w:rPr>
          <w:i/>
          <w:lang w:val="es-CO"/>
        </w:rPr>
      </w:pPr>
      <w:r w:rsidRPr="00241564">
        <w:rPr>
          <w:i/>
          <w:lang w:val="es-CO"/>
        </w:rPr>
        <w:t>&lt;</w:t>
      </w:r>
      <w:r w:rsidR="00260F07" w:rsidRPr="00241564">
        <w:rPr>
          <w:i/>
          <w:lang w:val="es-CO"/>
        </w:rPr>
        <w:t xml:space="preserve"> </w:t>
      </w:r>
      <w:r w:rsidR="00241564" w:rsidRPr="00241564">
        <w:rPr>
          <w:i/>
          <w:lang w:val="es-CO"/>
        </w:rPr>
        <w:t>&gt;</w:t>
      </w:r>
    </w:p>
    <w:p w:rsidR="00300010" w:rsidRDefault="00260F07" w:rsidP="00300010">
      <w:pPr>
        <w:pStyle w:val="Ttulo1"/>
      </w:pPr>
      <w:r>
        <w:t>Marco teórico</w:t>
      </w:r>
    </w:p>
    <w:p w:rsidR="008F3A32" w:rsidRPr="008F3A32" w:rsidRDefault="008F3A32" w:rsidP="008F3A32">
      <w:pPr>
        <w:rPr>
          <w:lang w:val="es-CO"/>
        </w:rPr>
      </w:pPr>
      <w:r w:rsidRPr="008F3A32">
        <w:rPr>
          <w:lang w:val="es-CO"/>
        </w:rPr>
        <w:t>&lt;</w:t>
      </w:r>
      <w:r w:rsidR="00260F07" w:rsidRPr="008F3A32">
        <w:rPr>
          <w:lang w:val="es-CO"/>
        </w:rPr>
        <w:t xml:space="preserve"> </w:t>
      </w:r>
      <w:r w:rsidR="00EF25FB">
        <w:rPr>
          <w:lang w:val="es-CO"/>
        </w:rPr>
        <w:t>Relacione los soportes teóricos requeridos para fundamentar el trabajo de profundización. Éstos deben ser claros, precisos, y se debe relacionar explícitamente la suficiencia e idoneidad del soporte en el contexto del trabajo de profundización</w:t>
      </w:r>
      <w:r w:rsidRPr="008F3A32">
        <w:rPr>
          <w:lang w:val="es-CO"/>
        </w:rPr>
        <w:t>&gt;</w:t>
      </w:r>
    </w:p>
    <w:p w:rsidR="00300010" w:rsidRPr="00EF25FB" w:rsidRDefault="00260F07" w:rsidP="00260F07">
      <w:pPr>
        <w:pStyle w:val="Ttulo1"/>
        <w:rPr>
          <w:lang w:val="es-CO"/>
        </w:rPr>
      </w:pPr>
      <w:r w:rsidRPr="00EF25FB">
        <w:rPr>
          <w:lang w:val="es-CO"/>
        </w:rPr>
        <w:lastRenderedPageBreak/>
        <w:t>Metodología</w:t>
      </w:r>
    </w:p>
    <w:p w:rsidR="008F3A32" w:rsidRDefault="00926563" w:rsidP="008F3A32">
      <w:pPr>
        <w:rPr>
          <w:i/>
          <w:lang w:val="es-CO"/>
        </w:rPr>
      </w:pPr>
      <w:r w:rsidRPr="00926563">
        <w:rPr>
          <w:i/>
          <w:lang w:val="es-CO"/>
        </w:rPr>
        <w:t>&lt;</w:t>
      </w:r>
      <w:r w:rsidR="00260F07" w:rsidRPr="00926563">
        <w:rPr>
          <w:i/>
          <w:lang w:val="es-CO"/>
        </w:rPr>
        <w:t xml:space="preserve"> </w:t>
      </w:r>
      <w:r w:rsidR="0003111B">
        <w:rPr>
          <w:i/>
          <w:lang w:val="es-CO"/>
        </w:rPr>
        <w:t>Indique la hoja de ruta del proyecto, considerando la aplicación sistemática de actividades y recursos para el logro de los objetivos del proyecto. La metodología de ejecución del proyecto deberá ser concertada con su director del trabajo.</w:t>
      </w:r>
      <w:r w:rsidRPr="00926563">
        <w:rPr>
          <w:i/>
          <w:lang w:val="es-CO"/>
        </w:rPr>
        <w:t>&gt;</w:t>
      </w:r>
    </w:p>
    <w:p w:rsidR="00260F07" w:rsidRDefault="00260F07" w:rsidP="00260F07">
      <w:pPr>
        <w:pStyle w:val="Ttulo1"/>
        <w:rPr>
          <w:lang w:val="es-CO"/>
        </w:rPr>
      </w:pPr>
      <w:r w:rsidRPr="00260F07">
        <w:rPr>
          <w:lang w:val="es-CO"/>
        </w:rPr>
        <w:t>Cronograma</w:t>
      </w:r>
    </w:p>
    <w:p w:rsidR="00EF25FB" w:rsidRPr="00EF25FB" w:rsidRDefault="00EF25FB" w:rsidP="00EF25FB">
      <w:pPr>
        <w:rPr>
          <w:lang w:val="es-CO"/>
        </w:rPr>
      </w:pPr>
      <w:r>
        <w:rPr>
          <w:lang w:val="es-CO"/>
        </w:rPr>
        <w:t>&lt;Diagrama de Gantt exponiendo las actividades asociadas al proyecto con su respectiva duración. El formato puede ser concertado con el director del trabajo.&gt;</w:t>
      </w:r>
    </w:p>
    <w:p w:rsidR="00D928E8" w:rsidRDefault="00D928E8" w:rsidP="00300010">
      <w:pPr>
        <w:pStyle w:val="Ttulo1"/>
        <w:rPr>
          <w:lang w:val="es-CO"/>
        </w:rPr>
      </w:pPr>
      <w:r>
        <w:rPr>
          <w:lang w:val="es-CO"/>
        </w:rPr>
        <w:t>PRESUPUESTO</w:t>
      </w:r>
    </w:p>
    <w:p w:rsidR="006D6CDA" w:rsidRDefault="00D928E8" w:rsidP="006D6CDA">
      <w:pPr>
        <w:rPr>
          <w:lang w:val="es-CO"/>
        </w:rPr>
      </w:pPr>
      <w:r>
        <w:rPr>
          <w:lang w:val="es-CO"/>
        </w:rPr>
        <w:t>&lt;</w:t>
      </w:r>
      <w:r w:rsidRPr="00C359D7">
        <w:rPr>
          <w:i/>
          <w:lang w:val="es-CO"/>
        </w:rPr>
        <w:t>Cuadro ilustrativo representando los valores asociados al proyecto</w:t>
      </w:r>
      <w:r w:rsidR="00C359D7">
        <w:rPr>
          <w:i/>
          <w:lang w:val="es-CO"/>
        </w:rPr>
        <w:t xml:space="preserve">. Puede basarse en el formato </w:t>
      </w:r>
      <w:r w:rsidR="006D6CDA" w:rsidRPr="006D6CDA">
        <w:rPr>
          <w:i/>
          <w:lang w:val="es-CO"/>
        </w:rPr>
        <w:t>M.IN-03.01.F.02</w:t>
      </w:r>
      <w:r w:rsidR="00C359D7" w:rsidRPr="00C359D7">
        <w:rPr>
          <w:i/>
          <w:lang w:val="es-CO"/>
        </w:rPr>
        <w:t xml:space="preserve"> Cuadros de presupuesto</w:t>
      </w:r>
      <w:r w:rsidR="00C359D7">
        <w:rPr>
          <w:i/>
          <w:lang w:val="es-CO"/>
        </w:rPr>
        <w:t xml:space="preserve"> para proyectos de investigación (según los ítems requeridos para el proyecto), disponible en el </w:t>
      </w:r>
      <w:bookmarkStart w:id="0" w:name="_GoBack"/>
      <w:bookmarkEnd w:id="0"/>
      <w:r w:rsidR="00D01720">
        <w:rPr>
          <w:i/>
          <w:lang w:val="es-CO"/>
        </w:rPr>
        <w:t xml:space="preserve">link </w:t>
      </w:r>
      <w:r w:rsidR="00D01720" w:rsidRPr="00C359D7">
        <w:rPr>
          <w:i/>
          <w:lang w:val="es-CO"/>
        </w:rPr>
        <w:t>http</w:t>
      </w:r>
      <w:r w:rsidR="006D6CDA" w:rsidRPr="00927273">
        <w:rPr>
          <w:lang w:val="es-CO"/>
        </w:rPr>
        <w:t>://www.uniquindio.edu.co/planeacion/descargar.php?idFile=</w:t>
      </w:r>
      <w:proofErr w:type="gramStart"/>
      <w:r w:rsidR="006D6CDA" w:rsidRPr="00927273">
        <w:rPr>
          <w:lang w:val="es-CO"/>
        </w:rPr>
        <w:t>16272</w:t>
      </w:r>
      <w:r w:rsidR="006D6CDA">
        <w:rPr>
          <w:lang w:val="es-CO"/>
        </w:rPr>
        <w:t xml:space="preserve"> .</w:t>
      </w:r>
      <w:proofErr w:type="gramEnd"/>
    </w:p>
    <w:p w:rsidR="00D928E8" w:rsidRPr="00D928E8" w:rsidRDefault="00C359D7" w:rsidP="006D6CDA">
      <w:pPr>
        <w:rPr>
          <w:lang w:val="es-CO"/>
        </w:rPr>
      </w:pPr>
      <w:r>
        <w:rPr>
          <w:i/>
          <w:lang w:val="es-CO"/>
        </w:rPr>
        <w:t xml:space="preserve">Recuerde que el valor hora de su director de tesis y/o asesores estará reglamentado por el valor hora relacionado en el </w:t>
      </w:r>
      <w:r w:rsidRPr="00C359D7">
        <w:rPr>
          <w:i/>
          <w:lang w:val="es-CO"/>
        </w:rPr>
        <w:t>Acuerdo 002 de Abril 19 de 2013 del Consejo Superior de la Universidad del Quindío</w:t>
      </w:r>
      <w:r>
        <w:rPr>
          <w:i/>
          <w:lang w:val="es-CO"/>
        </w:rPr>
        <w:t>.</w:t>
      </w:r>
      <w:r w:rsidR="00D928E8">
        <w:rPr>
          <w:lang w:val="es-CO"/>
        </w:rPr>
        <w:t>&gt;</w:t>
      </w:r>
    </w:p>
    <w:p w:rsidR="00300010" w:rsidRPr="00EF25FB" w:rsidRDefault="00300010" w:rsidP="00300010">
      <w:pPr>
        <w:pStyle w:val="Ttulo1"/>
        <w:rPr>
          <w:lang w:val="es-CO"/>
        </w:rPr>
      </w:pPr>
      <w:r w:rsidRPr="00EF25FB">
        <w:rPr>
          <w:lang w:val="es-CO"/>
        </w:rPr>
        <w:t>Referencias bibliográficas</w:t>
      </w:r>
    </w:p>
    <w:p w:rsidR="00926563" w:rsidRPr="00926563" w:rsidRDefault="00926563" w:rsidP="00926563">
      <w:pPr>
        <w:rPr>
          <w:i/>
          <w:lang w:val="es-CO"/>
        </w:rPr>
      </w:pPr>
      <w:r w:rsidRPr="00926563">
        <w:rPr>
          <w:i/>
          <w:lang w:val="es-CO"/>
        </w:rPr>
        <w:t>&lt;</w:t>
      </w:r>
      <w:r>
        <w:rPr>
          <w:i/>
          <w:lang w:val="es-CO"/>
        </w:rPr>
        <w:t>R</w:t>
      </w:r>
      <w:r w:rsidRPr="00926563">
        <w:rPr>
          <w:i/>
          <w:lang w:val="es-CO"/>
        </w:rPr>
        <w:t xml:space="preserve">eferencias bibliográficas del proyecto en </w:t>
      </w:r>
      <w:proofErr w:type="spellStart"/>
      <w:r w:rsidRPr="00926563">
        <w:rPr>
          <w:i/>
          <w:lang w:val="es-CO"/>
        </w:rPr>
        <w:t>format</w:t>
      </w:r>
      <w:proofErr w:type="spellEnd"/>
      <w:r w:rsidRPr="00926563">
        <w:rPr>
          <w:i/>
          <w:lang w:val="es-CO"/>
        </w:rPr>
        <w:t xml:space="preserve"> APA</w:t>
      </w:r>
      <w:r>
        <w:rPr>
          <w:i/>
          <w:lang w:val="es-CO"/>
        </w:rPr>
        <w:t xml:space="preserve">, </w:t>
      </w:r>
      <w:proofErr w:type="spellStart"/>
      <w:r>
        <w:rPr>
          <w:i/>
          <w:lang w:val="es-CO"/>
        </w:rPr>
        <w:t>Springer</w:t>
      </w:r>
      <w:proofErr w:type="spellEnd"/>
      <w:r>
        <w:rPr>
          <w:i/>
          <w:lang w:val="es-CO"/>
        </w:rPr>
        <w:t xml:space="preserve"> LNCS, </w:t>
      </w:r>
      <w:r w:rsidR="009E56F6">
        <w:rPr>
          <w:i/>
          <w:lang w:val="es-CO"/>
        </w:rPr>
        <w:t xml:space="preserve">IEEE, </w:t>
      </w:r>
      <w:r>
        <w:rPr>
          <w:i/>
          <w:lang w:val="es-CO"/>
        </w:rPr>
        <w:t xml:space="preserve">u otro previo visto bueno del director del trabajo. Nota: se recomienda usar el soporte ofrecido por sistemas manejadores de referencias bibliográficas como </w:t>
      </w:r>
      <w:proofErr w:type="spellStart"/>
      <w:r>
        <w:rPr>
          <w:i/>
          <w:lang w:val="es-CO"/>
        </w:rPr>
        <w:t>Jabber</w:t>
      </w:r>
      <w:proofErr w:type="spellEnd"/>
      <w:r>
        <w:rPr>
          <w:i/>
          <w:lang w:val="es-CO"/>
        </w:rPr>
        <w:t xml:space="preserve"> (</w:t>
      </w:r>
      <w:proofErr w:type="spellStart"/>
      <w:r>
        <w:rPr>
          <w:i/>
          <w:lang w:val="es-CO"/>
        </w:rPr>
        <w:t>Latex</w:t>
      </w:r>
      <w:proofErr w:type="spellEnd"/>
      <w:r>
        <w:rPr>
          <w:i/>
          <w:lang w:val="es-CO"/>
        </w:rPr>
        <w:t xml:space="preserve">), </w:t>
      </w:r>
      <w:proofErr w:type="spellStart"/>
      <w:r>
        <w:rPr>
          <w:i/>
          <w:lang w:val="es-CO"/>
        </w:rPr>
        <w:t>BibTex</w:t>
      </w:r>
      <w:proofErr w:type="spellEnd"/>
      <w:r>
        <w:rPr>
          <w:i/>
          <w:lang w:val="es-CO"/>
        </w:rPr>
        <w:t xml:space="preserve"> (</w:t>
      </w:r>
      <w:proofErr w:type="spellStart"/>
      <w:r>
        <w:rPr>
          <w:i/>
          <w:lang w:val="es-CO"/>
        </w:rPr>
        <w:t>Latex</w:t>
      </w:r>
      <w:proofErr w:type="spellEnd"/>
      <w:r>
        <w:rPr>
          <w:i/>
          <w:lang w:val="es-CO"/>
        </w:rPr>
        <w:t xml:space="preserve">), </w:t>
      </w:r>
      <w:proofErr w:type="spellStart"/>
      <w:r>
        <w:rPr>
          <w:i/>
          <w:lang w:val="es-CO"/>
        </w:rPr>
        <w:t>EndNote</w:t>
      </w:r>
      <w:proofErr w:type="spellEnd"/>
      <w:r>
        <w:rPr>
          <w:i/>
          <w:lang w:val="es-CO"/>
        </w:rPr>
        <w:t xml:space="preserve">, </w:t>
      </w:r>
      <w:proofErr w:type="spellStart"/>
      <w:r>
        <w:rPr>
          <w:i/>
          <w:lang w:val="es-CO"/>
        </w:rPr>
        <w:t>RefWorks</w:t>
      </w:r>
      <w:proofErr w:type="spellEnd"/>
      <w:r>
        <w:rPr>
          <w:i/>
          <w:lang w:val="es-CO"/>
        </w:rPr>
        <w:t xml:space="preserve">, </w:t>
      </w:r>
      <w:proofErr w:type="spellStart"/>
      <w:r>
        <w:rPr>
          <w:i/>
          <w:lang w:val="es-CO"/>
        </w:rPr>
        <w:t>Mendeley</w:t>
      </w:r>
      <w:proofErr w:type="spellEnd"/>
      <w:r>
        <w:rPr>
          <w:i/>
          <w:lang w:val="es-CO"/>
        </w:rPr>
        <w:t>, o similares.</w:t>
      </w:r>
      <w:r w:rsidRPr="00926563">
        <w:rPr>
          <w:i/>
          <w:lang w:val="es-CO"/>
        </w:rPr>
        <w:t>&gt;</w:t>
      </w:r>
    </w:p>
    <w:sectPr w:rsidR="00926563" w:rsidRPr="00926563" w:rsidSect="00251503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177A13CC"/>
    <w:lvl w:ilvl="0">
      <w:start w:val="1"/>
      <w:numFmt w:val="decimal"/>
      <w:pStyle w:val="Ttulo1"/>
      <w:lvlText w:val="%1."/>
      <w:lvlJc w:val="left"/>
      <w:pPr>
        <w:tabs>
          <w:tab w:val="num" w:pos="651"/>
        </w:tabs>
        <w:ind w:left="291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141"/>
        </w:tabs>
        <w:ind w:left="574" w:hanging="113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9"/>
        </w:tabs>
        <w:ind w:left="907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425"/>
        </w:tabs>
        <w:ind w:left="858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7"/>
        </w:tabs>
        <w:ind w:left="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"/>
        </w:tabs>
        <w:ind w:left="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"/>
        </w:tabs>
        <w:ind w:left="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"/>
        </w:tabs>
        <w:ind w:left="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"/>
        </w:tabs>
        <w:ind w:left="7" w:firstLine="0"/>
      </w:pPr>
      <w:rPr>
        <w:rFonts w:hint="default"/>
      </w:rPr>
    </w:lvl>
  </w:abstractNum>
  <w:abstractNum w:abstractNumId="1" w15:restartNumberingAfterBreak="0">
    <w:nsid w:val="72382AD6"/>
    <w:multiLevelType w:val="hybridMultilevel"/>
    <w:tmpl w:val="6854F962"/>
    <w:lvl w:ilvl="0" w:tplc="EA2E7C86">
      <w:start w:val="1"/>
      <w:numFmt w:val="bullet"/>
      <w:pStyle w:val="Guin"/>
      <w:lvlText w:val=""/>
      <w:lvlJc w:val="left"/>
      <w:pPr>
        <w:tabs>
          <w:tab w:val="num" w:pos="680"/>
        </w:tabs>
        <w:ind w:left="907" w:hanging="227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A87BAD"/>
    <w:multiLevelType w:val="hybridMultilevel"/>
    <w:tmpl w:val="CE60C34C"/>
    <w:lvl w:ilvl="0" w:tplc="B03EC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010"/>
    <w:rsid w:val="00020F9D"/>
    <w:rsid w:val="000264AC"/>
    <w:rsid w:val="0003111B"/>
    <w:rsid w:val="0005629F"/>
    <w:rsid w:val="0006229A"/>
    <w:rsid w:val="000858DB"/>
    <w:rsid w:val="000D12FF"/>
    <w:rsid w:val="000E27B6"/>
    <w:rsid w:val="000F5E0F"/>
    <w:rsid w:val="001043CC"/>
    <w:rsid w:val="00107881"/>
    <w:rsid w:val="001416CF"/>
    <w:rsid w:val="00190BCE"/>
    <w:rsid w:val="001B5FB7"/>
    <w:rsid w:val="001F1678"/>
    <w:rsid w:val="001F2DF8"/>
    <w:rsid w:val="00241564"/>
    <w:rsid w:val="00251503"/>
    <w:rsid w:val="00260F07"/>
    <w:rsid w:val="002C23A8"/>
    <w:rsid w:val="00300010"/>
    <w:rsid w:val="00303F24"/>
    <w:rsid w:val="00390979"/>
    <w:rsid w:val="00396762"/>
    <w:rsid w:val="003B3365"/>
    <w:rsid w:val="003C2D4A"/>
    <w:rsid w:val="003D3508"/>
    <w:rsid w:val="00416EBB"/>
    <w:rsid w:val="004340C5"/>
    <w:rsid w:val="00462E56"/>
    <w:rsid w:val="004E2E20"/>
    <w:rsid w:val="005277D1"/>
    <w:rsid w:val="0056002B"/>
    <w:rsid w:val="00560F37"/>
    <w:rsid w:val="0059250B"/>
    <w:rsid w:val="005A14BA"/>
    <w:rsid w:val="0064242B"/>
    <w:rsid w:val="006D6CDA"/>
    <w:rsid w:val="00711F5A"/>
    <w:rsid w:val="00724B7B"/>
    <w:rsid w:val="00736678"/>
    <w:rsid w:val="007461E2"/>
    <w:rsid w:val="007929E1"/>
    <w:rsid w:val="007F182E"/>
    <w:rsid w:val="0083660C"/>
    <w:rsid w:val="00853B73"/>
    <w:rsid w:val="008D1D93"/>
    <w:rsid w:val="008F3A32"/>
    <w:rsid w:val="008F6602"/>
    <w:rsid w:val="00926563"/>
    <w:rsid w:val="00927273"/>
    <w:rsid w:val="0093228B"/>
    <w:rsid w:val="00935226"/>
    <w:rsid w:val="00941F66"/>
    <w:rsid w:val="009C46DD"/>
    <w:rsid w:val="009D5890"/>
    <w:rsid w:val="009E3336"/>
    <w:rsid w:val="009E56F6"/>
    <w:rsid w:val="00AE7E1B"/>
    <w:rsid w:val="00B02FFF"/>
    <w:rsid w:val="00B3115D"/>
    <w:rsid w:val="00B42FE1"/>
    <w:rsid w:val="00B64899"/>
    <w:rsid w:val="00B745AD"/>
    <w:rsid w:val="00BA1397"/>
    <w:rsid w:val="00BC3B94"/>
    <w:rsid w:val="00BD3696"/>
    <w:rsid w:val="00BD529B"/>
    <w:rsid w:val="00C359D7"/>
    <w:rsid w:val="00C422F7"/>
    <w:rsid w:val="00C46CD9"/>
    <w:rsid w:val="00C73DA1"/>
    <w:rsid w:val="00C82750"/>
    <w:rsid w:val="00D01720"/>
    <w:rsid w:val="00D10F57"/>
    <w:rsid w:val="00D11BE6"/>
    <w:rsid w:val="00D7018C"/>
    <w:rsid w:val="00D86776"/>
    <w:rsid w:val="00D90D12"/>
    <w:rsid w:val="00D928E8"/>
    <w:rsid w:val="00D96B64"/>
    <w:rsid w:val="00DD28E7"/>
    <w:rsid w:val="00DE0248"/>
    <w:rsid w:val="00DE3024"/>
    <w:rsid w:val="00E158B1"/>
    <w:rsid w:val="00E343CB"/>
    <w:rsid w:val="00E376F7"/>
    <w:rsid w:val="00E50B65"/>
    <w:rsid w:val="00E53615"/>
    <w:rsid w:val="00E634CD"/>
    <w:rsid w:val="00E801D9"/>
    <w:rsid w:val="00E8565E"/>
    <w:rsid w:val="00EA3915"/>
    <w:rsid w:val="00EB58CF"/>
    <w:rsid w:val="00EF25FB"/>
    <w:rsid w:val="00F01A7E"/>
    <w:rsid w:val="00F268FB"/>
    <w:rsid w:val="00F52A4C"/>
    <w:rsid w:val="00F907A4"/>
    <w:rsid w:val="00FD4CFA"/>
    <w:rsid w:val="00FF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591864-1909-4854-A9C2-1FBA35D9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365"/>
    <w:pPr>
      <w:spacing w:after="200" w:line="288" w:lineRule="auto"/>
      <w:jc w:val="both"/>
    </w:pPr>
    <w:rPr>
      <w:rFonts w:ascii="Tahoma" w:hAnsi="Tahoma"/>
      <w:sz w:val="22"/>
      <w:szCs w:val="22"/>
      <w:lang w:val="en-GB" w:eastAsia="ko-KR"/>
    </w:rPr>
  </w:style>
  <w:style w:type="paragraph" w:styleId="Ttulo1">
    <w:name w:val="heading 1"/>
    <w:basedOn w:val="Normal"/>
    <w:next w:val="Normal"/>
    <w:qFormat/>
    <w:rsid w:val="00736678"/>
    <w:pPr>
      <w:keepNext/>
      <w:numPr>
        <w:numId w:val="36"/>
      </w:numPr>
      <w:tabs>
        <w:tab w:val="left" w:pos="113"/>
      </w:tabs>
      <w:spacing w:before="240" w:after="360"/>
      <w:jc w:val="left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Ttulo2">
    <w:name w:val="heading 2"/>
    <w:basedOn w:val="Normal"/>
    <w:next w:val="Normal"/>
    <w:qFormat/>
    <w:rsid w:val="00736678"/>
    <w:pPr>
      <w:keepNext/>
      <w:numPr>
        <w:ilvl w:val="1"/>
        <w:numId w:val="36"/>
      </w:numPr>
      <w:tabs>
        <w:tab w:val="left" w:pos="113"/>
      </w:tabs>
      <w:spacing w:before="180" w:after="18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736678"/>
    <w:pPr>
      <w:keepNext/>
      <w:numPr>
        <w:ilvl w:val="2"/>
        <w:numId w:val="36"/>
      </w:numPr>
      <w:spacing w:before="60" w:after="60"/>
      <w:jc w:val="left"/>
      <w:outlineLvl w:val="2"/>
    </w:pPr>
    <w:rPr>
      <w:rFonts w:cs="Arial"/>
      <w:b/>
      <w:bCs/>
      <w:i/>
      <w:szCs w:val="26"/>
    </w:rPr>
  </w:style>
  <w:style w:type="paragraph" w:styleId="Ttulo4">
    <w:name w:val="heading 4"/>
    <w:basedOn w:val="Normal"/>
    <w:next w:val="Normal"/>
    <w:qFormat/>
    <w:rsid w:val="00736678"/>
    <w:pPr>
      <w:keepNext/>
      <w:numPr>
        <w:ilvl w:val="3"/>
        <w:numId w:val="36"/>
      </w:numPr>
      <w:spacing w:before="60" w:after="60"/>
      <w:jc w:val="left"/>
      <w:outlineLvl w:val="3"/>
    </w:pPr>
    <w:rPr>
      <w:b/>
      <w:bCs/>
      <w:i/>
      <w:szCs w:val="28"/>
    </w:rPr>
  </w:style>
  <w:style w:type="paragraph" w:styleId="Ttulo5">
    <w:name w:val="heading 5"/>
    <w:basedOn w:val="Normal"/>
    <w:next w:val="Normal"/>
    <w:qFormat/>
    <w:rsid w:val="00736678"/>
    <w:pPr>
      <w:numPr>
        <w:ilvl w:val="4"/>
        <w:numId w:val="36"/>
      </w:numPr>
      <w:spacing w:before="120"/>
      <w:jc w:val="left"/>
      <w:outlineLvl w:val="4"/>
    </w:pPr>
    <w:rPr>
      <w:b/>
      <w:bCs/>
      <w:i/>
      <w:iCs/>
      <w:sz w:val="24"/>
      <w:szCs w:val="26"/>
    </w:rPr>
  </w:style>
  <w:style w:type="paragraph" w:styleId="Ttulo6">
    <w:name w:val="heading 6"/>
    <w:basedOn w:val="Normal"/>
    <w:next w:val="Normal"/>
    <w:qFormat/>
    <w:rsid w:val="002C23A8"/>
    <w:pPr>
      <w:spacing w:before="240" w:after="60"/>
      <w:ind w:left="113"/>
      <w:outlineLvl w:val="5"/>
    </w:pPr>
    <w:rPr>
      <w:rFonts w:ascii="Times New Roman" w:hAnsi="Times New Roman"/>
      <w:b/>
      <w:bCs/>
    </w:rPr>
  </w:style>
  <w:style w:type="paragraph" w:styleId="Ttulo7">
    <w:name w:val="heading 7"/>
    <w:basedOn w:val="Normal"/>
    <w:next w:val="Normal"/>
    <w:qFormat/>
    <w:rsid w:val="002C23A8"/>
    <w:pPr>
      <w:spacing w:before="240" w:after="60"/>
      <w:ind w:left="113"/>
      <w:outlineLvl w:val="6"/>
    </w:pPr>
    <w:rPr>
      <w:rFonts w:ascii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grafe">
    <w:name w:val="Epígrafe"/>
    <w:basedOn w:val="Normal"/>
    <w:next w:val="Normal"/>
    <w:qFormat/>
    <w:rsid w:val="00D96B64"/>
    <w:pPr>
      <w:spacing w:before="120" w:after="120"/>
      <w:jc w:val="center"/>
    </w:pPr>
    <w:rPr>
      <w:b/>
      <w:bCs/>
      <w:szCs w:val="20"/>
    </w:rPr>
  </w:style>
  <w:style w:type="paragraph" w:styleId="Tabladeilustraciones">
    <w:name w:val="table of figures"/>
    <w:basedOn w:val="Normal"/>
    <w:next w:val="Normal"/>
    <w:semiHidden/>
    <w:rsid w:val="00D96B64"/>
  </w:style>
  <w:style w:type="paragraph" w:customStyle="1" w:styleId="Guin">
    <w:name w:val="Guión"/>
    <w:basedOn w:val="Normal"/>
    <w:rsid w:val="00D11BE6"/>
    <w:pPr>
      <w:numPr>
        <w:numId w:val="18"/>
      </w:numPr>
      <w:spacing w:before="120"/>
      <w:jc w:val="left"/>
    </w:pPr>
    <w:rPr>
      <w:rFonts w:eastAsia="MS Mincho"/>
      <w:lang w:val="es-ES" w:eastAsia="ja-JP"/>
    </w:rPr>
  </w:style>
  <w:style w:type="paragraph" w:customStyle="1" w:styleId="EstilofigurelegendCentrado">
    <w:name w:val="Estilo figure legend + Centrado"/>
    <w:basedOn w:val="Normal"/>
    <w:rsid w:val="00935226"/>
    <w:pPr>
      <w:keepNext/>
      <w:keepLines/>
      <w:spacing w:before="120" w:after="240"/>
      <w:jc w:val="center"/>
    </w:pPr>
    <w:rPr>
      <w:rFonts w:ascii="Times" w:eastAsia="Times New Roman" w:hAnsi="Times"/>
      <w:sz w:val="24"/>
      <w:szCs w:val="20"/>
      <w:lang w:val="es-ES" w:eastAsia="de-DE"/>
    </w:rPr>
  </w:style>
  <w:style w:type="paragraph" w:customStyle="1" w:styleId="figurelegend">
    <w:name w:val="figure legend"/>
    <w:basedOn w:val="Normal"/>
    <w:next w:val="Normal"/>
    <w:rsid w:val="00396762"/>
    <w:pPr>
      <w:keepNext/>
      <w:keepLines/>
      <w:spacing w:before="120" w:after="240"/>
    </w:pPr>
    <w:rPr>
      <w:rFonts w:ascii="Times" w:eastAsia="Times New Roman" w:hAnsi="Times"/>
      <w:szCs w:val="20"/>
      <w:lang w:val="es-ES" w:eastAsia="de-DE"/>
    </w:rPr>
  </w:style>
  <w:style w:type="character" w:styleId="Hipervnculo">
    <w:name w:val="Hyperlink"/>
    <w:basedOn w:val="Fuentedeprrafopredeter"/>
    <w:rsid w:val="00C359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tellite\Downloads\Esquem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Esquema.dot</Template>
  <TotalTime>382</TotalTime>
  <Pages>2</Pages>
  <Words>371</Words>
  <Characters>2322</Characters>
  <Application>Microsoft Office Word</Application>
  <DocSecurity>0</DocSecurity>
  <Lines>43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UCLM</Company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Satellite</dc:creator>
  <cp:keywords/>
  <dc:description/>
  <cp:lastModifiedBy>Fáber D. Giraldo Velásquez</cp:lastModifiedBy>
  <cp:revision>21</cp:revision>
  <dcterms:created xsi:type="dcterms:W3CDTF">2015-09-27T21:00:00Z</dcterms:created>
  <dcterms:modified xsi:type="dcterms:W3CDTF">2016-02-29T14:51:00Z</dcterms:modified>
</cp:coreProperties>
</file>