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theme+xml" PartName="/word/theme/theme-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ps="http://schemas.microsoft.com/office/word/2010/wordprocessingShape" xmlns:w="http://schemas.openxmlformats.org/wordprocessingml/2006/main" xmlns:mc="http://schemas.openxmlformats.org/markup-compatibility/2006" xmlns:wp="http://schemas.openxmlformats.org/drawingml/2006/wordprocessingDrawing" xmlns:v="urn:schemas-microsoft-com:vml" xmlns:w10="urn:schemas-microsoft-com:office:word" xmlns:r="http://schemas.openxmlformats.org/officeDocument/2006/relationships">
  <w:body>
    <w:p>
      <w:pPr>
        <w:wordWrap w:val="off"/>
        <w:spacing w:before="7860" w:after="0" w:line="1000" w:lineRule="atLeast"/>
        <w:ind w:left="0" w:right="0"/>
        <w:jc w:val="both"/>
        <w:textAlignment w:val="baseline"/>
        <w:rPr>
          <w:sz w:val="75"/>
        </w:rPr>
      </w:pPr>
      <w:r>
        <w:rPr>
          <w:rFonts w:ascii="宋体" w:hAnsi="宋体" w:cs="宋体" w:eastAsia="宋体"/>
          <w:sz w:val="75"/>
          <w:color w:val="000000"/>
          <w:b w:val="off"/>
          <w:i w:val="off"/>
        </w:rPr>
        <w:t>6</w:t>
      </w:r>
      <w:r>
        <mc:AlternateContent>
          <mc:Choice Requires="wps">
            <w:drawing>
              <wp:anchor allowOverlap="true" layoutInCell="true" locked="false" simplePos="false" behindDoc="false" relativeHeight="251659264" distL="0" distR="0" distT="0" distB="0">
                <wp:simplePos x="0" y="0"/>
                <wp:positionH relativeFrom="page">
                  <wp:posOffset>965200</wp:posOffset>
                </wp:positionH>
                <wp:positionV relativeFrom="paragraph">
                  <wp:posOffset>5016500</wp:posOffset>
                </wp:positionV>
                <wp:extent cx="762000" cy="63500"/>
                <wp:wrapNone/>
                <wp:docPr id="1" name="文本框 1"/>
                <a:graphic xmlns:a="http://schemas.openxmlformats.org/drawingml/2006/main">
                  <a:graphicData uri="http://schemas.microsoft.com/office/word/2010/wordprocessingShape">
                    <wps:wsp>
                      <wps:cNvSpPr txBox="true"/>
                      <wps:spPr>
                        <a:xfrm>
                          <a:off x="0" y="0"/>
                          <a:ext cx="7620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ordWrap w:val="off"/>
                              <w:spacing w:before="0" w:after="0" w:line="1000" w:lineRule="atLeast"/>
                              <w:ind w:left="0" w:right="0"/>
                              <w:jc w:val="both"/>
                              <w:textAlignment w:val="baseline"/>
                              <w:rPr>
                                <w:sz w:val="75"/>
                              </w:rPr>
                            </w:pPr>
                            <w:r>
                              <w:rPr>
                                <w:rFonts w:ascii="宋体" w:hAnsi="宋体" w:cs="宋体" w:eastAsia="宋体"/>
                                <w:sz w:val="75"/>
                                <w:color w:val="000000"/>
                                <w:b w:val="off"/>
                                <w:i w:val="off"/>
                              </w:rPr>
                              <w:t>号</w:t>
                            </w:r>
                          </w:p>
                        </w:txbxContent>
                      </wps:txbx>
                      <wps:bodyPr wrap="square" lIns="0" rIns="0" tIns="0" bIns="0" vert="horz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filled="f" stroked="f" style="margin-left:76pt;margin-top:395pt;width:60pt;height:5pt;mso-position-vertical:absolute;mso-position-vertical-relative:text;mso-position-horizontal:absolute;mso-position-horizontal-relative:page;mso-wrap-style:square;position:absolute;z-index:251658240;v-text-anchor:top;">
                <w10:wrap type="none"/>
                <v:textbox inset="0pt,0pt,0pt,0pt">
                  <w:txbxContent>
                    <w:p>
                      <w:pPr>
                        <w:wordWrap w:val="off"/>
                        <w:spacing w:before="0" w:after="0" w:line="1000" w:lineRule="atLeast"/>
                        <w:ind w:left="0" w:right="0"/>
                        <w:jc w:val="both"/>
                        <w:textAlignment w:val="baseline"/>
                        <w:rPr>
                          <w:sz w:val="75"/>
                        </w:rPr>
                      </w:pPr>
                      <w:r>
                        <w:rPr>
                          <w:rFonts w:ascii="宋体" w:hAnsi="宋体" w:cs="宋体" w:eastAsia="宋体"/>
                          <w:sz w:val="75"/>
                          <w:color w:val="000000"/>
                          <w:b w:val="off"/>
                          <w:i w:val="off"/>
                        </w:rPr>
                        <w:t>号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ordWrap w:val="off"/>
        <w:spacing w:before="0" w:after="0" w:line="1000" w:lineRule="atLeast"/>
        <w:ind w:left="820" w:right="0"/>
        <w:jc w:val="both"/>
        <w:textAlignment w:val="baseline"/>
        <w:rPr>
          <w:sz w:val="75"/>
        </w:rPr>
      </w:pPr>
      <w:r>
        <w:rPr>
          <w:rFonts w:ascii="宋体" w:hAnsi="宋体" w:cs="宋体" w:eastAsia="宋体"/>
          <w:sz w:val="75"/>
          <w:color w:val="000000"/>
          <w:b w:val="off"/>
          <w:i w:val="off"/>
        </w:rPr>
        <w:t>F</w:t>
      </w:r>
      <w:r>
        <mc:AlternateContent>
          <mc:Choice Requires="wps">
            <w:drawing>
              <wp:anchor allowOverlap="true" layoutInCell="true" locked="false" simplePos="false" behindDoc="false" relativeHeight="251659264" distL="0" distR="0" distT="0" distB="0">
                <wp:simplePos x="0" y="0"/>
                <wp:positionH relativeFrom="page">
                  <wp:posOffset>6464300</wp:posOffset>
                </wp:positionH>
                <wp:positionV relativeFrom="paragraph">
                  <wp:posOffset>101600</wp:posOffset>
                </wp:positionV>
                <wp:extent cx="660400" cy="2070100"/>
                <wp:wrapNone/>
                <wp:docPr id="2" name="文本框 2"/>
                <a:graphic xmlns:a="http://schemas.openxmlformats.org/drawingml/2006/main">
                  <a:graphicData uri="http://schemas.microsoft.com/office/word/2010/wordprocessingShape">
                    <wps:wsp>
                      <wps:cNvSpPr txBox="true"/>
                      <wps:spPr>
                        <a:xfrm>
                          <a:off x="0" y="0"/>
                          <a:ext cx="660400" cy="207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ordWrap w:val="off"/>
                              <w:spacing w:before="0" w:after="0" w:line="960" w:lineRule="atLeast"/>
                              <w:ind w:left="0" w:right="0"/>
                              <w:jc w:val="both"/>
                              <w:textAlignment w:val="baseline"/>
                              <w:rPr>
                                <w:sz w:val="71"/>
                              </w:rPr>
                            </w:pPr>
                            <w:r>
                              <w:rPr>
                                <w:rFonts w:ascii="宋体" w:hAnsi="宋体" w:cs="宋体" w:eastAsia="宋体"/>
                                <w:sz w:val="71"/>
                                <w:color w:val="381109"/>
                                <w:b w:val="off"/>
                                <w:i w:val="off"/>
                              </w:rPr>
                              <w:t>曹良伦著</w:t>
                            </w:r>
                          </w:p>
                        </w:txbxContent>
                      </wps:txbx>
                      <wps:bodyPr wrap="square" lIns="0" rIns="0" tIns="0" bIns="0" vert="eaVert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filled="f" stroked="f" style="margin-left:509pt;margin-top:8pt;width:52pt;height:163pt;mso-position-vertical:absolute;mso-position-vertical-relative:text;mso-position-horizontal:absolute;mso-position-horizontal-relative:page;mso-wrap-style:square;position:absolute;z-index:251658240;v-text-anchor:top;">
                <w10:wrap type="none"/>
                <v:textbox inset="0pt,0pt,0pt,0pt" style="layout-flow:vertical-ideographic">
                  <w:txbxContent>
                    <w:p>
                      <w:pPr>
                        <w:wordWrap w:val="off"/>
                        <w:spacing w:before="0" w:after="0" w:line="960" w:lineRule="atLeast"/>
                        <w:ind w:left="0" w:right="0"/>
                        <w:jc w:val="both"/>
                        <w:textAlignment w:val="baseline"/>
                        <w:rPr>
                          <w:sz w:val="71"/>
                        </w:rPr>
                      </w:pPr>
                      <w:r>
                        <w:rPr>
                          <w:rFonts w:ascii="宋体" w:hAnsi="宋体" w:cs="宋体" w:eastAsia="宋体"/>
                          <w:sz w:val="71"/>
                          <w:color w:val="381109"/>
                          <w:b w:val="off"/>
                          <w:i w:val="off"/>
                        </w:rPr>
                        <w:t>曹良伦著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allowOverlap="true" layoutInCell="true" locked="false" simplePos="false" behindDoc="false" relativeHeight="251659264" distL="0" distR="0" distT="0" distB="0">
                <wp:simplePos x="0" y="0"/>
                <wp:positionH relativeFrom="page">
                  <wp:posOffset>660400</wp:posOffset>
                </wp:positionH>
                <wp:positionV relativeFrom="paragraph">
                  <wp:posOffset>-838200</wp:posOffset>
                </wp:positionV>
                <wp:extent cx="762000" cy="63500"/>
                <wp:wrapNone/>
                <wp:docPr id="3" name="文本框 3"/>
                <a:graphic xmlns:a="http://schemas.openxmlformats.org/drawingml/2006/main">
                  <a:graphicData uri="http://schemas.microsoft.com/office/word/2010/wordprocessingShape">
                    <wps:wsp>
                      <wps:cNvSpPr txBox="true"/>
                      <wps:spPr>
                        <a:xfrm>
                          <a:off x="0" y="0"/>
                          <a:ext cx="762000" cy="6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ordWrap w:val="off"/>
                              <w:spacing w:before="0" w:after="0" w:line="1000" w:lineRule="atLeast"/>
                              <w:ind w:left="0" w:right="0"/>
                              <w:jc w:val="both"/>
                              <w:textAlignment w:val="baseline"/>
                              <w:rPr>
                                <w:sz w:val="75"/>
                              </w:rPr>
                            </w:pPr>
                            <w:r>
                              <w:rPr>
                                <w:rFonts w:ascii="宋体" w:hAnsi="宋体" w:cs="宋体" w:eastAsia="宋体"/>
                                <w:sz w:val="75"/>
                                <w:color w:val="000000"/>
                                <w:b w:val="off"/>
                                <w:i w:val="off"/>
                              </w:rPr>
                              <w:t>趙</w:t>
                            </w:r>
                          </w:p>
                        </w:txbxContent>
                      </wps:txbx>
                      <wps:bodyPr wrap="square" lIns="0" rIns="0" tIns="0" bIns="0" vert="horz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filled="f" stroked="f" style="margin-left:52pt;margin-top:-66pt;width:60pt;height:5pt;mso-position-vertical:absolute;mso-position-vertical-relative:text;mso-position-horizontal:absolute;mso-position-horizontal-relative:page;mso-wrap-style:square;position:absolute;z-index:251658240;v-text-anchor:top;">
                <w10:wrap type="none"/>
                <v:textbox inset="0pt,0pt,0pt,0pt">
                  <w:txbxContent>
                    <w:p>
                      <w:pPr>
                        <w:wordWrap w:val="off"/>
                        <w:spacing w:before="0" w:after="0" w:line="1000" w:lineRule="atLeast"/>
                        <w:ind w:left="0" w:right="0"/>
                        <w:jc w:val="both"/>
                        <w:textAlignment w:val="baseline"/>
                        <w:rPr>
                          <w:sz w:val="75"/>
                        </w:rPr>
                      </w:pPr>
                      <w:r>
                        <w:rPr>
                          <w:rFonts w:ascii="宋体" w:hAnsi="宋体" w:cs="宋体" w:eastAsia="宋体"/>
                          <w:sz w:val="75"/>
                          <w:color w:val="000000"/>
                          <w:b w:val="off"/>
                          <w:i w:val="off"/>
                        </w:rPr>
                        <w:t>趙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ordWrap w:val="off"/>
        <w:spacing w:before="0" w:after="0" w:line="2940" w:lineRule="atLeast"/>
        <w:ind w:left="8920" w:right="0"/>
        <w:jc w:val="both"/>
        <w:textAlignment w:val="baseline"/>
        <w:rPr>
          <w:sz w:val="75"/>
        </w:rPr>
        <w:sectPr>
          <w:pgSz w:w="11900" w:h="16820"/>
          <w:pgMar w:left="700" w:top="1400" w:right="700" w:bottom="1400" w:header="720" w:footer="720"/>
          <w:cols w:num="1"/>
        </w:sectPr>
      </w:pPr>
      <w:r>
        <w:rPr>
          <w:rFonts w:ascii="宋体" w:hAnsi="宋体" w:cs="宋体" w:eastAsia="宋体"/>
          <w:sz w:val="75"/>
          <w:color w:val="000000"/>
          <w:b w:val="off"/>
          <w:i w:val="off"/>
        </w:rPr>
        <w:t>遗</w:t>
      </w:r>
      <w:r>
        <w:rPr>
          <w:rFonts w:ascii="宋体" w:hAnsi="宋体" w:cs="宋体" w:eastAsia="宋体"/>
          <w:sz w:val="75"/>
          <w:color w:val="381109"/>
          <w:b w:val="off"/>
          <w:i w:val="off"/>
        </w:rPr>
        <w:t>永流</w:t>
      </w:r>
      <w:r>
        <w:drawing>
          <wp:anchor allowOverlap="true" layoutInCell="true" locked="false" simplePos="false" behindDoc="true" relativeHeight="251659264" distL="0" distR="0" distT="0" distB="0">
            <wp:simplePos x="0" y="0"/>
            <wp:positionH relativeFrom="page">
              <wp:posOffset>444500</wp:posOffset>
            </wp:positionH>
            <wp:positionV relativeFrom="paragraph">
              <wp:posOffset>3771900</wp:posOffset>
            </wp:positionV>
            <wp:extent cx="304800" cy="876300"/>
            <wp:wrapNone/>
            <wp:docPr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allowOverlap="true" layoutInCell="true" locked="false" simplePos="false" behindDoc="true" relativeHeight="251659264" distL="0" distR="0" distT="0" distB="0">
            <wp:simplePos x="0" y="0"/>
            <wp:positionH relativeFrom="page">
              <wp:posOffset>838200</wp:posOffset>
            </wp:positionH>
            <wp:positionV relativeFrom="paragraph">
              <wp:posOffset>5219700</wp:posOffset>
            </wp:positionV>
            <wp:extent cx="215900" cy="228600"/>
            <wp:wrapNone/>
            <wp:docPr id="7" name="Drawing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allowOverlap="true" layoutInCell="true" locked="false" simplePos="false" behindDoc="true" relativeHeight="251659264" distL="0" distR="0" distT="0" distB="0">
            <wp:simplePos x="0" y="0"/>
            <wp:positionH relativeFrom="page">
              <wp:posOffset>2971800</wp:posOffset>
            </wp:positionH>
            <wp:positionV relativeFrom="paragraph">
              <wp:posOffset>4737100</wp:posOffset>
            </wp:positionV>
            <wp:extent cx="647700" cy="1130300"/>
            <wp:wrapNone/>
            <wp:docPr id="9" name="Drawing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allowOverlap="true" layoutInCell="true" locked="false" simplePos="false" behindDoc="false" relativeHeight="251659264" distL="0" distR="0" distT="0" distB="0">
                <wp:simplePos x="0" y="0"/>
                <wp:positionH relativeFrom="page">
                  <wp:posOffset>1181100</wp:posOffset>
                </wp:positionH>
                <wp:positionV relativeFrom="paragraph">
                  <wp:posOffset>-2413000</wp:posOffset>
                </wp:positionV>
                <wp:extent cx="685800" cy="4572000"/>
                <wp:wrapNone/>
                <wp:docPr id="10" name="文本框 10"/>
                <a:graphic xmlns:a="http://schemas.openxmlformats.org/drawingml/2006/main">
                  <a:graphicData uri="http://schemas.microsoft.com/office/word/2010/wordprocessingShape">
                    <wps:wsp>
                      <wps:cNvSpPr txBox="true"/>
                      <wps:spPr>
                        <a:xfrm>
                          <a:off x="0" y="0"/>
                          <a:ext cx="685800" cy="457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ordWrap w:val="off"/>
                              <w:spacing w:before="0" w:after="0" w:line="1000" w:lineRule="atLeast"/>
                              <w:ind w:left="0" w:right="0"/>
                              <w:jc w:val="both"/>
                              <w:textAlignment w:val="baseline"/>
                              <w:rPr>
                                <w:sz w:val="75"/>
                              </w:rPr>
                            </w:pPr>
                            <w:r>
                              <w:rPr>
                                <w:rFonts w:ascii="宋体" w:hAnsi="宋体" w:cs="宋体" w:eastAsia="宋体"/>
                                <w:sz w:val="75"/>
                                <w:color w:val="000000"/>
                                <w:b w:val="off"/>
                                <w:i w:val="off"/>
                              </w:rPr>
                              <w:t>口后肖酱自欢海差名</w:t>
                            </w:r>
                          </w:p>
                        </w:txbxContent>
                      </wps:txbx>
                      <wps:bodyPr wrap="square" lIns="0" rIns="0" tIns="0" bIns="0" vert="eaVert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filled="f" stroked="f" style="margin-left:93pt;margin-top:-190pt;width:54pt;height:360pt;mso-position-vertical:absolute;mso-position-vertical-relative:text;mso-position-horizontal:absolute;mso-position-horizontal-relative:page;mso-wrap-style:square;position:absolute;z-index:251658240;v-text-anchor:top;">
                <w10:wrap type="none"/>
                <v:textbox inset="0pt,0pt,0pt,0pt" style="layout-flow:vertical-ideographic">
                  <w:txbxContent>
                    <w:p>
                      <w:pPr>
                        <w:wordWrap w:val="off"/>
                        <w:spacing w:before="0" w:after="0" w:line="1000" w:lineRule="atLeast"/>
                        <w:ind w:left="0" w:right="0"/>
                        <w:jc w:val="both"/>
                        <w:textAlignment w:val="baseline"/>
                        <w:rPr>
                          <w:sz w:val="75"/>
                        </w:rPr>
                      </w:pPr>
                      <w:r>
                        <w:rPr>
                          <w:rFonts w:ascii="宋体" w:hAnsi="宋体" w:cs="宋体" w:eastAsia="宋体"/>
                          <w:sz w:val="75"/>
                          <w:color w:val="000000"/>
                          <w:b w:val="off"/>
                          <w:i w:val="off"/>
                        </w:rPr>
                        <w:t>口后肖酱自欢海差名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allowOverlap="true" layoutInCell="true" locked="false" simplePos="false" behindDoc="false" relativeHeight="251659264" distL="0" distR="0" distT="0" distB="0">
                <wp:simplePos x="0" y="0"/>
                <wp:positionH relativeFrom="page">
                  <wp:posOffset>5994400</wp:posOffset>
                </wp:positionH>
                <wp:positionV relativeFrom="paragraph">
                  <wp:posOffset>-2209800</wp:posOffset>
                </wp:positionV>
                <wp:extent cx="685800" cy="1714500"/>
                <wp:wrapNone/>
                <wp:docPr id="11" name="文本框 11"/>
                <a:graphic xmlns:a="http://schemas.openxmlformats.org/drawingml/2006/main">
                  <a:graphicData uri="http://schemas.microsoft.com/office/word/2010/wordprocessingShape">
                    <wps:wsp>
                      <wps:cNvSpPr txBox="true"/>
                      <wps:spPr>
                        <a:xfrm>
                          <a:off x="0" y="0"/>
                          <a:ext cx="685800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ordWrap w:val="off"/>
                              <w:spacing w:before="0" w:after="0" w:line="1000" w:lineRule="atLeast"/>
                              <w:ind w:left="0" w:right="0"/>
                              <w:jc w:val="both"/>
                              <w:textAlignment w:val="baseline"/>
                              <w:rPr>
                                <w:sz w:val="75"/>
                              </w:rPr>
                            </w:pPr>
                            <w:r>
                              <w:rPr>
                                <w:rFonts w:ascii="宋体" w:hAnsi="宋体" w:cs="宋体" w:eastAsia="宋体"/>
                                <w:sz w:val="75"/>
                                <w:color w:val="381109"/>
                                <w:b w:val="off"/>
                                <w:i w:val="off"/>
                              </w:rPr>
                              <w:t>小儿遗</w:t>
                            </w:r>
                          </w:p>
                        </w:txbxContent>
                      </wps:txbx>
                      <wps:bodyPr wrap="square" lIns="0" rIns="0" tIns="0" bIns="0" vert="eaVert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filled="f" stroked="f" style="margin-left:472pt;margin-top:-174pt;width:54pt;height:135pt;mso-position-vertical:absolute;mso-position-vertical-relative:text;mso-position-horizontal:absolute;mso-position-horizontal-relative:page;mso-wrap-style:square;position:absolute;z-index:251658240;v-text-anchor:top;">
                <w10:wrap type="none"/>
                <v:textbox inset="0pt,0pt,0pt,0pt" style="layout-flow:vertical-ideographic">
                  <w:txbxContent>
                    <w:p>
                      <w:pPr>
                        <w:wordWrap w:val="off"/>
                        <w:spacing w:before="0" w:after="0" w:line="1000" w:lineRule="atLeast"/>
                        <w:ind w:left="0" w:right="0"/>
                        <w:jc w:val="both"/>
                        <w:textAlignment w:val="baseline"/>
                        <w:rPr>
                          <w:sz w:val="75"/>
                        </w:rPr>
                      </w:pPr>
                      <w:r>
                        <w:rPr>
                          <w:rFonts w:ascii="宋体" w:hAnsi="宋体" w:cs="宋体" w:eastAsia="宋体"/>
                          <w:sz w:val="75"/>
                          <w:color w:val="381109"/>
                          <w:b w:val="off"/>
                          <w:i w:val="off"/>
                        </w:rPr>
                        <w:t>小儿遗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ordWrap w:val="off"/>
        <w:spacing w:before="1200" w:after="0" w:line="700" w:lineRule="atLeast"/>
        <w:ind w:left="0" w:right="0"/>
        <w:jc w:val="center"/>
        <w:textAlignment w:val="baseline"/>
        <w:rPr>
          <w:sz w:val="51"/>
        </w:rPr>
      </w:pPr>
      <w:r>
        <w:rPr>
          <w:rFonts w:ascii="楷体" w:hAnsi="楷体" w:cs="楷体" w:eastAsia="楷体"/>
          <w:sz w:val="51"/>
          <w:color w:val="000000"/>
          <w:b w:val="off"/>
          <w:i w:val="off"/>
        </w:rPr>
        <w:t>百病中医自我疗养丛书</w:t>
      </w:r>
    </w:p>
    <w:p>
      <w:pPr>
        <w:wordWrap w:val="off"/>
        <w:spacing w:before="0" w:after="0" w:line="1260" w:lineRule="atLeast"/>
        <w:ind w:left="0" w:right="0"/>
        <w:jc w:val="center"/>
        <w:textAlignment w:val="baseline"/>
        <w:rPr>
          <w:sz w:val="94"/>
        </w:rPr>
      </w:pPr>
      <w:r>
        <w:rPr>
          <w:rFonts w:ascii="宋体" w:hAnsi="宋体" w:cs="宋体" w:eastAsia="宋体"/>
          <w:sz w:val="94"/>
          <w:color w:val="000000"/>
          <w:b w:val="off"/>
          <w:i w:val="off"/>
        </w:rPr>
        <w:t>小 儿 遗 尿 症</w:t>
      </w:r>
    </w:p>
    <w:p>
      <w:pPr>
        <w:wordWrap w:val="off"/>
        <w:spacing w:before="0" w:after="0" w:line="700" w:lineRule="exact"/>
        <w:ind w:left="0" w:right="0"/>
        <w:jc w:val="center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/>
      </w:r>
    </w:p>
    <w:p>
      <w:pPr>
        <w:wordWrap w:val="off"/>
        <w:spacing w:before="0" w:after="0" w:line="700" w:lineRule="atLeast"/>
        <w:ind w:left="242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>曹 良 仁 著</w:t>
      </w:r>
    </w:p>
    <w:p>
      <w:pPr>
        <w:wordWrap w:val="off"/>
        <w:spacing w:before="0" w:after="0" w:line="700" w:lineRule="exac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/>
      </w:r>
    </w:p>
    <w:p>
      <w:pPr>
        <w:wordWrap w:val="off"/>
        <w:spacing w:before="0" w:after="0" w:line="700" w:lineRule="exac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/>
      </w:r>
    </w:p>
    <w:p>
      <w:pPr>
        <w:wordWrap w:val="off"/>
        <w:spacing w:before="0" w:after="0" w:line="700" w:lineRule="exac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/>
      </w:r>
    </w:p>
    <w:p>
      <w:pPr>
        <w:wordWrap w:val="off"/>
        <w:spacing w:before="0" w:after="0" w:line="700" w:lineRule="exac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/>
      </w:r>
    </w:p>
    <w:p>
      <w:pPr>
        <w:wordWrap w:val="off"/>
        <w:spacing w:before="0" w:after="0" w:line="700" w:lineRule="exac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/>
      </w:r>
    </w:p>
    <w:p>
      <w:pPr>
        <w:wordWrap w:val="off"/>
        <w:spacing w:before="0" w:after="0" w:line="700" w:lineRule="exac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/>
      </w:r>
    </w:p>
    <w:p>
      <w:pPr>
        <w:wordWrap w:val="off"/>
        <w:spacing w:before="0" w:after="0" w:line="700" w:lineRule="exac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/>
      </w:r>
    </w:p>
    <w:p>
      <w:pPr>
        <w:wordWrap w:val="off"/>
        <w:spacing w:before="0" w:after="0" w:line="700" w:lineRule="exac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/>
      </w:r>
    </w:p>
    <w:p>
      <w:pPr>
        <w:wordWrap w:val="off"/>
        <w:spacing w:before="0" w:after="0" w:line="700" w:lineRule="exac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/>
      </w:r>
    </w:p>
    <w:p>
      <w:pPr>
        <w:wordWrap w:val="off"/>
        <w:spacing w:before="0" w:after="0" w:line="700" w:lineRule="exac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/>
      </w:r>
    </w:p>
    <w:p>
      <w:pPr>
        <w:wordWrap w:val="off"/>
        <w:spacing w:before="0" w:after="0" w:line="700" w:lineRule="exac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/>
      </w:r>
    </w:p>
    <w:p>
      <w:pPr>
        <w:wordWrap w:val="off"/>
        <w:spacing w:before="0" w:after="0" w:line="700" w:lineRule="exac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/>
      </w:r>
    </w:p>
    <w:p>
      <w:pPr>
        <w:wordWrap w:val="off"/>
        <w:spacing w:before="0" w:after="0" w:line="700" w:lineRule="atLeast"/>
        <w:ind w:left="0" w:right="0"/>
        <w:jc w:val="center"/>
        <w:textAlignment w:val="baseline"/>
        <w:rPr>
          <w:sz w:val="51"/>
        </w:rPr>
      </w:pPr>
      <w:r>
        <w:rPr>
          <w:rFonts w:ascii="楷体" w:hAnsi="楷体" w:cs="楷体" w:eastAsia="楷体"/>
          <w:sz w:val="51"/>
          <w:color w:val="000000"/>
          <w:b w:val="off"/>
          <w:i w:val="off"/>
        </w:rPr>
        <w:t>人 民 卫 生 出 版 社</w:t>
      </w:r>
      <w:r>
        <w:br w:type="page"/>
      </w:r>
    </w:p>
    <w:p>
      <w:pPr>
        <w:wordWrap w:val="off"/>
        <w:spacing w:before="8240" w:after="0" w:line="420" w:lineRule="atLeast"/>
        <w:ind w:left="0" w:right="0"/>
        <w:jc w:val="center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百病中医自我疗养丛书</w:t>
      </w:r>
    </w:p>
    <w:p>
      <w:pPr>
        <w:wordWrap w:val="off"/>
        <w:spacing w:before="0" w:after="0" w:line="420" w:lineRule="atLeast"/>
        <w:ind w:left="0" w:right="0"/>
        <w:jc w:val="center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小 儿 遗 尿 症</w:t>
      </w:r>
    </w:p>
    <w:p>
      <w:pPr>
        <w:wordWrap w:val="off"/>
        <w:spacing w:before="0" w:after="0" w:line="420" w:lineRule="atLeast"/>
        <w:ind w:left="0" w:right="0"/>
        <w:jc w:val="center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曹 良 仁  著</w:t>
      </w:r>
    </w:p>
    <w:p>
      <w:pPr>
        <w:wordWrap w:val="off"/>
        <w:spacing w:before="140" w:after="0" w:line="420" w:lineRule="atLeast"/>
        <w:ind w:left="0" w:right="0"/>
        <w:jc w:val="center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人 民卫 生 出 版 社 出 版</w:t>
      </w:r>
    </w:p>
    <w:p>
      <w:pPr>
        <w:wordWrap w:val="off"/>
        <w:spacing w:before="0" w:after="0" w:line="420" w:lineRule="atLeast"/>
        <w:ind w:left="0" w:right="0"/>
        <w:jc w:val="center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(北京市崇文区天坛西里10号)</w:t>
      </w:r>
    </w:p>
    <w:p>
      <w:pPr>
        <w:wordWrap w:val="off"/>
        <w:spacing w:before="0" w:after="0" w:line="420" w:lineRule="atLeast"/>
        <w:ind w:left="0" w:right="0"/>
        <w:jc w:val="center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北京密云卫新综合印刷厂印刷</w:t>
      </w:r>
    </w:p>
    <w:p>
      <w:pPr>
        <w:wordWrap w:val="off"/>
        <w:spacing w:before="0" w:after="0" w:line="420" w:lineRule="atLeast"/>
        <w:ind w:left="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新华书店北京发行所发行</w:t>
      </w:r>
    </w:p>
    <w:p>
      <w:pPr>
        <w:wordWrap w:val="off"/>
        <w:spacing w:before="160" w:after="0" w:line="420" w:lineRule="atLeast"/>
        <w:ind w:left="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 xml:space="preserve">            787×1092毫米32开本 1</w:t>
      </w:r>
      <w:r>
        <w:t xml:space="preserve"> </w:t>
      </w:r>
      <m:oMath xmlns:m="http://schemas.openxmlformats.org/officeDocument/2006/math" xmlns:mml="http://www.w3.org/1998/Math/MathML">
        <m:f>
          <m:fPr>
            <m:type m:val="bar"/>
          </m:fPr>
          <m:num>
            <m:r>
              <w:rPr>
                <w:rFonts w:ascii="Cambria Math" w:hAnsi="Cambria Math"/>
                <w:sz w:val="30"/>
                <w:szCs w:val="30"/>
              </w:rPr>
              <m:t>3</m:t>
            </m:r>
          </m:num>
          <m:den>
            <m:r>
              <w:rPr>
                <w:rFonts w:ascii="Cambria Math" w:hAnsi="Cambria Math"/>
                <w:sz w:val="30"/>
                <w:szCs w:val="30"/>
              </w:rPr>
              <m:t>4</m:t>
            </m:r>
          </m:den>
        </m:f>
      </m:oMath>
      <w:r>
        <w:rPr>
          <w:rFonts w:ascii="宋体" w:hAnsi="宋体" w:cs="宋体" w:eastAsia="宋体"/>
          <w:sz w:val="31"/>
          <w:color w:val="000000"/>
          <w:b w:val="off"/>
          <w:i w:val="off"/>
        </w:rPr>
        <w:t>印张 37千字</w:t>
      </w:r>
    </w:p>
    <w:p>
      <w:pPr>
        <w:wordWrap w:val="off"/>
        <w:spacing w:before="0" w:after="0" w:line="420" w:lineRule="atLeast"/>
        <w:ind w:left="130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1986年6月第1版 1986年6月第1版第1次印刷</w:t>
      </w:r>
    </w:p>
    <w:tbl>
      <w:tblPr>
        <w:tblW w:w="0" w:type="auto"/>
        <w:jc w:val="start"/>
        <w:tblInd w:type="dxa" w:w="1620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500"/>
        <w:gridCol w:w="400"/>
        <w:gridCol w:w="4280"/>
      </w:tblGrid>
      <w:tr>
        <w:trPr>
          <w:trHeight w:hRule="atLeast" w:val="340"/>
        </w:trPr>
        <w:tc>
          <w:tcPr>
            <w:tcW w:w="1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2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印数</w:t>
            </w:r>
          </w:p>
        </w:tc>
        <w:tc>
          <w:tcPr>
            <w:tcW w:w="4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20" w:lineRule="atLeast"/>
              <w:ind w:left="0" w:right="0"/>
              <w:jc w:val="center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：</w:t>
            </w:r>
          </w:p>
        </w:tc>
        <w:tc>
          <w:tcPr>
            <w:tcW w:w="42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20" w:lineRule="atLeast"/>
              <w:ind w:left="0" w:right="0"/>
              <w:jc w:val="center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 xml:space="preserve">      00,001—18,000      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lef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start"/>
        <w:tblInd w:type="dxa" w:w="1620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500"/>
        <w:gridCol w:w="400"/>
        <w:gridCol w:w="4280"/>
      </w:tblGrid>
      <w:tr>
        <w:trPr>
          <w:trHeight w:hRule="atLeast" w:val="420"/>
        </w:trPr>
        <w:tc>
          <w:tcPr>
            <w:tcW w:w="1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2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统一书号</w:t>
            </w:r>
          </w:p>
        </w:tc>
        <w:tc>
          <w:tcPr>
            <w:tcW w:w="4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20" w:lineRule="atLeast"/>
              <w:ind w:left="0" w:right="0"/>
              <w:jc w:val="center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：</w:t>
            </w:r>
          </w:p>
        </w:tc>
        <w:tc>
          <w:tcPr>
            <w:tcW w:w="42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20" w:lineRule="atLeast"/>
              <w:ind w:left="0" w:right="0"/>
              <w:jc w:val="center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 xml:space="preserve"> 14048·5144 定价: 0.32元 </w:t>
            </w:r>
          </w:p>
        </w:tc>
      </w:tr>
    </w:tbl>
    <w:p>
      <w:pPr>
        <w:wordWrap w:val="off"/>
        <w:spacing w:before="0" w:after="0" w:line="420" w:lineRule="atLeast"/>
        <w:ind w:left="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〔科技新书目109—61〕</w:t>
      </w:r>
      <w:r>
        <w:br w:type="page"/>
      </w:r>
    </w:p>
    <w:p>
      <w:pPr>
        <w:wordWrap w:val="off"/>
        <w:spacing w:before="720" w:after="0" w:line="680" w:lineRule="atLeast"/>
        <w:ind w:left="0" w:right="0"/>
        <w:jc w:val="center"/>
        <w:textAlignment w:val="baseline"/>
        <w:rPr>
          <w:sz w:val="50"/>
        </w:rPr>
      </w:pPr>
      <w:r>
        <w:rPr>
          <w:rFonts w:ascii="宋体" w:hAnsi="宋体" w:cs="宋体" w:eastAsia="宋体"/>
          <w:sz w:val="50"/>
          <w:color w:val="000000"/>
          <w:b w:val="on"/>
          <w:i w:val="off"/>
        </w:rPr>
        <w:t>出 版 说 明</w:t>
      </w:r>
    </w:p>
    <w:p>
      <w:pPr>
        <w:wordWrap w:val="off"/>
        <w:spacing w:before="280" w:after="0" w:line="560" w:lineRule="atLeast"/>
        <w:ind w:left="4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为了普及中医中药知识，使广大读者能够应用中医中药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防治常见病和多发病，以维护健康、祛病延年，我社特组织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编写一套《百病中医自我疗养》丛书。</w:t>
      </w:r>
    </w:p>
    <w:p>
      <w:pPr>
        <w:wordWrap w:val="off"/>
        <w:spacing w:before="0" w:after="0" w:line="560" w:lineRule="atLeast"/>
        <w:ind w:left="40" w:right="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本丛书共介绍一百种常见病和多发病，以辨证论治的原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则为指导，通过对病因、发病机理和临床表现的分析，以及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如何辨证和辨病的阐述，从而提出多种有关治疗(包括中药、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针灸、简易外治、自我按摩、气功导引、饮食等疗法)、调养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护理、预防等方面的具体措施，以供患者选用。</w:t>
      </w:r>
    </w:p>
    <w:p>
      <w:pPr>
        <w:wordWrap w:val="off"/>
        <w:spacing w:before="0" w:after="0" w:line="560" w:lineRule="atLeast"/>
        <w:ind w:left="40" w:right="2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本丛书所介绍的治疗方法都是通过临床实践证明疗效确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切或前人用之有效且有文献可依据的。并具有容易掌握、应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用简便、取材方便、不受设备条件限制、疗效稳妥可靠、适宜于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家庭应用等优点。</w:t>
      </w:r>
    </w:p>
    <w:p>
      <w:pPr>
        <w:wordWrap w:val="off"/>
        <w:spacing w:before="0" w:after="0" w:line="560" w:lineRule="atLeast"/>
        <w:ind w:left="40" w:right="40" w:firstLine="6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本丛书主要供具有中等文化水平的患者，及中医爱好者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阅读，也可供中西医务人员参考。</w:t>
      </w:r>
      <w:r>
        <w:br w:type="page"/>
      </w:r>
    </w:p>
    <w:p>
      <w:pPr>
        <w:wordWrap w:val="off"/>
        <w:spacing w:before="760" w:after="0" w:line="860" w:lineRule="atLeast"/>
        <w:ind w:left="0" w:right="2860"/>
        <w:jc w:val="right"/>
        <w:textAlignment w:val="baseline"/>
        <w:rPr>
          <w:sz w:val="63"/>
        </w:rPr>
      </w:pPr>
      <w:r>
        <w:rPr>
          <w:rFonts w:ascii="宋体" w:hAnsi="宋体" w:cs="宋体" w:eastAsia="宋体"/>
          <w:sz w:val="63"/>
          <w:color w:val="000000"/>
          <w:b w:val="off"/>
          <w:i w:val="off"/>
        </w:rPr>
        <w:t>编 者 语</w:t>
      </w:r>
    </w:p>
    <w:p>
      <w:pPr>
        <w:wordWrap w:val="off"/>
        <w:spacing w:before="260" w:after="0" w:line="480" w:lineRule="atLeast"/>
        <w:ind w:left="20" w:right="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遗尿症是小儿常见病之一，严重地影响患儿的生长发育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和身心健康，并增加其父母及家庭其他成员的精神负担。新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中国成立后，党和政府极大地关怀着儿童在德、智、体方面的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健康成长，号召全国儿科医务工作者积极从事小儿常见病多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发病的防治和研究。</w:t>
      </w:r>
    </w:p>
    <w:p>
      <w:pPr>
        <w:wordWrap w:val="off"/>
        <w:spacing w:before="0" w:after="0" w:line="480" w:lineRule="atLeast"/>
        <w:ind w:left="20" w:right="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重庆市中医研究所(原重庆市第一中医院)儿科、针灸科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从一九五八年开始，进行小儿遗尿症的治疗研究。十年动乱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期间被迫中断，一九七八年重新开展至今，取得了一些成绩，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获得了一些认识和体会，积累了经验和资料。现将这些认识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体会和经验资料汇编成本书。</w:t>
      </w:r>
    </w:p>
    <w:p>
      <w:pPr>
        <w:wordWrap w:val="off"/>
        <w:spacing w:before="0" w:after="0" w:line="480" w:lineRule="atLeast"/>
        <w:ind w:left="20" w:right="4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这一读本，内容共分八部分：定义、历史简介、发病情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况、病因病机、诊断、治疗、护理和预防等。全书共三万余字，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附图十六幅，表一个。由于一些治疗方法简便易行，经济有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效，可供患者及其家长自行选用；另一些治疗方法需在医务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人员指导下运用，可供医务工作者参考。</w:t>
      </w:r>
    </w:p>
    <w:p>
      <w:pPr>
        <w:wordWrap w:val="off"/>
        <w:spacing w:before="0" w:after="0" w:line="480" w:lineRule="atLeast"/>
        <w:ind w:left="20" w:right="4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由于编者水平有限，不当之处在所难免，恳请读者批评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指正。此读本初稿完成后，承所内老中医、主任医师周百川、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王希知，中西医结合医副研究员徐益之，推拿医师张熙照等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审阅， 书中照片(推拿手法)由刘学仁同志拍摄，在此一并致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谢。</w:t>
      </w:r>
    </w:p>
    <w:p>
      <w:pPr>
        <w:wordWrap w:val="off"/>
        <w:spacing w:before="140" w:after="0" w:line="460" w:lineRule="atLeast"/>
        <w:ind w:left="0" w:right="1300"/>
        <w:jc w:val="right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重庆市中医研究所</w:t>
      </w:r>
    </w:p>
    <w:p>
      <w:pPr>
        <w:wordWrap w:val="off"/>
        <w:spacing w:before="0" w:after="0" w:line="460" w:lineRule="atLeast"/>
        <w:ind w:left="0" w:right="660"/>
        <w:jc w:val="right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曹良仁</w:t>
      </w:r>
    </w:p>
    <w:p>
      <w:pPr>
        <w:wordWrap w:val="off"/>
        <w:spacing w:before="0" w:after="0" w:line="480" w:lineRule="exact"/>
        <w:ind w:left="0" w:right="0"/>
        <w:jc w:val="right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480" w:lineRule="atLeast"/>
        <w:ind w:left="0" w:right="0"/>
        <w:jc w:val="center"/>
        <w:textAlignment w:val="baseline"/>
        <w:rPr>
          <w:sz w:val="32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TimesNewRoman" w:hAnsi="TimesNewRoman" w:cs="TimesNewRoman" w:eastAsia="TimesNewRoman"/>
          <w:sz w:val="32"/>
          <w:color w:val="000000"/>
          <w:b w:val="off"/>
          <w:i w:val="off"/>
        </w:rPr>
        <w:t>r.1〕</w:t>
      </w:r>
    </w:p>
    <w:p>
      <w:pPr>
        <w:wordWrap w:val="off"/>
        <w:spacing w:before="760" w:after="0" w:line="780" w:lineRule="atLeast"/>
        <w:ind w:left="0" w:right="0"/>
        <w:jc w:val="both"/>
        <w:textAlignment w:val="baseline"/>
        <w:rPr>
          <w:sz w:val="52"/>
        </w:rPr>
      </w:pPr>
      <w:r>
        <w:rPr>
          <w:rFonts w:ascii="宋体" w:hAnsi="宋体" w:cs="宋体" w:eastAsia="宋体"/>
          <w:sz w:val="52"/>
          <w:color w:val="000000"/>
          <w:b w:val="off"/>
          <w:i w:val="off"/>
        </w:rPr>
        <w:t xml:space="preserve">          目</w:t>
      </w:r>
      <w:r>
        <w:rPr>
          <w:rFonts w:ascii="宋体" w:hAnsi="宋体" w:cs="宋体" w:eastAsia="宋体"/>
          <w:sz w:val="52"/>
          <w:color w:val="000000"/>
          <w:b w:val="off"/>
          <w:i w:val="off"/>
        </w:rPr>
        <w:t xml:space="preserve">    录</w:t>
      </w:r>
    </w:p>
    <w:p>
      <w:pPr>
        <w:wordWrap w:val="off"/>
        <w:spacing w:before="0" w:after="0" w:line="480" w:lineRule="exact"/>
        <w:ind w:left="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480"/>
        <w:gridCol w:w="5480"/>
        <w:gridCol w:w="340"/>
      </w:tblGrid>
      <w:tr>
        <w:trPr>
          <w:trHeight w:hRule="atLeast" w:val="480"/>
        </w:trPr>
        <w:tc>
          <w:tcPr>
            <w:tcW w:w="2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一、什么是遗尿症</w:t>
            </w:r>
          </w:p>
        </w:tc>
        <w:tc>
          <w:tcPr>
            <w:tcW w:w="5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⋯⋯⋯⋯⋯⋯⋯⋯⋯⋯⋯⋯⋯⋯⋯⋯⋯⋯⋯</w:t>
            </w:r>
          </w:p>
        </w:tc>
        <w:tc>
          <w:tcPr>
            <w:tcW w:w="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1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100"/>
        <w:gridCol w:w="4880"/>
        <w:gridCol w:w="340"/>
      </w:tblGrid>
      <w:tr>
        <w:trPr>
          <w:trHeight w:hRule="atLeast" w:val="460"/>
        </w:trPr>
        <w:tc>
          <w:tcPr>
            <w:tcW w:w="31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二、遗尿症的历史简介</w:t>
            </w:r>
          </w:p>
        </w:tc>
        <w:tc>
          <w:tcPr>
            <w:tcW w:w="48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</w:t>
            </w:r>
          </w:p>
        </w:tc>
        <w:tc>
          <w:tcPr>
            <w:tcW w:w="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2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100"/>
        <w:gridCol w:w="4880"/>
        <w:gridCol w:w="340"/>
      </w:tblGrid>
      <w:tr>
        <w:trPr>
          <w:trHeight w:hRule="atLeast" w:val="460"/>
        </w:trPr>
        <w:tc>
          <w:tcPr>
            <w:tcW w:w="31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三、遗尿症的发病情况</w:t>
            </w:r>
          </w:p>
        </w:tc>
        <w:tc>
          <w:tcPr>
            <w:tcW w:w="48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</w:t>
            </w:r>
          </w:p>
        </w:tc>
        <w:tc>
          <w:tcPr>
            <w:tcW w:w="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5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400"/>
        <w:gridCol w:w="4580"/>
        <w:gridCol w:w="340"/>
      </w:tblGrid>
      <w:tr>
        <w:trPr>
          <w:trHeight w:hRule="atLeast" w:val="460"/>
        </w:trPr>
        <w:tc>
          <w:tcPr>
            <w:tcW w:w="34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四、遗尿症是怎样发生的</w:t>
            </w:r>
          </w:p>
        </w:tc>
        <w:tc>
          <w:tcPr>
            <w:tcW w:w="45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</w:t>
            </w:r>
          </w:p>
        </w:tc>
        <w:tc>
          <w:tcPr>
            <w:tcW w:w="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6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100"/>
        <w:gridCol w:w="4500"/>
        <w:gridCol w:w="340"/>
      </w:tblGrid>
      <w:tr>
        <w:trPr>
          <w:trHeight w:hRule="atLeast" w:val="460"/>
        </w:trPr>
        <w:tc>
          <w:tcPr>
            <w:tcW w:w="31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（一）中医的病因病机</w:t>
            </w:r>
          </w:p>
        </w:tc>
        <w:tc>
          <w:tcPr>
            <w:tcW w:w="4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</w:t>
            </w:r>
          </w:p>
        </w:tc>
        <w:tc>
          <w:tcPr>
            <w:tcW w:w="3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7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100"/>
        <w:gridCol w:w="4360"/>
        <w:gridCol w:w="500"/>
      </w:tblGrid>
      <w:tr>
        <w:trPr>
          <w:trHeight w:hRule="atLeast" w:val="480"/>
        </w:trPr>
        <w:tc>
          <w:tcPr>
            <w:tcW w:w="31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（二）现代医学的认识</w:t>
            </w:r>
          </w:p>
        </w:tc>
        <w:tc>
          <w:tcPr>
            <w:tcW w:w="43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10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400"/>
        <w:gridCol w:w="4440"/>
        <w:gridCol w:w="500"/>
      </w:tblGrid>
      <w:tr>
        <w:trPr>
          <w:trHeight w:hRule="atLeast" w:val="480"/>
        </w:trPr>
        <w:tc>
          <w:tcPr>
            <w:tcW w:w="34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五、如何正确诊断遗尿症</w:t>
            </w:r>
          </w:p>
        </w:tc>
        <w:tc>
          <w:tcPr>
            <w:tcW w:w="44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13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200"/>
        <w:gridCol w:w="5260"/>
        <w:gridCol w:w="500"/>
      </w:tblGrid>
      <w:tr>
        <w:trPr>
          <w:trHeight w:hRule="atLeast" w:val="460"/>
        </w:trPr>
        <w:tc>
          <w:tcPr>
            <w:tcW w:w="22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（一）中医辨证</w:t>
            </w:r>
          </w:p>
        </w:tc>
        <w:tc>
          <w:tcPr>
            <w:tcW w:w="52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13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200"/>
        <w:gridCol w:w="5280"/>
        <w:gridCol w:w="500"/>
      </w:tblGrid>
      <w:tr>
        <w:trPr>
          <w:trHeight w:hRule="atLeast" w:val="480"/>
        </w:trPr>
        <w:tc>
          <w:tcPr>
            <w:tcW w:w="22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（二）西医辨病</w:t>
            </w:r>
          </w:p>
        </w:tc>
        <w:tc>
          <w:tcPr>
            <w:tcW w:w="52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14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800"/>
        <w:gridCol w:w="5060"/>
        <w:gridCol w:w="500"/>
      </w:tblGrid>
      <w:tr>
        <w:trPr>
          <w:trHeight w:hRule="atLeast" w:val="480"/>
        </w:trPr>
        <w:tc>
          <w:tcPr>
            <w:tcW w:w="28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六、怎样治疗遗尿症</w:t>
            </w:r>
          </w:p>
        </w:tc>
        <w:tc>
          <w:tcPr>
            <w:tcW w:w="50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16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200"/>
        <w:gridCol w:w="5260"/>
        <w:gridCol w:w="500"/>
      </w:tblGrid>
      <w:tr>
        <w:trPr>
          <w:trHeight w:hRule="atLeast" w:val="440"/>
        </w:trPr>
        <w:tc>
          <w:tcPr>
            <w:tcW w:w="22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（一）中药疗法</w:t>
            </w:r>
          </w:p>
        </w:tc>
        <w:tc>
          <w:tcPr>
            <w:tcW w:w="52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17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200"/>
        <w:gridCol w:w="5260"/>
        <w:gridCol w:w="500"/>
      </w:tblGrid>
      <w:tr>
        <w:trPr>
          <w:trHeight w:hRule="atLeast" w:val="440"/>
        </w:trPr>
        <w:tc>
          <w:tcPr>
            <w:tcW w:w="22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（二）经络疗法</w:t>
            </w:r>
          </w:p>
        </w:tc>
        <w:tc>
          <w:tcPr>
            <w:tcW w:w="52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23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200"/>
        <w:gridCol w:w="5260"/>
        <w:gridCol w:w="500"/>
      </w:tblGrid>
      <w:tr>
        <w:trPr>
          <w:trHeight w:hRule="atLeast" w:val="480"/>
        </w:trPr>
        <w:tc>
          <w:tcPr>
            <w:tcW w:w="22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（三）按摩疗法</w:t>
            </w:r>
          </w:p>
        </w:tc>
        <w:tc>
          <w:tcPr>
            <w:tcW w:w="52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34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700"/>
        <w:gridCol w:w="3760"/>
        <w:gridCol w:w="500"/>
      </w:tblGrid>
      <w:tr>
        <w:trPr>
          <w:trHeight w:hRule="atLeast" w:val="460"/>
        </w:trPr>
        <w:tc>
          <w:tcPr>
            <w:tcW w:w="37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（四）国外的一些治疗方法</w:t>
            </w:r>
          </w:p>
        </w:tc>
        <w:tc>
          <w:tcPr>
            <w:tcW w:w="37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43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700"/>
        <w:gridCol w:w="4160"/>
        <w:gridCol w:w="500"/>
      </w:tblGrid>
      <w:tr>
        <w:trPr>
          <w:trHeight w:hRule="atLeast" w:val="460"/>
        </w:trPr>
        <w:tc>
          <w:tcPr>
            <w:tcW w:w="37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七、如何调养护理遗尿患儿</w:t>
            </w:r>
          </w:p>
        </w:tc>
        <w:tc>
          <w:tcPr>
            <w:tcW w:w="416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46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200"/>
        <w:gridCol w:w="5280"/>
        <w:gridCol w:w="500"/>
      </w:tblGrid>
      <w:tr>
        <w:trPr>
          <w:trHeight w:hRule="atLeast" w:val="460"/>
        </w:trPr>
        <w:tc>
          <w:tcPr>
            <w:tcW w:w="22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（一）思想开导</w:t>
            </w:r>
          </w:p>
        </w:tc>
        <w:tc>
          <w:tcPr>
            <w:tcW w:w="52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46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200"/>
        <w:gridCol w:w="5280"/>
        <w:gridCol w:w="500"/>
      </w:tblGrid>
      <w:tr>
        <w:trPr>
          <w:trHeight w:hRule="atLeast" w:val="460"/>
        </w:trPr>
        <w:tc>
          <w:tcPr>
            <w:tcW w:w="22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（二）膀胱锻炼</w:t>
            </w:r>
          </w:p>
        </w:tc>
        <w:tc>
          <w:tcPr>
            <w:tcW w:w="52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47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200"/>
        <w:gridCol w:w="5280"/>
        <w:gridCol w:w="500"/>
      </w:tblGrid>
      <w:tr>
        <w:trPr>
          <w:trHeight w:hRule="atLeast" w:val="480"/>
        </w:trPr>
        <w:tc>
          <w:tcPr>
            <w:tcW w:w="22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（三）避免疲劳</w:t>
            </w:r>
          </w:p>
        </w:tc>
        <w:tc>
          <w:tcPr>
            <w:tcW w:w="52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47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500"/>
        <w:gridCol w:w="4980"/>
        <w:gridCol w:w="500"/>
      </w:tblGrid>
      <w:tr>
        <w:trPr>
          <w:trHeight w:hRule="atLeast" w:val="440"/>
        </w:trPr>
        <w:tc>
          <w:tcPr>
            <w:tcW w:w="2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（四）控制饮水量</w:t>
            </w:r>
          </w:p>
        </w:tc>
        <w:tc>
          <w:tcPr>
            <w:tcW w:w="49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47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200"/>
        <w:gridCol w:w="5280"/>
        <w:gridCol w:w="500"/>
      </w:tblGrid>
      <w:tr>
        <w:trPr>
          <w:trHeight w:hRule="atLeast" w:val="440"/>
        </w:trPr>
        <w:tc>
          <w:tcPr>
            <w:tcW w:w="22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（五）重视卫生</w:t>
            </w:r>
          </w:p>
        </w:tc>
        <w:tc>
          <w:tcPr>
            <w:tcW w:w="52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47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400"/>
        <w:gridCol w:w="4480"/>
        <w:gridCol w:w="500"/>
      </w:tblGrid>
      <w:tr>
        <w:trPr>
          <w:trHeight w:hRule="atLeast" w:val="460"/>
        </w:trPr>
        <w:tc>
          <w:tcPr>
            <w:tcW w:w="34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八、怎样预防遗尿症发生</w:t>
            </w:r>
          </w:p>
        </w:tc>
        <w:tc>
          <w:tcPr>
            <w:tcW w:w="44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4?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5500"/>
        <w:gridCol w:w="2000"/>
        <w:gridCol w:w="500"/>
      </w:tblGrid>
      <w:tr>
        <w:trPr>
          <w:trHeight w:hRule="atLeast" w:val="440"/>
        </w:trPr>
        <w:tc>
          <w:tcPr>
            <w:tcW w:w="5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（一）及早防治造成遗尿症的原发性疾病</w:t>
            </w:r>
          </w:p>
        </w:tc>
        <w:tc>
          <w:tcPr>
            <w:tcW w:w="20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47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4900"/>
        <w:gridCol w:w="2580"/>
        <w:gridCol w:w="500"/>
      </w:tblGrid>
      <w:tr>
        <w:trPr>
          <w:trHeight w:hRule="atLeast" w:val="460"/>
        </w:trPr>
        <w:tc>
          <w:tcPr>
            <w:tcW w:w="49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（二）帮助幼儿养成良好的排尿习惯</w:t>
            </w:r>
          </w:p>
        </w:tc>
        <w:tc>
          <w:tcPr>
            <w:tcW w:w="25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47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3700"/>
        <w:gridCol w:w="3800"/>
        <w:gridCol w:w="500"/>
      </w:tblGrid>
      <w:tr>
        <w:trPr>
          <w:trHeight w:hRule="atLeast" w:val="440"/>
        </w:trPr>
        <w:tc>
          <w:tcPr>
            <w:tcW w:w="37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（三）注意儿童的心理状态</w:t>
            </w:r>
          </w:p>
        </w:tc>
        <w:tc>
          <w:tcPr>
            <w:tcW w:w="38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48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tbl>
      <w:tblPr>
        <w:tblW w:w="0" w:type="auto"/>
        <w:jc w:val="end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5200"/>
        <w:gridCol w:w="2680"/>
        <w:gridCol w:w="500"/>
      </w:tblGrid>
      <w:tr>
        <w:trPr>
          <w:trHeight w:hRule="atLeast" w:val="480"/>
        </w:trPr>
        <w:tc>
          <w:tcPr>
            <w:tcW w:w="52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both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附表小儿遗尿症针灸推拿治疗选穴简表</w:t>
            </w:r>
          </w:p>
        </w:tc>
        <w:tc>
          <w:tcPr>
            <w:tcW w:w="268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distribute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⋯⋯⋯⋯⋯⋯⋯⋯⋯</w:t>
            </w:r>
          </w:p>
        </w:tc>
        <w:tc>
          <w:tcPr>
            <w:tcW w:w="5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440" w:lineRule="atLeast"/>
              <w:ind w:left="0" w:right="0"/>
              <w:jc w:val="right"/>
              <w:textAlignment w:val="baseline"/>
              <w:rPr>
                <w:sz w:val="30"/>
              </w:rPr>
            </w:pPr>
            <w:r>
              <w:rPr>
                <w:rFonts w:ascii="宋体" w:hAnsi="宋体" w:cs="宋体" w:eastAsia="宋体"/>
                <w:sz w:val="30"/>
                <w:color w:val="000000"/>
                <w:b w:val="off"/>
                <w:i w:val="off"/>
              </w:rPr>
              <w:t>48</w:t>
            </w:r>
          </w:p>
        </w:tc>
      </w:tr>
    </w:tbl>
    <w:p>
      <w:pPr>
        <w:wordWrap w:val="off"/>
        <w:spacing w:before="0" w:after="0" w:line="20" w:lineRule="exact"/>
        <w:ind w:left="0" w:right="0"/>
        <w:jc w:val="right"/>
        <w:textAlignment w:val="baseline"/>
        <w:rPr>
          <w:sz w:val="2"/>
        </w:rPr>
      </w:pPr>
      <w:r>
        <w:rPr>
          <w:rFonts w:ascii="宋体" w:hAnsi="宋体" w:cs="宋体" w:eastAsia="宋体"/>
          <w:sz w:val="2"/>
          <w:color w:val="000000"/>
          <w:b w:val="off"/>
          <w:i w:val="off"/>
        </w:rPr>
        <w:t/>
      </w:r>
    </w:p>
    <w:p>
      <w:pPr>
        <w:wordWrap w:val="off"/>
        <w:spacing w:before="180" w:after="0" w:line="440" w:lineRule="atLeast"/>
        <w:ind w:left="0" w:right="0"/>
        <w:jc w:val="center"/>
        <w:textAlignment w:val="baseline"/>
        <w:rPr>
          <w:sz w:val="30"/>
        </w:rPr>
        <w:sectPr>
          <w:type w:val="nextPage"/>
          <w:pgSz w:w="11900" w:h="16820"/>
          <w:pgMar w:left="1620" w:top="1200" w:right="1620" w:bottom="1200" w:header="720" w:footer="720"/>
          <w:cols w:num="1"/>
        </w:sectPr>
      </w:pPr>
      <w:r>
        <w:rPr>
          <w:rFonts w:ascii="宋体" w:hAnsi="宋体" w:cs="宋体" w:eastAsia="宋体"/>
          <w:sz w:val="30"/>
          <w:color w:val="000000"/>
          <w:b w:val="off"/>
          <w:i w:val="off"/>
        </w:rPr>
        <w:t>〔2〕</w:t>
      </w:r>
    </w:p>
    <w:p>
      <w:pPr>
        <w:wordWrap w:val="off"/>
        <w:spacing w:before="960" w:after="0" w:line="660" w:lineRule="atLeast"/>
        <w:ind w:left="0" w:right="0"/>
        <w:jc w:val="center"/>
        <w:textAlignment w:val="baseline"/>
        <w:rPr>
          <w:sz w:val="49"/>
        </w:rPr>
      </w:pPr>
      <w:r>
        <w:rPr>
          <w:rFonts w:ascii="宋体" w:hAnsi="宋体" w:cs="宋体" w:eastAsia="宋体"/>
          <w:sz w:val="49"/>
          <w:color w:val="000000"/>
          <w:b w:val="off"/>
          <w:i w:val="off"/>
        </w:rPr>
        <w:t>小儿遗尿症</w:t>
      </w:r>
    </w:p>
    <w:p>
      <w:pPr>
        <w:wordWrap w:val="off"/>
        <w:spacing w:before="240" w:after="0" w:line="480" w:lineRule="atLeast"/>
        <w:ind w:left="20" w:right="0" w:firstLine="66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遗尿症，又称夜尿症，俗称尿床。此症常不被人民群众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所重视和医药人员所研究，甚至草率地被认为系“懒惰病”。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因而使遗尿患儿长期受着歧视，得不到合理的治疗，甚至还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遭到严厉的斥责，严重影响其身心健康的发展。为了更好地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贯彻计划生育基本国策，“一对夫妇只生一个孩子”，大力提倡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“优生优育”，很有必要向广大潜者介绍小儿遗尿症是怎样发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生，如何进行诊断、 自我疗养方法、如何预防等知识。</w:t>
      </w:r>
    </w:p>
    <w:p>
      <w:pPr>
        <w:wordWrap w:val="off"/>
        <w:spacing w:before="0" w:after="0" w:line="480" w:lineRule="exact"/>
        <w:ind w:left="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/>
      </w:r>
    </w:p>
    <w:p>
      <w:pPr>
        <w:wordWrap w:val="off"/>
        <w:spacing w:before="0" w:after="0" w:line="580" w:lineRule="atLeast"/>
        <w:ind w:left="0" w:right="0"/>
        <w:jc w:val="center"/>
        <w:textAlignment w:val="baseline"/>
        <w:rPr>
          <w:sz w:val="42"/>
        </w:rPr>
      </w:pPr>
      <w:r>
        <w:rPr>
          <w:rFonts w:ascii="黑体" w:hAnsi="黑体" w:cs="黑体" w:eastAsia="黑体"/>
          <w:sz w:val="42"/>
          <w:color w:val="000000"/>
          <w:b w:val="off"/>
          <w:i w:val="off"/>
        </w:rPr>
        <w:t>一、什么是遗尿症</w:t>
      </w:r>
    </w:p>
    <w:p>
      <w:pPr>
        <w:wordWrap w:val="off"/>
        <w:spacing w:before="260" w:after="0" w:line="480" w:lineRule="atLeast"/>
        <w:ind w:left="20" w:right="80" w:firstLine="66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对遗尿症，要下一个精确的定义是较为困难的。其主要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原因是：1.儿童获得控制排尿功能的年龄，颇不一致。故许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多学者用于作遗尿症定义的年龄各不相同，但一般认为以多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数儿童获得夜间控制排尿功能的年龄4~5岁为宜；2.对定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为遗尿的频率，也不一致，而且以遗尿的次数作定义是不切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合实际的，因为任何频率的规定都是人为的。</w:t>
      </w:r>
    </w:p>
    <w:p>
      <w:pPr>
        <w:wordWrap w:val="off"/>
        <w:spacing w:before="0" w:after="0" w:line="480" w:lineRule="atLeast"/>
        <w:ind w:left="20" w:right="140" w:firstLine="66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从临床实际出发，遗尿症是指尿液不能受到控制而自动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排出的一种不随意排尿现象。不管从中医学或现代医学哪个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角度出发，临床上遗尿可表现出二种不同的现象： 一是指小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便频数或滴沥不断，不能自禁，多见于白昼，常发生于年老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多病或病后体弱，则称为小便失禁；二是指睡中尿出，醒后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方知，多见于夜间或夜昼，常发生于儿童，甚至延续到青春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期，则称为遗尿或夜尿。</w:t>
      </w:r>
    </w:p>
    <w:p>
      <w:pPr>
        <w:wordWrap w:val="off"/>
        <w:spacing w:before="260" w:after="0" w:line="480" w:lineRule="atLeast"/>
        <w:ind w:left="0" w:right="200"/>
        <w:jc w:val="right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一 1 一</w:t>
      </w:r>
      <w:r>
        <w:br w:type="page"/>
      </w:r>
    </w:p>
    <w:p>
      <w:pPr>
        <w:wordWrap w:val="off"/>
        <w:spacing w:before="0" w:after="0" w:line="460" w:lineRule="atLeast"/>
        <w:ind w:left="60" w:right="0" w:firstLine="68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《医宗金鉴》载：“……膀胱虚寒，轻者为遗尿，重者为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不禁……，不知而尿出，谓之遗尿，知而不能固，谓之小便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不禁”。从上所述，可以看出遗尿有“自遗”(即尿床)与“不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禁”(即尿失禁)的区别要点。前者属于睡中，不知而尿出，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则遗尿；后者属于尿频数，知而不能控制尿，则尿失禁。这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两者都属于中医不同程度的虚寒证。尿失禁和遗尿这两种不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同的现象，只要在临床上详问病史，多加注意，是不难区别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的。近数年来，小儿遗尿症的定义被国内外儿科 泌尿科学者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一致认为是4岁或5岁以上儿童夜间或夜昼不自主的尿床。</w:t>
      </w:r>
    </w:p>
    <w:p>
      <w:pPr>
        <w:wordWrap w:val="off"/>
        <w:spacing w:before="0" w:after="0" w:line="500" w:lineRule="exact"/>
        <w:ind w:left="0" w:right="0"/>
        <w:jc w:val="both"/>
        <w:textAlignment w:val="baseline"/>
        <w:rPr>
          <w:sz w:val="42"/>
        </w:rPr>
      </w:pPr>
      <w:r>
        <w:rPr>
          <w:rFonts w:ascii="宋体" w:hAnsi="宋体" w:cs="宋体" w:eastAsia="宋体"/>
          <w:sz w:val="42"/>
          <w:color w:val="000000"/>
          <w:b w:val="off"/>
          <w:i w:val="off"/>
        </w:rPr>
        <w:t/>
      </w:r>
    </w:p>
    <w:p>
      <w:pPr>
        <w:wordWrap w:val="off"/>
        <w:spacing w:before="0" w:after="0" w:line="580" w:lineRule="atLeast"/>
        <w:ind w:left="0" w:right="0"/>
        <w:jc w:val="center"/>
        <w:textAlignment w:val="baseline"/>
        <w:rPr>
          <w:sz w:val="42"/>
        </w:rPr>
      </w:pPr>
      <w:r>
        <w:rPr>
          <w:rFonts w:ascii="黑体" w:hAnsi="黑体" w:cs="黑体" w:eastAsia="黑体"/>
          <w:sz w:val="42"/>
          <w:color w:val="000000"/>
          <w:b w:val="on"/>
          <w:i w:val="off"/>
        </w:rPr>
        <w:t>二、遗尿症的历史简介</w:t>
      </w:r>
    </w:p>
    <w:p>
      <w:pPr>
        <w:wordWrap w:val="off"/>
        <w:spacing w:before="240" w:after="0" w:line="460" w:lineRule="atLeast"/>
        <w:ind w:left="0" w:right="60" w:firstLine="68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n"/>
          <w:i w:val="off"/>
        </w:rPr>
        <w:t>遗尿症的存在，无疑与人类历史一样悠久。国内，在二千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多年前，即已被古代医学家发现和重视，并不断地进行着研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究。自古以来，各代医家对此症的认识越来越全面、深刻。公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元前770年成书的《素问·宣明五气论》就有有关遗尿症的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记载： “五气所病，……膀胱不利为癃，不约为遗溺”。这段记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载是说肝、心、脾、肺、肾五脏之功能失调，可使膀胱不能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通利尿液，则为小便不通或尿闭；不能约束尿液，则为遗尿。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这就充分说明遗尿症的发生与五脏及膀胱的功能失调有着密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切关系。从此以后，历代医家，在医疗实践中，不断探索，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严密观察，总结经验，发现遗尿与小便失禁有明显的区别。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公元265年成书的皇甫谧《甲乙经》中说： “虚则遗溺”。公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元1368年成书的张景岳《景岳全书》载“若梦中自遗者，唯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幼稚多有之，俟其气壮而固，或少加调理可愈，无足疑也”。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同年，戴思恭在《证治要诀》中说：“睡若遗尿者，此亦下元</w:t>
      </w:r>
      <w:r>
        <w:rPr>
          <w:rFonts w:ascii="宋体" w:hAnsi="宋体" w:cs="宋体" w:eastAsia="宋体"/>
          <w:sz w:val="31"/>
          <w:color w:val="000000"/>
          <w:b w:val="on"/>
          <w:i w:val="off"/>
        </w:rPr>
        <w:t>冷，小便无禁而然，宜大菟丝子丸，猪胞炙碎煎汤下”。公元</w:t>
      </w:r>
    </w:p>
    <w:p>
      <w:pPr>
        <w:wordWrap w:val="off"/>
        <w:spacing w:before="160" w:after="0" w:line="460" w:lineRule="atLeast"/>
        <w:ind w:left="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一 2 一</w:t>
      </w:r>
      <w:r>
        <w:br w:type="page"/>
      </w:r>
    </w:p>
    <w:p>
      <w:pPr>
        <w:wordWrap w:val="off"/>
        <w:spacing w:before="20" w:after="0" w:line="460" w:lineRule="atLeast"/>
        <w:ind w:left="20" w:right="0" w:firstLine="10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1750年陈飞霞在《幼幼集成》中说：“小便自出而不禁者，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谓之遗尿，睡中自出者，谓之尿床，此皆肾与膀胱虚寒也。”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这些记载充分说明遗尿症多发生于夜间睡中，为小儿之常见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病，属于中医肾与膀胱虚寒证，并指出此症待小儿体质增强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后可以自愈，或者用猪肚子煎汤吞服中药大菟丝子丸，加以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治疗调理，也可以治愈。总之，历代医家对小儿遗尿症在定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义、发病情况、发病原因、生理病理、鉴别诊断、预后、治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疗等各个方面，都有较深刻的认识。这些认识有助于现代医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家对此症的进一步研究，并通过临床实践，逐步得到证实和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阐明。</w:t>
      </w:r>
    </w:p>
    <w:p>
      <w:pPr>
        <w:wordWrap w:val="off"/>
        <w:spacing w:before="0" w:after="0" w:line="460" w:lineRule="atLeast"/>
        <w:ind w:left="2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国外，最早的记载见于公元前1550年的纸草书中，提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出： “以杜松子一枚、丝柏叶一片和少许啤酒治疗尿失禁”。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在公元77年，泼令编著的《自然史》一书中，又论及婴儿小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便失禁的治疗，主张用小鼠肉与食物混合服之，可以制止，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还主张用地鳖虫和猪尿。拜占庭 (东罗马帝国)历史学家，伊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吉那和保勒斯两氏主张取公鸡的嗦囊或白牛眼菊花烧成灰，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空腹时温水送服，或取野兔的睾丸切片泡酒饮之，治疗小便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失禁。</w:t>
      </w:r>
    </w:p>
    <w:p>
      <w:pPr>
        <w:wordWrap w:val="off"/>
        <w:spacing w:before="0" w:after="0" w:line="460" w:lineRule="atLeast"/>
        <w:ind w:left="20" w:right="60" w:firstLine="66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十五世纪后，有不少国家出版的儿科学开始载有关遗尿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症的内容。公元1472年，美国保勒斯·巴格拉特斯编著出版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的第一本儿科学，有一章标题为《关于尿失禁和遗尿》，其中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专载遗尿症的定义：“当儿童或三岁以上的幼儿经常遗尿在床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上，其父母特别忧虑。这种遗尿不是偶发一、二夜，而是每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夜发生；不但延续至五、六岁，有的一直延续至青春期不愈”。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公元1545年英国道麦斯·法欧编写出版的第一本儿科病教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科书，在“排尿在床上”一节中，特别介绍遗尿症当时盛行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的治疗是“取公鸡的嗦囊烧后研成粉末，一日服二至三次。</w:t>
      </w:r>
    </w:p>
    <w:p>
      <w:pPr>
        <w:wordWrap w:val="off"/>
        <w:spacing w:before="160" w:after="0" w:line="460" w:lineRule="atLeast"/>
        <w:ind w:left="0" w:right="100"/>
        <w:jc w:val="right"/>
        <w:textAlignment w:val="baseline"/>
        <w:rPr>
          <w:sz w:val="33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一 3 一</w:t>
      </w:r>
    </w:p>
    <w:p>
      <w:pPr>
        <w:wordWrap w:val="off"/>
        <w:spacing w:before="60" w:after="0" w:line="500" w:lineRule="atLeast"/>
        <w:ind w:left="120" w:right="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蒙猪石也有同样效应”，以控制遗尿。</w:t>
      </w:r>
    </w:p>
    <w:p>
      <w:pPr>
        <w:wordWrap w:val="off"/>
        <w:spacing w:before="0" w:after="0" w:line="500" w:lineRule="atLeast"/>
        <w:ind w:left="120" w:right="0" w:firstLine="70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十八世纪初，开始采用多种机械的或化学的对抗刺激疗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法治疗小儿遗尿症。1751年蔡斯设计一种铁制器械，适合阴茎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大小，用丝绒包裹，套在阴茎上，于小儿想小便时取下。1762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年狄克生用矾涂骶部引起发疱以起到对抗刺激疗法的作用。</w:t>
      </w:r>
    </w:p>
    <w:p>
      <w:pPr>
        <w:wordWrap w:val="off"/>
        <w:spacing w:before="0" w:after="0" w:line="500" w:lineRule="atLeast"/>
        <w:ind w:left="40" w:right="0" w:firstLine="76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十九世纪，英国因上层社会子女在学校住读时发生遗尿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症，而对此症的研究工作给予极大重视，组织了大批医务人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员进行突击性的研究，提出用限制饮水、洗肠、闹钟、冷浴、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热浴、冷淋会阴、冷敷脊柱下端等诸法治疗小儿遗尿症。有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的采用在坐骨直肠窝内注射麦角，或羊脂肪与士的宁混合制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成蚕头大小的坐药塞入肛门内，每日数次 (可以强壮无力的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膀胱)等方法；对严重病例，还加用会阴部士的宁注射。有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的还用硫酸钾、安息香酸钠和氢氧化钾使尿液对膀胱发生刺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激作用，或用硝酸银烧灼尿道口使排尿感觉痛。上述诸法都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属损伤性的而产生疼痛或不适感的对抗刺激疗法，或刺激疗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法，不易被患儿及其家长接受。从1880~1889年，小儿遗尿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症的治疗有所改进。席孟斯和巴拉去两氏认为包皮粘连引起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激惹而发生遗尿，主张割除包皮作为遗尿症的治疗方法。</w:t>
      </w:r>
    </w:p>
    <w:p>
      <w:pPr>
        <w:wordWrap w:val="off"/>
        <w:spacing w:before="0" w:after="0" w:line="500" w:lineRule="atLeast"/>
        <w:ind w:left="0" w:right="80" w:firstLine="76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1881年倪氏创制一种夜间使用的电疗器，阳极与双肩间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一块湿海绵相连接，阴极与尿道口一块干海绵相连接，发电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的声响很快就催促病儿入睡，当尿道口的海绵干燥时，电路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未接通，此时无电流通过，患儿睡眠不受干扰。若患儿一撒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尿，则尿道口海绵被打湿，电路就接通而患儿立即被铃声闹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醒。该氏认为使用此法一段时间，必能治愈遗尿症。由此，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电疗器逐步被改造成为目前在国外广泛使用作为商品出售的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护垫一电铃装置，专治小儿遗尿症。</w:t>
      </w:r>
    </w:p>
    <w:p>
      <w:pPr>
        <w:wordWrap w:val="off"/>
        <w:spacing w:before="0" w:after="0" w:line="500" w:lineRule="atLeast"/>
        <w:ind w:left="720" w:right="0"/>
        <w:jc w:val="both"/>
        <w:textAlignment w:val="baseline"/>
        <w:rPr>
          <w:sz w:val="35"/>
        </w:rPr>
        <w:sectPr>
          <w:type w:val="nextPage"/>
          <w:pgSz w:w="11900" w:h="16820"/>
          <w:pgMar w:left="1240" w:top="1360" w:right="1240" w:bottom="1360" w:header="720" w:footer="720"/>
          <w:cols w:num="1"/>
        </w:sect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古代东西方的医学记载证明遗尿症有着悠久的历史，但</w:t>
      </w:r>
    </w:p>
    <w:p>
      <w:pPr>
        <w:wordWrap w:val="off"/>
        <w:spacing w:before="60" w:after="0" w:line="520" w:lineRule="atLeast"/>
        <w:ind w:left="20" w:right="0" w:firstLine="4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在治疗方法上，东方的比西方的要仁智，容易被人民接受和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欢迎。这说明了我国传统医学的科学性、群众性、实用性，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是一份极为宝贵的文化遗产，应当努力继承发掘，使之发扬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光大。</w:t>
      </w:r>
    </w:p>
    <w:p>
      <w:pPr>
        <w:wordWrap w:val="off"/>
        <w:spacing w:before="0" w:after="0" w:line="540" w:lineRule="exact"/>
        <w:ind w:left="0" w:right="0"/>
        <w:jc w:val="both"/>
        <w:textAlignment w:val="baseline"/>
        <w:rPr>
          <w:sz w:val="46"/>
        </w:rPr>
      </w:pPr>
      <w:r>
        <w:rPr>
          <w:rFonts w:ascii="宋体" w:hAnsi="宋体" w:cs="宋体" w:eastAsia="宋体"/>
          <w:sz w:val="46"/>
          <w:color w:val="000000"/>
          <w:b w:val="off"/>
          <w:i w:val="off"/>
        </w:rPr>
        <w:t/>
      </w:r>
    </w:p>
    <w:p>
      <w:pPr>
        <w:wordWrap w:val="off"/>
        <w:spacing w:before="0" w:after="0" w:line="620" w:lineRule="atLeast"/>
        <w:ind w:left="0" w:right="0"/>
        <w:jc w:val="center"/>
        <w:textAlignment w:val="baseline"/>
        <w:rPr>
          <w:sz w:val="46"/>
        </w:rPr>
      </w:pPr>
      <w:r>
        <w:rPr>
          <w:rFonts w:ascii="黑体" w:hAnsi="黑体" w:cs="黑体" w:eastAsia="黑体"/>
          <w:sz w:val="46"/>
          <w:color w:val="000000"/>
          <w:b w:val="off"/>
          <w:i w:val="off"/>
        </w:rPr>
        <w:t>三、遗尿症的发病情况</w:t>
      </w:r>
    </w:p>
    <w:p>
      <w:pPr>
        <w:wordWrap w:val="off"/>
        <w:spacing w:before="280" w:after="0" w:line="520" w:lineRule="atLeast"/>
        <w:ind w:left="20" w:right="60" w:firstLine="78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遗尿症是小儿常见病之一。本症的发病率，据国外调查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统计各年龄的综合，平均为10~15%。如美国勃劳费尔特和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道格拉斯两氏曾从新生起随访5380名儿童，调查统计六岁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时，夜尿症发病率为20.3%；四岁时夜尿症的发病率澳大利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亚为39%, 美国 (白种)为29%,英国为12%,瑞典为8%。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国内笔者于 1977年对四个小学和三个幼儿园五岁以上儿童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3035名，作了周密的调查统计，发病率最低为5%，最高为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13.5%， 平均为10.1%。 本症发病的最高峰是在四~五岁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之间，随着年龄增长而急剧下降，但在青春期还能发现1~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2%的发病率。这就成为本症患儿及其家长和儿科、泌尿科医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生的一个严重问题。另外，任何年龄发病的患儿中总是男性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多于女性。年龄越大，男女比数越大，据国外统计资料，五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岁时比例为60/40，如英国福席斯和雷特门两氏调查1129例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遗尿患儿，男与女之比为1.16：1，美国巴纳脱和意尼豪两氏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报道为1.4：1。国内据重庆市中医研究所对11个单位453例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患儿调查统计为1.5：1。综合各地22个医疗单位采用各种疗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法治疗遗尿患儿1427例，男与女之比亦为1.5：1。</w:t>
      </w:r>
    </w:p>
    <w:p>
      <w:pPr>
        <w:wordWrap w:val="off"/>
        <w:spacing w:before="0" w:after="0" w:line="520" w:lineRule="atLeast"/>
        <w:ind w:left="20" w:right="100" w:firstLine="72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小儿遗尿多在夜间熟睡后发生，则称为夜间遗尿症；如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果也常伴发于白昼， 则称为夜昼遗尿症，有15~28.5%夜间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遗尿者并发白昼遗尿。遗尿可每夜或每周或每月发生一、二</w:t>
      </w:r>
    </w:p>
    <w:p>
      <w:pPr>
        <w:wordWrap w:val="off"/>
        <w:spacing w:before="0" w:after="0" w:line="240" w:lineRule="exact"/>
        <w:ind w:left="0" w:right="0"/>
        <w:jc w:val="both"/>
        <w:textAlignment w:val="baseline"/>
        <w:rPr>
          <w:sz w:val="21"/>
        </w:rPr>
      </w:pPr>
      <w:r>
        <w:rPr>
          <w:rFonts w:ascii="宋体" w:hAnsi="宋体" w:cs="宋体" w:eastAsia="宋体"/>
          <w:sz w:val="21"/>
          <w:color w:val="000000"/>
          <w:b w:val="off"/>
          <w:i w:val="off"/>
        </w:rPr>
        <w:t/>
      </w:r>
    </w:p>
    <w:p>
      <w:pPr>
        <w:wordWrap w:val="off"/>
        <w:spacing w:before="0" w:after="0" w:line="300" w:lineRule="atLeast"/>
        <w:ind w:left="0" w:right="500"/>
        <w:jc w:val="right"/>
        <w:textAlignment w:val="baseline"/>
        <w:rPr>
          <w:sz w:val="21"/>
        </w:rPr>
        <w:sectPr>
          <w:type w:val="nextPage"/>
          <w:pgSz w:w="11900" w:h="16820"/>
          <w:pgMar w:left="1240" w:top="1100" w:right="1240" w:bottom="1100" w:header="720" w:footer="720"/>
          <w:cols w:num="1"/>
        </w:sectPr>
      </w:pPr>
      <w:r>
        <w:rPr>
          <w:rFonts w:ascii="宋体" w:hAnsi="宋体" w:cs="宋体" w:eastAsia="宋体"/>
          <w:sz w:val="21"/>
          <w:color w:val="000000"/>
          <w:b w:val="off"/>
          <w:i w:val="off"/>
        </w:rPr>
        <w:t>5 ·</w:t>
      </w:r>
    </w:p>
    <w:p>
      <w:pPr>
        <w:wordWrap w:val="off"/>
        <w:spacing w:before="160" w:after="0" w:line="480" w:lineRule="atLeast"/>
        <w:ind w:left="40" w:right="0" w:firstLine="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次或二次以上，据重庆市中医研究所、重庆市第九人民医院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等单位对653例的统计，每夜发生1次或多次者为重型， 占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61.6%; 每周发生2~4次者为中型, 占23.7%; 每周或数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周发生1~2次者为轻型， 占14.7%。 据福席斯和雷特门两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氏对1129例遗儿的统计，每夜遗尿的占79%，每周遗尿5~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6次的11%, 每周遗尿2~4次的占10%。</w:t>
      </w:r>
    </w:p>
    <w:p>
      <w:pPr>
        <w:wordWrap w:val="off"/>
        <w:spacing w:before="0" w:after="0" w:line="520" w:lineRule="exact"/>
        <w:ind w:left="0" w:right="0"/>
        <w:jc w:val="both"/>
        <w:textAlignment w:val="baseline"/>
        <w:rPr>
          <w:sz w:val="42"/>
        </w:rPr>
      </w:pPr>
      <w:r>
        <w:rPr>
          <w:rFonts w:ascii="宋体" w:hAnsi="宋体" w:cs="宋体" w:eastAsia="宋体"/>
          <w:sz w:val="42"/>
          <w:color w:val="000000"/>
          <w:b w:val="off"/>
          <w:i w:val="off"/>
        </w:rPr>
        <w:t/>
      </w:r>
    </w:p>
    <w:p>
      <w:pPr>
        <w:wordWrap w:val="off"/>
        <w:spacing w:before="0" w:after="0" w:line="580" w:lineRule="atLeast"/>
        <w:ind w:left="0" w:right="0"/>
        <w:jc w:val="center"/>
        <w:textAlignment w:val="baseline"/>
        <w:rPr>
          <w:sz w:val="42"/>
        </w:rPr>
      </w:pPr>
      <w:r>
        <w:rPr>
          <w:rFonts w:ascii="黑体" w:hAnsi="黑体" w:cs="黑体" w:eastAsia="黑体"/>
          <w:sz w:val="42"/>
          <w:color w:val="000000"/>
          <w:b w:val="off"/>
          <w:i w:val="off"/>
        </w:rPr>
        <w:t>四、遗尿症是怎样发生的</w:t>
      </w:r>
    </w:p>
    <w:p>
      <w:pPr>
        <w:wordWrap w:val="off"/>
        <w:spacing w:before="260" w:after="0" w:line="480" w:lineRule="atLeast"/>
        <w:ind w:left="40" w:right="2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任何一种疾病发生，必有其因。小儿遗尿症也不例外，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可是在人们中间往往被认为是由“懒惰”引起的，家长可由此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而不重视治疗。国外，早在 1844年，耶代姆斯曾提出批评说：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“没有听到过各种动物愿意躺卧在其自身的尿液中。为什么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要把有理智的遗尿患儿简单地痛斥为懒惰?很显然，许多医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生由于不负责任，检查草率，未能发现病因。但又担心说不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出遗尿病因，会影响自己的威信，于是武断地说患儿无病，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导致无辜的患儿遭受许多鞭打”。国内，现在还有不少患儿家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长仍然抱着这种认识和态度。据重庆市中医研究所在小儿遗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尿症274例临床分析一文中指出， 未接受任何治疗者占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82.5%， 可以充分证明这个问题。</w:t>
      </w:r>
    </w:p>
    <w:p>
      <w:pPr>
        <w:wordWrap w:val="off"/>
        <w:spacing w:before="0" w:after="0" w:line="480" w:lineRule="atLeast"/>
        <w:ind w:left="0" w:right="2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小儿遗尿症既然不是“懒惰”而引起的，那么其病因是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什么呢?中医学认为遗尿症少数可续发于温病 (即热性病)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或其它寒热之证，多数是由于肺、脾、肾三脏功能不足，影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响膀胱功能失调所致。现代医学认为遗尿症，少数可续发于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蛲虫病、脊柱裂或其它脊柱病变，尿路梗阻、感染、龟头炎、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包茎或大脑发育不全等疾病，一般被称为器质性遗尿症； 多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数是由于大脑皮质及皮质下中枢的功能失调所致，一般被称</w:t>
      </w:r>
    </w:p>
    <w:p>
      <w:pPr>
        <w:wordWrap w:val="off"/>
        <w:spacing w:before="200" w:after="0" w:line="360" w:lineRule="atLeast"/>
        <w:ind w:left="40" w:right="0"/>
        <w:jc w:val="both"/>
        <w:textAlignment w:val="baseline"/>
        <w:rPr>
          <w:sz w:val="26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楷体" w:hAnsi="楷体" w:cs="楷体" w:eastAsia="楷体"/>
          <w:sz w:val="26"/>
          <w:color w:val="000000"/>
          <w:b w:val="off"/>
          <w:i w:val="off"/>
        </w:rPr>
        <w:t>二</w:t>
      </w:r>
      <w:r>
        <w:rPr>
          <w:rFonts w:ascii="楷体" w:hAnsi="楷体" w:cs="楷体" w:eastAsia="楷体"/>
          <w:sz w:val="26"/>
          <w:color w:val="000000"/>
          <w:b w:val="off"/>
          <w:i w:val="off"/>
        </w:rPr>
        <w:t>6</w:t>
      </w:r>
      <w:r>
        <w:rPr>
          <w:rFonts w:ascii="楷体" w:hAnsi="楷体" w:cs="楷体" w:eastAsia="楷体"/>
          <w:sz w:val="26"/>
          <w:color w:val="000000"/>
          <w:b w:val="off"/>
          <w:i w:val="off"/>
        </w:rPr>
        <w:t xml:space="preserve"> --</w:t>
      </w:r>
    </w:p>
    <w:p>
      <w:pPr>
        <w:wordWrap w:val="off"/>
        <w:spacing w:before="180" w:after="0" w:line="540" w:lineRule="atLeast"/>
        <w:ind w:left="20" w:right="0" w:firstLine="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为功能性遗尿症。功能性遗尿症的常见病因是心理精神因素。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英国福席施和雷特门两氏在1129例遗尿患儿中，对830例患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儿进行了静脉肾盂造影和排尿膀胱造影。检查结果：754例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(91%) 无异常,76例 (9%) 有异常。在76例中属于单纯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倒流、倒流伴感染和后尿道瓣膜伴倒流有59例 (77.63%)。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笔者认为西医的功能性遗尿症，一般属中医的三焦 (三焦为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心肺属上焦，脾胃属中焦，肝肾属下焦)和膀胱气化功能失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调所致的遗尿症。</w:t>
      </w:r>
    </w:p>
    <w:p>
      <w:pPr>
        <w:wordWrap w:val="off"/>
        <w:spacing w:before="0" w:after="0" w:line="480" w:lineRule="atLeast"/>
        <w:ind w:left="760" w:right="0"/>
        <w:jc w:val="both"/>
        <w:textAlignment w:val="baseline"/>
        <w:rPr>
          <w:sz w:val="35"/>
        </w:rPr>
      </w:pPr>
      <w:r>
        <w:rPr>
          <w:rFonts w:ascii="黑体" w:hAnsi="黑体" w:cs="黑体" w:eastAsia="黑体"/>
          <w:sz w:val="35"/>
          <w:color w:val="000000"/>
          <w:b w:val="off"/>
          <w:i w:val="off"/>
        </w:rPr>
        <w:t>(一) 中医的病因病机</w:t>
      </w:r>
    </w:p>
    <w:p>
      <w:pPr>
        <w:wordWrap w:val="off"/>
        <w:spacing w:before="0" w:after="0" w:line="540" w:lineRule="atLeast"/>
        <w:ind w:left="20" w:right="20" w:firstLine="7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中医认为膀胱是贮藏津液、排泄尿液的重要器官之一。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膀胱的生理作用早在《素问·灵兰秘典论》中就有明确记载：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“膀胱者， 州都之官，津液藏焉， 气化则能出矣”。就是说膀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胱是水液汇聚之处，经膀胱气化的特殊功能，则水液排出体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外。膀胱贮藏的津液来源于脾和小肠。脾能运化水液，经肺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气通调，下输膀胱。小肠能分清别浊，使肠中津液进入膀胱，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再依赖肾的气化作用，将浊的部份化为尿液。总之，尿液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的生成主要依赖于三焦与膀胱的气化功能。尿液能贮藏于膀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胱而不漏泄，是靠肾气的固摄作用，而尿液能排泄出体外，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则是靠肾的通利作用。 两者合称为“开”、“阖”。  肾的“开”、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“阖”功能，主要靠肾的气化功能来调节。若三焦气化功能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不足或失调，能影响膀胱气化功能，而导致膀胱不能正常贮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藏和排泄尿液，则发生遗尿症。因此，遗尿症的发生与脾、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肺、肾和膀胱功能有密切关系。同时与心、肝两脏功能也有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一定的关系。这一点早在《素问·宣明五气论》中叙述清楚：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“五气所病……膀胱不利为癃，不约为遗溺”。现略谈一下遗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尿症发生的病因、病位、病机以及与五脏的关系。</w:t>
      </w:r>
    </w:p>
    <w:p>
      <w:pPr>
        <w:wordWrap w:val="off"/>
        <w:spacing w:before="0" w:after="0" w:line="540" w:lineRule="atLeast"/>
        <w:ind w:left="76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1.遗尿与脾肺的关系： 从中医“脏腑学说”、“阴阳学说”</w:t>
      </w:r>
    </w:p>
    <w:p>
      <w:pPr>
        <w:wordWrap w:val="off"/>
        <w:spacing w:before="240" w:after="0" w:line="540" w:lineRule="atLeast"/>
        <w:ind w:left="0" w:right="80"/>
        <w:jc w:val="right"/>
        <w:textAlignment w:val="baseline"/>
        <w:rPr>
          <w:sz w:val="32"/>
        </w:rPr>
        <w:sectPr>
          <w:type w:val="nextPage"/>
          <w:pgSz w:w="11900" w:h="16820"/>
          <w:pgMar w:left="1260" w:top="1060" w:right="1260" w:bottom="1060" w:header="720" w:footer="720"/>
          <w:cols w:num="1"/>
        </w:sectPr>
      </w:pPr>
      <w:r>
        <w:rPr>
          <w:rFonts w:ascii="楷体" w:hAnsi="楷体" w:cs="楷体" w:eastAsia="楷体"/>
          <w:sz w:val="32"/>
          <w:color w:val="000000"/>
          <w:b w:val="off"/>
          <w:i w:val="off"/>
        </w:rPr>
        <w:t>- - 7 一</w:t>
      </w:r>
    </w:p>
    <w:p>
      <w:pPr>
        <w:wordWrap w:val="off"/>
        <w:spacing w:before="160" w:after="0" w:line="580" w:lineRule="atLeast"/>
        <w:ind w:left="0" w:right="0" w:firstLine="1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角度来讲，脾与胃，肺与大肠， 为一脏一腑， 一阴一阳； 在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经络上，互相络属，又互为表里。中医称脾胃为“仓廪之官，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五味出焉”，肺为“相傅之官，治节出焉”，大肠为“传道之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官，变化出焉”。就是说，脾胃比如仓库，贮藏和消化食物，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输布食物的营养成份——精微；肺比如丞相，主宰调节一身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之气；大肠管理输送所有代谢产物及其排出。胃具有接受和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消化水谷 (水和食物)的生理功能；脾具有运化和输布水谷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消化后形成的营养成份 (精微)于全身各器官，维持人的生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命活动的作用，而形成的代谢产物 (糟粕)，通过肺的通调水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道，将水液下输膀胱。上述这些生理活动的正常进行，是依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赖脾、肺之气的充足。若脾肺气虚 (功能不足或失调)水湿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不得运化，水道失去通调，水液不能下输膀胱，膀胱也无法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制约尿液。脾与肺按中医“五行生克学说”，是母与子关系。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因此，脾肺任何一脏有病，可致相互影响。正如《金匮心典》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说： “有脾肺气虚，不能约束水道，而尿不禁者”。 中医认为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肺气实则水道失通而致水肿，肺气虚则膀胱摄纳无权而致遗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尿。这就是脾肺气虚而所致遗尿症的病因病机。劳伤脾、忧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损肺，就是说，劳累过度、忧思过度可加重脾肺两脏功能的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损害。笔者在治疗小儿遗尿症时，发现有不少遗尿患儿因白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昼活动量大，午间不睡、过度疲劳，导致夜间熟睡，不易被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唤醒而尿床，或因学习紧张，用脑过度，而影响治疗效果。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肺为水之上源，肺之所以能通调水道、下输膀胱，主要是靠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它本身之气机清肃下降。若热结于肺，肺气肃降失常，使肺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气无权，因而导致肾水不摄，膀胱开阖失司，也能发生遗尿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症。脾为生痰之源，肺为蓄痰之器。痰邪郁久生热成为痰热。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痰热郁肺，肺之阴气不能下达膀胱以主制节，因而影响膀胱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的开阖而导致遗尿症。</w:t>
      </w:r>
    </w:p>
    <w:p>
      <w:pPr>
        <w:wordWrap w:val="off"/>
        <w:spacing w:before="200" w:after="0" w:line="500" w:lineRule="atLeast"/>
        <w:ind w:left="0" w:right="0"/>
        <w:jc w:val="both"/>
        <w:textAlignment w:val="baseline"/>
        <w:rPr>
          <w:sz w:val="36"/>
        </w:rPr>
        <w:sectPr>
          <w:type w:val="nextPage"/>
          <w:pgSz w:w="11900" w:h="16820"/>
          <w:pgMar w:left="1240" w:top="1060" w:right="1240" w:bottom="1060" w:header="720" w:footer="720"/>
          <w:cols w:num="1"/>
        </w:sectPr>
      </w:pPr>
      <w:r>
        <w:rPr>
          <w:rFonts w:ascii="宋体" w:hAnsi="宋体" w:cs="宋体" w:eastAsia="宋体"/>
          <w:sz w:val="36"/>
          <w:color w:val="000000"/>
          <w:b w:val="off"/>
          <w:i w:val="off"/>
        </w:rPr>
        <w:t>一 8 一</w:t>
      </w:r>
    </w:p>
    <w:p>
      <w:pPr>
        <w:wordWrap w:val="off"/>
        <w:spacing w:before="260" w:after="0" w:line="460" w:lineRule="atLeast"/>
        <w:ind w:left="0" w:right="0" w:firstLine="7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2.遗尿与心肾的关系： 中医认为，心是人体血液运行的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动力，又主管人的精神意识、思维活动，因而把它比作“君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主之官，神明出焉”。它的经脉下络小肠，与之互为表里。小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肠受盛胃中水谷，起化生转输清浊的作用，因而中医把它比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作“受盛之官，化物出焉”。“清”就是从水谷通过脾胃的消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化作用而产生的营养物质一精微，输送到全身各部，作为各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器官机能活动的能量，“浊”就是从水谷通过脾胃的消化作用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而产生的无用物质一糟粕，并将其中水份通过肾而渗入膀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胱成为尿液，渣滓下输大肠成为大便。肾为五脏六腑精气贮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藏之处，又是命门附着之处。因此，肾是人身元阴 (肾水)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和元阳 (命门之火)之所在，既为水脏，又为火脏，主宰着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人体的水液代谢。人体水液由三焦水道输送，储于膀胱。膀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胱内尿液的正常排泄与储藏，主要靠肾气的开阖作用和膀胱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自身的气化作用。总之，人之小便是靠心肾两气被传送于膀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胱，从膀胱正常排出体外的。由于先天或病后肾气不足、膀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胱虚寒或心气不足，导致传送失道，膀胱气化失常而不能制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约尿液，则就产生遗尿。正如《景岳全书》所载“膀胱不约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为遗溺：小便不禁，常出而不觉也，人之溲溺，赖心肾两气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之所传送，盖心与小肠为表里，肾与膀胱相表里。若心肾气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亏，传送失道，故有此症，治宜温暖下元，清心寡欲。”这就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是心肾气虚或虚热所致遗尿症的病因病机。笔者治疗小儿遗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尿症302例, 发现睡中梦遗者为42例 (13.9%)。</w:t>
      </w:r>
    </w:p>
    <w:p>
      <w:pPr>
        <w:wordWrap w:val="off"/>
        <w:spacing w:before="0" w:after="0" w:line="460" w:lineRule="atLeast"/>
        <w:ind w:left="0" w:right="10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3.遗尿与肝肾的关系： 中医认为肝是“将军之官，谋虑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出焉”，就是说好比智勇的将军，善于思考， 出谋划策。它起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疏泄作用，既能疏泄脾胃，协助脾胃消食运化、输布精气、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上归于肺、通调水道、下输膀胱，又能起升发透泄作用、使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全身气机舒畅。肾为“作强之官，伎巧出焉”，就是说肾的功</w:t>
      </w:r>
    </w:p>
    <w:p>
      <w:pPr>
        <w:wordWrap w:val="off"/>
        <w:spacing w:before="160" w:after="0" w:line="300" w:lineRule="atLeast"/>
        <w:ind w:left="0" w:right="200"/>
        <w:jc w:val="right"/>
        <w:textAlignment w:val="baseline"/>
        <w:rPr>
          <w:sz w:val="22"/>
        </w:rPr>
      </w:pPr>
      <w:r>
        <w:rPr>
          <w:rFonts w:ascii="黑体" w:hAnsi="黑体" w:cs="黑体" w:eastAsia="黑体"/>
          <w:sz w:val="22"/>
          <w:color w:val="000000"/>
          <w:b w:val="off"/>
          <w:i w:val="off"/>
        </w:rPr>
        <w:t>— 9 —</w:t>
      </w:r>
      <w:r>
        <w:br w:type="page"/>
      </w:r>
    </w:p>
    <w:p>
      <w:pPr>
        <w:wordWrap w:val="off"/>
        <w:spacing w:before="200" w:after="0" w:line="480" w:lineRule="atLeas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能充实，人体才能作出精巧的动作，发挥水液的代谢和排泄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作用。肝气充足，升发条达，则精神清楚、夜间容易清醒，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而且脾胃可得到肝气的资助，能运化水湿。在下焦肾气的开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阖和上焦肺气的通调水道等作用协助下，水液能下输和贮藏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于膀胱，再经膀胱的气化，排出体外。肝与肾乃子与母关系，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肾与膀胱互为表里。肝有病可波及肾，相互影响。若肝肾阳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气虚损，膀胱气化失司，就不能制约尿液而导致遗尿。这是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肝肾阳气虚损或积热而致遗尿症的病因病机。正如《灵枢·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邪气脏腑病形》所说： “肝所生病者，……遗溺、闭癃”。又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如《景岳全书》所载：“肝肾阳气亏败，则膀胱不藏，而水泉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不止，此其咎在命门，宜右归饮……。”另外，肝主疏泄，喜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条达。如果邪气侵袭肝经或肝胆，肝气流泄太过，不能制约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膀胱，就会膀胱不藏而导致遗尿。笔者在治疗小儿夜尿症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176例中, 有113例 (64.2%) 患儿睡眠极深, 不易唤醒,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或唤醒时神志朦胧。重庆市第九人民医院100例中，也有70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例 (70%)睡眠极深。这是夜尿症的特征之一。</w:t>
      </w:r>
    </w:p>
    <w:p>
      <w:pPr>
        <w:wordWrap w:val="off"/>
        <w:spacing w:before="0" w:after="0" w:line="460" w:lineRule="atLeast"/>
        <w:ind w:left="680" w:right="0"/>
        <w:jc w:val="both"/>
        <w:textAlignment w:val="baseline"/>
        <w:rPr>
          <w:sz w:val="33"/>
        </w:rPr>
      </w:pPr>
      <w:r>
        <w:rPr>
          <w:rFonts w:ascii="楷体" w:hAnsi="楷体" w:cs="楷体" w:eastAsia="楷体"/>
          <w:sz w:val="33"/>
          <w:color w:val="000000"/>
          <w:b w:val="on"/>
          <w:i w:val="off"/>
        </w:rPr>
        <w:t>(二)现代医学的认识</w:t>
      </w:r>
    </w:p>
    <w:p>
      <w:pPr>
        <w:wordWrap w:val="off"/>
        <w:spacing w:before="0" w:after="0" w:line="480" w:lineRule="atLeast"/>
        <w:ind w:left="0" w:right="80" w:firstLine="68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中医认为排尿能否自主在于肺、脾、肾、三焦气化和膀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胱气化功能是否正常。而现代医学认为是在于膀胱控制功能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的成熟程度。膀胱的控制功能在新生儿时期是不成熟的。随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着年龄的增长，大脑皮质及皮质下中枢逐渐发育健全，而膀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胱的控制功能也逐渐成熟。</w:t>
      </w:r>
    </w:p>
    <w:p>
      <w:pPr>
        <w:wordWrap w:val="off"/>
        <w:spacing w:before="0" w:after="0" w:line="480" w:lineRule="atLeast"/>
        <w:ind w:left="0" w:right="8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新生儿膀胱容量很小，一般为30~60毫升，随生长发育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逐渐接近成人为250~550 毫升。慕尔纳对327 名儿童的膀胱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容量观察，发现从2岁至4号岁，膀胱容量有明显增长，此后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则容量的再增长，明显地缓慢下来。</w:t>
      </w:r>
    </w:p>
    <w:p>
      <w:pPr>
        <w:wordWrap w:val="off"/>
        <w:spacing w:before="0" w:after="0" w:line="480" w:lineRule="atLeast"/>
        <w:ind w:left="620" w:right="0" w:firstLine="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新生儿由于膀胱内压力的增加引起的反射性排尿，常在</w:t>
      </w:r>
    </w:p>
    <w:p>
      <w:pPr>
        <w:wordWrap w:val="off"/>
        <w:spacing w:before="0" w:after="0" w:line="240" w:lineRule="exact"/>
        <w:ind w:left="0" w:right="0"/>
        <w:jc w:val="both"/>
        <w:textAlignment w:val="baseline"/>
        <w:rPr>
          <w:sz w:val="20"/>
        </w:rPr>
      </w:pPr>
      <w:r>
        <w:rPr>
          <w:rFonts w:ascii="宋体" w:hAnsi="宋体" w:cs="宋体" w:eastAsia="宋体"/>
          <w:sz w:val="20"/>
          <w:color w:val="000000"/>
          <w:b w:val="off"/>
          <w:i w:val="off"/>
        </w:rPr>
        <w:t/>
      </w:r>
    </w:p>
    <w:p>
      <w:pPr>
        <w:wordWrap w:val="off"/>
        <w:spacing w:before="0" w:after="0" w:line="280" w:lineRule="atLeast"/>
        <w:ind w:left="0" w:right="0"/>
        <w:jc w:val="both"/>
        <w:textAlignment w:val="baseline"/>
        <w:rPr>
          <w:sz w:val="20"/>
        </w:rPr>
      </w:pPr>
      <w:r>
        <w:rPr>
          <w:rFonts w:ascii="黑体" w:hAnsi="黑体" w:cs="黑体" w:eastAsia="黑体"/>
          <w:sz w:val="20"/>
          <w:color w:val="000000"/>
          <w:b w:val="on"/>
          <w:i w:val="off"/>
        </w:rPr>
        <w:t>— 10 —</w:t>
      </w:r>
      <w:r>
        <w:br w:type="page"/>
      </w:r>
    </w:p>
    <w:p>
      <w:pPr>
        <w:wordWrap w:val="off"/>
        <w:spacing w:before="200" w:after="0" w:line="460" w:lineRule="atLeast"/>
        <w:ind w:left="60" w:right="0" w:firstLine="6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24小时内排尿12~16次。这种排尿现象受交感神经和副交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感神经调节，而不受大脑皮质的有意识的控制。</w:t>
      </w:r>
    </w:p>
    <w:p>
      <w:pPr>
        <w:wordWrap w:val="off"/>
        <w:spacing w:before="0" w:after="0" w:line="460" w:lineRule="atLeast"/>
        <w:ind w:left="6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1~2岁婴儿随着膀胱感觉神经的成熟，逐渐能意识到膀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胱的充盈。 3岁小儿当膀胱充盈时，常能利用膀胱括约肌、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肛提肌和耻骨尾骨肌，在短时间内制止尿的排出。这一控制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作用在白昼逐渐有效。 4岁小儿当膀胱接近充盈时，常能使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膈肌和腹肌收缩，从而使膀胱内压力增加而引起排尿。此时，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小儿也能在膀胱充盈时，通过大脑皮质的控制，暂时延迟排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尿，夜间的排尿控制也逐渐形成。6~7岁时，小儿在膀胱处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于不同程度充盈时，都能自主地排尿。年龄较大的儿童，常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在24小时内排尿5~7次。</w:t>
      </w:r>
    </w:p>
    <w:p>
      <w:pPr>
        <w:wordWrap w:val="off"/>
        <w:spacing w:before="0" w:after="0" w:line="460" w:lineRule="atLeast"/>
        <w:ind w:left="60" w:right="6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总之，婴儿1~2岁时，膀胱无控制能力，以后逐渐获得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控制能力。这种控制能力先在白昼产生，后在夜间产生。到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4岁时，多数小儿都能完全控制排尿。因此， 4岁前的小儿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夜间遗尿，一般不以疾病对待，4~5岁后才作为病态。</w:t>
      </w:r>
    </w:p>
    <w:p>
      <w:pPr>
        <w:wordWrap w:val="off"/>
        <w:spacing w:before="0" w:after="0" w:line="460" w:lineRule="atLeast"/>
        <w:ind w:left="60" w:right="6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现代医学对遗尿症病因的认识，迄今不完全一致。在十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九世纪时期，对遗尿症病因的认识集中在神经中枢及膀胱肌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的功能异常上。1870年亚尔勃脱认为邻近的脊髓中枢功能减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退系膀胱约束力减退的间接原因。因此，湿疹和舞蹈病等‘神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经性”疾病有时引起遗尿。1878年罗德克认为遗尿与膀胱肌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肥大及其收缩力的增高有关。1893年腊克斯认为夜惊与遗尿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均属中枢神经系统疾病，两者之间有密切关联，如不治愈，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可发展成为一种精神病，并提出遗尿与癫痫可能存在联系的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看法，曾报道遗尿为一系列神经官能性疾病的起点。</w:t>
      </w:r>
    </w:p>
    <w:p>
      <w:pPr>
        <w:wordWrap w:val="off"/>
        <w:spacing w:before="0" w:after="0" w:line="460" w:lineRule="atLeast"/>
        <w:ind w:left="60" w:right="10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二十世纪，遗尿的病因，多数学者认为属隐性脊柱裂而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引起，主张作椎板截除术，疗效颇为满意。11但T946年，司托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尔扣和勃劳得两氏发现隐性脊柱裂或脊柱融合不全之发病率</w:t>
      </w:r>
    </w:p>
    <w:p>
      <w:pPr>
        <w:wordWrap w:val="off"/>
        <w:spacing w:before="0" w:after="0" w:line="200" w:lineRule="exact"/>
        <w:ind w:left="0" w:right="0"/>
        <w:jc w:val="both"/>
        <w:textAlignment w:val="baseline"/>
        <w:rPr>
          <w:sz w:val="19"/>
        </w:rPr>
      </w:pPr>
      <w:r>
        <w:rPr>
          <w:rFonts w:ascii="宋体" w:hAnsi="宋体" w:cs="宋体" w:eastAsia="宋体"/>
          <w:sz w:val="19"/>
          <w:color w:val="000000"/>
          <w:b w:val="off"/>
          <w:i w:val="off"/>
        </w:rPr>
        <w:t/>
      </w:r>
    </w:p>
    <w:p>
      <w:pPr>
        <w:wordWrap w:val="off"/>
        <w:spacing w:before="0" w:after="0" w:line="260" w:lineRule="atLeast"/>
        <w:ind w:left="0" w:right="600"/>
        <w:jc w:val="right"/>
        <w:textAlignment w:val="baseline"/>
        <w:rPr>
          <w:sz w:val="19"/>
        </w:rPr>
      </w:pPr>
      <w:r>
        <w:rPr>
          <w:rFonts w:ascii="宋体" w:hAnsi="宋体" w:cs="宋体" w:eastAsia="宋体"/>
          <w:sz w:val="19"/>
          <w:color w:val="000000"/>
          <w:b w:val="off"/>
          <w:i w:val="off"/>
        </w:rPr>
        <w:t>11</w:t>
      </w:r>
      <w:r>
        <w:br w:type="page"/>
      </w:r>
    </w:p>
    <w:p>
      <w:pPr>
        <w:wordWrap w:val="off"/>
        <w:spacing w:before="240" w:after="0" w:line="480" w:lineRule="atLeast"/>
        <w:ind w:left="6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在遗尿患儿和非遗尿患儿无差异，否定了隐性脊柱裂与遗尿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之间的关系。但国内据吉林医科大学、浙江医学院、重庆医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学院等单位报道对隐性脊柱裂伴六顽固性遗尿症采用手术治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疗，疗效显著，远期治愈率为91%左右。</w:t>
      </w:r>
    </w:p>
    <w:p>
      <w:pPr>
        <w:wordWrap w:val="off"/>
        <w:spacing w:before="0" w:after="0" w:line="480" w:lineRule="atLeast"/>
        <w:ind w:left="0" w:right="0" w:firstLine="7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目前学者认为器质性遗尿症的病因多数属于尿路感染、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尿路阻塞、尿道畸形等。功能性遗尿症的病因大多数属于大脑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皮质及皮质下中枢的功能失调，即神经系统不够成熟、深度熟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睡、心理因素、遗传因素等。有的学者认为是膀胱脊髓神经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的兴奋性改变，使膀胱排尿阈值下降而造成遗尿。还有的学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者认为是膀胱容量的不正常及逼尿肌的无节制收缩所致，异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常的逼尿肌功能则归咎于中枢及周围神经的髓素化迟缓所造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成膀胱反射弧发育的推迟。有的学者把遗尿归咎于唤醒障碍。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苏联特哈奈夫认为是由于睡眠过深，皮质的排尿警戒消失而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致遗尿。还有些学者认为遗尿与遗传因素有一定关系。巴特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温通过调查六个父母都是遗尿患者的家庭，发现其子女遗尿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率为77%；若只父母中一人患病，则其子女遗尿为44%；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若父母均不患病，则其子女遗尿仅为15%。克策告分析他的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病例，发现其中47%有父母之一患遗尿症，35%有兄弟或姊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妹患遗尿症。笔者也调查了166例遗尿患儿，在家庭中父或母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有遗尿史的占38%。</w:t>
      </w:r>
    </w:p>
    <w:p>
      <w:pPr>
        <w:wordWrap w:val="off"/>
        <w:spacing w:before="0" w:after="0" w:line="480" w:lineRule="atLeast"/>
        <w:ind w:left="4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有的学者发现遗尿患儿有脑电图异常，甚至有部份严重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的患儿，脑电图异常与癫痫状态相同，认为一些遗尿症系癫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痫的变相表现。抗利尿激素的夜间分泌不足也曾被认为是遗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尿发生原因之一。</w:t>
      </w:r>
    </w:p>
    <w:p>
      <w:pPr>
        <w:wordWrap w:val="off"/>
        <w:spacing w:before="0" w:after="0" w:line="480" w:lineRule="atLeast"/>
        <w:ind w:left="4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总之，现代医学对遗尿症的病因提出了多种学说，归纳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有：膀胱容量较小，排尿训练错误，睡眠太深，大脑发育迟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缓，癫痫发作的一种表现，膀胱阈容量的改变，大脑控制上</w:t>
      </w:r>
    </w:p>
    <w:p>
      <w:pPr>
        <w:wordWrap w:val="off"/>
        <w:spacing w:before="140" w:after="0" w:line="280" w:lineRule="atLeast"/>
        <w:ind w:left="40" w:right="0"/>
        <w:jc w:val="both"/>
        <w:textAlignment w:val="baseline"/>
        <w:rPr>
          <w:sz w:val="20"/>
        </w:rPr>
      </w:pPr>
      <w:r>
        <w:rPr>
          <w:rFonts w:ascii="楷体" w:hAnsi="楷体" w:cs="楷体" w:eastAsia="楷体"/>
          <w:sz w:val="20"/>
          <w:color w:val="000000"/>
          <w:b w:val="off"/>
          <w:i w:val="off"/>
        </w:rPr>
        <w:t>— 12 —</w:t>
      </w:r>
      <w:r>
        <w:br w:type="page"/>
      </w:r>
    </w:p>
    <w:p>
      <w:pPr>
        <w:wordWrap w:val="off"/>
        <w:spacing w:before="0" w:after="0" w:line="480" w:lineRule="atLeast"/>
        <w:ind w:left="2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的缺陷以及心理上、精神上的改变。</w:t>
      </w:r>
    </w:p>
    <w:p>
      <w:pPr>
        <w:wordWrap w:val="off"/>
        <w:spacing w:before="0" w:after="0" w:line="480" w:lineRule="exact"/>
        <w:ind w:left="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/>
      </w:r>
    </w:p>
    <w:p>
      <w:pPr>
        <w:wordWrap w:val="off"/>
        <w:spacing w:before="0" w:after="0" w:line="580" w:lineRule="atLeast"/>
        <w:ind w:left="0" w:right="0"/>
        <w:jc w:val="center"/>
        <w:textAlignment w:val="baseline"/>
        <w:rPr>
          <w:sz w:val="42"/>
        </w:rPr>
      </w:pPr>
      <w:r>
        <w:rPr>
          <w:rFonts w:ascii="黑体" w:hAnsi="黑体" w:cs="黑体" w:eastAsia="黑体"/>
          <w:sz w:val="42"/>
          <w:color w:val="000000"/>
          <w:b w:val="off"/>
          <w:i w:val="off"/>
        </w:rPr>
        <w:t>五、如何正确诊断遗尿症</w:t>
      </w:r>
    </w:p>
    <w:p>
      <w:pPr>
        <w:wordWrap w:val="off"/>
        <w:spacing w:before="280" w:after="0" w:line="460" w:lineRule="atLeast"/>
        <w:ind w:left="780" w:right="0"/>
        <w:jc w:val="both"/>
        <w:textAlignment w:val="baseline"/>
        <w:rPr>
          <w:sz w:val="33"/>
        </w:rPr>
      </w:pPr>
      <w:r>
        <w:rPr>
          <w:rFonts w:ascii="黑体" w:hAnsi="黑体" w:cs="黑体" w:eastAsia="黑体"/>
          <w:sz w:val="33"/>
          <w:color w:val="000000"/>
          <w:b w:val="off"/>
          <w:i w:val="off"/>
        </w:rPr>
        <w:t>(一) 中医辨证</w:t>
      </w:r>
    </w:p>
    <w:p>
      <w:pPr>
        <w:wordWrap w:val="off"/>
        <w:spacing w:before="0" w:after="0" w:line="480" w:lineRule="atLeast"/>
        <w:ind w:left="20" w:right="0" w:firstLine="76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中医学认为小儿遗尿症大多数属于虚证，也有少数属于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实证或虚实夹杂证。《景岳全书》载：“遗溺证有自遗者，于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睡中而遗失也。有不禁者，以气门不固而频数不能禁也。又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有气脱于上，则下焦不约而遗失不觉者，此虚极之候也。总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之，三者皆属虚证。”李用粹《证治汇补》提出遗尿“又有挟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热者，因膀胱火热妄动，水不得宁，故不禁而频来。可见遗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尿一证，有寒热之不同也”。所以临床所见有虚热、虚寒之分。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虚热又有心肾与肝肾之分。一般小儿睡中因梦遗尿，属心肾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气虚或虚热；患儿熟睡，不易唤醒，神志朦胧，属肝肾阳气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虚损或积热。虚寒又有肾、脾肾与脾肺之分。因禀赋不足或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病后失调而常发生遗尿，属肾气不足、下元不固；因脾胃虚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弱或疲劳过度、精神紧张而常发生遗尿，属脾肾气虚或脾肺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气虚。现将本症较为常见的中医证型分述如下：</w:t>
      </w:r>
    </w:p>
    <w:p>
      <w:pPr>
        <w:wordWrap w:val="off"/>
        <w:spacing w:before="0" w:after="0" w:line="480" w:lineRule="atLeast"/>
        <w:ind w:left="20" w:right="60" w:firstLine="64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1. 肾气不足型：睡中尿床或兼有尿频，小便清长，形体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消瘦，神困肢软，头晕，或兼有怕冷，苔白或薄白，舌淡，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脉沉细或沉迟无力。治宜温肾益气、固摄膀胱。据重庆市中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医研究所的资料，此型占176例的64.20%。</w:t>
      </w:r>
    </w:p>
    <w:p>
      <w:pPr>
        <w:wordWrap w:val="off"/>
        <w:spacing w:before="0" w:after="0" w:line="480" w:lineRule="atLeast"/>
        <w:ind w:left="20" w:right="80" w:firstLine="60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2. 脾肾气虚型：睡中尿床，食欲不振，尿频而清长或神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困倦怠，苔薄或薄白，舌淡，脉沉弱。治宜补肾益脾，固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摄膀胱。据重庆市中医研究所的资料， 此型占 176 例的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35.80%。</w:t>
      </w:r>
    </w:p>
    <w:p>
      <w:pPr>
        <w:wordWrap w:val="off"/>
        <w:spacing w:before="0" w:after="0" w:line="480" w:lineRule="atLeast"/>
        <w:ind w:left="600" w:right="0" w:firstLine="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3. 脾肺气虚型：睡中尿床，神困倦怠，四肢无力，食欲</w:t>
      </w:r>
    </w:p>
    <w:p>
      <w:pPr>
        <w:wordWrap w:val="off"/>
        <w:spacing w:before="160" w:after="0" w:line="280" w:lineRule="atLeast"/>
        <w:ind w:left="0" w:right="100"/>
        <w:jc w:val="right"/>
        <w:textAlignment w:val="baseline"/>
        <w:rPr>
          <w:sz w:val="20"/>
        </w:rPr>
      </w:pPr>
      <w:r>
        <w:rPr>
          <w:rFonts w:ascii="宋体" w:hAnsi="宋体" w:cs="宋体" w:eastAsia="宋体"/>
          <w:sz w:val="20"/>
          <w:color w:val="000000"/>
          <w:b w:val="off"/>
          <w:i w:val="off"/>
        </w:rPr>
        <w:t>— 13 —</w:t>
      </w:r>
      <w:r>
        <w:br w:type="page"/>
      </w:r>
    </w:p>
    <w:p>
      <w:pPr>
        <w:wordWrap w:val="off"/>
        <w:spacing w:before="0" w:after="0" w:line="480" w:lineRule="atLeast"/>
        <w:ind w:left="6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不振，大便溏薄，面色㿠白，苔薄或薄白，舌淡，脉缓。治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宜补中益气、固摄膀胱。</w:t>
      </w:r>
    </w:p>
    <w:p>
      <w:pPr>
        <w:wordWrap w:val="off"/>
        <w:spacing w:before="0" w:after="0" w:line="480" w:lineRule="atLeast"/>
        <w:ind w:left="6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4.心肾气虚或心肾虚热型：睡中尿床，常兼有梦中遗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尿，夜间惊恐，汗出，形态消瘦，苔薄或少，舌淡或红，脉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弱或细数。治宜培补脾肾、固摄宁神或清心宁神。</w:t>
      </w:r>
    </w:p>
    <w:p>
      <w:pPr>
        <w:wordWrap w:val="off"/>
        <w:spacing w:before="0" w:after="0" w:line="480" w:lineRule="atLeast"/>
        <w:ind w:left="6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5.肝肾阳气虚损或肝肾积热型：睡中尿床，不易唤醒，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唤后神志朦胧，神困疲乏，小便清长或短赤，口渴喜饮，苔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薄或津少，舌淡或红，脉沉细或弦细。治宜滋养肝肾、益气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固摄或清泄积热。</w:t>
      </w:r>
    </w:p>
    <w:p>
      <w:pPr>
        <w:wordWrap w:val="off"/>
        <w:spacing w:before="0" w:after="0" w:line="480" w:lineRule="atLeast"/>
        <w:ind w:left="60" w:right="2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除上述五个证型外，还可见到肺热郁结，痰热郁肺伤阴，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肝经伏热，肝胆湿热等实证和虚实夹杂证。</w:t>
      </w:r>
    </w:p>
    <w:p>
      <w:pPr>
        <w:wordWrap w:val="off"/>
        <w:spacing w:before="0" w:after="0" w:line="480" w:lineRule="atLeast"/>
        <w:ind w:left="60" w:right="6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6.肺热郁结型：睡中尿床，经常咳嗽或咳喘，咽痛，口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渴尿黄，苔薄黄或黄，脉弦数。治宜宣肺清热 (引自《新医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药学》杂志1977年11期)。</w:t>
      </w:r>
    </w:p>
    <w:p>
      <w:pPr>
        <w:wordWrap w:val="off"/>
        <w:spacing w:before="0" w:after="0" w:line="480" w:lineRule="atLeast"/>
        <w:ind w:left="60" w:right="6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7. 痰热郁肺伤阴型：睡中尿床，经常咳嗽，气喘，咳稠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黄痰，口渴喜冷饮，苔黄少津，舌红，脉滑数。治宜宣肺清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热，养阴祛痰 (引自《新医药学》杂志1977 年11期)。</w:t>
      </w:r>
    </w:p>
    <w:p>
      <w:pPr>
        <w:wordWrap w:val="off"/>
        <w:spacing w:before="0" w:after="0" w:line="480" w:lineRule="atLeast"/>
        <w:ind w:left="6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8.肝经伏热或肝胆湿热型：睡中尿床，胁脘胀满，食欲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减退，口苦或口渴，尿黄，身软无力，苔黄或黄腻，脉弦或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弦数。治宜泻肝清热或清肝利湿。</w:t>
      </w:r>
    </w:p>
    <w:p>
      <w:pPr>
        <w:wordWrap w:val="off"/>
        <w:spacing w:before="0" w:after="0" w:line="460" w:lineRule="atLeast"/>
        <w:ind w:left="660" w:right="0" w:firstLine="20"/>
        <w:jc w:val="both"/>
        <w:textAlignment w:val="baseline"/>
        <w:rPr>
          <w:sz w:val="34"/>
        </w:rPr>
      </w:pPr>
      <w:r>
        <w:rPr>
          <w:rFonts w:ascii="楷体" w:hAnsi="楷体" w:cs="楷体" w:eastAsia="楷体"/>
          <w:sz w:val="34"/>
          <w:color w:val="000000"/>
          <w:b w:val="off"/>
          <w:i w:val="off"/>
        </w:rPr>
        <w:t>(二)西医辨病</w:t>
      </w:r>
    </w:p>
    <w:p>
      <w:pPr>
        <w:wordWrap w:val="off"/>
        <w:spacing w:before="0" w:after="0" w:line="480" w:lineRule="atLeast"/>
        <w:ind w:left="0" w:right="80" w:firstLine="68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在临床上，凡从小不间断地遗尿者，则称为原发性遗尿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症；凡遗尿发生前曾有一年以上不遗尿者，则称为继发性或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获得性遗尿症。以两者比较，原发性遗尿症占多数，据国外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资料报道，可达75~77%。如英国福席施和雷特门两氏根据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1129例统计，原发性夜间遗尿占56%，原发性夜昼遗尿占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21%，继发性夜间遗尿占16%，继发性夜昼遗尿占7%。据</w:t>
      </w:r>
    </w:p>
    <w:p>
      <w:pPr>
        <w:wordWrap w:val="off"/>
        <w:spacing w:before="140" w:after="0" w:line="300" w:lineRule="atLeast"/>
        <w:ind w:left="0" w:right="0"/>
        <w:jc w:val="both"/>
        <w:textAlignment w:val="baseline"/>
        <w:rPr>
          <w:sz w:val="22"/>
        </w:rPr>
      </w:pPr>
      <w:r>
        <w:rPr>
          <w:rFonts w:ascii="楷体" w:hAnsi="楷体" w:cs="楷体" w:eastAsia="楷体"/>
          <w:sz w:val="22"/>
          <w:color w:val="000000"/>
          <w:b w:val="off"/>
          <w:i w:val="off"/>
        </w:rPr>
        <w:t>--- 14 - -</w:t>
      </w:r>
      <w:r>
        <w:br w:type="page"/>
      </w:r>
    </w:p>
    <w:p>
      <w:pPr>
        <w:wordWrap w:val="off"/>
        <w:spacing w:before="40" w:after="0" w:line="480" w:lineRule="atLeast"/>
        <w:ind w:left="200" w:right="0" w:hanging="18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国内重庆市中医研究所264例统计，原发性遗尿有173例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(65.53%), 继发性遗尿有91例 (34.47%)。</w:t>
      </w:r>
    </w:p>
    <w:p>
      <w:pPr>
        <w:wordWrap w:val="off"/>
        <w:spacing w:before="0" w:after="0" w:line="480" w:lineRule="atLeast"/>
        <w:ind w:left="2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若有可资识别的病理变化，则称为器质性遗尿症；若无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明确的病理变化，则称为功能性遗尿症。功能性遗尿症是一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种极常见的病症，据估计在美国约有五百万儿童患之。</w:t>
      </w:r>
    </w:p>
    <w:p>
      <w:pPr>
        <w:wordWrap w:val="off"/>
        <w:spacing w:before="0" w:after="0" w:line="480" w:lineRule="atLeast"/>
        <w:ind w:left="2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遗尿症，一般可根据病史、体检和必要的实验室检查而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确定其性质。通过详问病史，可以首先了解遗尿是否为患儿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的唯一症状。若是唯一症状，则绝大多数属于功能性遗尿症。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反之，就要考虑是属于器质性遗尿症。其次，还要鉴别精神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因素和心理因素所致的遗尿症。属于精神因素的，一般伴有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大便失禁、孤僻行为等个性异常。属于心理因素的，常在经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排尿训练后就不会尿床，但因受周围环境的不良刺激而诱发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再出现，如恐惧、惊吓等。</w:t>
      </w:r>
    </w:p>
    <w:p>
      <w:pPr>
        <w:wordWrap w:val="off"/>
        <w:spacing w:before="0" w:after="0" w:line="480" w:lineRule="atLeast"/>
        <w:ind w:left="20" w:right="8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体检应作全身的检查，尤其仔细地触诊下腹部有无充盈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的膀胱，排除膀胱出口梗阻，检查外生殖器，注意尿道口的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大小和形状，有无尿道上裂、包茎、隐睾、龟头炎等；可能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时观察患儿的排尿情况，注意尿路感染，异位输尿管。</w:t>
      </w:r>
    </w:p>
    <w:p>
      <w:pPr>
        <w:wordWrap w:val="off"/>
        <w:spacing w:before="0" w:after="0" w:line="480" w:lineRule="atLeast"/>
        <w:ind w:left="20" w:right="8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实验室检查，着重在尿常规检查，应注意尿比重以排除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尿崩症，注意尿糖以排除糖尿病，注意尿蛋白和白细胞以排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除肾脏疾病。如疑有感染存在，应作尿培养。</w:t>
      </w:r>
    </w:p>
    <w:p>
      <w:pPr>
        <w:wordWrap w:val="off"/>
        <w:spacing w:before="0" w:after="0" w:line="480" w:lineRule="atLeast"/>
        <w:ind w:left="20" w:right="8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关于遗尿症的静脉肾盂造影和排尿膀胱造影，不少学者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不主张作为诊断的常规检查。笔者认为仅在经治疗无效时或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脓尿、尿流异常、腹部有肿块或白昼遗尿时，才考虑作上述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检查。</w:t>
      </w:r>
    </w:p>
    <w:p>
      <w:pPr>
        <w:wordWrap w:val="off"/>
        <w:spacing w:before="0" w:after="0" w:line="48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48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480" w:lineRule="exac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280" w:lineRule="atLeast"/>
        <w:ind w:left="0" w:right="120"/>
        <w:jc w:val="right"/>
        <w:textAlignment w:val="baseline"/>
        <w:rPr>
          <w:sz w:val="20"/>
        </w:rPr>
      </w:pPr>
      <w:r>
        <w:rPr>
          <w:rFonts w:ascii="宋体" w:hAnsi="宋体" w:cs="宋体" w:eastAsia="宋体"/>
          <w:sz w:val="20"/>
          <w:color w:val="000000"/>
          <w:b w:val="off"/>
          <w:i w:val="off"/>
        </w:rPr>
        <w:t>— 15 —</w:t>
      </w:r>
      <w:r>
        <w:br w:type="page"/>
      </w:r>
    </w:p>
    <w:p>
      <w:pPr>
        <w:wordWrap w:val="off"/>
        <w:spacing w:before="580" w:after="0" w:line="580" w:lineRule="atLeast"/>
        <w:ind w:left="0" w:right="0"/>
        <w:jc w:val="center"/>
        <w:textAlignment w:val="baseline"/>
        <w:rPr>
          <w:sz w:val="42"/>
        </w:rPr>
      </w:pPr>
      <w:r>
        <w:rPr>
          <w:rFonts w:ascii="黑体" w:hAnsi="黑体" w:cs="黑体" w:eastAsia="黑体"/>
          <w:sz w:val="42"/>
          <w:color w:val="000000"/>
          <w:b w:val="on"/>
          <w:i w:val="off"/>
        </w:rPr>
        <w:t>六、怎样治疗遗尿症</w:t>
      </w:r>
    </w:p>
    <w:p>
      <w:pPr>
        <w:wordWrap w:val="off"/>
        <w:spacing w:before="220" w:after="0" w:line="500" w:lineRule="atLeast"/>
        <w:ind w:left="40" w:right="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在介绍小儿遗尿症的治疗方法前，有必要对本症的病情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程度进行评定，以便按程度科学地衡量各种疗法的效果。最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好以家长不唤而尿床次数和夜数为标准，分为：</w:t>
      </w:r>
    </w:p>
    <w:p>
      <w:pPr>
        <w:wordWrap w:val="off"/>
        <w:spacing w:before="0" w:after="0" w:line="500" w:lineRule="atLeast"/>
        <w:ind w:left="68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重度：不分季节，每夜尿床不少于一次者。</w:t>
      </w:r>
    </w:p>
    <w:p>
      <w:pPr>
        <w:wordWrap w:val="off"/>
        <w:spacing w:before="0" w:after="0" w:line="500" w:lineRule="atLeast"/>
        <w:ind w:left="68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中度：每周尿床不少于3 夜者。</w:t>
      </w:r>
    </w:p>
    <w:p>
      <w:pPr>
        <w:wordWrap w:val="off"/>
        <w:spacing w:before="0" w:after="0" w:line="500" w:lineRule="atLeast"/>
        <w:ind w:left="68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轻度：每周偶而尿床1~2夜者。</w:t>
      </w:r>
    </w:p>
    <w:p>
      <w:pPr>
        <w:wordWrap w:val="off"/>
        <w:spacing w:before="0" w:after="0" w:line="500" w:lineRule="atLeast"/>
        <w:ind w:left="40" w:right="6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据邱氏对223例遗尿患儿(引自《江苏中医》杂志1963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年10 期)和重庆市中医研究所对274例遗尿患儿统计分度：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重度占50.73~41.70%, 中度占45.74~33.94%, 轻度占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15.33~12.56%。</w:t>
      </w:r>
    </w:p>
    <w:p>
      <w:pPr>
        <w:wordWrap w:val="off"/>
        <w:spacing w:before="0" w:after="0" w:line="500" w:lineRule="atLeast"/>
        <w:ind w:left="40" w:right="6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在作任何一种疗法的疗效评价时，必须考虑本症的自然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痊愈率。 6岁的儿童约有 5%患遗尿症，此百分数自然地逐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年下降，至15岁时遗尿者约有0.1%。据福席施和雷特门两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氏关于遗尿症1129例的自愈率观察分析， 5~9岁每年平均</w:t>
      </w:r>
    </w:p>
    <w:p>
      <w:pPr>
        <w:wordWrap w:val="off"/>
        <w:spacing w:before="0" w:after="0" w:line="500" w:lineRule="atLeast"/>
        <w:ind w:left="126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附表  自愈年龄——夜间遗尿及昼夜遗尿</w:t>
      </w:r>
    </w:p>
    <w:p>
      <w:pPr>
        <w:wordWrap w:val="off"/>
        <w:spacing w:before="0" w:after="0" w:line="500" w:lineRule="atLeast"/>
        <w:ind w:left="31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的自愈率(%)</w:t>
      </w:r>
    </w:p>
    <w:tbl>
      <w:tblPr>
        <w:tblW w:w="0" w:type="auto"/>
        <w:jc w:val="start"/>
        <w:tblInd w:type="dxa" w:w="40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1900"/>
        <w:gridCol w:w="640"/>
        <w:gridCol w:w="5600"/>
      </w:tblGrid>
      <w:tr>
        <w:trPr>
          <w:trHeight w:hRule="atLeast" w:val="740"/>
        </w:trPr>
        <w:tc>
          <w:tcPr>
            <w:tcW w:w="19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年龄 (岁)</w:t>
            </w:r>
          </w:p>
        </w:tc>
        <w:tc>
          <w:tcPr>
            <w:tcW w:w="6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exac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 xml:space="preserve"> </w:t>
            </w:r>
          </w:p>
        </w:tc>
        <w:tc>
          <w:tcPr>
            <w:tcW w:w="56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5  6 7 8 9 10 11 12 13 14 15 16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17 18 19</w:t>
            </w:r>
          </w:p>
        </w:tc>
      </w:tr>
      <w:tr>
        <w:trPr>
          <w:trHeight w:hRule="atLeast" w:val="420"/>
        </w:trPr>
        <w:tc>
          <w:tcPr>
            <w:tcW w:w="19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原发性夜间遗尿</w:t>
            </w:r>
          </w:p>
        </w:tc>
        <w:tc>
          <w:tcPr>
            <w:tcW w:w="6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14</w:t>
            </w:r>
          </w:p>
        </w:tc>
        <w:tc>
          <w:tcPr>
            <w:tcW w:w="56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15 15 15 12 17 17 14 17 15 17 15.5 16 15 17.5</w:t>
            </w:r>
          </w:p>
        </w:tc>
      </w:tr>
      <w:tr>
        <w:trPr>
          <w:trHeight w:hRule="atLeast" w:val="300"/>
        </w:trPr>
        <w:tc>
          <w:tcPr>
            <w:tcW w:w="19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(%)</w:t>
            </w:r>
          </w:p>
        </w:tc>
        <w:tc>
          <w:tcPr>
            <w:tcW w:w="6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exac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 xml:space="preserve"> </w:t>
            </w:r>
          </w:p>
        </w:tc>
        <w:tc>
          <w:tcPr>
            <w:tcW w:w="56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exac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 xml:space="preserve"> </w:t>
            </w:r>
          </w:p>
        </w:tc>
      </w:tr>
      <w:tr>
        <w:trPr>
          <w:trHeight w:hRule="atLeast" w:val="340"/>
        </w:trPr>
        <w:tc>
          <w:tcPr>
            <w:tcW w:w="19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原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发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性夜昼遗尿</w:t>
            </w:r>
          </w:p>
        </w:tc>
        <w:tc>
          <w:tcPr>
            <w:tcW w:w="6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15</w:t>
            </w:r>
          </w:p>
        </w:tc>
        <w:tc>
          <w:tcPr>
            <w:tcW w:w="56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13 15 13 14 15 17 16 17 17 15 17.5 16 J5 15.5</w:t>
            </w:r>
          </w:p>
        </w:tc>
      </w:tr>
      <w:tr>
        <w:trPr>
          <w:trHeight w:hRule="atLeast" w:val="320"/>
        </w:trPr>
        <w:tc>
          <w:tcPr>
            <w:tcW w:w="19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(%)</w:t>
            </w:r>
          </w:p>
        </w:tc>
        <w:tc>
          <w:tcPr>
            <w:tcW w:w="6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exac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 xml:space="preserve"> </w:t>
            </w:r>
          </w:p>
        </w:tc>
        <w:tc>
          <w:tcPr>
            <w:tcW w:w="56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exac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 xml:space="preserve"> </w:t>
            </w:r>
          </w:p>
        </w:tc>
      </w:tr>
      <w:tr>
        <w:trPr>
          <w:trHeight w:hRule="atLeast" w:val="560"/>
        </w:trPr>
        <w:tc>
          <w:tcPr>
            <w:tcW w:w="19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两者平均(%)</w:t>
            </w:r>
          </w:p>
        </w:tc>
        <w:tc>
          <w:tcPr>
            <w:tcW w:w="64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exac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 xml:space="preserve"> </w:t>
            </w:r>
          </w:p>
        </w:tc>
        <w:tc>
          <w:tcPr>
            <w:tcW w:w="5600" w:type="dxa"/>
            <w:tcBorders>
              <w:top w:val="nil" w:sz="0" w:space="0" w:color="auto"/>
              <w:left w:val="nil" w:sz="0" w:space="0" w:color="auto"/>
              <w:bottom w:val="nil" w:sz="0" w:space="0" w:color="auto"/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14.5 14 15 14 13 16 17 15 17 16 16 16.5 16 15 16.5</w:t>
            </w:r>
          </w:p>
        </w:tc>
      </w:tr>
    </w:tbl>
    <w:p>
      <w:pPr>
        <w:wordWrap w:val="off"/>
        <w:spacing w:before="0" w:after="0" w:line="320" w:lineRule="atLeast"/>
        <w:ind w:left="520" w:right="0"/>
        <w:jc w:val="both"/>
        <w:textAlignment w:val="baseline"/>
        <w:rPr>
          <w:sz w:val="23"/>
        </w:rPr>
      </w:pPr>
      <w:r>
        <w:rPr>
          <w:rFonts w:ascii="宋体" w:hAnsi="宋体" w:cs="宋体" w:eastAsia="宋体"/>
          <w:sz w:val="23"/>
          <w:color w:val="000000"/>
          <w:b w:val="off"/>
          <w:i w:val="off"/>
        </w:rPr>
        <w:t>(引自《遗尿病及其自愈率1129例的研究》)</w:t>
      </w:r>
    </w:p>
    <w:p>
      <w:pPr>
        <w:wordWrap w:val="off"/>
        <w:spacing w:before="200" w:after="0" w:line="500" w:lineRule="atLeast"/>
        <w:ind w:left="40" w:right="0"/>
        <w:jc w:val="both"/>
        <w:textAlignment w:val="baseline"/>
        <w:rPr>
          <w:sz w:val="32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宋体" w:hAnsi="宋体" w:cs="宋体" w:eastAsia="宋体"/>
          <w:sz w:val="32"/>
          <w:color w:val="000000"/>
          <w:b w:val="on"/>
          <w:i w:val="off"/>
        </w:rPr>
        <w:t>一</w:t>
      </w:r>
      <w:r>
        <w:rPr>
          <w:rFonts w:ascii="宋体" w:hAnsi="宋体" w:cs="宋体" w:eastAsia="宋体"/>
          <w:sz w:val="32"/>
          <w:color w:val="000000"/>
          <w:b w:val="on"/>
          <w:i w:val="off"/>
        </w:rPr>
        <w:t>16 -</w:t>
      </w:r>
    </w:p>
    <w:p>
      <w:pPr>
        <w:wordWrap w:val="off"/>
        <w:spacing w:before="100" w:after="0" w:line="500" w:lineRule="atLeast"/>
        <w:ind w:left="20" w:right="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自愈率为14%,10~14岁为16%, 15~19岁为16%, 详见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表一。本症的治愈率较高 (约20%/年)，说明预后是良好的，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可增强医务人员和患儿及其家长的治疗信心。因此，各种疗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法必须超过每年15~20%的自愈率，才有价值。</w:t>
      </w:r>
    </w:p>
    <w:p>
      <w:pPr>
        <w:wordWrap w:val="off"/>
        <w:spacing w:before="0" w:after="0" w:line="500" w:lineRule="atLeast"/>
        <w:ind w:left="20" w:right="40" w:firstLine="72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国内，中医中药治疗小儿遗尿症在医务人员和人民群众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中，有较高的信誉和评价。中医中药疗法的种类繁多，归纳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起来有针灸、推拿、中药等疗法。在针灸疗法中，有体针、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耳针、脚针、腕踝针、埋针等。结合经穴，还采用中西结合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的经络疗法，其中有穴位激光照射、经络磁场、穴位药物注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射、穴位贴敷、穴位电针、穴位结扎刺激疗法等。在中药疗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法中，有复方和单方。在治疗中，有的采用单一疗法，也有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的采取多种疗法综合使用，都能得到较为满意的疗效。现将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各种治疗方法分别介绍如下：</w:t>
      </w:r>
    </w:p>
    <w:p>
      <w:pPr>
        <w:wordWrap w:val="off"/>
        <w:spacing w:before="0" w:after="0" w:line="500" w:lineRule="atLeast"/>
        <w:ind w:left="720" w:right="0" w:firstLine="2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(一)中药疗法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1. 中医辨证论治：</w:t>
      </w:r>
    </w:p>
    <w:p>
      <w:pPr>
        <w:wordWrap w:val="off"/>
        <w:spacing w:before="0" w:after="0" w:line="500" w:lineRule="atLeast"/>
        <w:ind w:left="20" w:right="100" w:firstLine="72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(1)肾气不足型：一般采用缩泉丸 (《归人良方》：益智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仁、乌药、山药等分)加减。</w:t>
      </w:r>
    </w:p>
    <w:p>
      <w:pPr>
        <w:wordWrap w:val="off"/>
        <w:spacing w:before="0" w:after="0" w:line="500" w:lineRule="atLeast"/>
        <w:ind w:left="720" w:right="0" w:firstLine="2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① 陈氏采用加味缩泉丸：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益智仁、乌药、山药、桑螵蛸、芡实、黑芝麻、黄芪、</w:t>
      </w:r>
    </w:p>
    <w:p>
      <w:pPr>
        <w:wordWrap w:val="off"/>
        <w:spacing w:before="0" w:after="0" w:line="500" w:lineRule="atLeast"/>
        <w:ind w:left="20" w:right="120" w:firstLine="72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党参各60克，五味子、升麻各15克，炙草3克。上药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研细末，加适量蜂蜜炼丸，每丸重9克， 每早晚各一丸，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疗程1~2月。</w:t>
      </w:r>
    </w:p>
    <w:p>
      <w:pPr>
        <w:wordWrap w:val="off"/>
        <w:spacing w:before="0" w:after="0" w:line="500" w:lineRule="atLeast"/>
        <w:ind w:left="20" w:right="340" w:firstLine="72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治疗6例。治愈(观察半年不再尿床)4例，进步1例，</w:t>
      </w:r>
      <w:r>
        <w:rPr>
          <w:rFonts w:ascii="宋体" w:hAnsi="宋体" w:cs="宋体" w:eastAsia="宋体"/>
          <w:sz w:val="35"/>
          <w:color w:val="000000"/>
          <w:b w:val="off"/>
          <w:i w:val="off"/>
        </w:rPr>
        <w:t>无效1例 (引自《中医杂志》 1964年12期)。</w:t>
      </w:r>
    </w:p>
    <w:p>
      <w:pPr>
        <w:wordWrap w:val="off"/>
        <w:spacing w:before="0" w:after="0" w:line="500" w:lineRule="atLeast"/>
        <w:ind w:left="720" w:right="0" w:firstLine="2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② 丁氏采用缩泉丸加减：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益智仁3克、乌药3克、桑螵蛸3克、菟丝子5克、复</w:t>
      </w:r>
    </w:p>
    <w:p>
      <w:pPr>
        <w:wordWrap w:val="off"/>
        <w:spacing w:before="0" w:after="0" w:line="500" w:lineRule="atLeast"/>
        <w:ind w:left="740" w:right="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ff"/>
          <w:i w:val="off"/>
        </w:rPr>
        <w:t>盆子5克、五味子3克、韭菜子3克、金樱子3克，每</w:t>
      </w:r>
    </w:p>
    <w:p>
      <w:pPr>
        <w:wordWrap w:val="off"/>
        <w:spacing w:before="200" w:after="0" w:line="380" w:lineRule="atLeast"/>
        <w:ind w:left="0" w:right="120"/>
        <w:jc w:val="right"/>
        <w:textAlignment w:val="baseline"/>
        <w:rPr>
          <w:sz w:val="27"/>
        </w:rPr>
        <w:sectPr>
          <w:type w:val="nextPage"/>
          <w:pgSz w:w="11900" w:h="16820"/>
          <w:pgMar w:left="1240" w:top="1060" w:right="1240" w:bottom="1060" w:header="720" w:footer="720"/>
          <w:cols w:num="1"/>
        </w:sect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>— 17 —</w:t>
      </w:r>
    </w:p>
    <w:p>
      <w:pPr>
        <w:wordWrap w:val="off"/>
        <w:spacing w:before="180" w:after="0" w:line="520" w:lineRule="atLeast"/>
        <w:ind w:left="76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日一剂，10天为一个疗程。</w:t>
      </w:r>
    </w:p>
    <w:p>
      <w:pPr>
        <w:wordWrap w:val="off"/>
        <w:spacing w:before="0" w:after="0" w:line="52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治疗顽固性遗尿症5例。全部治愈，经随访半年，未见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复发。</w:t>
      </w:r>
    </w:p>
    <w:p>
      <w:pPr>
        <w:wordWrap w:val="off"/>
        <w:spacing w:before="0" w:after="0" w:line="520" w:lineRule="atLeast"/>
        <w:ind w:left="6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③ 张氏采用益智仁复盆子汤：</w:t>
      </w:r>
    </w:p>
    <w:p>
      <w:pPr>
        <w:wordWrap w:val="off"/>
        <w:spacing w:before="0" w:after="0" w:line="520" w:lineRule="atLeast"/>
        <w:ind w:left="6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益智仁30克、山药15克、桑螵蛸15克、鱼螵9克、</w:t>
      </w:r>
    </w:p>
    <w:p>
      <w:pPr>
        <w:wordWrap w:val="off"/>
        <w:spacing w:before="0" w:after="0" w:line="520" w:lineRule="atLeast"/>
        <w:ind w:left="6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复盆子15克、金樱子15克、五味子6克、莲须9克、</w:t>
      </w:r>
    </w:p>
    <w:p>
      <w:pPr>
        <w:wordWrap w:val="off"/>
        <w:spacing w:before="0" w:after="0" w:line="520" w:lineRule="atLeast"/>
        <w:ind w:left="6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杜仲9克、党参9克。</w:t>
      </w:r>
    </w:p>
    <w:p>
      <w:pPr>
        <w:wordWrap w:val="off"/>
        <w:spacing w:before="0" w:after="0" w:line="520" w:lineRule="atLeast"/>
        <w:ind w:left="0" w:right="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每日一剂，一般连服3~5剂即可见效， 再续服2剂巩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固疗效。治疗10例，全部治愈 (引自《新中医》杂志1975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年2期)。</w:t>
      </w:r>
    </w:p>
    <w:p>
      <w:pPr>
        <w:wordWrap w:val="off"/>
        <w:spacing w:before="0" w:after="0" w:line="520" w:lineRule="atLeast"/>
        <w:ind w:left="6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④ 苏氏采用夜尿散：</w:t>
      </w:r>
    </w:p>
    <w:p>
      <w:pPr>
        <w:wordWrap w:val="off"/>
        <w:spacing w:before="0" w:after="0" w:line="520" w:lineRule="atLeast"/>
        <w:ind w:left="6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益智仁12克、桑螵蛸18克、盐水炒破故纸 18克、五</w:t>
      </w:r>
    </w:p>
    <w:p>
      <w:pPr>
        <w:wordWrap w:val="off"/>
        <w:spacing w:before="0" w:after="0" w:line="520" w:lineRule="atLeast"/>
        <w:ind w:left="6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味子18克、复盆子30克、菟丝子18克。</w:t>
      </w:r>
    </w:p>
    <w:p>
      <w:pPr>
        <w:wordWrap w:val="off"/>
        <w:spacing w:before="0" w:after="0" w:line="520" w:lineRule="atLeast"/>
        <w:ind w:left="0" w:right="6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共研细末，每次服3~6克，每日二次 (早晚空腹各一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次)，7~10 天为一个疗程。治疗22例。全部治愈，  其中服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药3天后控制症状9例，一个疗程治愈21例，2个疗程治愈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1例，半年后随访大多数未见复发 (引自《陕西新医药》杂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志1974 年 6 期)。</w:t>
      </w:r>
    </w:p>
    <w:p>
      <w:pPr>
        <w:wordWrap w:val="off"/>
        <w:spacing w:before="0" w:after="0" w:line="520" w:lineRule="atLeast"/>
        <w:ind w:left="0" w:right="8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综合上述，缩泉丸加减治疗小儿遗尿症肾气不足型43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例、治愈41例 (95.4%), 好转1例 (2.3%), 总有效率为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97.7%。</w:t>
      </w:r>
    </w:p>
    <w:p>
      <w:pPr>
        <w:wordWrap w:val="off"/>
        <w:spacing w:before="0" w:after="0" w:line="520" w:lineRule="atLeast"/>
        <w:ind w:left="0" w:right="1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(2)脾肺气虚型：一般采用补中益气汤加味 (《脾胃论》：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黄芪15克、党参12克、白术12克、茯苓9克、甘草5克、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当归9克、陈皮3克、柴胡5克、升麻5克)。</w:t>
      </w:r>
    </w:p>
    <w:p>
      <w:pPr>
        <w:wordWrap w:val="off"/>
        <w:spacing w:before="0" w:after="0" w:line="520" w:lineRule="atLeast"/>
        <w:ind w:left="0" w:right="12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江、徐两氏分别采用补中益气汤加味，均收良效 (引自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《河南赤脚医生》杂志1980年8期，《广东中医》杂志1962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年 10 期)。</w:t>
      </w:r>
    </w:p>
    <w:p>
      <w:pPr>
        <w:wordWrap w:val="off"/>
        <w:spacing w:before="180" w:after="0" w:line="300" w:lineRule="atLeast"/>
        <w:ind w:left="0" w:right="0"/>
        <w:jc w:val="both"/>
        <w:textAlignment w:val="baseline"/>
        <w:rPr>
          <w:sz w:val="21"/>
        </w:rPr>
      </w:pPr>
      <w:r>
        <w:rPr>
          <w:rFonts w:ascii="楷体" w:hAnsi="楷体" w:cs="楷体" w:eastAsia="楷体"/>
          <w:sz w:val="21"/>
          <w:color w:val="000000"/>
          <w:b w:val="off"/>
          <w:i w:val="off"/>
        </w:rPr>
        <w:t>— 18 —</w:t>
      </w:r>
      <w:r>
        <w:br w:type="page"/>
      </w:r>
    </w:p>
    <w:p>
      <w:pPr>
        <w:wordWrap w:val="off"/>
        <w:spacing w:before="200" w:after="0" w:line="500" w:lineRule="atLeast"/>
        <w:ind w:left="66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黄芪12克、党参9克、白术9克、茯苓9克、甘草3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克、当归5克、陈皮3克、柴胡5克、升麻5克、益智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仁9克、菟丝子9克、复盆子9克、桑螵蛸15克、韭菜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子9克。</w:t>
      </w:r>
    </w:p>
    <w:p>
      <w:pPr>
        <w:wordWrap w:val="off"/>
        <w:spacing w:before="0" w:after="0" w:line="500" w:lineRule="atLeast"/>
        <w:ind w:left="66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每日一剂。</w:t>
      </w:r>
    </w:p>
    <w:p>
      <w:pPr>
        <w:wordWrap w:val="off"/>
        <w:spacing w:before="0" w:after="0" w:line="500" w:lineRule="atLeast"/>
        <w:ind w:left="20" w:right="40" w:firstLine="6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(3)心肾气虚或虚热型：一般采用桑螵蛸散加减 (《本草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衍义》：桑螵蛸9克、远志6克、石菖蒲6克、党参12克、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茯神9克、当归9克、龟板15克先煎、龙骨18克先煎)。</w:t>
      </w:r>
    </w:p>
    <w:p>
      <w:pPr>
        <w:wordWrap w:val="off"/>
        <w:spacing w:before="0" w:after="0" w:line="500" w:lineRule="atLeast"/>
        <w:ind w:left="66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心肾气虚型，均可选用以下二方中的一方：</w:t>
      </w:r>
    </w:p>
    <w:p>
      <w:pPr>
        <w:wordWrap w:val="off"/>
        <w:spacing w:before="0" w:after="0" w:line="500" w:lineRule="atLeast"/>
        <w:ind w:left="920" w:right="60" w:hanging="26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① 桑螵蛸15克、石菖蒲9克、炙远志4.5克、黄芪15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克、党参12克、菟丝子12克、蚕茧10只、补骨脂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9克、金樱子9克、复盆子9克、 炙甘草4.5克。一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日一剂。</w:t>
      </w:r>
    </w:p>
    <w:p>
      <w:pPr>
        <w:wordWrap w:val="off"/>
        <w:spacing w:before="0" w:after="0" w:line="500" w:lineRule="atLeast"/>
        <w:ind w:left="920" w:right="120" w:hanging="26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② 桑螵蛸15克、石菖蒲6克、炙远志6克、黄芪9克、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党参15克、菟丝子15克、复盆子15克、茯苓15克、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白果12克。一日一剂。</w:t>
      </w:r>
    </w:p>
    <w:p>
      <w:pPr>
        <w:wordWrap w:val="off"/>
        <w:spacing w:before="0" w:after="0" w:line="500" w:lineRule="atLeast"/>
        <w:ind w:left="66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心肾虚热型，采用下方：</w:t>
      </w:r>
    </w:p>
    <w:p>
      <w:pPr>
        <w:wordWrap w:val="off"/>
        <w:spacing w:before="0" w:after="0" w:line="500" w:lineRule="atLeast"/>
        <w:ind w:left="920" w:right="8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桑螵蛸12克、煨益智仁12克、山药30克、白术12克、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茯苓15克、白芍12克、石菖蒲6克、 白薇12克、栀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子12克、龙骨30克、丹参15克。一日一剂。</w:t>
      </w:r>
    </w:p>
    <w:p>
      <w:pPr>
        <w:wordWrap w:val="off"/>
        <w:spacing w:before="0" w:after="0" w:line="500" w:lineRule="atLeast"/>
        <w:ind w:left="20" w:right="100" w:firstLine="6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时氏采用上方治疗44例，治愈24例，显效7例，好转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5例,无效8例 (引自《新中医》杂志1983年3期)。</w:t>
      </w:r>
    </w:p>
    <w:p>
      <w:pPr>
        <w:wordWrap w:val="off"/>
        <w:spacing w:before="0" w:after="0" w:line="500" w:lineRule="atLeast"/>
        <w:ind w:left="20" w:right="240" w:firstLine="6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滕氏采用上方治疗25例，全部治愈(引自《赤脚医生》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杂志1978年7期)。</w:t>
      </w:r>
    </w:p>
    <w:p>
      <w:pPr>
        <w:wordWrap w:val="off"/>
        <w:spacing w:before="0" w:after="0" w:line="500" w:lineRule="atLeast"/>
        <w:ind w:left="20" w:right="120" w:firstLine="6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综合上述，桑螵蛸散加减治疗小儿遗尿症心肾气虚型69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例, 治愈49例 (71%), 好转12例 (17.4%), 无效8例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(11.6%), 总有效率为88.4%。</w:t>
      </w:r>
    </w:p>
    <w:p>
      <w:pPr>
        <w:wordWrap w:val="off"/>
        <w:spacing w:before="160" w:after="0" w:line="360" w:lineRule="atLeast"/>
        <w:ind w:left="0" w:right="160"/>
        <w:jc w:val="right"/>
        <w:textAlignment w:val="baseline"/>
        <w:rPr>
          <w:sz w:val="26"/>
        </w:rPr>
      </w:pPr>
      <w:r>
        <w:rPr>
          <w:rFonts w:ascii="宋体" w:hAnsi="宋体" w:cs="宋体" w:eastAsia="宋体"/>
          <w:sz w:val="26"/>
          <w:color w:val="000000"/>
          <w:b w:val="on"/>
          <w:i w:val="off"/>
        </w:rPr>
        <w:t>- - 19 一</w:t>
      </w:r>
      <w:r>
        <w:br w:type="page"/>
      </w:r>
    </w:p>
    <w:p>
      <w:pPr>
        <w:wordWrap w:val="off"/>
        <w:spacing w:before="180" w:after="0" w:line="480" w:lineRule="atLeast"/>
        <w:ind w:left="40" w:right="0" w:firstLine="6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(4)肝肾阳气虚损或热积型：采用六味地黄丸 (《小儿药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证真诀》：熟地24克、山药12 克、茯苓9克、泽泻9克、山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萸肉12克、丹皮9克)加味。</w:t>
      </w:r>
    </w:p>
    <w:p>
      <w:pPr>
        <w:wordWrap w:val="off"/>
        <w:spacing w:before="0" w:after="0" w:line="480" w:lineRule="atLeast"/>
        <w:ind w:left="68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肝肾阳气虚损型：采用下方</w:t>
      </w:r>
    </w:p>
    <w:p>
      <w:pPr>
        <w:wordWrap w:val="off"/>
        <w:spacing w:before="0" w:after="0" w:line="480" w:lineRule="atLeast"/>
        <w:ind w:left="68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生地10克、山药12克、山萸肉6克、丹皮6克、茯苓</w:t>
      </w:r>
    </w:p>
    <w:p>
      <w:pPr>
        <w:wordWrap w:val="off"/>
        <w:spacing w:before="0" w:after="0" w:line="480" w:lineRule="atLeast"/>
        <w:ind w:left="72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9克、泽泻9克、黄芪15克、菟丝子9克、益智仁9</w:t>
      </w:r>
    </w:p>
    <w:p>
      <w:pPr>
        <w:wordWrap w:val="off"/>
        <w:spacing w:before="0" w:after="0" w:line="480" w:lineRule="atLeast"/>
        <w:ind w:left="68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克、桑螵蛸12克。一日一剂。</w:t>
      </w:r>
    </w:p>
    <w:p>
      <w:pPr>
        <w:wordWrap w:val="off"/>
        <w:spacing w:before="0" w:after="0" w:line="480" w:lineRule="atLeast"/>
        <w:ind w:left="68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肝肾热积型：采用下方</w:t>
      </w:r>
    </w:p>
    <w:p>
      <w:pPr>
        <w:wordWrap w:val="off"/>
        <w:spacing w:before="0" w:after="0" w:line="480" w:lineRule="atLeast"/>
        <w:ind w:left="68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生地10克、山药12克、山萸肉6克、丹皮6克、茯苓</w:t>
      </w:r>
    </w:p>
    <w:p>
      <w:pPr>
        <w:wordWrap w:val="off"/>
        <w:spacing w:before="0" w:after="0" w:line="480" w:lineRule="atLeast"/>
        <w:ind w:left="40" w:right="20" w:firstLine="68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9克、泽泻9克、黄柏6克、栀子6克、 白薇6克、生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甘草3克。一日一剂。</w:t>
      </w:r>
    </w:p>
    <w:p>
      <w:pPr>
        <w:wordWrap w:val="off"/>
        <w:spacing w:before="0" w:after="0" w:line="480" w:lineRule="atLeast"/>
        <w:ind w:left="40" w:right="60" w:firstLine="6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(5)肺热郁结或痰热郁肺伤阴型：一般采用麻杏石甘汤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(《伤寒论》：麻黄5克、杏仁9克、生石膏24 克先煎、甘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草5克)加味。</w:t>
      </w:r>
    </w:p>
    <w:p>
      <w:pPr>
        <w:wordWrap w:val="off"/>
        <w:spacing w:before="0" w:after="0" w:line="480" w:lineRule="atLeast"/>
        <w:ind w:left="40" w:right="40" w:firstLine="6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彭氏采用加味麻杏石甘汤 (肺阴虚加沙参15克、麦冬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9克；脾胃虚弱加山药12克、谷芽30克；夹痰加桔梗6克；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肺气上逆加苏子6克)治疗肺热郁结型4例，痰热郁肺伤阴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型 2例，全部治愈 (引自《新医药学》杂志1977年11期)。</w:t>
      </w:r>
    </w:p>
    <w:p>
      <w:pPr>
        <w:wordWrap w:val="off"/>
        <w:spacing w:before="0" w:after="0" w:line="480" w:lineRule="atLeast"/>
        <w:ind w:left="40" w:right="60" w:firstLine="6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(6)肝经伏热或肝胆湿热型：一般采用龙胆泻肝汤 (《医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宗金鉴》方)加减。</w:t>
      </w:r>
    </w:p>
    <w:p>
      <w:pPr>
        <w:wordWrap w:val="off"/>
        <w:spacing w:before="0" w:after="0" w:line="480" w:lineRule="atLeast"/>
        <w:ind w:left="1020" w:right="80" w:hanging="6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龙胆草5克、栀子5克、黄芩5克、泽泻6克、生地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9克、车前子3克、木通5克、益智仁9克、桑螵蛸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12克。</w:t>
      </w:r>
    </w:p>
    <w:p>
      <w:pPr>
        <w:wordWrap w:val="off"/>
        <w:spacing w:before="0" w:after="0" w:line="480" w:lineRule="atLeast"/>
        <w:ind w:left="40" w:right="100" w:firstLine="6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(7)脾肾气虚型：一般采用五子衍宗丸 (《医学入门》：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菟丝子、枸杞子各八份、复盆子四份、五味子一份、车前子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二份)加减或四神丸 (《妇人良方》：破故纸12克、五味子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6克、肉豆蔻6克、吴茱萸3克)加味。</w:t>
      </w:r>
    </w:p>
    <w:p>
      <w:pPr>
        <w:wordWrap w:val="off"/>
        <w:spacing w:before="0" w:after="0" w:line="260" w:lineRule="exact"/>
        <w:ind w:left="0" w:right="0"/>
        <w:jc w:val="both"/>
        <w:textAlignment w:val="baseline"/>
        <w:rPr>
          <w:sz w:val="20"/>
        </w:rPr>
      </w:pPr>
      <w:r>
        <w:rPr>
          <w:rFonts w:ascii="宋体" w:hAnsi="宋体" w:cs="宋体" w:eastAsia="宋体"/>
          <w:sz w:val="20"/>
          <w:color w:val="000000"/>
          <w:b w:val="off"/>
          <w:i w:val="off"/>
        </w:rPr>
        <w:t/>
      </w:r>
    </w:p>
    <w:p>
      <w:pPr>
        <w:wordWrap w:val="off"/>
        <w:spacing w:before="0" w:after="0" w:line="280" w:lineRule="atLeast"/>
        <w:ind w:left="40" w:right="0"/>
        <w:jc w:val="both"/>
        <w:textAlignment w:val="baseline"/>
        <w:rPr>
          <w:sz w:val="20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宋体" w:hAnsi="宋体" w:cs="宋体" w:eastAsia="宋体"/>
          <w:sz w:val="20"/>
          <w:color w:val="000000"/>
          <w:b w:val="on"/>
          <w:i w:val="off"/>
        </w:rPr>
        <w:t>— 20 —</w:t>
      </w:r>
    </w:p>
    <w:p>
      <w:pPr>
        <w:wordWrap w:val="off"/>
        <w:spacing w:before="140" w:after="0" w:line="520" w:lineRule="atLeast"/>
        <w:ind w:left="0" w:right="0" w:firstLine="760"/>
        <w:jc w:val="both"/>
        <w:textAlignment w:val="baseline"/>
        <w:rPr>
          <w:sz w:val="36"/>
        </w:rPr>
      </w:pPr>
      <w:r>
        <w:rPr>
          <w:rFonts w:ascii="宋体" w:hAnsi="宋体" w:cs="宋体" w:eastAsia="宋体"/>
          <w:sz w:val="36"/>
          <w:color w:val="000000"/>
          <w:b w:val="off"/>
          <w:i w:val="off"/>
        </w:rPr>
        <w:t>① 重庆市中医研究所对366例遗尿患儿，分批分组运用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不同的方法，进行研究治疗、对照观察。对第一批51例遗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尿患儿，分别运用扶正培本法采取黄芡三子片 (为五子衍宗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丸加减而成：黄芪五份、芡实、金樱子各八份、复盆子、菟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丝子各四份、 山药五份、甘草一份制成片剂，每片0.5克，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每日三次，每次4~6片)治疗16例，有效率为68%；  以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活血醒脑法用黄马九香片(为自拟方：马钱子200克、九香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虫 2500克、川芎700克、石菖蒲600克、黄芪2000 克。制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成片剂，每片0.5克，每晚睡前服1~2片)治疗15例， 有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效率为66.6%；混合组 (黄芡三子片加黄马九香片) 治疗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20 例，有效率为80%。三组比较，以混合组疗效似乎较佳。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为了进一步证实混合组的疗效，又对第二批184例遗尿患儿，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运用扶正培本、活血醒脑法，近愈73例 (39.67%)， 好转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79例 (42.93%), 无效32例 (17.40%), 总有效率为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82.60%。又对第三批131例遗尿患儿随机分组，对照观察，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中药组(扶正培本、活血醒脑法)41例，近愈19 例46.34%，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好转13例 (31.70%), 无效9例 (21.96%), 总有效率为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78.04%; 西药组 (丙咪胺) 38例,近愈8例 (21.05%),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好转17 例 (44.74%), 无效13例 (34.21%), 总有效率为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65.79%; 自然对照组52例, 自然痊愈11例 (21.15%),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自然好转14 例 (26.92%), 无效27 例 (51.93%), 总有效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率为48.07%。三组疗效比较，经统计学处理，  中药组与自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然对照组有非常显著差异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(X²=8.68, P&lt;0.01); 西药组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与自然对照纪无明显差异(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(X²=2.78, P&gt;0.05)。</w:t>
      </w:r>
    </w:p>
    <w:p>
      <w:pPr>
        <w:wordWrap w:val="off"/>
        <w:spacing w:before="0" w:after="0" w:line="520" w:lineRule="atLeast"/>
        <w:ind w:left="0" w:right="60" w:firstLine="680"/>
        <w:jc w:val="both"/>
        <w:textAlignment w:val="baseline"/>
        <w:rPr>
          <w:sz w:val="36"/>
        </w:rPr>
      </w:pPr>
      <w:r>
        <w:rPr>
          <w:rFonts w:ascii="宋体" w:hAnsi="宋体" w:cs="宋体" w:eastAsia="宋体"/>
          <w:sz w:val="36"/>
          <w:color w:val="000000"/>
          <w:b w:val="off"/>
          <w:i w:val="off"/>
        </w:rPr>
        <w:t>② 彭氏采用加味五子衍宗汤 (菟丝子15克、覆盆子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15克、枸杞子10克、车前子8克、五味子6克、益智仁8克、</w:t>
      </w:r>
      <w:r>
        <w:rPr>
          <w:rFonts w:ascii="宋体" w:hAnsi="宋体" w:cs="宋体" w:eastAsia="宋体"/>
          <w:sz w:val="36"/>
          <w:color w:val="000000"/>
          <w:b w:val="off"/>
          <w:i w:val="off"/>
        </w:rPr>
        <w:t>党参10克、 山药10克)一日一剂， 治疗50例遗尿患儿。治</w:t>
      </w:r>
    </w:p>
    <w:p>
      <w:pPr>
        <w:wordWrap w:val="off"/>
        <w:spacing w:before="180" w:after="0" w:line="320" w:lineRule="atLeast"/>
        <w:ind w:left="0" w:right="40"/>
        <w:jc w:val="right"/>
        <w:textAlignment w:val="baseline"/>
        <w:rPr>
          <w:sz w:val="23"/>
        </w:rPr>
        <w:sectPr>
          <w:type w:val="nextPage"/>
          <w:pgSz w:w="11900" w:h="16820"/>
          <w:pgMar w:left="1260" w:top="1100" w:right="1260" w:bottom="1100" w:header="720" w:footer="720"/>
          <w:cols w:num="1"/>
        </w:sectPr>
      </w:pPr>
      <w:r>
        <w:rPr>
          <w:rFonts w:ascii="楷体" w:hAnsi="楷体" w:cs="楷体" w:eastAsia="楷体"/>
          <w:sz w:val="23"/>
          <w:color w:val="000000"/>
          <w:b w:val="off"/>
          <w:i w:val="off"/>
        </w:rPr>
        <w:t>— 21 ——</w:t>
      </w:r>
    </w:p>
    <w:p>
      <w:pPr>
        <w:wordWrap w:val="off"/>
        <w:spacing w:before="60" w:after="0" w:line="520" w:lineRule="atLeast"/>
        <w:ind w:left="260" w:right="0" w:hanging="260"/>
        <w:jc w:val="both"/>
        <w:textAlignment w:val="baseline"/>
        <w:rPr>
          <w:sz w:val="36"/>
        </w:rPr>
      </w:pPr>
      <w:r>
        <w:rPr>
          <w:rFonts w:ascii="宋体" w:hAnsi="宋体" w:cs="宋体" w:eastAsia="宋体"/>
          <w:sz w:val="36"/>
          <w:color w:val="000000"/>
          <w:b w:val="on"/>
          <w:i w:val="off"/>
        </w:rPr>
        <w:t>愈42例，好转3例，无效5例。一般服药8~20剂可治愈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(引自《上海中医药》1984 年3期)。</w:t>
      </w:r>
    </w:p>
    <w:p>
      <w:pPr>
        <w:wordWrap w:val="off"/>
        <w:spacing w:before="0" w:after="0" w:line="520" w:lineRule="atLeast"/>
        <w:ind w:left="0" w:right="40" w:firstLine="700"/>
        <w:jc w:val="both"/>
        <w:textAlignment w:val="baseline"/>
        <w:rPr>
          <w:sz w:val="36"/>
        </w:rPr>
      </w:pPr>
      <w:r>
        <w:rPr>
          <w:rFonts w:ascii="宋体" w:hAnsi="宋体" w:cs="宋体" w:eastAsia="宋体"/>
          <w:sz w:val="36"/>
          <w:color w:val="000000"/>
          <w:b w:val="on"/>
          <w:i w:val="off"/>
        </w:rPr>
        <w:t>③ 李氏采用四神丸加味(猪膀胱一具洗净，补骨脂5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克、五味子4克、熟肉蔻5克、吴茱萸5克、益智仁5克，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以上为小儿量，成人酌加。将上药装入猪膀胱内，并扎好其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口，用粗针头将猪膀胱刺数孔，放入盆内，加水3市斤，煮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沸后1小时左右，去药渣和汤液，取猪膀胱切片食之，成人一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次食完，小孩可分2~3次食完，如幼儿吞食困难，可取汤，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服之亦有效)，治疗20例，均获痊愈，经随访半年至1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年，疗效巩固，从未复发。服药最多者4剂，少者1剂，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一般以2~3剂获效者最多 (引自《中医杂志》1982年2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期)。</w:t>
      </w:r>
    </w:p>
    <w:p>
      <w:pPr>
        <w:wordWrap w:val="off"/>
        <w:spacing w:before="0" w:after="0" w:line="520" w:lineRule="atLeast"/>
        <w:ind w:left="720" w:right="0"/>
        <w:jc w:val="both"/>
        <w:textAlignment w:val="baseline"/>
        <w:rPr>
          <w:sz w:val="36"/>
        </w:rPr>
      </w:pPr>
      <w:r>
        <w:rPr>
          <w:rFonts w:ascii="宋体" w:hAnsi="宋体" w:cs="宋体" w:eastAsia="宋体"/>
          <w:sz w:val="36"/>
          <w:color w:val="000000"/>
          <w:b w:val="on"/>
          <w:i w:val="off"/>
        </w:rPr>
        <w:t>2.单方验方：</w:t>
      </w:r>
    </w:p>
    <w:p>
      <w:pPr>
        <w:wordWrap w:val="off"/>
        <w:spacing w:before="0" w:after="0" w:line="520" w:lineRule="atLeast"/>
        <w:ind w:left="0" w:right="100" w:firstLine="720"/>
        <w:jc w:val="both"/>
        <w:textAlignment w:val="baseline"/>
        <w:rPr>
          <w:sz w:val="36"/>
        </w:rPr>
      </w:pPr>
      <w:r>
        <w:rPr>
          <w:rFonts w:ascii="宋体" w:hAnsi="宋体" w:cs="宋体" w:eastAsia="宋体"/>
          <w:sz w:val="36"/>
          <w:color w:val="000000"/>
          <w:b w:val="on"/>
          <w:i w:val="off"/>
        </w:rPr>
        <w:t>(1)桑螵蛸4份、煅牡蛎4份、韭菜子2份、枯矾1份，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加水煎至每500 毫升药液，含生药3两，加适量的苯甲酸钠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防腐及糖调味。临睡前服50毫升。治疗50例，治愈45例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(90%)(引自《新医学》杂志1974年3期)。</w:t>
      </w:r>
    </w:p>
    <w:p>
      <w:pPr>
        <w:wordWrap w:val="off"/>
        <w:spacing w:before="0" w:after="0" w:line="520" w:lineRule="atLeast"/>
        <w:ind w:left="0" w:right="100" w:firstLine="720"/>
        <w:jc w:val="both"/>
        <w:textAlignment w:val="baseline"/>
        <w:rPr>
          <w:sz w:val="36"/>
        </w:rPr>
      </w:pPr>
      <w:r>
        <w:rPr>
          <w:rFonts w:ascii="宋体" w:hAnsi="宋体" w:cs="宋体" w:eastAsia="宋体"/>
          <w:sz w:val="36"/>
          <w:color w:val="000000"/>
          <w:b w:val="on"/>
          <w:i w:val="off"/>
        </w:rPr>
        <w:t>(2)覆盆子30克用水二碗，文火煎至一碗，去渣取汤，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再用药液煮猪瘦肉2~3两，不加调料，文火煮熟，肉和汤同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时吃下，每日服1次，一般2~3次可愈(引自《中医杂志》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1983年5期)。</w:t>
      </w:r>
    </w:p>
    <w:p>
      <w:pPr>
        <w:wordWrap w:val="off"/>
        <w:spacing w:before="0" w:after="0" w:line="520" w:lineRule="atLeast"/>
        <w:ind w:left="0" w:right="100" w:firstLine="720"/>
        <w:jc w:val="both"/>
        <w:textAlignment w:val="baseline"/>
        <w:rPr>
          <w:sz w:val="36"/>
        </w:rPr>
      </w:pPr>
      <w:r>
        <w:rPr>
          <w:rFonts w:ascii="宋体" w:hAnsi="宋体" w:cs="宋体" w:eastAsia="宋体"/>
          <w:sz w:val="36"/>
          <w:color w:val="000000"/>
          <w:b w:val="on"/>
          <w:i w:val="off"/>
        </w:rPr>
        <w:t>(3)取二寸长连须葱白3支，硫黄30克，共捣如泥。临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睡前，将药敷脐上，外用纱布胶布覆盖固定， 8~10 小时后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除掉。治疗7例，多在2~3次获效，经随访未复发(引自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《中医杂志》1982年12期)。</w:t>
      </w:r>
    </w:p>
    <w:p>
      <w:pPr>
        <w:wordWrap w:val="off"/>
        <w:spacing w:before="0" w:after="0" w:line="520" w:lineRule="atLeast"/>
        <w:ind w:left="0" w:right="120" w:firstLine="720"/>
        <w:jc w:val="both"/>
        <w:textAlignment w:val="baseline"/>
        <w:rPr>
          <w:sz w:val="36"/>
        </w:rPr>
      </w:pPr>
      <w:r>
        <w:rPr>
          <w:rFonts w:ascii="宋体" w:hAnsi="宋体" w:cs="宋体" w:eastAsia="宋体"/>
          <w:sz w:val="36"/>
          <w:color w:val="000000"/>
          <w:b w:val="on"/>
          <w:i w:val="off"/>
        </w:rPr>
        <w:t>(4)硫黄90克、大葱根7 棵，共捣如泥。临睡前，用酒</w:t>
      </w:r>
      <w:r>
        <w:rPr>
          <w:rFonts w:ascii="宋体" w:hAnsi="宋体" w:cs="宋体" w:eastAsia="宋体"/>
          <w:sz w:val="36"/>
          <w:color w:val="000000"/>
          <w:b w:val="on"/>
          <w:i w:val="off"/>
        </w:rPr>
        <w:t>精棉球将肚脐及其周围腹壁消毒，然后将药泥摊在脐周，再</w:t>
      </w:r>
    </w:p>
    <w:p>
      <w:pPr>
        <w:wordWrap w:val="off"/>
        <w:spacing w:before="180" w:after="0" w:line="360" w:lineRule="atLeast"/>
        <w:ind w:left="0" w:right="0"/>
        <w:jc w:val="both"/>
        <w:textAlignment w:val="baseline"/>
        <w:rPr>
          <w:sz w:val="26"/>
        </w:rPr>
        <w:sectPr>
          <w:type w:val="nextPage"/>
          <w:pgSz w:w="11900" w:h="16820"/>
          <w:pgMar w:left="1240" w:top="1100" w:right="1240" w:bottom="1100" w:header="720" w:footer="720"/>
          <w:cols w:num="1"/>
        </w:sectPr>
      </w:pPr>
      <w:r>
        <w:rPr>
          <w:rFonts w:ascii="楷体" w:hAnsi="楷体" w:cs="楷体" w:eastAsia="楷体"/>
          <w:sz w:val="26"/>
          <w:color w:val="000000"/>
          <w:b w:val="on"/>
          <w:i w:val="off"/>
        </w:rPr>
        <w:t>— 22 —</w:t>
      </w:r>
    </w:p>
    <w:p>
      <w:pPr>
        <w:wordWrap w:val="off"/>
        <w:spacing w:before="140" w:after="0" w:line="460" w:lineRule="atLeast"/>
        <w:ind w:left="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用绷带绕腰缠紧固定，次晨取下，存放在洁净的器皿中，以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备再用。第二晚，照上法再用。一剂药量可连用二次 (引自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《中医杂志》1981年12期)。</w:t>
      </w:r>
    </w:p>
    <w:p>
      <w:pPr>
        <w:wordWrap w:val="off"/>
        <w:spacing w:before="0" w:after="0" w:line="460" w:lineRule="atLeast"/>
        <w:ind w:left="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(5) 桑螵蛸、益智仁各45克 (5~12岁儿童各30克),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水煎日服一剂，一般连服3~4剂即可见效， 再续服2~3剂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疗效可以巩固 (引自《中医杂志》1965年11期)。</w:t>
      </w:r>
    </w:p>
    <w:p>
      <w:pPr>
        <w:wordWrap w:val="off"/>
        <w:spacing w:before="0" w:after="0" w:line="460" w:lineRule="atLeast"/>
        <w:ind w:left="0" w:right="2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(6) 补骨脂末3~9岁1.5克, 10~12岁2克, 每夜睡前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用温开水顿服一次。治疗6例，全部治愈 (引自《新中医》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杂志1976 年1 期)。</w:t>
      </w:r>
    </w:p>
    <w:p>
      <w:pPr>
        <w:wordWrap w:val="off"/>
        <w:spacing w:before="0" w:after="0" w:line="460" w:lineRule="atLeast"/>
        <w:ind w:left="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(7)猪膀胱一具洗净、补骨脂5克、五味子4克、熟肉蔻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5克、吴茱萸5克、益智仁5克 (此量为小儿，成人酌加)。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将药装入猪膀胱内，并将其口扎好，用粗针头将猪膀胱刺数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孔，放入盆内，加水3市斤，煮沸后一小时左右，去渣及汤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液，取猪膀胱切片食之。成人一次食完，小孩可分2~3次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食完。治疗20例均痊愈。一般以2~3剂获效者较多。治愈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者经随访年余，未复发。</w:t>
      </w:r>
    </w:p>
    <w:p>
      <w:pPr>
        <w:wordWrap w:val="off"/>
        <w:spacing w:before="0" w:after="0" w:line="460" w:lineRule="atLeast"/>
        <w:ind w:left="0" w:right="6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(8)盐炒补骨脂30克、益智仁15克、金毛狗脊 12克、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肉桂6克 (研兑)、甘草6克。水煎服。治疗20例，服6剂，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仅1例复发。</w:t>
      </w:r>
    </w:p>
    <w:p>
      <w:pPr>
        <w:wordWrap w:val="off"/>
        <w:spacing w:before="0" w:after="0" w:line="460" w:lineRule="atLeast"/>
        <w:ind w:left="0" w:right="2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综合上述，中药 (复方与单方)治疗小儿遗尿症405例，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治愈266例 (65.7%), 好转92例 (22.7%), 无效47例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(11.6%), 总有效率为88.4%。</w:t>
      </w:r>
    </w:p>
    <w:p>
      <w:pPr>
        <w:wordWrap w:val="off"/>
        <w:spacing w:before="0" w:after="0" w:line="480" w:lineRule="atLeast"/>
        <w:ind w:left="620" w:right="0"/>
        <w:jc w:val="both"/>
        <w:textAlignment w:val="baseline"/>
        <w:rPr>
          <w:sz w:val="35"/>
        </w:rPr>
      </w:pPr>
      <w:r>
        <w:rPr>
          <w:rFonts w:ascii="楷体" w:hAnsi="楷体" w:cs="楷体" w:eastAsia="楷体"/>
          <w:sz w:val="35"/>
          <w:color w:val="000000"/>
          <w:b w:val="off"/>
          <w:i w:val="off"/>
        </w:rPr>
        <w:t>(二)经络疗法</w:t>
      </w:r>
    </w:p>
    <w:p>
      <w:pPr>
        <w:wordWrap w:val="off"/>
        <w:spacing w:before="0" w:after="0" w:line="460" w:lineRule="atLeast"/>
        <w:ind w:left="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据20篇资料不完全统计，经络疗法一般采用的体针穴位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有47个，其中最常用的有足太阴脾经“三阴交”，任脉“关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元”、“气海”、“中极”， 足阳明胃经“足三里”， 足太阳膀胱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经“肾俞”，督脉“长强”等7个穴位；耳针穴位有13个。</w:t>
      </w:r>
    </w:p>
    <w:p>
      <w:pPr>
        <w:wordWrap w:val="off"/>
        <w:spacing w:before="140" w:after="0" w:line="280" w:lineRule="atLeast"/>
        <w:ind w:left="0" w:right="0"/>
        <w:jc w:val="right"/>
        <w:textAlignment w:val="baseline"/>
        <w:rPr>
          <w:sz w:val="20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宋体" w:hAnsi="宋体" w:cs="宋体" w:eastAsia="宋体"/>
          <w:sz w:val="20"/>
          <w:color w:val="000000"/>
          <w:b w:val="off"/>
          <w:i w:val="off"/>
        </w:rPr>
        <w:t>— 23 —</w:t>
      </w:r>
    </w:p>
    <w:p>
      <w:pPr>
        <w:wordWrap w:val="off"/>
        <w:spacing w:before="120" w:after="0" w:line="520" w:lineRule="atLeast"/>
        <w:ind w:left="2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这些经穴的部位详见附录。</w:t>
      </w:r>
    </w:p>
    <w:p>
      <w:pPr>
        <w:wordWrap w:val="off"/>
        <w:spacing w:before="0" w:after="0" w:line="520" w:lineRule="atLeast"/>
        <w:ind w:left="20" w:right="20" w:firstLine="72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体针7 个穴位选取的主要理论依据是经络阻滞、气血失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运而导致脾肾二经功能失调，为本病的主要病因病理。“三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阴交”为足太阴脾经、足少阴肾经、足厥阴肝经等三阴经之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会，为脾经之要穴。脾土可克制肾水之妄动，脾经与肾经相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交可使肾气旺盛。“肾俞”为膀胱经之穴，又为肾经之俞穴，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膀胱络肾并联络脑部。“气海”、“关元”、“中极”为任脉之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穴，任脉总任诸阴经，上与肾经相交会。“中极”为膀胱经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之募穴，与“肾俞”可合奏俞募表里协调之功。“足三里”为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胃经之补穴，对机体虚弱之患儿配用此穴，可起补土制水的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作用。“长强”为督脉之会穴，督脉与诸阳经交会入脑。选用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以上穴位，通过经络疗法，使经络通畅，气血运行，以调理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脾肾二经功能，对机体产生调节作用。</w:t>
      </w:r>
    </w:p>
    <w:p>
      <w:pPr>
        <w:wordWrap w:val="off"/>
        <w:spacing w:before="0" w:after="0" w:line="440" w:lineRule="atLeast"/>
        <w:ind w:left="720" w:right="0" w:firstLine="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1. 体针疗法：</w:t>
      </w:r>
    </w:p>
    <w:p>
      <w:pPr>
        <w:wordWrap w:val="off"/>
        <w:spacing w:before="0" w:after="0" w:line="520" w:lineRule="atLeast"/>
        <w:ind w:left="74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(1) 多穴位:</w:t>
      </w:r>
    </w:p>
    <w:p>
      <w:pPr>
        <w:wordWrap w:val="off"/>
        <w:spacing w:before="0" w:after="0" w:line="520" w:lineRule="atLeast"/>
        <w:ind w:left="20" w:right="0" w:firstLine="72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① 蒋氏选三阴交、中极为主穴，足三里、肾俞为配穴。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手法：针三阴交用平补平泻手法 (进针后，均匀地提插、捻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转，得气后出针)，针感达到大腿内侧时，再轻捻针1分钟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即出针。针中极用烧火山手法 (先浅入针，得气后，采取三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进一退的提插、捻转手法，慢提急按为补)，约捻针2 分钟，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使针感放射至生殖器前端。针“肾俞”、“足三里”时，均用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补法不留针。每日一次，治疗42例，改善8例，治愈34例。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经随访30例，半年内未复发 (引自《广东中医》杂志1960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年9期)。</w:t>
      </w:r>
    </w:p>
    <w:p>
      <w:pPr>
        <w:wordWrap w:val="off"/>
        <w:spacing w:before="0" w:after="0" w:line="520" w:lineRule="atLeast"/>
        <w:ind w:left="20" w:right="0" w:firstLine="72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② 重庆市第一中医院按“虚则补之，寒则暖之，循经取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穴，针灸并施”的治则，选穴分二组： 大敦、三阴交、关元、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百会；太冲、太溪、丹田、中极。每隔日睡前治疗一次，不</w:t>
      </w:r>
    </w:p>
    <w:p>
      <w:pPr>
        <w:wordWrap w:val="off"/>
        <w:spacing w:before="0" w:after="0" w:line="420" w:lineRule="atLeast"/>
        <w:ind w:left="20" w:right="0"/>
        <w:jc w:val="both"/>
        <w:textAlignment w:val="baseline"/>
        <w:rPr>
          <w:sz w:val="31"/>
        </w:rPr>
        <w:sectPr>
          <w:type w:val="nextPage"/>
          <w:pgSz w:w="11900" w:h="16820"/>
          <w:pgMar w:left="1280" w:top="1080" w:right="1280" w:bottom="1080" w:header="720" w:footer="720"/>
          <w:cols w:num="1"/>
        </w:sectPr>
      </w:pPr>
      <w:r>
        <w:rPr>
          <w:rFonts w:ascii="楷体" w:hAnsi="楷体" w:cs="楷体" w:eastAsia="楷体"/>
          <w:sz w:val="31"/>
          <w:color w:val="000000"/>
          <w:b w:val="off"/>
          <w:i w:val="off"/>
        </w:rPr>
        <w:t>一 24 一</w:t>
      </w:r>
    </w:p>
    <w:p>
      <w:pPr>
        <w:wordWrap w:val="off"/>
        <w:spacing w:before="80" w:after="0" w:line="460" w:lineRule="atLeast"/>
        <w:ind w:left="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留，针后用艾条灸 (百会只灸不针)3~5灸，10次为一个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疗程。当针满一个疗程不愈时，可考虑进行第二个疗程或改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用另一组穴位。治疗43例，治愈28例，进步13例，无效2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例, 总有效率为95.40% (引自《中医杂志》1959年12期)。</w:t>
      </w:r>
    </w:p>
    <w:p>
      <w:pPr>
        <w:wordWrap w:val="off"/>
        <w:spacing w:before="0" w:after="0" w:line="460" w:lineRule="atLeast"/>
        <w:ind w:left="0" w:right="2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③ 邱氏选肾俞、关元、膀胱俞、中极为主穴，三焦俞、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委中、委阳、三阴交、阴陵泉为配穴。每次选主配穴各1~2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个。睡眠过深加神门、心俞，少气、易汗加肺俞、尺泽。治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疗 243例,治愈89例,进步120例,无效14 例,总有效率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为93.72% (引自《江苏中医》杂志1963年10 期)。</w:t>
      </w:r>
    </w:p>
    <w:p>
      <w:pPr>
        <w:wordWrap w:val="off"/>
        <w:spacing w:before="0" w:after="0" w:line="460" w:lineRule="atLeast"/>
        <w:ind w:left="0" w:right="4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④ 中山医学院、青岛医学院选中极、三阴交、关元或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曲骨为主穴，或加用配穴： 足三里、阴陵泉、膀胱俞、百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会、太冲，分组交替使用。以强刺激手法，使针感传至会阴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部。分别治疗 85例、40例，均经随访2~6个月以上，有效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率分别94.10%和100%。</w:t>
      </w:r>
    </w:p>
    <w:p>
      <w:pPr>
        <w:wordWrap w:val="off"/>
        <w:spacing w:before="0" w:after="0" w:line="460" w:lineRule="atLeast"/>
        <w:ind w:left="0" w:right="2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综合上述，采用体针多穴位治疗小儿遗尿症308例，治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愈 151例 (49%), 好转141 例 (45.80%), 无效 16例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(5.20%), 总有效率为94.80%。</w:t>
      </w:r>
    </w:p>
    <w:p>
      <w:pPr>
        <w:wordWrap w:val="off"/>
        <w:spacing w:before="0" w:after="0" w:line="460" w:lineRule="atLeast"/>
        <w:ind w:left="62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(2) 单穴位:</w:t>
      </w:r>
    </w:p>
    <w:p>
      <w:pPr>
        <w:wordWrap w:val="off"/>
        <w:spacing w:before="0" w:after="0" w:line="460" w:lineRule="atLeast"/>
        <w:ind w:left="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① 颜氏等针刺“气海”一穴。每日下午6~7点钟，针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刺一次。按年龄大小，进针4~5分， 留针20~45分钟， 出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针后让患儿入睡，治疗36例，治愈30例，好转3例，不明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3例，平均针刺次数为5~7次。</w:t>
      </w:r>
    </w:p>
    <w:p>
      <w:pPr>
        <w:wordWrap w:val="off"/>
        <w:spacing w:before="0" w:after="0" w:line="460" w:lineRule="atLeast"/>
        <w:ind w:left="0" w:right="2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② 桑氏针刺“三阴交”(双侧)，每日一次，7次为一个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疗程，一般1~2个疗程。治疗50例， 治愈43 例，好转5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例,无效2例 (引自《中医杂志》1966年1期)。</w:t>
      </w:r>
    </w:p>
    <w:p>
      <w:pPr>
        <w:wordWrap w:val="off"/>
        <w:spacing w:before="0" w:after="0" w:line="460" w:lineRule="atLeast"/>
        <w:ind w:left="0" w:right="4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③ 史氏针灸“外关”，以捻转结合迎随补法，针后针尾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燃艾灸，留针30分钟，隔日治疗一次，取得较好疗效(引自</w:t>
      </w:r>
    </w:p>
    <w:p>
      <w:pPr>
        <w:wordWrap w:val="off"/>
        <w:spacing w:before="120" w:after="0" w:line="280" w:lineRule="atLeast"/>
        <w:ind w:left="0" w:right="80"/>
        <w:jc w:val="right"/>
        <w:textAlignment w:val="baseline"/>
        <w:rPr>
          <w:sz w:val="20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黑体" w:hAnsi="黑体" w:cs="黑体" w:eastAsia="黑体"/>
          <w:sz w:val="20"/>
          <w:color w:val="000000"/>
          <w:b w:val="off"/>
          <w:i w:val="off"/>
        </w:rPr>
        <w:t>— 25 —</w:t>
      </w:r>
    </w:p>
    <w:p>
      <w:pPr>
        <w:wordWrap w:val="off"/>
        <w:spacing w:before="40" w:after="0" w:line="520" w:lineRule="atLeast"/>
        <w:ind w:left="160" w:right="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《上海中医药》杂志1966 年 2 期)。</w:t>
      </w:r>
    </w:p>
    <w:p>
      <w:pPr>
        <w:wordWrap w:val="off"/>
        <w:spacing w:before="0" w:after="0" w:line="520" w:lineRule="atLeast"/>
        <w:ind w:left="0" w:right="140" w:firstLine="70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综合上述，针灸单穴位治疗小儿遗尿症86例，治愈73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例 (84.90%), 好转8例 (9.30%), 无效6例 (5.80%),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总有效率为94.20%。</w:t>
      </w:r>
    </w:p>
    <w:p>
      <w:pPr>
        <w:wordWrap w:val="off"/>
        <w:spacing w:before="0" w:after="0" w:line="520" w:lineRule="atLeast"/>
        <w:ind w:left="0" w:right="40" w:firstLine="70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2.脚针：刘氏取脚穴 (图1，在小趾底部最下面一个趾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纹的中点处)。先用75%酒精常规消毒， 用五分毫针在穴位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上进针。进针时可来回捻转。当针尖接触到骨面时，针的旋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转角度加大，这时的刺激强度也就最大，患儿感到剧烈疼痛，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并感到下腹部发胀、发热时为止，留针30分钟，中间行针一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次，每日或隔日一次，治疗12例全部治愈，一般一次治愈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(引自《新中医》杂志1974年6期)。</w:t>
      </w:r>
    </w:p>
    <w:p>
      <w:pPr>
        <w:wordWrap w:val="off"/>
        <w:spacing w:before="0" w:after="0" w:line="0" w:lineRule="atLeast"/>
        <w:ind w:left="120" w:right="0"/>
        <w:jc w:val="left"/>
        <w:textAlignment w:val="baseline"/>
      </w:pPr>
      <w:r>
        <w:drawing>
          <wp:inline distL="0" distR="0" distT="0" distB="0">
            <wp:extent cx="5727700" cy="3759200"/>
            <wp:docPr id="13" name="Drawing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520" w:lineRule="atLeast"/>
        <w:ind w:left="40" w:right="0" w:firstLine="70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3.腕踝针：宋氏等采用28号1.5米毫针患儿取坐位或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卧位。进针点在双侧下，穴(图2)，深度1.2~1.4寸，留针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20~30分钟。进针时，用三指持针柄，针体与皮肤表面成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30°角，使针尖刺入皮肤。进皮后即将针放平， 贴近皮肤表</w:t>
      </w:r>
    </w:p>
    <w:p>
      <w:pPr>
        <w:wordWrap w:val="off"/>
        <w:spacing w:before="100" w:after="0" w:line="320" w:lineRule="atLeast"/>
        <w:ind w:left="40" w:right="0"/>
        <w:jc w:val="both"/>
        <w:textAlignment w:val="baseline"/>
        <w:rPr>
          <w:sz w:val="23"/>
        </w:rPr>
        <w:sectPr>
          <w:type w:val="nextPage"/>
          <w:pgSz w:w="11900" w:h="16820"/>
          <w:pgMar w:left="1260" w:top="1100" w:right="1260" w:bottom="1100" w:header="720" w:footer="720"/>
          <w:cols w:num="1"/>
        </w:sectPr>
      </w:pPr>
      <w:r>
        <w:rPr>
          <w:rFonts w:ascii="宋体" w:hAnsi="宋体" w:cs="宋体" w:eastAsia="宋体"/>
          <w:sz w:val="23"/>
          <w:color w:val="000000"/>
          <w:b w:val="on"/>
          <w:i w:val="off"/>
        </w:rPr>
        <w:t>—— 26 —</w:t>
      </w:r>
    </w:p>
    <w:p>
      <w:pPr>
        <w:wordWrap w:val="off"/>
        <w:spacing w:before="20" w:after="0" w:line="520" w:lineRule="atLeast"/>
        <w:ind w:left="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面，沿皮下组织循直线表浅进针，每日一次， 7~10次为一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个疗程。治疗135例, 治愈111 例 (82.30%), 好转21例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(15.50%), 无效3例 (2.20%), 总有效率为97.80%, 一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年后随访80例，均未复发(引自《中医杂志》1981年7期)。</w:t>
      </w:r>
    </w:p>
    <w:p>
      <w:pPr>
        <w:wordWrap w:val="off"/>
        <w:spacing w:before="0" w:after="0" w:line="520" w:lineRule="atLeast"/>
        <w:ind w:left="6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4. 耳针:</w:t>
      </w:r>
    </w:p>
    <w:p>
      <w:pPr>
        <w:wordWrap w:val="off"/>
        <w:spacing w:before="0" w:after="0" w:line="520" w:lineRule="atLeast"/>
        <w:ind w:left="0" w:right="0" w:firstLine="6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(1)叶氏选肾、膀胱、支点、脑点、枕、皮质下为主穴，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神门、三焦、肝、交感为配穴 (图3)。 每次单耳选4~6个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主穴，1~2个配穴。每日一次， 每次留针30~40 分钟。治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疗30例,治愈27 例,好转3例。</w:t>
      </w:r>
    </w:p>
    <w:p>
      <w:pPr>
        <w:wordWrap w:val="off"/>
        <w:spacing w:before="0" w:after="0" w:line="520" w:lineRule="exact"/>
        <w:ind w:left="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/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3467100" cy="4953000"/>
            <wp:docPr id="15" name="Drawing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160" w:after="0" w:line="360" w:lineRule="atLeast"/>
        <w:ind w:left="0" w:right="460"/>
        <w:jc w:val="right"/>
        <w:textAlignment w:val="baseline"/>
        <w:rPr>
          <w:sz w:val="26"/>
        </w:rPr>
      </w:pPr>
      <w:r>
        <w:rPr>
          <w:rFonts w:ascii="黑体" w:hAnsi="黑体" w:cs="黑体" w:eastAsia="黑体"/>
          <w:sz w:val="26"/>
          <w:color w:val="000000"/>
          <w:b w:val="on"/>
          <w:i w:val="off"/>
        </w:rPr>
        <w:t>27</w:t>
      </w:r>
      <w:r>
        <w:br w:type="page"/>
      </w:r>
    </w:p>
    <w:p>
      <w:pPr>
        <w:wordWrap w:val="off"/>
        <w:spacing w:before="40" w:after="0" w:line="480" w:lineRule="atLeast"/>
        <w:ind w:left="80" w:right="0" w:firstLine="66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(2)开滦煤矿医院门诊取肾点与内分泌点之间、食道点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下方处为主穴，肾、皮质下为配穴，每次留针30 分钟。治疗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52例，治愈46例，显效4例，好转2例。</w:t>
      </w:r>
    </w:p>
    <w:p>
      <w:pPr>
        <w:wordWrap w:val="off"/>
        <w:spacing w:before="0" w:after="0" w:line="480" w:lineRule="atLeast"/>
        <w:ind w:left="300" w:right="0" w:firstLine="4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综合上述，耳针治疗小儿遗尿症82例， 治愈73例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(89%), 好转9例 (11%), 总有效率为100%。</w:t>
      </w:r>
    </w:p>
    <w:p>
      <w:pPr>
        <w:wordWrap w:val="off"/>
        <w:spacing w:before="0" w:after="0" w:line="480" w:lineRule="atLeast"/>
        <w:ind w:left="720" w:right="0" w:firstLine="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5. 埋针:</w:t>
      </w:r>
    </w:p>
    <w:p>
      <w:pPr>
        <w:wordWrap w:val="off"/>
        <w:spacing w:before="0" w:after="0" w:line="480" w:lineRule="atLeast"/>
        <w:ind w:left="80" w:right="20" w:firstLine="66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(1)沔阳县中医院取三阴交 (双)，长强(单)，常规消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毒，埋以皮内针，外用胶布固定，一周取出。如无效或有进步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者，须停一周后再治疗，一般观察半月至三个月不复发方可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停针。治疗47例，痊愈39例 (随访一年以上不复发)，显效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5例,无效3例,总有效率为93.60%。</w:t>
      </w:r>
    </w:p>
    <w:p>
      <w:pPr>
        <w:wordWrap w:val="off"/>
        <w:spacing w:before="0" w:after="0" w:line="480" w:lineRule="atLeast"/>
        <w:ind w:left="0" w:right="60" w:firstLine="7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(2)程氏选用“列缺”穴，局部消毒后施行皮内针埋藏，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每周二次，左右双侧交替进行，埋针于皮内后，用手按压，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以局部产生酸、胀、麻感觉为好，有时针感可上下扩散。在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针上覆盖消毒纱布，用胶布固定。 6次为一个疗程，间隔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7~10天再进行第二个疗程，一般1~2个疗程即可见效。治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疗200例, 治愈80 例 (40%), 显效27例 (23.50%), 有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效63例 (31.50%), 无效12 例 (6%), 中断治疗18例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(9%), 总有效率为85%。</w:t>
      </w:r>
    </w:p>
    <w:p>
      <w:pPr>
        <w:wordWrap w:val="off"/>
        <w:spacing w:before="0" w:after="0" w:line="480" w:lineRule="atLeast"/>
        <w:ind w:left="0" w:right="60" w:firstLine="66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(3)张氏采用针灸及揿针穴埋法，取三阴交、外关、长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强、命门、关元。先行补法针刺，接着用艾炷隔姜各灸3~5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壮，然后取揿针7枚，经常规消毒后，分别埋在各穴位中，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外用胶布固定，埋藏3~5天。治疗24例，治愈15例，好转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7例, 无效2例, 总有效率为91.60%。</w:t>
      </w:r>
    </w:p>
    <w:p>
      <w:pPr>
        <w:wordWrap w:val="off"/>
        <w:spacing w:before="0" w:after="0" w:line="480" w:lineRule="atLeast"/>
        <w:ind w:left="640" w:right="0" w:firstLine="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(4)陈氏采用埋针配合中医辨证施治法则。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治法：</w:t>
      </w:r>
    </w:p>
    <w:p>
      <w:pPr>
        <w:wordWrap w:val="off"/>
        <w:spacing w:before="0" w:after="0" w:line="480" w:lineRule="atLeast"/>
        <w:ind w:left="420" w:right="80" w:firstLine="2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埋针： 14 例系采用0.8厘米长的银针埋在皮内，16例系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28 →</w:t>
      </w:r>
      <w:r>
        <w:br w:type="page"/>
      </w:r>
    </w:p>
    <w:p>
      <w:pPr>
        <w:wordWrap w:val="off"/>
        <w:spacing w:before="120" w:after="0" w:line="480" w:lineRule="atLeast"/>
        <w:ind w:left="40" w:right="0" w:hanging="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采用1.5厘米长的银针埋在皮下。针柄均弯为圆形。针需经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高压消毒以防感染。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取穴： 三阴交 (双)、长强。</w:t>
      </w:r>
    </w:p>
    <w:p>
      <w:pPr>
        <w:wordWrap w:val="off"/>
        <w:spacing w:before="0" w:after="0" w:line="480" w:lineRule="atLeast"/>
        <w:ind w:left="20" w:right="0" w:firstLine="6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操作：取长强穴时，患者取伏卧屈膝位，在按取尾骶骨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下端与肛门之间凹陷中取之。进针后，有疫麻感为度，用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2.5×3厘米大小之橡皮膏盖贴针柄及其周围皮肤上面以固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定。针三阴交穴后用防护圈 (圈内层用棉花，外层用纱布包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裹，中央加一根松紧带，用来套在肢体上)套在有针的肢体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部位上，再用绷带固定，以防针体移动或脱落。以上两穴埋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针时间均为12个小时 (晚上7时至次晨7时)。</w:t>
      </w:r>
    </w:p>
    <w:p>
      <w:pPr>
        <w:wordWrap w:val="off"/>
        <w:spacing w:before="0" w:after="0" w:line="480" w:lineRule="atLeast"/>
        <w:ind w:left="66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用药：桑螵蛸散或缩泉丸。</w:t>
      </w:r>
    </w:p>
    <w:p>
      <w:pPr>
        <w:wordWrap w:val="off"/>
        <w:spacing w:before="0" w:after="0" w:line="480" w:lineRule="atLeast"/>
        <w:ind w:left="20" w:right="0" w:firstLine="6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治疗30例比较顽固性遗尿症患儿，治愈13例，显效7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例，进步6例，无效4例，总有效率为86.60% (引自《中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医杂志》1965年6期)。</w:t>
      </w:r>
    </w:p>
    <w:p>
      <w:pPr>
        <w:wordWrap w:val="off"/>
        <w:spacing w:before="0" w:after="0" w:line="480" w:lineRule="atLeast"/>
        <w:ind w:left="2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(5)傅氏采用麻黄素0.03克每晚睡前口服一次，连服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15~20天。在服用此药数天后，夜间加用长强、三阴交穴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位埋针。埋针 10 小时。治疗21 例，均获满意效果 (引自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《中级医刊》1966年1期)。</w:t>
      </w:r>
    </w:p>
    <w:p>
      <w:pPr>
        <w:wordWrap w:val="off"/>
        <w:spacing w:before="0" w:after="0" w:line="480" w:lineRule="atLeast"/>
        <w:ind w:left="20" w:right="2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综合上述，埋针治疗301例小儿遗尿症， 治愈147例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(48.80%), 好转115例 (38.20%), 无效39例 (13%),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总有效率为87%。</w:t>
      </w:r>
    </w:p>
    <w:p>
      <w:pPr>
        <w:wordWrap w:val="off"/>
        <w:spacing w:before="0" w:after="0" w:line="480" w:lineRule="atLeast"/>
        <w:ind w:left="6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6.穴位注射疗法：</w:t>
      </w:r>
    </w:p>
    <w:p>
      <w:pPr>
        <w:wordWrap w:val="off"/>
        <w:spacing w:before="0" w:after="0" w:line="480" w:lineRule="atLeast"/>
        <w:ind w:left="20" w:right="2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(1)汤氏取肾俞、大肠俞、膀胱俞、关元、中极、三阴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交、遗尿点。每次选穴3~4个，上述穴位交替选用，采用当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归液穴位注射0.5~1毫升，每日一次。注射一周，无效停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用。治疗 87例，治愈62例 (随访二年以上)，显效11例，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无效14例，总有效率为83.80% (引自《赤脚医生》杂志</w:t>
      </w:r>
    </w:p>
    <w:p>
      <w:pPr>
        <w:wordWrap w:val="off"/>
        <w:spacing w:before="0" w:after="0" w:line="300" w:lineRule="atLeast"/>
        <w:ind w:left="0" w:right="20"/>
        <w:jc w:val="right"/>
        <w:textAlignment w:val="baseline"/>
        <w:rPr>
          <w:sz w:val="22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黑体" w:hAnsi="黑体" w:cs="黑体" w:eastAsia="黑体"/>
          <w:sz w:val="22"/>
          <w:color w:val="000000"/>
          <w:b w:val="off"/>
          <w:i w:val="off"/>
        </w:rPr>
        <w:t>- - 29 - - - -</w:t>
      </w:r>
    </w:p>
    <w:p>
      <w:pPr>
        <w:wordWrap w:val="off"/>
        <w:spacing w:before="220" w:after="0" w:line="480" w:lineRule="atLeast"/>
        <w:ind w:left="180" w:right="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1977年4 期)。</w:t>
      </w:r>
    </w:p>
    <w:p>
      <w:pPr>
        <w:wordWrap w:val="off"/>
        <w:spacing w:before="0" w:after="0" w:line="480" w:lineRule="atLeast"/>
        <w:ind w:left="80" w:right="0" w:firstLine="70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(2)刘氏用硝酸士的宁2毫克在会阴部皮下注射，每日一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次，10次为一个疗程。治疗14 例，治愈13例 (随访数年)，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无效1例 (引自《新医学》杂志1974 年3期)。</w:t>
      </w:r>
    </w:p>
    <w:p>
      <w:pPr>
        <w:wordWrap w:val="off"/>
        <w:spacing w:before="0" w:after="0" w:line="480" w:lineRule="atLeast"/>
        <w:ind w:left="80" w:right="0" w:firstLine="70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(3)广西医学院儿科取肾俞、足三里，每日一次，左右交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替取穴，在穴位内注射0.5%普鲁卡因3~9毫升和1/2000阿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托品0.03毫升/公斤。治疗46例，治愈31例，减轻11例，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无效4例, 总有效率为91.30%。</w:t>
      </w:r>
    </w:p>
    <w:p>
      <w:pPr>
        <w:wordWrap w:val="off"/>
        <w:spacing w:before="0" w:after="0" w:line="480" w:lineRule="atLeast"/>
        <w:ind w:left="80" w:right="40" w:firstLine="70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(4)蔡氏取三阴交、委中、肾俞，在穴位内注射阿托品注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射液0.5毫升 (0.25毫克)加蒸馏水2.5毫升， 每穴1毫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升，两侧穴位交替注射，每日一次，4次为一个疗程，休息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4天，再进行第二个疗程。治疗7例，治愈6例，无效1例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(引自《中级医刊》1966年1期)。</w:t>
      </w:r>
    </w:p>
    <w:p>
      <w:pPr>
        <w:wordWrap w:val="off"/>
        <w:spacing w:before="0" w:after="0" w:line="480" w:lineRule="atLeast"/>
        <w:ind w:left="80" w:right="160" w:firstLine="70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综合上述，穴位注射治疗小儿遗尿症154例，治愈112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例 (72.70%), 好转22例 (14.30%), 无效20例(13%),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总有效率为87%。</w:t>
      </w:r>
    </w:p>
    <w:p>
      <w:pPr>
        <w:wordWrap w:val="off"/>
        <w:spacing w:before="0" w:after="0" w:line="480" w:lineRule="atLeast"/>
        <w:ind w:left="20" w:right="40" w:firstLine="70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7.穴位结扎刺激疗法：采取小儿麻痹后遗症的穴位结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扎刺激疗法治疗小儿遗尿症。一般7~10天结扎一次，也取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得较好的疗效。</w:t>
      </w:r>
    </w:p>
    <w:p>
      <w:pPr>
        <w:wordWrap w:val="off"/>
        <w:spacing w:before="0" w:after="0" w:line="480" w:lineRule="atLeast"/>
        <w:ind w:left="20" w:right="80" w:firstLine="70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(1)林氏取①关元透中极，②左右膀胱俞，互透。交替使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用，穴位选准后，皮肤常规消毒。在局麻下，用大号缝皮三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角针带羊肠线，由一个穴位皮下透另一个穴位，将羊肠线牵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动几次后再结扎。治疗42例，其中34例经随访均获得良好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效果，2例无效 (引自《赤脚医生》杂志1977 年4 期)。</w:t>
      </w:r>
    </w:p>
    <w:p>
      <w:pPr>
        <w:wordWrap w:val="off"/>
        <w:spacing w:before="0" w:after="0" w:line="480" w:lineRule="atLeast"/>
        <w:ind w:left="20" w:right="100" w:firstLine="700"/>
        <w:jc w:val="both"/>
        <w:textAlignment w:val="baseline"/>
        <w:rPr>
          <w:sz w:val="35"/>
        </w:rPr>
      </w:pPr>
      <w:r>
        <w:rPr>
          <w:rFonts w:ascii="宋体" w:hAnsi="宋体" w:cs="宋体" w:eastAsia="宋体"/>
          <w:sz w:val="35"/>
          <w:color w:val="000000"/>
          <w:b w:val="on"/>
          <w:i w:val="off"/>
        </w:rPr>
        <w:t>(2)柳氏取穴分为三组：①三阴交 (左)，中极；②三阴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交 (右)，关元；③肾俞(双)，交替使用。穴位选准后，皮</w:t>
      </w:r>
      <w:r>
        <w:rPr>
          <w:rFonts w:ascii="宋体" w:hAnsi="宋体" w:cs="宋体" w:eastAsia="宋体"/>
          <w:sz w:val="35"/>
          <w:color w:val="000000"/>
          <w:b w:val="on"/>
          <w:i w:val="off"/>
        </w:rPr>
        <w:t>肤常规消毒。在局麻下，距穴位 1~1.5厘米处， 用大号缝</w:t>
      </w:r>
    </w:p>
    <w:p>
      <w:pPr>
        <w:wordWrap w:val="off"/>
        <w:spacing w:before="160" w:after="0" w:line="280" w:lineRule="atLeast"/>
        <w:ind w:left="20" w:right="0"/>
        <w:jc w:val="both"/>
        <w:textAlignment w:val="baseline"/>
        <w:rPr>
          <w:sz w:val="22"/>
        </w:rPr>
        <w:sectPr>
          <w:type w:val="nextPage"/>
          <w:pgSz w:w="11900" w:h="16820"/>
          <w:pgMar w:left="1240" w:top="1040" w:right="1240" w:bottom="1040" w:header="720" w:footer="720"/>
          <w:cols w:num="1"/>
        </w:sectPr>
      </w:pPr>
      <w:r>
        <w:rPr>
          <w:rFonts w:ascii="楷体" w:hAnsi="楷体" w:cs="楷体" w:eastAsia="楷体"/>
          <w:sz w:val="22"/>
          <w:color w:val="000000"/>
          <w:b w:val="on"/>
          <w:i w:val="off"/>
        </w:rPr>
        <w:t>—— 30 —</w:t>
      </w:r>
    </w:p>
    <w:p>
      <w:pPr>
        <w:wordWrap w:val="off"/>
        <w:spacing w:before="100" w:after="0" w:line="480" w:lineRule="atLeast"/>
        <w:ind w:left="2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皮三角针带羊肠线进针。要注意进针方向与经络循行方向垂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直；出针点与进针点距离要2~3厘米为好；三阴交穴须松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扎， 以免术后发生疼痛。治疗32例，一次治愈8例，二次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14例，三次8例，五次2例(引自《新中医》杂志1975年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5 期)。</w:t>
      </w:r>
    </w:p>
    <w:p>
      <w:pPr>
        <w:wordWrap w:val="off"/>
        <w:spacing w:before="0" w:after="0" w:line="480" w:lineRule="atLeast"/>
        <w:ind w:left="20" w:right="4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(3)张氏取中极、石门、三阴交、气海、足三里，每次可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作1~3个穴位。用上法治疗54例，一次治愈10例，二次24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例，三次5例，无效15例 (引自《新医学》杂志1974年3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期)。</w:t>
      </w:r>
    </w:p>
    <w:p>
      <w:pPr>
        <w:wordWrap w:val="off"/>
        <w:spacing w:before="0" w:after="0" w:line="480" w:lineRule="atLeast"/>
        <w:ind w:left="20" w:right="22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综合上述，穴位结扎刺激疗法治疗小儿遗尿症120例，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治愈103例 (85.70%), 无效 17例 (14.30%)。</w:t>
      </w:r>
    </w:p>
    <w:p>
      <w:pPr>
        <w:wordWrap w:val="off"/>
        <w:spacing w:before="0" w:after="0" w:line="480" w:lineRule="atLeast"/>
        <w:ind w:left="20" w:right="2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穴位结扎刺激疗法对小儿遗尿症之所以奏效，从经络学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说来说，可能系因使用三阴交、中极、关元、肾俞等穴，刺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激量大、作用时间长，从而调整了肾、脾、膀胱的功能，改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善了肝、胆、小肠与心的气血循行，从而达到治疗遗尿症的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自的。</w:t>
      </w:r>
    </w:p>
    <w:p>
      <w:pPr>
        <w:wordWrap w:val="off"/>
        <w:spacing w:before="0" w:after="0" w:line="480" w:lineRule="atLeast"/>
        <w:ind w:left="20" w:right="4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8.穴位敷贴疗法：刘氏取内关(双)、三阴交 (双)、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气海、中极为主穴，肾俞、膀胱俞、复溜为配穴，采用麝香、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蟾酥、桂枝、麻黄、雄黄、没药、乳香等药适量，研细末加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适量酒精调成膏状，敷贴于穴位上。病轻者单用主穴，病重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者还酌用配穴。治疗293例，总有效率为88%(引自《辽宁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中医》杂志1980年2期)。</w:t>
      </w:r>
    </w:p>
    <w:p>
      <w:pPr>
        <w:wordWrap w:val="off"/>
        <w:spacing w:before="0" w:after="0" w:line="480" w:lineRule="atLeast"/>
        <w:ind w:left="6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9.穴位激光照射疗法：</w:t>
      </w:r>
    </w:p>
    <w:p>
      <w:pPr>
        <w:wordWrap w:val="off"/>
        <w:spacing w:before="0" w:after="0" w:line="480" w:lineRule="atLeast"/>
        <w:ind w:left="2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(1)彭氏等取夜尿点、气海、三阴交，采用氦一氖激光管一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QJH-1型，输出激光波长为6328埃，工作电流6~8毫安，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激光输出功率3~6毫瓦，激光束直径约2毫米。选准穴位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用2%龙胆紫溶液作标记，反射镜面20~30厘米处，对准穴</w:t>
      </w:r>
    </w:p>
    <w:p>
      <w:pPr>
        <w:wordWrap w:val="off"/>
        <w:spacing w:before="100" w:after="0" w:line="320" w:lineRule="atLeast"/>
        <w:ind w:left="0" w:right="60"/>
        <w:jc w:val="right"/>
        <w:textAlignment w:val="baseline"/>
        <w:rPr>
          <w:sz w:val="23"/>
        </w:rPr>
      </w:pPr>
      <w:r>
        <w:rPr>
          <w:rFonts w:ascii="宋体" w:hAnsi="宋体" w:cs="宋体" w:eastAsia="宋体"/>
          <w:sz w:val="23"/>
          <w:color w:val="000000"/>
          <w:b w:val="on"/>
          <w:i w:val="off"/>
        </w:rPr>
        <w:t>— 31 —</w:t>
      </w:r>
      <w:r>
        <w:br w:type="page"/>
      </w:r>
    </w:p>
    <w:p>
      <w:pPr>
        <w:wordWrap w:val="off"/>
        <w:spacing w:before="120" w:after="0" w:line="460" w:lineRule="atLeast"/>
        <w:ind w:left="2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位照射。每穴照3分钟，每日一次，10次为一个疗程。显效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后隔日一次以巩固疗效。治疗104例， 近期治愈41例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(39.50%), 显效58例 (55.70%), 无效5例 (4.80%),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总有效率为95.20%。随访6个月~2年半，64例中， 治愈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31例 (48.30%)(引自《四川医学》杂志1975年3期)。</w:t>
      </w:r>
    </w:p>
    <w:p>
      <w:pPr>
        <w:wordWrap w:val="off"/>
        <w:spacing w:before="0" w:after="0" w:line="460" w:lineRule="atLeast"/>
        <w:ind w:left="2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(2)穆氏等取关元、命门、太溪 (双)为主穴，列缺、合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谷、足三里、三阴交为配穴，采用功率为1毫瓦的HN-I型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激光针灸仪照射。一般主穴照射15分钟，配穴7~10分钟。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治疗15例，治愈13例，好转2例 (引自《北京医学》杂志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1980年3期)。</w:t>
      </w:r>
    </w:p>
    <w:p>
      <w:pPr>
        <w:wordWrap w:val="off"/>
        <w:spacing w:before="0" w:after="0" w:line="460" w:lineRule="atLeast"/>
        <w:ind w:left="2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综合上述，穴位激光照射疗法治疗小儿遗尿症119例，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治愈54例 (45.40%), 好转60例 (50.40%), 无效5例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(4.20%), 总有效率为95.80%。</w:t>
      </w:r>
    </w:p>
    <w:p>
      <w:pPr>
        <w:wordWrap w:val="off"/>
        <w:spacing w:before="0" w:after="0" w:line="460" w:lineRule="atLeast"/>
        <w:ind w:left="64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10.穴位电针疗法：</w:t>
      </w:r>
    </w:p>
    <w:p>
      <w:pPr>
        <w:wordWrap w:val="off"/>
        <w:spacing w:before="0" w:after="0" w:line="460" w:lineRule="atLeast"/>
        <w:ind w:left="0" w:right="20" w:firstLine="6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(1) 使用电针仪, 电压为12伏,电流为150~200 微安,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间歇刺激，每次 10秒钟。针从脊柱旁向腰中线水平刺入，深度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为2~2.5厘米(成人可达4~4.5厘米)，并通电进行刺激。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如针刺适宜，病人有局部麻木感。同样，将针刺入第一和第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五腰神经和骶神经 (第二骶孔是最重要的穴位，因为膀胱的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主要神经受第二骶神经支配)。为有效地治疗，著者还合并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使用维生素 B₁B₂和精神疗法及运动疗法。治疗100例，治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愈率71%, 改善率15%, 无效率14%, 总有效率为86%。</w:t>
      </w:r>
    </w:p>
    <w:p>
      <w:pPr>
        <w:wordWrap w:val="off"/>
        <w:spacing w:before="0" w:after="0" w:line="460" w:lineRule="atLeast"/>
        <w:ind w:left="0" w:right="2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(2)平山县医院新医科应用“穴位低频电疗”方法，治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疗50 例小儿遗尿症，治愈34例，显效7例，好转7例，无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效2例，总有效率为96%。治愈病例的疗程最短3次，最长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12次，平均为7.5次。治法：①用直流电10毫安，负极置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“阳白”，正极置“风池”，快速通电3次。②用2~3伏感应</w:t>
      </w:r>
    </w:p>
    <w:p>
      <w:pPr>
        <w:wordWrap w:val="off"/>
        <w:spacing w:before="0" w:after="0" w:line="220" w:lineRule="exact"/>
        <w:ind w:left="0" w:right="0"/>
        <w:jc w:val="both"/>
        <w:textAlignment w:val="baseline"/>
        <w:rPr>
          <w:sz w:val="20"/>
        </w:rPr>
      </w:pPr>
      <w:r>
        <w:rPr>
          <w:rFonts w:ascii="宋体" w:hAnsi="宋体" w:cs="宋体" w:eastAsia="宋体"/>
          <w:sz w:val="20"/>
          <w:color w:val="000000"/>
          <w:b w:val="off"/>
          <w:i w:val="off"/>
        </w:rPr>
        <w:t/>
      </w:r>
    </w:p>
    <w:p>
      <w:pPr>
        <w:wordWrap w:val="off"/>
        <w:spacing w:before="0" w:after="0" w:line="280" w:lineRule="atLeast"/>
        <w:ind w:left="0" w:right="0"/>
        <w:jc w:val="both"/>
        <w:textAlignment w:val="baseline"/>
        <w:rPr>
          <w:sz w:val="20"/>
        </w:rPr>
      </w:pPr>
      <w:r>
        <w:rPr>
          <w:rFonts w:ascii="黑体" w:hAnsi="黑体" w:cs="黑体" w:eastAsia="黑体"/>
          <w:sz w:val="20"/>
          <w:color w:val="000000"/>
          <w:b w:val="on"/>
          <w:i w:val="off"/>
        </w:rPr>
        <w:t>— 32 ·—</w:t>
      </w:r>
      <w:r>
        <w:br w:type="page"/>
      </w:r>
    </w:p>
    <w:p>
      <w:pPr>
        <w:wordWrap w:val="off"/>
        <w:spacing w:before="0" w:after="0" w:line="460" w:lineRule="atLeast"/>
        <w:ind w:left="20" w:right="4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电：一极置“曲骨”，一极置“关元”，通电半分钟， 然后用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直流电20~30 毫安。正极疗法，点刺上述两穴各6次。③用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3~5伏感应电， 一极置“阳关”，一极置“长强”， 通电半分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钟，然后两极分别置双“上髎”和“下髎”各通电半分钟。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④用直流电正极疗法，分别置双侧“膀胱俞”和“下髎”，点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状通电15~30毫安，各6~8次，每日一次，10次为一个疗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程。</w:t>
      </w:r>
    </w:p>
    <w:p>
      <w:pPr>
        <w:wordWrap w:val="off"/>
        <w:spacing w:before="0" w:after="0" w:line="460" w:lineRule="atLeast"/>
        <w:ind w:left="20" w:right="4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(3)孙氏选①曲骨、关元、三阴交，②肾俞、遗尿穴成为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二个组，交替使用，应用晶体管脉冲治疗机穴位通电15分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钟，每日一次，10次为一个疗程，每个疗程间隔5~7天。治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疗35例，治愈33例，好转9例， 无效3例，总有效率为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91.40% (引自《新医学》杂志1979年3 期)。</w:t>
      </w:r>
    </w:p>
    <w:p>
      <w:pPr>
        <w:wordWrap w:val="off"/>
        <w:spacing w:before="0" w:after="0" w:line="460" w:lineRule="atLeast"/>
        <w:ind w:left="20" w:right="4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综合上述，穴位电针疗法治疗小儿遗尿症85例，治愈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57 例 (67%), 好转23例 (27%), 无效5例 (6%), 总有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效率为94%。</w:t>
      </w:r>
    </w:p>
    <w:p>
      <w:pPr>
        <w:wordWrap w:val="off"/>
        <w:spacing w:before="0" w:after="0" w:line="460" w:lineRule="atLeast"/>
        <w:ind w:left="20" w:right="4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10.穴位磁疗法：磁穴疗法是采用磁性材料敷贴或旋照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或两者并用于患者体表一定穴位上进行治疗。</w:t>
      </w:r>
    </w:p>
    <w:p>
      <w:pPr>
        <w:wordWrap w:val="off"/>
        <w:spacing w:before="0" w:after="0" w:line="460" w:lineRule="atLeast"/>
        <w:ind w:left="2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(1)武汉医学院附二院理疗科选用中极、气海、三阴交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等穴位，采用Y一钴磁铁贴敷法治疗6例，以7天为一个疗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程；锐一钴磁铁旋转照法治疗9例，每日一次， 每穴照5~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10 分钟，6~12天为一个疗程。15例中近愈10例，显效5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例。</w:t>
      </w:r>
    </w:p>
    <w:p>
      <w:pPr>
        <w:wordWrap w:val="off"/>
        <w:spacing w:before="0" w:after="0" w:line="460" w:lineRule="atLeast"/>
        <w:ind w:left="20" w:right="0" w:firstLine="62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n"/>
          <w:i w:val="off"/>
        </w:rPr>
        <w:t>(2)中国人民解放军第202医院小儿科应用北京冶金部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试验材料厂供应的锶铁氧体磁珠，表面磁场强度在 500~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1500高斯之间，磁珠为不等圆形， 直径0.3~1.0 厘米和北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京崇文手术器械厂出品的Cs401型立式旋转磁疗机，及自制</w:t>
      </w:r>
      <w:r>
        <w:rPr>
          <w:rFonts w:ascii="宋体" w:hAnsi="宋体" w:cs="宋体" w:eastAsia="宋体"/>
          <w:sz w:val="33"/>
          <w:color w:val="000000"/>
          <w:b w:val="on"/>
          <w:i w:val="off"/>
        </w:rPr>
        <w:t>的轻便76 型磁疗机，所用的磁体为钎一钴合金，GT₈ 型交</w:t>
      </w:r>
    </w:p>
    <w:p>
      <w:pPr>
        <w:wordWrap w:val="off"/>
        <w:spacing w:before="0" w:after="0" w:line="360" w:lineRule="atLeast"/>
        <w:ind w:left="0" w:right="0"/>
        <w:jc w:val="right"/>
        <w:textAlignment w:val="baseline"/>
        <w:rPr>
          <w:sz w:val="26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楷体" w:hAnsi="楷体" w:cs="楷体" w:eastAsia="楷体"/>
          <w:sz w:val="26"/>
          <w:color w:val="000000"/>
          <w:b w:val="on"/>
          <w:i w:val="off"/>
        </w:rPr>
        <w:t>一 33 一.</w:t>
      </w:r>
    </w:p>
    <w:p>
      <w:pPr>
        <w:wordWrap w:val="off"/>
        <w:spacing w:before="0" w:after="0" w:line="480" w:lineRule="atLeast"/>
        <w:ind w:left="16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直流高斯测量旋转脉动磁场为300~600高斯，旋转频率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3000转/分。将旋转磁疗机对准“关元”或“中极”穴，紧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贴皮肤旋转，每穴次15分钟，每日一次。旋转后在“关元”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及“三阴交”(双)各贴敷锶铁氧体磁珠一块， 在疗程期间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持续贴敷，10~14日为一个疗程， 间隔5~7天， 再行第二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个疗程。如有效再行一个疗程以巩固疗效。治疗75例，近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愈10例，显效 14例，进步30例，无效21例，总有效率为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72% (引自《辽宁医药》杂志1977 年4 期)。</w:t>
      </w:r>
    </w:p>
    <w:p>
      <w:pPr>
        <w:wordWrap w:val="off"/>
        <w:spacing w:before="0" w:after="0" w:line="480" w:lineRule="atLeast"/>
        <w:ind w:left="160" w:right="60" w:firstLine="68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综合上述，穴位磁疗治疗小儿遗尿症90例，治愈20例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(22.20%), 好转49例 (54.40%),无效21例(23.40%),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总有效率为76.60%。</w:t>
      </w:r>
    </w:p>
    <w:p>
      <w:pPr>
        <w:wordWrap w:val="off"/>
        <w:spacing w:before="0" w:after="0" w:line="520" w:lineRule="atLeast"/>
        <w:ind w:left="840" w:right="0"/>
        <w:jc w:val="both"/>
        <w:textAlignment w:val="baseline"/>
        <w:rPr>
          <w:sz w:val="38"/>
        </w:rPr>
      </w:pPr>
      <w:r>
        <w:rPr>
          <w:rFonts w:ascii="黑体" w:hAnsi="黑体" w:cs="黑体" w:eastAsia="黑体"/>
          <w:sz w:val="38"/>
          <w:color w:val="000000"/>
          <w:b w:val="on"/>
          <w:i w:val="off"/>
        </w:rPr>
        <w:t>(三)按摩疗法</w:t>
      </w:r>
    </w:p>
    <w:p>
      <w:pPr>
        <w:wordWrap w:val="off"/>
        <w:spacing w:before="0" w:after="0" w:line="480" w:lineRule="atLeast"/>
        <w:ind w:left="160" w:right="80" w:firstLine="68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按摩又称推拿。此疗法治疗小儿遗尿症，最常用的手法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有按、摩、推、拿、捏、揉等六法。</w:t>
      </w:r>
    </w:p>
    <w:p>
      <w:pPr>
        <w:wordWrap w:val="off"/>
        <w:spacing w:before="0" w:after="0" w:line="480" w:lineRule="atLeast"/>
        <w:ind w:left="160" w:right="120" w:firstLine="84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“按”法：是术者用右手指掌侧按在选用的部位上，依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病情的需要，用一定的压力按压，有的用指关节屈曲按压，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或两拇指对过合按。在腹部上，常用数指合并按压。常用的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有点、按、长按、合按、屈指按、掌按、按揉等诸法。</w:t>
      </w:r>
    </w:p>
    <w:p>
      <w:pPr>
        <w:wordWrap w:val="off"/>
        <w:spacing w:before="0" w:after="0" w:line="480" w:lineRule="atLeast"/>
        <w:ind w:left="60" w:right="140" w:firstLine="68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“摩”法：是术者用右手或左右手掌心或手指紧触所选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的部位进行向上或向下摩动。用力轻重，视病情而异。常用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的有直摩、团摩、梳摩、横摩、斜摩、束摩等诸法。</w:t>
      </w:r>
    </w:p>
    <w:p>
      <w:pPr>
        <w:wordWrap w:val="off"/>
        <w:spacing w:before="0" w:after="0" w:line="480" w:lineRule="atLeast"/>
        <w:ind w:left="60" w:right="160" w:firstLine="68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“推”法：是术者用拇指掌侧或一手四指并力于患者软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组织表面，进行上、下、左、右推动，适用于人体各部位。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肌肉较丰满处，可用两手拇指由外向内挤推。常用的有直推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(分指或掌)、分推(分指、屈指或掌)、挤推、刨推等诸法。</w:t>
      </w:r>
    </w:p>
    <w:p>
      <w:pPr>
        <w:wordWrap w:val="off"/>
        <w:spacing w:before="0" w:after="0" w:line="480" w:lineRule="atLeast"/>
        <w:ind w:left="60" w:right="220" w:firstLine="68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“拿”法：是术者以一手或双手之拇指及其余四指分开，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对称相合用力，以拿定患者肌肉或关节、肌腱。用力轻重和</w:t>
      </w:r>
    </w:p>
    <w:p>
      <w:pPr>
        <w:wordWrap w:val="off"/>
        <w:spacing w:before="100" w:after="0" w:line="340" w:lineRule="atLeast"/>
        <w:ind w:left="60" w:right="0"/>
        <w:jc w:val="both"/>
        <w:textAlignment w:val="baseline"/>
        <w:rPr>
          <w:sz w:val="25"/>
        </w:rPr>
        <w:sectPr>
          <w:type w:val="nextPage"/>
          <w:pgSz w:w="11900" w:h="16820"/>
          <w:pgMar w:left="1260" w:top="1200" w:right="1260" w:bottom="1200" w:header="720" w:footer="720"/>
          <w:cols w:num="1"/>
        </w:sectPr>
      </w:pPr>
      <w:r>
        <w:rPr>
          <w:rFonts w:ascii="黑体" w:hAnsi="黑体" w:cs="黑体" w:eastAsia="黑体"/>
          <w:sz w:val="25"/>
          <w:color w:val="000000"/>
          <w:b w:val="on"/>
          <w:i w:val="off"/>
        </w:rPr>
        <w:t>— 34 —</w:t>
      </w:r>
    </w:p>
    <w:p>
      <w:pPr>
        <w:wordWrap w:val="off"/>
        <w:spacing w:before="0" w:after="0" w:line="480" w:lineRule="atLeast"/>
        <w:ind w:left="4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拿提方向取决于病情和体质，一般先轻后重。常用的有固定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拿、拿提、拿拨、拿扯等诸法。</w:t>
      </w:r>
    </w:p>
    <w:p>
      <w:pPr>
        <w:wordWrap w:val="off"/>
        <w:spacing w:before="0" w:after="0" w:line="480" w:lineRule="atLeast"/>
        <w:ind w:left="40" w:right="4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“捏”法：包括掐、捏两种。“掐”法是术者用手指指端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或指甲置于患者被治疗的肢体上深深掐压；多用于人体经穴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的部位；“捏”法是术者用拇指及其余四指分置被治疗的部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位，捏定后再作相合的收缩与前进动作，多用于肢体肌肉及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韧带。常用的有指合捏、屈指钳捏、指切掐、单手捏、掐揉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等诸法。</w:t>
      </w:r>
    </w:p>
    <w:p>
      <w:pPr>
        <w:wordWrap w:val="off"/>
        <w:spacing w:before="0" w:after="0" w:line="480" w:lineRule="atLeast"/>
        <w:ind w:left="40" w:right="8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“揉”法：是术者用手指、掌或拳在人体软组织的表面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作圆形或螺旋形移动。揉动的手指、掌、或拳均不移开接触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的皮肤，仅使其皮下组织随着指或掌、拳的揉动而滑动。指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揉常用于指、趾或面积较小的部位，而拳揉用于面积较大的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部位。常用的有指揉、掌揉、拳揉、滚揉、合揉等诸法。</w:t>
      </w:r>
    </w:p>
    <w:p>
      <w:pPr>
        <w:wordWrap w:val="off"/>
        <w:spacing w:before="0" w:after="0" w:line="480" w:lineRule="atLeast"/>
        <w:ind w:left="40" w:right="6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上述诸法很少单用，一般合并应用，被采用于治疗小儿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遗尿症，疗效较为满意，如：</w:t>
      </w:r>
    </w:p>
    <w:p>
      <w:pPr>
        <w:wordWrap w:val="off"/>
        <w:spacing w:before="0" w:after="0" w:line="480" w:lineRule="atLeast"/>
        <w:ind w:left="40" w:right="8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1.柳氏选用中极、关元、阴陵泉、 阳陵泉、腰俞为主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穴， 肾俞、三阴交、太冲、公孙为配穴，应用(1)点法(图4)，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(2)按压法 (图5),揉捻法 (图6),⑶捏法 (图7);隔日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一次，每次5~10 分钟。操作时，术者位于患者左侧； 先取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仰卧位再取俯卧位；先腹部和下肢，后腰部，术者双手同时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操作，补泻兼施，以补为主。治疗24例，近愈14例，进步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6例，无效4例。近愈的14例中，经随访10 例，未复发6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例,复发4例 (引自《中医杂志》1961年5期)。</w:t>
      </w:r>
    </w:p>
    <w:p>
      <w:pPr>
        <w:wordWrap w:val="off"/>
        <w:spacing w:before="0" w:after="0" w:line="480" w:lineRule="atLeast"/>
        <w:ind w:left="40" w:right="10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2.李氏应用捏脊法治疗小儿遗尿症取得较好的疗效。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其手法：术者位于患者的左侧，将两手握成半拳状，以食指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二、三节抵在病人的第十胸椎处，并向上推起皮肤，然后以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大拇指捏起，骤然上提，再向下边推、边放、边捏提，每移</w:t>
      </w:r>
    </w:p>
    <w:p>
      <w:pPr>
        <w:wordWrap w:val="off"/>
        <w:spacing w:before="0" w:after="0" w:line="220" w:lineRule="exact"/>
        <w:ind w:left="0" w:right="0"/>
        <w:jc w:val="both"/>
        <w:textAlignment w:val="baseline"/>
        <w:rPr>
          <w:sz w:val="18"/>
        </w:rPr>
      </w:pPr>
      <w:r>
        <w:rPr>
          <w:rFonts w:ascii="宋体" w:hAnsi="宋体" w:cs="宋体" w:eastAsia="宋体"/>
          <w:sz w:val="18"/>
          <w:color w:val="000000"/>
          <w:b w:val="off"/>
          <w:i w:val="off"/>
        </w:rPr>
        <w:t/>
      </w:r>
    </w:p>
    <w:p>
      <w:pPr>
        <w:wordWrap w:val="off"/>
        <w:spacing w:before="0" w:after="0" w:line="260" w:lineRule="atLeast"/>
        <w:ind w:left="0" w:right="160"/>
        <w:jc w:val="right"/>
        <w:textAlignment w:val="baseline"/>
        <w:rPr>
          <w:sz w:val="18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宋体" w:hAnsi="宋体" w:cs="宋体" w:eastAsia="宋体"/>
          <w:sz w:val="18"/>
          <w:color w:val="000000"/>
          <w:b w:val="off"/>
          <w:i w:val="off"/>
        </w:rPr>
        <w:t>-- - 35 - -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3441700" cy="3657600"/>
            <wp:docPr id="17" name="Drawing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3327400" cy="3619500"/>
            <wp:docPr id="19" name="Drawing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380" w:lineRule="exact"/>
        <w:ind w:left="0" w:right="0"/>
        <w:jc w:val="center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/>
      </w:r>
    </w:p>
    <w:p>
      <w:pPr>
        <w:wordWrap w:val="off"/>
        <w:spacing w:before="0" w:after="0" w:line="380" w:lineRule="exact"/>
        <w:ind w:left="0" w:right="0"/>
        <w:jc w:val="center"/>
        <w:textAlignment w:val="baseline"/>
        <w:rPr>
          <w:sz w:val="27"/>
        </w:rPr>
      </w:pPr>
      <w:r>
        <w:rPr>
          <w:rFonts w:ascii="宋体" w:hAnsi="宋体" w:cs="宋体" w:eastAsia="宋体"/>
          <w:sz w:val="27"/>
          <w:color w:val="000000"/>
          <w:b w:val="off"/>
          <w:i w:val="off"/>
        </w:rPr>
        <w:t/>
      </w:r>
    </w:p>
    <w:p>
      <w:pPr>
        <w:wordWrap w:val="off"/>
        <w:spacing w:before="0" w:after="0" w:line="380" w:lineRule="atLeast"/>
        <w:ind w:left="0" w:right="0"/>
        <w:jc w:val="both"/>
        <w:textAlignment w:val="baseline"/>
        <w:rPr>
          <w:sz w:val="27"/>
        </w:rPr>
        <w:sectPr>
          <w:type w:val="nextPage"/>
          <w:pgSz w:w="11900" w:h="16820"/>
          <w:pgMar w:left="1880" w:top="1260" w:right="1880" w:bottom="1260" w:header="720" w:footer="720"/>
          <w:cols w:num="1"/>
        </w:sectPr>
      </w:pPr>
      <w:r>
        <w:rPr>
          <w:rFonts w:ascii="黑体" w:hAnsi="黑体" w:cs="黑体" w:eastAsia="黑体"/>
          <w:sz w:val="27"/>
          <w:color w:val="000000"/>
          <w:b w:val="on"/>
          <w:i w:val="off"/>
        </w:rPr>
        <w:t>86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3517900" cy="7594600"/>
            <wp:docPr id="21" name="Drawing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260" w:after="0" w:line="520" w:lineRule="atLeast"/>
        <w:ind w:left="0" w:right="0" w:firstLine="2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n"/>
          <w:i w:val="off"/>
        </w:rPr>
        <w:t>动一横指上提一次，时有咔声作响，一直推到尾骨，然后返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回向上推至第十胸椎 (图8)。往返三、五次即可，每日一</w:t>
      </w:r>
      <w:r>
        <w:rPr>
          <w:rFonts w:ascii="宋体" w:hAnsi="宋体" w:cs="宋体" w:eastAsia="宋体"/>
          <w:sz w:val="34"/>
          <w:color w:val="000000"/>
          <w:b w:val="on"/>
          <w:i w:val="off"/>
        </w:rPr>
        <w:t>次 (引自《中医杂志》1983年2期)。</w:t>
      </w:r>
    </w:p>
    <w:p>
      <w:pPr>
        <w:wordWrap w:val="off"/>
        <w:spacing w:before="160" w:after="0" w:line="340" w:lineRule="atLeast"/>
        <w:ind w:left="0" w:right="0"/>
        <w:jc w:val="right"/>
        <w:textAlignment w:val="baseline"/>
        <w:rPr>
          <w:sz w:val="25"/>
        </w:rPr>
        <w:sectPr>
          <w:type w:val="nextPage"/>
          <w:pgSz w:w="11900" w:h="16820"/>
          <w:pgMar w:left="1360" w:top="1120" w:right="1360" w:bottom="1120" w:header="720" w:footer="720"/>
          <w:cols w:num="1"/>
        </w:sectPr>
      </w:pPr>
      <w:r>
        <w:rPr>
          <w:rFonts w:ascii="黑体" w:hAnsi="黑体" w:cs="黑体" w:eastAsia="黑体"/>
          <w:sz w:val="25"/>
          <w:color w:val="000000"/>
          <w:b w:val="on"/>
          <w:i w:val="off"/>
        </w:rPr>
        <w:t>— 37 —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3124200" cy="3479800"/>
            <wp:docPr id="23" name="Drawing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540" w:lineRule="atLeast"/>
        <w:ind w:left="0" w:right="18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3.重庆市第九人民医院应用揉摩、弹拨和按压等手法，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用力轻重适当，每次治疗四组穴位，依次施行，每周一次，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7次为一个疗程，间隔一月再进行第二个疗程。</w:t>
      </w:r>
    </w:p>
    <w:p>
      <w:pPr>
        <w:wordWrap w:val="off"/>
        <w:spacing w:before="0" w:after="0" w:line="54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第一组：主穴。病人俯卧。术者站左侧，以双手拇指置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2997200" cy="3340100"/>
            <wp:docPr id="25" name="Drawing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160" w:after="0" w:line="340" w:lineRule="atLeast"/>
        <w:ind w:left="480" w:right="0"/>
        <w:jc w:val="both"/>
        <w:textAlignment w:val="baseline"/>
        <w:rPr>
          <w:sz w:val="24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>38</w:t>
      </w:r>
    </w:p>
    <w:p>
      <w:pPr>
        <w:wordWrap w:val="off"/>
        <w:spacing w:before="140" w:after="0" w:line="540" w:lineRule="atLeast"/>
        <w:ind w:left="20" w:right="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于其脊柱两旁背脊肌处，其余四指伸开置于胸壁外侧。用拇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指桡侧自上而下弹拨胸₅~腰₂段背脊肌部之心俞至肾俞穴。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然后再用双拇指按压，揉摩该部位，反复施行约150次，约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需8~10分钟 (图9)。</w:t>
      </w:r>
    </w:p>
    <w:p>
      <w:pPr>
        <w:wordWrap w:val="off"/>
        <w:spacing w:before="0" w:after="0" w:line="540" w:lineRule="atLeast"/>
        <w:ind w:left="20" w:right="0" w:firstLine="70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第二组： 辅穴。病人仰卧。术者站右侧， 以左手掌托其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小腿，先右腿后左腿，用张开的右拇指与食指自上而下弹拨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和按压胫前肌部之“下巨墟”至“足三里”穴。对“三阴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交”和“足三里”二穴应着力予以按压。每侧施行约20次，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各约一分钟。</w:t>
      </w:r>
    </w:p>
    <w:p>
      <w:pPr>
        <w:wordWrap w:val="off"/>
        <w:spacing w:before="0" w:after="0" w:line="540" w:lineRule="atLeast"/>
        <w:ind w:left="20" w:right="20" w:firstLine="70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第三组： 辅穴。病人平卧。术者以双手拇指按压和揉摩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其“鱼际”、 “少府”二穴，再循手少阴心经向上推至“阴郄”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(图10)、“少海”穴，先左侧后右侧，每侧施行约一分钟。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3403600" cy="3670300"/>
            <wp:docPr id="27" name="Drawing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540" w:lineRule="atLeast"/>
        <w:ind w:left="20" w:right="80" w:firstLine="70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第四组：辅穴。病人坐位。术者以双手中指指腹按压经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外奇穴之“北星”穴(太阳穴上四寸半)、“百会”穴，双手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拇指指腹按压“风池”穴(图11)， 再自上而下弹拨按压项</w:t>
      </w:r>
    </w:p>
    <w:p>
      <w:pPr>
        <w:wordWrap w:val="off"/>
        <w:spacing w:before="220" w:after="0" w:line="320" w:lineRule="atLeast"/>
        <w:ind w:left="0" w:right="100"/>
        <w:jc w:val="right"/>
        <w:textAlignment w:val="baseline"/>
        <w:rPr>
          <w:sz w:val="24"/>
        </w:rPr>
        <w:sectPr>
          <w:type w:val="nextPage"/>
          <w:pgSz w:w="11900" w:h="16820"/>
          <w:pgMar w:left="1340" w:top="1100" w:right="1340" w:bottom="1100" w:header="720" w:footer="720"/>
          <w:cols w:num="1"/>
        </w:sect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>— 39 —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3238500" cy="6883400"/>
            <wp:docPr id="29" name="Drawing 2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180" w:after="0" w:line="500" w:lineRule="atLeast"/>
        <w:ind w:left="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ff"/>
          <w:i w:val="off"/>
        </w:rPr>
        <w:t>肌 (图12)，反复施行约一分钟。</w:t>
      </w:r>
    </w:p>
    <w:p>
      <w:pPr>
        <w:wordWrap w:val="off"/>
        <w:spacing w:before="0" w:after="0" w:line="500" w:lineRule="atLeast"/>
        <w:ind w:left="160" w:right="0" w:firstLine="44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ff"/>
          <w:i w:val="off"/>
        </w:rPr>
        <w:t>治疗379 例, 治愈 162 例 (42.80%), 显效168例</w:t>
      </w:r>
      <w:r>
        <w:rPr>
          <w:rFonts w:ascii="宋体" w:hAnsi="宋体" w:cs="宋体" w:eastAsia="宋体"/>
          <w:sz w:val="30"/>
          <w:color w:val="000000"/>
          <w:b w:val="off"/>
          <w:i w:val="off"/>
        </w:rPr>
        <w:t>(44.30%), 无效49例 (12.90%), 总有效率为87.10%。</w:t>
      </w:r>
    </w:p>
    <w:p>
      <w:pPr>
        <w:wordWrap w:val="off"/>
        <w:spacing w:before="0" w:after="0" w:line="500" w:lineRule="atLeast"/>
        <w:ind w:left="600" w:right="0"/>
        <w:jc w:val="both"/>
        <w:textAlignment w:val="baseline"/>
        <w:rPr>
          <w:sz w:val="30"/>
        </w:rPr>
      </w:pPr>
      <w:r>
        <w:rPr>
          <w:rFonts w:ascii="宋体" w:hAnsi="宋体" w:cs="宋体" w:eastAsia="宋体"/>
          <w:sz w:val="30"/>
          <w:color w:val="000000"/>
          <w:b w:val="off"/>
          <w:i w:val="off"/>
        </w:rPr>
        <w:t>4. 周氏选用脾土穴、肾水穴、丹田、三阴交、百会，采</w:t>
      </w:r>
    </w:p>
    <w:p>
      <w:pPr>
        <w:wordWrap w:val="off"/>
        <w:spacing w:before="0" w:after="0" w:line="240" w:lineRule="exact"/>
        <w:ind w:left="0" w:right="0"/>
        <w:jc w:val="both"/>
        <w:textAlignment w:val="baseline"/>
        <w:rPr>
          <w:sz w:val="22"/>
        </w:rPr>
      </w:pPr>
      <w:r>
        <w:rPr>
          <w:rFonts w:ascii="宋体" w:hAnsi="宋体" w:cs="宋体" w:eastAsia="宋体"/>
          <w:sz w:val="22"/>
          <w:color w:val="000000"/>
          <w:b w:val="off"/>
          <w:i w:val="off"/>
        </w:rPr>
        <w:t/>
      </w:r>
    </w:p>
    <w:p>
      <w:pPr>
        <w:wordWrap w:val="off"/>
        <w:spacing w:before="0" w:after="0" w:line="280" w:lineRule="atLeast"/>
        <w:ind w:left="0" w:right="0"/>
        <w:jc w:val="both"/>
        <w:textAlignment w:val="baseline"/>
        <w:rPr>
          <w:sz w:val="22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楷体" w:hAnsi="楷体" w:cs="楷体" w:eastAsia="楷体"/>
          <w:sz w:val="22"/>
          <w:color w:val="000000"/>
          <w:b w:val="off"/>
          <w:i w:val="off"/>
        </w:rPr>
        <w:t>- - - 40 - -</w:t>
      </w:r>
    </w:p>
    <w:p>
      <w:pPr>
        <w:wordWrap w:val="off"/>
        <w:spacing w:before="0" w:after="0" w:line="520" w:lineRule="atLeast"/>
        <w:ind w:left="0" w:right="18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用推、按、探等法，治疗遗尿症患儿55例，治愈率达81%。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其手法是：</w:t>
      </w:r>
    </w:p>
    <w:p>
      <w:pPr>
        <w:wordWrap w:val="off"/>
        <w:spacing w:before="0" w:after="0" w:line="520" w:lineRule="atLeast"/>
        <w:ind w:left="0" w:right="0" w:firstLine="680"/>
        <w:jc w:val="both"/>
        <w:textAlignment w:val="baseline"/>
        <w:rPr>
          <w:sz w:val="33"/>
        </w:rPr>
      </w:pPr>
      <w:r>
        <w:rPr>
          <w:rFonts w:ascii="宋体" w:hAnsi="宋体" w:cs="宋体" w:eastAsia="宋体"/>
          <w:sz w:val="33"/>
          <w:color w:val="000000"/>
          <w:b w:val="off"/>
          <w:i w:val="off"/>
        </w:rPr>
        <w:t>(1)补脾土：患儿坐姿，术者左手持患儿左手，使掌心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向上，以右手拇指旋推脾土穴 100 次 (图13)， 或沿患儿拇</w:t>
      </w:r>
      <w:r>
        <w:rPr>
          <w:rFonts w:ascii="宋体" w:hAnsi="宋体" w:cs="宋体" w:eastAsia="宋体"/>
          <w:sz w:val="33"/>
          <w:color w:val="000000"/>
          <w:b w:val="off"/>
          <w:i w:val="off"/>
        </w:rPr>
        <w:t>指桡侧面 (外侧面)由指尖向指根直推100次。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3492500" cy="7035800"/>
            <wp:docPr id="31" name="Drawing 3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220" w:after="0" w:line="400" w:lineRule="atLeast"/>
        <w:ind w:left="0" w:right="120"/>
        <w:jc w:val="right"/>
        <w:textAlignment w:val="baseline"/>
        <w:rPr>
          <w:sz w:val="29"/>
        </w:rPr>
        <w:sectPr>
          <w:type w:val="nextPage"/>
          <w:pgSz w:w="11900" w:h="16820"/>
          <w:pgMar w:left="1360" w:top="1140" w:right="1360" w:bottom="1140" w:header="720" w:footer="720"/>
          <w:cols w:num="1"/>
        </w:sectPr>
      </w:pPr>
      <w:r>
        <w:rPr>
          <w:rFonts w:ascii="楷体" w:hAnsi="楷体" w:cs="楷体" w:eastAsia="楷体"/>
          <w:sz w:val="29"/>
          <w:color w:val="000000"/>
          <w:b w:val="off"/>
          <w:i w:val="off"/>
        </w:rPr>
        <w:t>- - 41 一</w:t>
      </w:r>
    </w:p>
    <w:p>
      <w:pPr>
        <w:wordWrap w:val="off"/>
        <w:spacing w:before="140" w:after="0" w:line="520" w:lineRule="atLeast"/>
        <w:ind w:left="20" w:right="0" w:firstLine="68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(2)补肾水：操作方法同上，术者以拇指从患儿小指指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尖向指根直推100次，或在罗纹面旋推100 次 (图14)。</w:t>
      </w:r>
    </w:p>
    <w:p>
      <w:pPr>
        <w:wordWrap w:val="off"/>
        <w:spacing w:before="0" w:after="0" w:line="520" w:lineRule="atLeast"/>
        <w:ind w:left="20" w:right="0" w:firstLine="68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(3)揉丹田：患儿仰卧，术者以一手掌跟置于丹田穴，稍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加压，作顺时针旋转按摩5分钟 (图15)。 操作时，掌跟应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固定于穴位上，勿在皮肤上滑动摩擦。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3327400" cy="3632200"/>
            <wp:docPr id="33" name="Drawing 3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520" w:lineRule="atLeast"/>
        <w:ind w:left="20" w:right="0" w:firstLine="68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(4)按揉三阴交：术者以拇指罗纹面置于左侧穴位，稍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用力按压揉动10次。</w:t>
      </w:r>
    </w:p>
    <w:p>
      <w:pPr>
        <w:wordWrap w:val="off"/>
        <w:spacing w:before="0" w:after="0" w:line="520" w:lineRule="atLeast"/>
        <w:ind w:left="70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(5)按揉百会： 患儿取坐姿，操作同上 (图16)。</w:t>
      </w:r>
    </w:p>
    <w:p>
      <w:pPr>
        <w:wordWrap w:val="off"/>
        <w:spacing w:before="0" w:after="0" w:line="520" w:lineRule="atLeast"/>
        <w:ind w:left="20" w:right="0" w:firstLine="68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注意事项：①推拿治疗每日一次， 以睡前3~4小时治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疗最宜。</w:t>
      </w:r>
    </w:p>
    <w:p>
      <w:pPr>
        <w:wordWrap w:val="off"/>
        <w:spacing w:before="0" w:after="0" w:line="520" w:lineRule="atLeast"/>
        <w:ind w:left="20" w:right="240" w:firstLine="68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② 推拿时术者手指应蘸黄酒或葱、姜汁，以增强功效，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润滑皮肤 (引自《大众医学》杂志1983年6期)。</w:t>
      </w:r>
    </w:p>
    <w:p>
      <w:pPr>
        <w:wordWrap w:val="off"/>
        <w:spacing w:before="0" w:after="0" w:line="520" w:lineRule="atLeast"/>
        <w:ind w:left="20" w:right="40" w:firstLine="68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综合上述，按摩疗法治疗小儿遗尿症458例，治愈221.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例 (48.20%),好转174例 (38%),无效63例 (13.80%),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总有效率为86.20%。</w:t>
      </w:r>
    </w:p>
    <w:p>
      <w:pPr>
        <w:wordWrap w:val="off"/>
        <w:spacing w:before="160" w:after="0" w:line="340" w:lineRule="atLeast"/>
        <w:ind w:left="20" w:right="0"/>
        <w:jc w:val="both"/>
        <w:textAlignment w:val="baseline"/>
        <w:rPr>
          <w:sz w:val="25"/>
        </w:rPr>
        <w:sectPr>
          <w:type w:val="nextPage"/>
          <w:pgSz w:w="11900" w:h="16820"/>
          <w:pgMar w:left="1380" w:top="1100" w:right="1380" w:bottom="1100" w:header="720" w:footer="720"/>
          <w:cols w:num="1"/>
        </w:sectPr>
      </w:pPr>
      <w:r>
        <w:rPr>
          <w:rFonts w:ascii="宋体" w:hAnsi="宋体" w:cs="宋体" w:eastAsia="宋体"/>
          <w:sz w:val="25"/>
          <w:color w:val="000000"/>
          <w:b w:val="off"/>
          <w:i w:val="off"/>
        </w:rPr>
        <w:t>— 42 —</w:t>
      </w:r>
    </w:p>
    <w:p>
      <w:pPr>
        <w:wordWrap w:val="off"/>
        <w:spacing w:before="0" w:after="0" w:line="0" w:lineRule="atLeast"/>
        <w:ind w:left="0" w:right="0"/>
        <w:jc w:val="center"/>
        <w:textAlignment w:val="baseline"/>
      </w:pPr>
      <w:r>
        <w:drawing>
          <wp:inline distL="0" distR="0" distT="0" distB="0">
            <wp:extent cx="3060700" cy="3289300"/>
            <wp:docPr id="35" name="Drawing 3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off"/>
        <w:spacing w:before="0" w:after="0" w:line="480" w:lineRule="exact"/>
        <w:ind w:left="0" w:right="0"/>
        <w:jc w:val="center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/>
      </w:r>
    </w:p>
    <w:p>
      <w:pPr>
        <w:wordWrap w:val="off"/>
        <w:spacing w:before="0" w:after="0" w:line="460" w:lineRule="atLeast"/>
        <w:ind w:left="66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(四)国外的一些治疗方法</w:t>
      </w:r>
    </w:p>
    <w:p>
      <w:pPr>
        <w:wordWrap w:val="off"/>
        <w:spacing w:before="0" w:after="0" w:line="460" w:lineRule="atLeast"/>
        <w:ind w:left="0" w:right="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在推广国内中医中药疗法的同时，本书简单介绍一下国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外目前治疗小儿遗尿症的常用疗法。共有四种：膀胱锻炼，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药物手术疗法，条件建立疗法和教导疗法。这些方法可归纳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为两大类：一类是医生通过使用器械、外科、内服药物或条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件反射方法来改善患儿的解剖或生理缺陷。这类疗法对患儿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来说，是被动参于治疗。另一类是把积极治疗的责任交给患、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儿本人，加上医生的支持强化，以改变其行为状况。这类疗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法对患儿来说，是主动参于治疗。下面分述这二大类疗法：</w:t>
      </w:r>
    </w:p>
    <w:p>
      <w:pPr>
        <w:wordWrap w:val="off"/>
        <w:spacing w:before="0" w:after="0" w:line="460" w:lineRule="atLeast"/>
        <w:ind w:left="620" w:right="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1. 被动参于治疗：</w:t>
      </w:r>
    </w:p>
    <w:p>
      <w:pPr>
        <w:wordWrap w:val="off"/>
        <w:spacing w:before="0" w:after="0" w:line="460" w:lineRule="atLeast"/>
        <w:ind w:left="0" w:right="12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(1)膀胱锻炼：膀胱锻炼或膀胱扩展的理论基础是遗尿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患儿的膀胱容量较小。膀胱锻炼的具体方法是：①白昼不限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制饮料量，②要求患儿每日至少一次随意保留尿液到有轻度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胀满不适感，③记录最大保留后解出的尿量，④教会儿童随</w:t>
      </w:r>
    </w:p>
    <w:p>
      <w:pPr>
        <w:wordWrap w:val="off"/>
        <w:spacing w:before="140" w:after="0" w:line="320" w:lineRule="atLeast"/>
        <w:ind w:left="0" w:right="160"/>
        <w:jc w:val="right"/>
        <w:textAlignment w:val="baseline"/>
        <w:rPr>
          <w:sz w:val="23"/>
        </w:rPr>
      </w:pPr>
      <w:r>
        <w:rPr>
          <w:rFonts w:ascii="宋体" w:hAnsi="宋体" w:cs="宋体" w:eastAsia="宋体"/>
          <w:sz w:val="23"/>
          <w:color w:val="000000"/>
          <w:b w:val="off"/>
          <w:i w:val="off"/>
        </w:rPr>
        <w:t>---43 - -</w:t>
      </w:r>
      <w:r>
        <w:br w:type="page"/>
      </w:r>
    </w:p>
    <w:p>
      <w:pPr>
        <w:wordWrap w:val="off"/>
        <w:spacing w:before="0" w:after="0" w:line="480" w:lineRule="atLeast"/>
        <w:ind w:left="4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意开始和中止排尿。通过对110 例患儿(每周遗尿一次以上，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年龄在5~14岁之间，无行为障碍或无生殖泌尿系结构改变)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观察6个月后，有随访结果的83例，膀胱容积均得到增加，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30%患儿完全治愈或仅有较轻微遗尿，为患儿则每周遗尿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3~5次。此法一般适用于年龄较大的患儿。</w:t>
      </w:r>
    </w:p>
    <w:p>
      <w:pPr>
        <w:wordWrap w:val="off"/>
        <w:spacing w:before="0" w:after="0" w:line="480" w:lineRule="atLeast"/>
        <w:ind w:left="40" w:right="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(2)器械、外科疗法：这类疗法是针对通过膀胱排尿造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影而发现的阻塞性病变，如膀胱颈部先天性肥大、膀胱憩室、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尿道口狭窄、后尿道瓣膜(或伴倒流)等。阻塞的解除就可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使膀胱的应激逐日恢复。</w:t>
      </w:r>
    </w:p>
    <w:p>
      <w:pPr>
        <w:wordWrap w:val="off"/>
        <w:spacing w:before="0" w:after="0" w:line="480" w:lineRule="atLeast"/>
        <w:ind w:left="40" w:right="2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(3)内服药物：所用的药物不外乎有以下二种作用：一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是作用于中枢神经系统，从而改变睡眠状态；二是作用于膀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胱，从而改变膀胱的功能异常。常用的药物有①苯丙胺，具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有抗忧郁的作用，即减少睡眠深度；②颠茄、普鲁苯辛等，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具有抗胆俭作用，即抑制逼尿肌的收缩；③丙咪嗪、阿密替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林和去甲替林等，具有三环类抗忧郁作用，既有抗忧郁作用，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又有抗胆俭作用，与阿托品相似，可抑制膀胱排尿。在这些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药物中，最常用的是盐酸丙咪嗪。服法： 第一周每晚服12.5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毫克，如病情有进步，这一剂量可连服1~2月。如服药一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周后无进步，剂量可增加到每晚25毫克。必要时，剂量可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每周递增12.5毫克，直到下列最大剂量时为止。</w:t>
      </w:r>
    </w:p>
    <w:p>
      <w:pPr>
        <w:wordWrap w:val="off"/>
        <w:spacing w:before="0" w:after="0" w:line="480" w:lineRule="atLeast"/>
        <w:ind w:left="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 xml:space="preserve">        5~6岁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 xml:space="preserve">    37.5毫克  7~8岁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 xml:space="preserve">    50毫克</w:t>
      </w:r>
    </w:p>
    <w:p>
      <w:pPr>
        <w:wordWrap w:val="off"/>
        <w:spacing w:before="0" w:after="0" w:line="480" w:lineRule="atLeast"/>
        <w:ind w:left="140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9~10岁 62.5毫克 11~14岁 75毫克</w:t>
      </w:r>
    </w:p>
    <w:p>
      <w:pPr>
        <w:wordWrap w:val="off"/>
        <w:spacing w:before="0" w:after="0" w:line="480" w:lineRule="atLeast"/>
        <w:ind w:left="40" w:right="6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获得最大疗效的剂量可续服2~3个月。然后， 以3~4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个月的时间，逐渐减少剂量。最后停药前，可用小剂量隔日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或隔两日服药一次。这种服法，获得近期治愈率30~60%。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此药虽能治愈小儿遗尿症，但其副反应也较大，如抑制呼吸、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损害心肌、降低血白细胞、引起低血压等。因此，此药不受</w:t>
      </w:r>
    </w:p>
    <w:p>
      <w:pPr>
        <w:wordWrap w:val="off"/>
        <w:spacing w:before="160" w:after="0" w:line="380" w:lineRule="atLeast"/>
        <w:ind w:left="40" w:right="0"/>
        <w:jc w:val="both"/>
        <w:textAlignment w:val="baseline"/>
        <w:rPr>
          <w:sz w:val="28"/>
        </w:rPr>
      </w:pPr>
      <w:r>
        <w:rPr>
          <w:rFonts w:ascii="宋体" w:hAnsi="宋体" w:cs="宋体" w:eastAsia="宋体"/>
          <w:sz w:val="28"/>
          <w:color w:val="000000"/>
          <w:b w:val="off"/>
          <w:i w:val="off"/>
        </w:rPr>
        <w:t>一 44 一</w:t>
      </w:r>
      <w:r>
        <w:br w:type="page"/>
      </w:r>
    </w:p>
    <w:p>
      <w:pPr>
        <w:wordWrap w:val="off"/>
        <w:spacing w:before="0" w:after="0" w:line="520" w:lineRule="atLeast"/>
        <w:ind w:left="120" w:right="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医生和患者的欢迎使用。</w:t>
      </w:r>
    </w:p>
    <w:p>
      <w:pPr>
        <w:wordWrap w:val="off"/>
        <w:spacing w:before="0" w:after="0" w:line="520" w:lineRule="atLeast"/>
        <w:ind w:left="60" w:right="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(4)条件反射：现在国外广泛采用电铃警醒疗法治疗遗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尿症，形成条件反射使患儿排尿前苏醒。护垫—电铃装置，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又称警铃条件反射装置。操作简单，主要将联结一对电极的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薄纱布缚于患儿床上。当少量尿液打湿纱布时，来自干电池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的电流接通，警铃或蜂音器发出响声警醒患儿，起床排尿。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反复多次后，就使患儿建立起条件反射，逐渐形成膀胱充盈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的感觉促使患儿警醒起床排尿。此装置的缺点是在发出警铃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声时，可闹醒家中其它成员。据报道，用此装置治疗小儿遗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尿症治疗一个月后%有效， 3个月后%有效， 6个月时约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90%有效。 1年时有效率达90%以上。但治疗停止后，常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有复发。据福席施治疗200例，在6~12个月内复发率为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30%。</w:t>
      </w:r>
    </w:p>
    <w:p>
      <w:pPr>
        <w:wordWrap w:val="off"/>
        <w:spacing w:before="0" w:after="0" w:line="520" w:lineRule="atLeast"/>
        <w:ind w:left="60" w:right="10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2.主动参于治疗：这类治疗方法是属于心理疗法，用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于治疗心理精神因素所致的遗尿症。主要有二种方法：一是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“主动负责加正面强化”，二是“反应造型”。</w:t>
      </w:r>
    </w:p>
    <w:p>
      <w:pPr>
        <w:wordWrap w:val="off"/>
        <w:spacing w:before="0" w:after="0" w:line="520" w:lineRule="atLeast"/>
        <w:ind w:left="20" w:right="120" w:firstLine="64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(1)主动负责加正面强化：在采用此疗法时，要求患儿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必需有负责治疗的志愿，主动作一个进程记录，并在就诊时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嘱患儿寻找遗尿发生的可能因素。进程记录的内容，主要是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每次遗尿发生的可能因素，如睡眠时间，当夜饮水量，情绪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变化或当日的精神刺激；若某夜未遗尿，则在日历上插一面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红旗，以资鼓励。这一进程记录加上医生的帮助可使患儿理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解他自己能控制遗尿的许多因素，起到主动负责的作用。医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生的鼓励对患儿在控制排尿上的成绩，起到正面强化的作用。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两者结合，达到控制遗尿的目的。</w:t>
      </w:r>
    </w:p>
    <w:p>
      <w:pPr>
        <w:wordWrap w:val="off"/>
        <w:spacing w:before="0" w:after="0" w:line="520" w:lineRule="atLeast"/>
        <w:ind w:left="20" w:right="120" w:firstLine="640"/>
        <w:jc w:val="both"/>
        <w:textAlignment w:val="baseline"/>
        <w:rPr>
          <w:sz w:val="32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(2)反应造型：此疗法是在患儿每一次有进步时给予奖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励，使其行为逐步改善，最终达到控制遗尿的目的。其具体</w:t>
      </w:r>
    </w:p>
    <w:p>
      <w:pPr>
        <w:wordWrap w:val="off"/>
        <w:spacing w:before="0" w:after="0" w:line="520" w:lineRule="atLeast"/>
        <w:ind w:left="6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措施是逐渐延长睡眠时间，就是把闹钟时间逐渐延长，从而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使患儿醒来起床排尿的间期逐渐延长。患儿把间期的延长时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间，记录在日历上，进展和成绩是属于他自己的。这就是一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种奖励加强化，家属和医生的嘉奖对行为的纠正又是一强化。</w:t>
      </w:r>
    </w:p>
    <w:p>
      <w:pPr>
        <w:wordWrap w:val="off"/>
        <w:spacing w:before="0" w:after="0" w:line="520" w:lineRule="atLeast"/>
        <w:ind w:left="0" w:right="20" w:firstLine="72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这两种心理疗法适合家庭治疗。家长既容易学用，又不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需花钱；患儿既愿意接受，又维护其自尊心。问题是贵在坚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持，双方都要树立治疗信心。家长对患儿多加鼓励和嘉奖，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患儿对治疗要积极和主动。笔者在治疗小儿遗尿症过程中，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发现家长每次对患儿加以斥责或鞭打后，当晚必然出现遗尿。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这是由于心理上的恐惧和精神上的打击所致的遗尿症。因此，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要求双方在治疗中相互紧密配合。</w:t>
      </w:r>
    </w:p>
    <w:p>
      <w:pPr>
        <w:wordWrap w:val="off"/>
        <w:spacing w:before="0" w:after="0" w:line="560" w:lineRule="exact"/>
        <w:ind w:left="0" w:right="0"/>
        <w:jc w:val="both"/>
        <w:textAlignment w:val="baseline"/>
        <w:rPr>
          <w:sz w:val="47"/>
        </w:rPr>
      </w:pPr>
      <w:r>
        <w:rPr>
          <w:rFonts w:ascii="宋体" w:hAnsi="宋体" w:cs="宋体" w:eastAsia="宋体"/>
          <w:sz w:val="47"/>
          <w:color w:val="000000"/>
          <w:b w:val="off"/>
          <w:i w:val="off"/>
        </w:rPr>
        <w:t/>
      </w:r>
    </w:p>
    <w:p>
      <w:pPr>
        <w:wordWrap w:val="off"/>
        <w:spacing w:before="0" w:after="0" w:line="640" w:lineRule="atLeast"/>
        <w:ind w:left="0" w:right="0"/>
        <w:jc w:val="center"/>
        <w:textAlignment w:val="baseline"/>
        <w:rPr>
          <w:sz w:val="47"/>
        </w:rPr>
      </w:pPr>
      <w:r>
        <w:rPr>
          <w:rFonts w:ascii="黑体" w:hAnsi="黑体" w:cs="黑体" w:eastAsia="黑体"/>
          <w:sz w:val="47"/>
          <w:color w:val="000000"/>
          <w:b w:val="off"/>
          <w:i w:val="off"/>
        </w:rPr>
        <w:t>七、如何调养护理遗尿患儿</w:t>
      </w:r>
    </w:p>
    <w:p>
      <w:pPr>
        <w:wordWrap w:val="off"/>
        <w:spacing w:before="260" w:after="0" w:line="520" w:lineRule="atLeast"/>
        <w:ind w:left="0" w:right="40" w:firstLine="72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根据中西医对小儿遗尿症的病因认识，本症大多是由于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禀赋不足即先天不足或先天畸形，如早产儿、包茎、先天性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脊柱裂、脊髓或大脑病变等；或后天不足或失调，如病后缺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乏调养、心理精神因素、不正确的教养习惯、不讲卫生，过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度疲劳等而引起脏腑功能不足或失调所致。因此，应注意小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儿夜间有无肛门周围搔痒感和蛲虫，有无尿频、尿痛、尿急，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脊柱外表皮肤有无多毛、色素沉着，了解观察精神发育状态，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生活习惯，环境教育，性格等，以明确病因，进行有针对性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的治疗。一旦确诊为功能性遗尿症，应着重做到：</w:t>
      </w:r>
    </w:p>
    <w:p>
      <w:pPr>
        <w:wordWrap w:val="off"/>
        <w:spacing w:before="0" w:after="0" w:line="540" w:lineRule="atLeast"/>
        <w:ind w:left="720" w:right="0"/>
        <w:jc w:val="both"/>
        <w:textAlignment w:val="baseline"/>
        <w:rPr>
          <w:sz w:val="40"/>
        </w:rPr>
      </w:pPr>
      <w:r>
        <w:rPr>
          <w:rFonts w:ascii="黑体" w:hAnsi="黑体" w:cs="黑体" w:eastAsia="黑体"/>
          <w:sz w:val="40"/>
          <w:color w:val="000000"/>
          <w:b w:val="off"/>
          <w:i w:val="off"/>
        </w:rPr>
        <w:t>(一)思想开导</w:t>
      </w:r>
    </w:p>
    <w:p>
      <w:pPr>
        <w:wordWrap w:val="off"/>
        <w:spacing w:before="0" w:after="0" w:line="520" w:lineRule="atLeast"/>
        <w:ind w:left="0" w:right="60" w:firstLine="72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对患儿耐心开导，认真解释，严禁斥责和肉体惩罚，消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除心理精神上的负担，解除紧张情绪，以鼓励其主动参加治</w:t>
      </w:r>
      <w:r>
        <w:rPr>
          <w:rFonts w:ascii="宋体" w:hAnsi="宋体" w:cs="宋体" w:eastAsia="宋体"/>
          <w:sz w:val="34"/>
          <w:color w:val="000000"/>
          <w:b w:val="off"/>
          <w:i w:val="off"/>
        </w:rPr>
        <w:t>疗。</w:t>
      </w:r>
    </w:p>
    <w:p>
      <w:pPr>
        <w:wordWrap w:val="off"/>
        <w:spacing w:before="0" w:after="0" w:line="240" w:lineRule="exact"/>
        <w:ind w:left="0" w:right="0"/>
        <w:jc w:val="both"/>
        <w:textAlignment w:val="baseline"/>
        <w:rPr>
          <w:sz w:val="21"/>
        </w:rPr>
      </w:pPr>
      <w:r>
        <w:rPr>
          <w:rFonts w:ascii="宋体" w:hAnsi="宋体" w:cs="宋体" w:eastAsia="宋体"/>
          <w:sz w:val="21"/>
          <w:color w:val="000000"/>
          <w:b w:val="off"/>
          <w:i w:val="off"/>
        </w:rPr>
        <w:t/>
      </w:r>
    </w:p>
    <w:p>
      <w:pPr>
        <w:wordWrap w:val="off"/>
        <w:spacing w:before="0" w:after="0" w:line="300" w:lineRule="atLeast"/>
        <w:ind w:left="0" w:right="0"/>
        <w:jc w:val="both"/>
        <w:textAlignment w:val="baseline"/>
        <w:rPr>
          <w:sz w:val="21"/>
        </w:rPr>
        <w:sectPr>
          <w:type w:val="nextPage"/>
          <w:pgSz w:w="11900" w:h="16820"/>
          <w:pgMar w:left="1280" w:top="1160" w:right="1280" w:bottom="1160" w:header="720" w:footer="720"/>
          <w:cols w:num="1"/>
        </w:sectPr>
      </w:pPr>
      <w:r>
        <w:rPr>
          <w:rFonts w:ascii="楷体" w:hAnsi="楷体" w:cs="楷体" w:eastAsia="楷体"/>
          <w:sz w:val="21"/>
          <w:color w:val="000000"/>
          <w:b w:val="off"/>
          <w:i w:val="off"/>
        </w:rPr>
        <w:t>— 46 —</w:t>
      </w:r>
    </w:p>
    <w:p>
      <w:pPr>
        <w:wordWrap w:val="off"/>
        <w:spacing w:before="0" w:after="0" w:line="460" w:lineRule="atLeast"/>
        <w:ind w:left="680" w:right="0"/>
        <w:jc w:val="both"/>
        <w:textAlignment w:val="baseline"/>
        <w:rPr>
          <w:sz w:val="33"/>
        </w:rPr>
      </w:pPr>
      <w:r>
        <w:rPr>
          <w:rFonts w:ascii="楷体" w:hAnsi="楷体" w:cs="楷体" w:eastAsia="楷体"/>
          <w:sz w:val="33"/>
          <w:color w:val="000000"/>
          <w:b w:val="off"/>
          <w:i w:val="off"/>
        </w:rPr>
        <w:t>(二)膀胱锻炼</w:t>
      </w:r>
    </w:p>
    <w:p>
      <w:pPr>
        <w:wordWrap w:val="off"/>
        <w:spacing w:before="0" w:after="0" w:line="50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帮助患儿进行膀胱锻炼，临睡前嘱患儿排空小便，睡时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侧卧，睡眠中要在其经常尿床的钟点前，较小儿童由家长唤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醒，较大儿童可用闹钟闹醒起床解尿。</w:t>
      </w:r>
    </w:p>
    <w:p>
      <w:pPr>
        <w:wordWrap w:val="off"/>
        <w:spacing w:before="0" w:after="0" w:line="460" w:lineRule="atLeast"/>
        <w:ind w:left="620" w:right="0"/>
        <w:jc w:val="both"/>
        <w:textAlignment w:val="baseline"/>
        <w:rPr>
          <w:sz w:val="33"/>
        </w:rPr>
      </w:pPr>
      <w:r>
        <w:rPr>
          <w:rFonts w:ascii="楷体" w:hAnsi="楷体" w:cs="楷体" w:eastAsia="楷体"/>
          <w:sz w:val="33"/>
          <w:color w:val="000000"/>
          <w:b w:val="off"/>
          <w:i w:val="off"/>
        </w:rPr>
        <w:t>(三)避免疲劳</w:t>
      </w:r>
    </w:p>
    <w:p>
      <w:pPr>
        <w:wordWrap w:val="off"/>
        <w:spacing w:before="0" w:after="0" w:line="50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安排患儿午睡1~2小时，减少白昼活动量，以避免过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度疲劳。</w:t>
      </w:r>
    </w:p>
    <w:p>
      <w:pPr>
        <w:wordWrap w:val="off"/>
        <w:spacing w:before="0" w:after="0" w:line="460" w:lineRule="atLeast"/>
        <w:ind w:left="620" w:right="0"/>
        <w:jc w:val="both"/>
        <w:textAlignment w:val="baseline"/>
        <w:rPr>
          <w:sz w:val="33"/>
        </w:rPr>
      </w:pPr>
      <w:r>
        <w:rPr>
          <w:rFonts w:ascii="楷体" w:hAnsi="楷体" w:cs="楷体" w:eastAsia="楷体"/>
          <w:sz w:val="33"/>
          <w:color w:val="000000"/>
          <w:b w:val="off"/>
          <w:i w:val="off"/>
        </w:rPr>
        <w:t>(四)控制饮水量</w:t>
      </w:r>
    </w:p>
    <w:p>
      <w:pPr>
        <w:wordWrap w:val="off"/>
        <w:spacing w:before="0" w:after="0" w:line="500" w:lineRule="atLeast"/>
        <w:ind w:left="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午后5~6时以后，督促患儿控制饮水量，晚饭菜中减少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盐量，不进流质饮食，以减少夜间排尿量。</w:t>
      </w:r>
    </w:p>
    <w:p>
      <w:pPr>
        <w:wordWrap w:val="off"/>
        <w:spacing w:before="0" w:after="0" w:line="460" w:lineRule="atLeast"/>
        <w:ind w:left="620" w:right="0"/>
        <w:jc w:val="both"/>
        <w:textAlignment w:val="baseline"/>
        <w:rPr>
          <w:sz w:val="33"/>
        </w:rPr>
      </w:pPr>
      <w:r>
        <w:rPr>
          <w:rFonts w:ascii="楷体" w:hAnsi="楷体" w:cs="楷体" w:eastAsia="楷体"/>
          <w:sz w:val="33"/>
          <w:color w:val="000000"/>
          <w:b w:val="off"/>
          <w:i w:val="off"/>
        </w:rPr>
        <w:t>(五)重视卫生</w:t>
      </w:r>
    </w:p>
    <w:p>
      <w:pPr>
        <w:wordWrap w:val="off"/>
        <w:spacing w:before="0" w:after="0" w:line="50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皮肤清洁卫生，寒冷季节，睡床保暖。不宜给患儿裹厚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尿布，因尿布可刺激外阴也易造成遗尿。</w:t>
      </w:r>
    </w:p>
    <w:p>
      <w:pPr>
        <w:wordWrap w:val="off"/>
        <w:spacing w:before="0" w:after="0" w:line="540" w:lineRule="exact"/>
        <w:ind w:left="0" w:right="0"/>
        <w:jc w:val="both"/>
        <w:textAlignment w:val="baseline"/>
        <w:rPr>
          <w:sz w:val="42"/>
        </w:rPr>
      </w:pPr>
      <w:r>
        <w:rPr>
          <w:rFonts w:ascii="宋体" w:hAnsi="宋体" w:cs="宋体" w:eastAsia="宋体"/>
          <w:sz w:val="42"/>
          <w:color w:val="000000"/>
          <w:b w:val="off"/>
          <w:i w:val="off"/>
        </w:rPr>
        <w:t/>
      </w:r>
    </w:p>
    <w:p>
      <w:pPr>
        <w:wordWrap w:val="off"/>
        <w:spacing w:before="0" w:after="0" w:line="580" w:lineRule="atLeast"/>
        <w:ind w:left="0" w:right="0"/>
        <w:jc w:val="center"/>
        <w:textAlignment w:val="baseline"/>
        <w:rPr>
          <w:sz w:val="42"/>
        </w:rPr>
      </w:pPr>
      <w:r>
        <w:rPr>
          <w:rFonts w:ascii="黑体" w:hAnsi="黑体" w:cs="黑体" w:eastAsia="黑体"/>
          <w:sz w:val="42"/>
          <w:color w:val="000000"/>
          <w:b w:val="off"/>
          <w:i w:val="off"/>
        </w:rPr>
        <w:t>八、怎样预防遗尿症发生</w:t>
      </w:r>
    </w:p>
    <w:p>
      <w:pPr>
        <w:wordWrap w:val="off"/>
        <w:spacing w:before="280" w:after="0" w:line="500" w:lineRule="atLeast"/>
        <w:ind w:left="0" w:right="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这是非常重要的一个问题，也是群众最关心、最想了解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的一个问题。现初步提出及早防治造成遗尿症的原发性疾病、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帮助幼儿养成良好的排尿习惯、注意儿童的心理状态等三点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预防措施：</w:t>
      </w:r>
    </w:p>
    <w:p>
      <w:pPr>
        <w:wordWrap w:val="off"/>
        <w:spacing w:before="0" w:after="0" w:line="460" w:lineRule="atLeast"/>
        <w:ind w:left="680" w:right="0"/>
        <w:jc w:val="both"/>
        <w:textAlignment w:val="baseline"/>
        <w:rPr>
          <w:sz w:val="33"/>
        </w:rPr>
      </w:pPr>
      <w:r>
        <w:rPr>
          <w:rFonts w:ascii="楷体" w:hAnsi="楷体" w:cs="楷体" w:eastAsia="楷体"/>
          <w:sz w:val="33"/>
          <w:color w:val="000000"/>
          <w:b w:val="off"/>
          <w:i w:val="off"/>
        </w:rPr>
        <w:t>(一)及早防治造成遗尿症的原发性疾病</w:t>
      </w:r>
    </w:p>
    <w:p>
      <w:pPr>
        <w:wordWrap w:val="off"/>
        <w:spacing w:before="0" w:after="0" w:line="500" w:lineRule="atLeast"/>
        <w:ind w:left="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积极预防和及早发现治疗导致遗尿的原发性疾病，如尿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路感染、蛲虫病、泌尿道畸形、脊髓及大脑病变等。</w:t>
      </w:r>
    </w:p>
    <w:p>
      <w:pPr>
        <w:wordWrap w:val="off"/>
        <w:spacing w:before="0" w:after="0" w:line="460" w:lineRule="atLeast"/>
        <w:ind w:left="680" w:right="0"/>
        <w:jc w:val="both"/>
        <w:textAlignment w:val="baseline"/>
        <w:rPr>
          <w:sz w:val="33"/>
        </w:rPr>
      </w:pPr>
      <w:r>
        <w:rPr>
          <w:rFonts w:ascii="楷体" w:hAnsi="楷体" w:cs="楷体" w:eastAsia="楷体"/>
          <w:sz w:val="33"/>
          <w:color w:val="000000"/>
          <w:b w:val="off"/>
          <w:i w:val="off"/>
        </w:rPr>
        <w:t>(二)帮助幼儿养成良好的排尿习惯</w:t>
      </w:r>
    </w:p>
    <w:p>
      <w:pPr>
        <w:wordWrap w:val="off"/>
        <w:spacing w:before="0" w:after="0" w:line="500" w:lineRule="atLeast"/>
        <w:ind w:left="0" w:right="40" w:firstLine="620"/>
        <w:jc w:val="both"/>
        <w:textAlignment w:val="baseline"/>
        <w:rPr>
          <w:sz w:val="32"/>
        </w:rPr>
      </w:pPr>
      <w:r>
        <w:rPr>
          <w:rFonts w:ascii="宋体" w:hAnsi="宋体" w:cs="宋体" w:eastAsia="宋体"/>
          <w:sz w:val="32"/>
          <w:color w:val="000000"/>
          <w:b w:val="off"/>
          <w:i w:val="off"/>
        </w:rPr>
        <w:t>对4岁以前的儿童，要关注和帮助他养成良好的排尿习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惯，及时取换打湿的尿布或按时把尿，勿让儿童睡在尿湿的</w:t>
      </w:r>
      <w:r>
        <w:rPr>
          <w:rFonts w:ascii="宋体" w:hAnsi="宋体" w:cs="宋体" w:eastAsia="宋体"/>
          <w:sz w:val="32"/>
          <w:color w:val="000000"/>
          <w:b w:val="off"/>
          <w:i w:val="off"/>
        </w:rPr>
        <w:t>床铺上。婴幼儿在尿床前，总是先醒，然后啼哭。如果母亲</w:t>
      </w:r>
    </w:p>
    <w:p>
      <w:pPr>
        <w:wordWrap w:val="off"/>
        <w:spacing w:before="120" w:after="0" w:line="380" w:lineRule="atLeast"/>
        <w:ind w:left="0" w:right="40"/>
        <w:jc w:val="right"/>
        <w:textAlignment w:val="baseline"/>
        <w:rPr>
          <w:sz w:val="28"/>
        </w:rPr>
      </w:pPr>
      <w:r>
        <w:rPr>
          <w:rFonts w:ascii="楷体" w:hAnsi="楷体" w:cs="楷体" w:eastAsia="楷体"/>
          <w:sz w:val="28"/>
          <w:color w:val="000000"/>
          <w:b w:val="off"/>
          <w:i w:val="off"/>
        </w:rPr>
        <w:t>一 47 一</w:t>
      </w:r>
      <w:r>
        <w:br w:type="page"/>
      </w:r>
    </w:p>
    <w:p>
      <w:pPr>
        <w:wordWrap w:val="off"/>
        <w:spacing w:before="0" w:after="0" w:line="440" w:lineRule="atLeast"/>
        <w:ind w:left="20" w:right="0" w:firstLine="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或保育员不认识这个信息，任令婴儿或幼儿睡在尿中，那就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会发生一个养成习惯的根本性错误，从一岁半至两岁起，幼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儿开始逐渐掌握排尿控制能力。如果这种能力不加巩固 (即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由母亲或保育员夸奖幼儿所取得的技能以作正面强化)，则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可能发生错误的适应。因此，母亲或保育员要严密观察其排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尿动态，及时纠正其排尿的错误行为。</w:t>
      </w:r>
    </w:p>
    <w:p>
      <w:pPr>
        <w:wordWrap w:val="off"/>
        <w:spacing w:before="0" w:after="0" w:line="440" w:lineRule="atLeast"/>
        <w:ind w:left="680" w:right="0"/>
        <w:jc w:val="both"/>
        <w:textAlignment w:val="baseline"/>
        <w:rPr>
          <w:sz w:val="32"/>
        </w:rPr>
      </w:pPr>
      <w:r>
        <w:rPr>
          <w:rFonts w:ascii="楷体" w:hAnsi="楷体" w:cs="楷体" w:eastAsia="楷体"/>
          <w:sz w:val="32"/>
          <w:color w:val="000000"/>
          <w:b w:val="off"/>
          <w:i w:val="off"/>
        </w:rPr>
        <w:t>(三)注意儿童的心理状态</w:t>
      </w:r>
    </w:p>
    <w:p>
      <w:pPr>
        <w:wordWrap w:val="off"/>
        <w:spacing w:before="0" w:after="0" w:line="440" w:lineRule="atLeast"/>
        <w:ind w:left="20" w:right="0" w:firstLine="620"/>
        <w:jc w:val="both"/>
        <w:textAlignment w:val="baseline"/>
        <w:rPr>
          <w:sz w:val="31"/>
        </w:rPr>
      </w:pPr>
      <w:r>
        <w:rPr>
          <w:rFonts w:ascii="宋体" w:hAnsi="宋体" w:cs="宋体" w:eastAsia="宋体"/>
          <w:sz w:val="31"/>
          <w:color w:val="000000"/>
          <w:b w:val="off"/>
          <w:i w:val="off"/>
        </w:rPr>
        <w:t>阻扰获得干燥习惯的因素曾被广泛研究。据精神科学者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称，所有遗尿病例都育心理因素作祟，或早已存在而诱发遗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尿，或后发于遗尿而产生的精神变异。因此，改善儿童的周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围环境，建立母子之间的良好关系，甚至儿童与家庭成员之</w:t>
      </w:r>
      <w:r>
        <w:rPr>
          <w:rFonts w:ascii="宋体" w:hAnsi="宋体" w:cs="宋体" w:eastAsia="宋体"/>
          <w:sz w:val="31"/>
          <w:color w:val="000000"/>
          <w:b w:val="off"/>
          <w:i w:val="off"/>
        </w:rPr>
        <w:t>间的良好关系，以消除紧张情绪。</w:t>
      </w:r>
    </w:p>
    <w:p>
      <w:pPr>
        <w:wordWrap w:val="off"/>
        <w:spacing w:before="0" w:after="0" w:line="560" w:lineRule="exact"/>
        <w:ind w:left="0" w:right="0"/>
        <w:jc w:val="both"/>
        <w:textAlignment w:val="baseline"/>
        <w:rPr>
          <w:sz w:val="42"/>
        </w:rPr>
      </w:pPr>
      <w:r>
        <w:rPr>
          <w:rFonts w:ascii="宋体" w:hAnsi="宋体" w:cs="宋体" w:eastAsia="宋体"/>
          <w:sz w:val="42"/>
          <w:color w:val="000000"/>
          <w:b w:val="off"/>
          <w:i w:val="off"/>
        </w:rPr>
        <w:t/>
      </w:r>
    </w:p>
    <w:p>
      <w:pPr>
        <w:wordWrap w:val="off"/>
        <w:spacing w:before="0" w:after="0" w:line="580" w:lineRule="atLeast"/>
        <w:ind w:left="0" w:right="0" w:firstLine="40"/>
        <w:jc w:val="center"/>
        <w:textAlignment w:val="baseline"/>
        <w:rPr>
          <w:sz w:val="42"/>
        </w:rPr>
      </w:pPr>
      <w:r>
        <w:rPr>
          <w:rFonts w:ascii="黑体" w:hAnsi="黑体" w:cs="黑体" w:eastAsia="黑体"/>
          <w:sz w:val="42"/>
          <w:color w:val="000000"/>
          <w:u w:val="single"/>
          <w:b w:val="off"/>
          <w:i w:val="off"/>
        </w:rPr>
        <w:t xml:space="preserve"> 附表 小儿遗尿症针灸推拿治疗选穴简表 </w:t>
      </w:r>
    </w:p>
    <w:tbl>
      <w:tblPr>
        <w:tblW w:w="0" w:type="auto"/>
        <w:jc w:val="star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020"/>
        <w:gridCol w:w="4260"/>
        <w:gridCol w:w="1920"/>
      </w:tblGrid>
      <w:tr>
        <w:trPr>
          <w:trHeight w:hRule="atLeast" w:val="620"/>
        </w:trPr>
        <w:tc>
          <w:tcPr>
            <w:tcW w:w="20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穴   名</w:t>
            </w:r>
          </w:p>
        </w:tc>
        <w:tc>
          <w:tcPr>
            <w:tcW w:w="426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 xml:space="preserve">            穴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 xml:space="preserve">         位</w:t>
            </w:r>
          </w:p>
        </w:tc>
        <w:tc>
          <w:tcPr>
            <w:tcW w:w="192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针 灸 法</w:t>
            </w:r>
          </w:p>
        </w:tc>
      </w:tr>
      <w:tr>
        <w:trPr>
          <w:trHeight w:hRule="atLeast" w:val="1000"/>
        </w:trPr>
        <w:tc>
          <w:tcPr>
            <w:tcW w:w="20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列缺 (络穴)</w:t>
            </w:r>
          </w:p>
        </w:tc>
        <w:tc>
          <w:tcPr>
            <w:tcW w:w="426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在橈骨茎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突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的上方，腕橫纹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上一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寸五分。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两手虎口交叉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时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，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一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手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之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食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指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押在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另一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手的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腕后桡骨茎突上，当食指尖所指处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是穴</w:t>
            </w:r>
          </w:p>
        </w:tc>
        <w:tc>
          <w:tcPr>
            <w:tcW w:w="1920" w:type="dxa"/>
            <w:tcBorders>
              <w:right w:val="nil" w:sz="0" w:space="0" w:color="auto"/>
            </w:tcBorders>
            <w:vAlign w:val="top"/>
          </w:tcPr>
          <w:p>
            <w:pPr>
              <w:wordWrap w:val="off"/>
              <w:spacing w:before="4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斜刺 0.3~0.5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寸，可灸</w:t>
            </w:r>
          </w:p>
        </w:tc>
      </w:tr>
      <w:tr>
        <w:trPr>
          <w:trHeight w:hRule="atLeast" w:val="620"/>
        </w:trPr>
        <w:tc>
          <w:tcPr>
            <w:tcW w:w="20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鱼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际 (蒙穴)</w:t>
            </w:r>
          </w:p>
        </w:tc>
        <w:tc>
          <w:tcPr>
            <w:tcW w:w="426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第一掌骨中点之橈侧赤白肉际</w:t>
            </w:r>
          </w:p>
        </w:tc>
        <w:tc>
          <w:tcPr>
            <w:tcW w:w="192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直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播0.5~0.7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寸，可灸</w:t>
            </w:r>
          </w:p>
        </w:tc>
      </w:tr>
      <w:tr>
        <w:trPr>
          <w:trHeight w:hRule="atLeast" w:val="600"/>
        </w:trPr>
        <w:tc>
          <w:tcPr>
            <w:tcW w:w="20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尺泽 (合穴)</w:t>
            </w:r>
          </w:p>
        </w:tc>
        <w:tc>
          <w:tcPr>
            <w:tcW w:w="426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微屈肘，在肘横纹上，肱二头肌腱的桡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侧</w:t>
            </w:r>
          </w:p>
        </w:tc>
        <w:tc>
          <w:tcPr>
            <w:tcW w:w="192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真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刺 0.3~0.5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亏</w:t>
            </w:r>
          </w:p>
        </w:tc>
      </w:tr>
      <w:tr>
        <w:trPr>
          <w:trHeight w:hRule="atLeast" w:val="1040"/>
        </w:trPr>
        <w:tc>
          <w:tcPr>
            <w:tcW w:w="20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合谷 (原穴)</w:t>
            </w:r>
          </w:p>
        </w:tc>
        <w:tc>
          <w:tcPr>
            <w:tcW w:w="426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在第一、第二掌骨之间，约当第二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掌骨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桡侧之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中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央、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或以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一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手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拇指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的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指关节黄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纹正对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另一手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的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拇食指之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间的指蹼像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上，当拇指尖所指处是穴</w:t>
            </w:r>
          </w:p>
        </w:tc>
        <w:tc>
          <w:tcPr>
            <w:tcW w:w="1920" w:type="dxa"/>
            <w:tcBorders>
              <w:right w:val="nil" w:sz="0" w:space="0" w:color="auto"/>
            </w:tcBorders>
            <w:vAlign w:val="top"/>
          </w:tcPr>
          <w:p>
            <w:pPr>
              <w:wordWrap w:val="off"/>
              <w:spacing w:before="6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直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端0,5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~0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.8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寸，孕妇禁针灸</w:t>
            </w:r>
          </w:p>
        </w:tc>
      </w:tr>
      <w:tr>
        <w:trPr>
          <w:trHeight w:hRule="atLeast" w:val="480"/>
        </w:trPr>
        <w:tc>
          <w:tcPr>
            <w:tcW w:w="20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足三里 (合穴)</w:t>
            </w:r>
          </w:p>
        </w:tc>
        <w:tc>
          <w:tcPr>
            <w:tcW w:w="426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在犊鼻下三寸，距竖骨前嵴一横指</w:t>
            </w:r>
          </w:p>
        </w:tc>
        <w:tc>
          <w:tcPr>
            <w:tcW w:w="192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10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直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刺0.5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~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1.3</w:t>
            </w:r>
          </w:p>
          <w:p>
            <w:pPr>
              <w:wordWrap w:val="off"/>
              <w:spacing w:before="0" w:after="0" w:line="280" w:lineRule="atLeast"/>
              <w:ind w:left="10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  <w:em w:val="dot"/>
              </w:rPr>
              <w:t>寸可灸</w:t>
            </w: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，本穴为</w:t>
            </w:r>
          </w:p>
        </w:tc>
      </w:tr>
      <w:tr>
        <w:trPr>
          <w:trHeight w:hRule="atLeast" w:val="280"/>
        </w:trPr>
        <w:tc>
          <w:tcPr>
            <w:tcW w:w="20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exac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 xml:space="preserve"> </w:t>
            </w:r>
          </w:p>
        </w:tc>
        <w:tc>
          <w:tcPr>
            <w:tcW w:w="4260" w:type="dxa"/>
            <w:vAlign w:val="center"/>
          </w:tcPr>
          <w:p>
            <w:pPr>
              <w:wordWrap w:val="off"/>
              <w:spacing w:before="0" w:after="0" w:line="280" w:lineRule="exac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 xml:space="preserve"> </w:t>
            </w:r>
          </w:p>
        </w:tc>
        <w:tc>
          <w:tcPr>
            <w:tcW w:w="192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2"/>
              </w:rPr>
            </w:pPr>
            <w:r>
              <w:rPr>
                <w:rFonts w:ascii="宋体" w:hAnsi="宋体" w:cs="宋体" w:eastAsia="宋体"/>
                <w:sz w:val="22"/>
                <w:color w:val="000000"/>
                <w:b w:val="off"/>
                <w:i w:val="off"/>
              </w:rPr>
              <w:t>强壮要穴</w:t>
            </w:r>
          </w:p>
        </w:tc>
      </w:tr>
    </w:tbl>
    <w:p>
      <w:pPr>
        <w:wordWrap w:val="off"/>
        <w:spacing w:before="0" w:after="0" w:line="240" w:lineRule="exact"/>
        <w:ind w:left="0" w:right="0"/>
        <w:jc w:val="left"/>
        <w:textAlignment w:val="baseline"/>
        <w:rPr>
          <w:sz w:val="21"/>
        </w:rPr>
      </w:pPr>
      <w:r>
        <w:rPr>
          <w:rFonts w:ascii="宋体" w:hAnsi="宋体" w:cs="宋体" w:eastAsia="宋体"/>
          <w:sz w:val="21"/>
          <w:color w:val="000000"/>
          <w:b w:val="off"/>
          <w:i w:val="off"/>
        </w:rPr>
        <w:t/>
      </w:r>
    </w:p>
    <w:p>
      <w:pPr>
        <w:wordWrap w:val="off"/>
        <w:spacing w:before="0" w:after="0" w:line="300" w:lineRule="atLeast"/>
        <w:ind w:left="40" w:right="0"/>
        <w:jc w:val="both"/>
        <w:textAlignment w:val="baseline"/>
        <w:rPr>
          <w:sz w:val="21"/>
        </w:rPr>
      </w:pPr>
      <w:r>
        <w:rPr>
          <w:rFonts w:ascii="宋体" w:hAnsi="宋体" w:cs="宋体" w:eastAsia="宋体"/>
          <w:sz w:val="21"/>
          <w:color w:val="000000"/>
          <w:b w:val="off"/>
          <w:i w:val="off"/>
        </w:rPr>
        <w:t>—48 —</w:t>
      </w:r>
      <w:r>
        <w:br w:type="page"/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060"/>
        <w:gridCol w:w="4240"/>
        <w:gridCol w:w="1980"/>
      </w:tblGrid>
      <w:tr>
        <w:trPr>
          <w:trHeight w:hRule="atLeast" w:val="68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穴   名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 xml:space="preserve">             穴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 xml:space="preserve">          位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针 灸 法</w:t>
            </w:r>
          </w:p>
        </w:tc>
      </w:tr>
      <w:tr>
        <w:trPr>
          <w:trHeight w:hRule="atLeast" w:val="56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下巨墟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在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犊鼻下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九寸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，上巨墟下三寸，距胫骨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前嵴约一横指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直刺0.5~1寸,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可灸</w:t>
            </w:r>
          </w:p>
        </w:tc>
      </w:tr>
      <w:tr>
        <w:trPr>
          <w:trHeight w:hRule="atLeast" w:val="66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三阴交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内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踝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高点直上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三寸，胫骨后缘当内踝与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阴陵泉的连线上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直刺0.5~1寸,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可灸，孕妇禁针</w:t>
            </w:r>
          </w:p>
        </w:tc>
      </w:tr>
      <w:tr>
        <w:trPr>
          <w:trHeight w:hRule="atLeast" w:val="34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遗尿穴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位于三阴交上 1 寸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直刺0.5~1寸</w:t>
            </w:r>
          </w:p>
        </w:tc>
      </w:tr>
      <w:tr>
        <w:trPr>
          <w:trHeight w:hRule="atLeast" w:val="62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阴陵泉 (合穴)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在胫骨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内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踝下缘，胫骨后缘和腓腸肌之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间凹陷处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直刺0.5~1寸,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可灸</w:t>
            </w:r>
          </w:p>
        </w:tc>
      </w:tr>
      <w:tr>
        <w:trPr>
          <w:trHeight w:hRule="atLeast" w:val="86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公孙 (络穴)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在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第一跖骨基底之前下缘凹陷处，赤白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肉际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直刺0.5~1寸,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可灸，八脉交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会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之一，通于冲脉</w:t>
            </w:r>
          </w:p>
        </w:tc>
      </w:tr>
      <w:tr>
        <w:trPr>
          <w:trHeight w:hRule="atLeast" w:val="64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少海 (合穴)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屈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肘，在内侧横纹头，当肱骨内上踝前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方凹陷处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直刺 0.3~0.5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寸，可灸</w:t>
            </w:r>
          </w:p>
        </w:tc>
      </w:tr>
      <w:tr>
        <w:trPr>
          <w:trHeight w:hRule="atLeast" w:val="60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神门(输、原穴)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在豌豆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骨与尺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骨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关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节部的腕横纹上，当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尺侧腕屈肌腱之橈侧凹陷中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直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刺 0.3~0.5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寸，可灸</w:t>
            </w:r>
          </w:p>
        </w:tc>
      </w:tr>
      <w:tr>
        <w:trPr>
          <w:trHeight w:hRule="atLeast" w:val="64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少府 (荥穴)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300" w:lineRule="atLeast"/>
              <w:ind w:left="12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在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手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掌内第四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、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五掌骨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之间；屈指握拳</w:t>
            </w:r>
          </w:p>
          <w:p>
            <w:pPr>
              <w:wordWrap w:val="off"/>
              <w:spacing w:before="0" w:after="0" w:line="300" w:lineRule="atLeast"/>
              <w:ind w:left="12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时，当小指指尖所点处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直刺 0.3~0.5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寸，可灸</w:t>
            </w:r>
          </w:p>
        </w:tc>
      </w:tr>
      <w:tr>
        <w:trPr>
          <w:trHeight w:hRule="atLeast" w:val="62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阴郄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在掌后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第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二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腕横纹上五分，尺侧屈腕肌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腱的橈侧缘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直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刺 0.3~0.5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寸，可灸</w:t>
            </w:r>
          </w:p>
        </w:tc>
      </w:tr>
      <w:tr>
        <w:trPr>
          <w:trHeight w:hRule="atLeast" w:val="62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肺俞 (背俞穴)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在第三胸椎棘突下旁开一寸半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斜刺0.5寸，可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灸</w:t>
            </w:r>
          </w:p>
        </w:tc>
      </w:tr>
      <w:tr>
        <w:trPr>
          <w:trHeight w:hRule="atLeast" w:val="62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心俞 (背俞穴)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在第五胸椎棘突下旁开一寸牛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斜刺0.5寸，可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灸</w:t>
            </w:r>
          </w:p>
        </w:tc>
      </w:tr>
      <w:tr>
        <w:trPr>
          <w:trHeight w:hRule="atLeast" w:val="60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三焦俞 (背俞穴)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第一腰椎棘突下旁开一寸尘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直刺1~1.5寸,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可灸</w:t>
            </w:r>
          </w:p>
        </w:tc>
      </w:tr>
      <w:tr>
        <w:trPr>
          <w:trHeight w:hRule="atLeast" w:val="64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肾俞 (背俞穴)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第二腰椎棘突下旁开一寸半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直刺1~1.5寸,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可灸</w:t>
            </w:r>
          </w:p>
        </w:tc>
      </w:tr>
      <w:tr>
        <w:trPr>
          <w:trHeight w:hRule="atLeast" w:val="60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大腸俞 (背俞穴)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第四腰椎棘突下旁开一寸半，约当髂嵴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上缘平线上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直刺1~1.5寸,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可灸</w:t>
            </w:r>
          </w:p>
        </w:tc>
      </w:tr>
      <w:tr>
        <w:trPr>
          <w:trHeight w:hRule="atLeast" w:val="62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膀胱俞 (背俞穴)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平第二骶后孔，督脉旁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开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一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寸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半，当髂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后上棘内缘下与骶骨之间凹陷中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直刺0.5~1寸,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可灸</w:t>
            </w:r>
          </w:p>
        </w:tc>
      </w:tr>
      <w:tr>
        <w:trPr>
          <w:trHeight w:hRule="atLeast" w:val="620"/>
        </w:trPr>
        <w:tc>
          <w:tcPr>
            <w:tcW w:w="206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center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上髎</w:t>
            </w:r>
          </w:p>
        </w:tc>
        <w:tc>
          <w:tcPr>
            <w:tcW w:w="4240" w:type="dxa"/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在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  <w:em w:val="dot"/>
              </w:rPr>
              <w:t>第一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骶后孔中，约当髂后上棘与督脉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之中点</w:t>
            </w:r>
          </w:p>
        </w:tc>
        <w:tc>
          <w:tcPr>
            <w:tcW w:w="198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280" w:lineRule="atLeast"/>
              <w:ind w:left="0" w:right="0"/>
              <w:jc w:val="both"/>
              <w:textAlignment w:val="baseline"/>
              <w:rPr>
                <w:sz w:val="21"/>
              </w:rPr>
            </w:pP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直刺0.7~1寸,</w:t>
            </w:r>
            <w:r>
              <w:rPr>
                <w:rFonts w:ascii="宋体" w:hAnsi="宋体" w:cs="宋体" w:eastAsia="宋体"/>
                <w:sz w:val="21"/>
                <w:color w:val="000000"/>
                <w:b w:val="off"/>
                <w:i w:val="off"/>
              </w:rPr>
              <w:t>可灸</w:t>
            </w:r>
          </w:p>
        </w:tc>
      </w:tr>
    </w:tbl>
    <w:p>
      <w:pPr>
        <w:wordWrap w:val="off"/>
        <w:spacing w:before="0" w:after="0" w:line="320" w:lineRule="atLeast"/>
        <w:ind w:left="0" w:right="80"/>
        <w:jc w:val="right"/>
        <w:textAlignment w:val="baseline"/>
        <w:rPr>
          <w:sz w:val="24"/>
        </w:rPr>
        <w:sectPr>
          <w:type w:val="nextPage"/>
          <w:pgSz w:w="11900" w:h="16820"/>
          <w:pgMar w:left="1780" w:top="1420" w:right="1780" w:bottom="1420" w:header="720" w:footer="720"/>
          <w:cols w:num="1"/>
        </w:sectPr>
      </w:pPr>
      <w:r>
        <w:rPr>
          <w:rFonts w:ascii="宋体" w:hAnsi="宋体" w:cs="宋体" w:eastAsia="宋体"/>
          <w:sz w:val="24"/>
          <w:color w:val="000000"/>
          <w:b w:val="on"/>
          <w:i w:val="off"/>
        </w:rPr>
        <w:t>一 49 - -</w:t>
      </w:r>
    </w:p>
    <w:tbl>
      <w:tblPr>
        <w:tblW w:w="0" w:type="auto"/>
        <w:jc w:val="star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280"/>
        <w:gridCol w:w="4760"/>
        <w:gridCol w:w="2240"/>
      </w:tblGrid>
      <w:tr>
        <w:trPr>
          <w:trHeight w:hRule="atLeast" w:val="78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center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穴   名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 xml:space="preserve">             穴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 xml:space="preserve">          位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center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针 灸 法</w:t>
            </w:r>
          </w:p>
        </w:tc>
      </w:tr>
      <w:tr>
        <w:trPr>
          <w:trHeight w:hRule="atLeast" w:val="74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下髎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在第四骶孔中，白环俞与督脉之间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直刺0.5~1寸,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可灸</w:t>
            </w:r>
          </w:p>
        </w:tc>
      </w:tr>
      <w:tr>
        <w:trPr>
          <w:trHeight w:hRule="atLeast" w:val="52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委阳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在委中外侧，股二头肌腱内侧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直刺0、5~1寸</w:t>
            </w:r>
          </w:p>
        </w:tc>
      </w:tr>
      <w:tr>
        <w:trPr>
          <w:trHeight w:hRule="atLeast" w:val="96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委中(输、原穴)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在腘窝横纹中央，当股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  <w:em w:val="dot"/>
              </w:rPr>
              <w:t>二头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肌腱与半腱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肌肌腱的中间，屈膝或俯臥取之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直刺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  <w:em w:val="dot"/>
              </w:rPr>
              <w:t>0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.5~1.5寸,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或三棱针点刺出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血</w:t>
            </w:r>
          </w:p>
        </w:tc>
      </w:tr>
      <w:tr>
        <w:trPr>
          <w:trHeight w:hRule="atLeast" w:val="74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复溜 (经穴)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太溪直上二寸，当跟腱之前缘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直刺 0.3~0.5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寸，可灸</w:t>
            </w:r>
          </w:p>
        </w:tc>
      </w:tr>
      <w:tr>
        <w:trPr>
          <w:trHeight w:hRule="atLeast" w:val="72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太溪(输、原穴)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内踝与跟腱之间凹陷中，平对内踝高点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蒽刺0.3寸，可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灸</w:t>
            </w:r>
          </w:p>
        </w:tc>
      </w:tr>
      <w:tr>
        <w:trPr>
          <w:trHeight w:hRule="atLeast" w:val="76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内关 (络穴)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在腕横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  <w:em w:val="dot"/>
              </w:rPr>
              <w:t>纹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上二寸，掌长肌腱与桡侧腕屈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肌腱之间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直刺0.5~1寸</w:t>
            </w:r>
          </w:p>
        </w:tc>
      </w:tr>
      <w:tr>
        <w:trPr>
          <w:trHeight w:hRule="atLeast" w:val="44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外关(络穴)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在阳池上二寸，当尺、橈两骨间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直刺0、7~1寸</w:t>
            </w:r>
          </w:p>
        </w:tc>
      </w:tr>
      <w:tr>
        <w:trPr>
          <w:trHeight w:hRule="atLeast" w:val="78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阳白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  <w:em w:val="dot"/>
              </w:rPr>
              <w:t>在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前额眉毛中央上一寸，约当前发际与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眉毛之间上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向下沿皮刺0.0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~0.5寸, 可灸</w:t>
            </w:r>
          </w:p>
        </w:tc>
      </w:tr>
      <w:tr>
        <w:trPr>
          <w:trHeight w:hRule="atLeast" w:val="70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风池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在项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  <w:em w:val="dot"/>
              </w:rPr>
              <w:t>后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，枕骨下，当胸锁乳突肌与斜方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肌上端之间凹陷处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向鼻尖方向直刺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0.5~1寸,可灸</w:t>
            </w:r>
          </w:p>
        </w:tc>
      </w:tr>
      <w:tr>
        <w:trPr>
          <w:trHeight w:hRule="atLeast" w:val="80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膝阳关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屈膝。在阳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  <w:em w:val="dot"/>
              </w:rPr>
              <w:t>陵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泉上三寸，于膝关节外侧，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筋骨之间取之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直開0.5小</w:t>
            </w:r>
          </w:p>
        </w:tc>
      </w:tr>
      <w:tr>
        <w:trPr>
          <w:trHeight w:hRule="atLeast" w:val="72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阳陵泉 (合穴)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在腓骨小头之前下方凹陷处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面刺 0.8~1.2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寸，川灸</w:t>
            </w:r>
          </w:p>
        </w:tc>
      </w:tr>
      <w:tr>
        <w:trPr>
          <w:trHeight w:hRule="atLeast" w:val="76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大敦 (井穴)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在足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  <w:em w:val="dot"/>
              </w:rPr>
              <w:t>大趾末节的外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侧趾背上，当外侧趾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甲根与趾关节之间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斜刺 0.1~0.2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寸，可灸</w:t>
            </w:r>
          </w:p>
        </w:tc>
      </w:tr>
      <w:tr>
        <w:trPr>
          <w:trHeight w:hRule="atLeast" w:val="70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太冲(输、原穴)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在第一、二跖骨结合部之前凹陷中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直刺0.5寸，可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灸</w:t>
            </w:r>
          </w:p>
        </w:tc>
      </w:tr>
      <w:tr>
        <w:trPr>
          <w:trHeight w:hRule="atLeast" w:val="74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长强(络穴)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  <w:em w:val="dot"/>
              </w:rPr>
              <w:t>在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尾骨尖端与肛门之间的中点，伏臥取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穴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直刺0.5~1寸,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可灸</w:t>
            </w:r>
          </w:p>
        </w:tc>
      </w:tr>
      <w:tr>
        <w:trPr>
          <w:trHeight w:hRule="atLeast" w:val="80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腰俞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在骶管裂孔中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向上斜刺0.5寸，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可灸</w:t>
            </w:r>
          </w:p>
        </w:tc>
      </w:tr>
      <w:tr>
        <w:trPr>
          <w:trHeight w:hRule="atLeast" w:val="740"/>
        </w:trPr>
        <w:tc>
          <w:tcPr>
            <w:tcW w:w="228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命门</w:t>
            </w:r>
          </w:p>
        </w:tc>
        <w:tc>
          <w:tcPr>
            <w:tcW w:w="4760" w:type="dxa"/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在第二腰椎棘突下</w:t>
            </w:r>
          </w:p>
        </w:tc>
        <w:tc>
          <w:tcPr>
            <w:tcW w:w="224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00" w:lineRule="atLeast"/>
              <w:ind w:left="0" w:right="0"/>
              <w:jc w:val="both"/>
              <w:textAlignment w:val="baseline"/>
              <w:rPr>
                <w:sz w:val="23"/>
              </w:rPr>
            </w:pP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直刺0.5~1寸,</w:t>
            </w:r>
            <w:r>
              <w:rPr>
                <w:rFonts w:ascii="宋体" w:hAnsi="宋体" w:cs="宋体" w:eastAsia="宋体"/>
                <w:sz w:val="23"/>
                <w:color w:val="000000"/>
                <w:b w:val="off"/>
                <w:i w:val="off"/>
              </w:rPr>
              <w:t>可灸</w:t>
            </w:r>
          </w:p>
        </w:tc>
      </w:tr>
    </w:tbl>
    <w:p>
      <w:pPr>
        <w:wordWrap w:val="off"/>
        <w:spacing w:before="280" w:after="0" w:line="420" w:lineRule="atLeast"/>
        <w:ind w:left="120" w:right="0"/>
        <w:jc w:val="both"/>
        <w:textAlignment w:val="baseline"/>
        <w:rPr>
          <w:sz w:val="31"/>
        </w:rPr>
        <w:sectPr>
          <w:type w:val="nextPage"/>
          <w:pgSz w:w="11900" w:h="16820"/>
          <w:pgMar w:left="1280" w:top="1100" w:right="1280" w:bottom="1100" w:header="720" w:footer="720"/>
          <w:cols w:num="1"/>
        </w:sectPr>
      </w:pPr>
      <w:r>
        <w:rPr>
          <w:rFonts w:ascii="黑体" w:hAnsi="黑体" w:cs="黑体" w:eastAsia="黑体"/>
          <w:sz w:val="31"/>
          <w:color w:val="000000"/>
          <w:b w:val="on"/>
          <w:i w:val="off"/>
        </w:rPr>
        <w:t>一 50 一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>
        <w:gridCol w:w="2320"/>
        <w:gridCol w:w="4720"/>
        <w:gridCol w:w="2200"/>
      </w:tblGrid>
      <w:tr>
        <w:trPr>
          <w:trHeight w:hRule="atLeast" w:val="800"/>
        </w:trPr>
        <w:tc>
          <w:tcPr>
            <w:tcW w:w="23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穴   名</w:t>
            </w:r>
          </w:p>
        </w:tc>
        <w:tc>
          <w:tcPr>
            <w:tcW w:w="472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 xml:space="preserve">             穴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 xml:space="preserve">         位</w:t>
            </w:r>
          </w:p>
        </w:tc>
        <w:tc>
          <w:tcPr>
            <w:tcW w:w="22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center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针 灸 法</w:t>
            </w:r>
          </w:p>
        </w:tc>
      </w:tr>
      <w:tr>
        <w:trPr>
          <w:trHeight w:hRule="atLeast" w:val="780"/>
        </w:trPr>
        <w:tc>
          <w:tcPr>
            <w:tcW w:w="23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百会</w:t>
            </w:r>
          </w:p>
        </w:tc>
        <w:tc>
          <w:tcPr>
            <w:tcW w:w="472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  <w:em w:val="dot"/>
              </w:rPr>
              <w:t>后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发际上七寸，约当两侧耳廓尖连线之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中点取之</w:t>
            </w:r>
          </w:p>
        </w:tc>
        <w:tc>
          <w:tcPr>
            <w:tcW w:w="22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沿皮刺0.3~0.5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寸，可笑</w:t>
            </w:r>
          </w:p>
        </w:tc>
      </w:tr>
      <w:tr>
        <w:trPr>
          <w:trHeight w:hRule="atLeast" w:val="760"/>
        </w:trPr>
        <w:tc>
          <w:tcPr>
            <w:tcW w:w="23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茍骨</w:t>
            </w:r>
          </w:p>
        </w:tc>
        <w:tc>
          <w:tcPr>
            <w:tcW w:w="472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在腹部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  <w:em w:val="dot"/>
              </w:rPr>
              <w:t>正中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线上，脐下五寸，当耻骨联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合之上方处取之</w:t>
            </w:r>
          </w:p>
        </w:tc>
        <w:tc>
          <w:tcPr>
            <w:tcW w:w="22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监刺0.3~1寸,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可灸</w:t>
            </w:r>
          </w:p>
        </w:tc>
      </w:tr>
      <w:tr>
        <w:trPr>
          <w:trHeight w:hRule="atLeast" w:val="780"/>
        </w:trPr>
        <w:tc>
          <w:tcPr>
            <w:tcW w:w="23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中极 (膀胱募穴)</w:t>
            </w:r>
          </w:p>
        </w:tc>
        <w:tc>
          <w:tcPr>
            <w:tcW w:w="472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在腹部正中线上，脐下四寸，当耻骨联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合上缘上一寸取之</w:t>
            </w:r>
          </w:p>
        </w:tc>
        <w:tc>
          <w:tcPr>
            <w:tcW w:w="22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直刺0.8寸，可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灸</w:t>
            </w:r>
          </w:p>
        </w:tc>
      </w:tr>
      <w:tr>
        <w:trPr>
          <w:trHeight w:hRule="atLeast" w:val="740"/>
        </w:trPr>
        <w:tc>
          <w:tcPr>
            <w:tcW w:w="23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关元 (小鹏募穴)</w:t>
            </w:r>
          </w:p>
        </w:tc>
        <w:tc>
          <w:tcPr>
            <w:tcW w:w="472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在腹部正中线上，脐下三寸</w:t>
            </w:r>
          </w:p>
        </w:tc>
        <w:tc>
          <w:tcPr>
            <w:tcW w:w="22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直刺0.8~1.2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寸，可多灸</w:t>
            </w:r>
          </w:p>
        </w:tc>
      </w:tr>
      <w:tr>
        <w:trPr>
          <w:trHeight w:hRule="atLeast" w:val="780"/>
        </w:trPr>
        <w:tc>
          <w:tcPr>
            <w:tcW w:w="23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气海</w:t>
            </w:r>
          </w:p>
        </w:tc>
        <w:tc>
          <w:tcPr>
            <w:tcW w:w="472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在腹部正中线上，脐下一寸五分</w:t>
            </w:r>
          </w:p>
        </w:tc>
        <w:tc>
          <w:tcPr>
            <w:tcW w:w="22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40" w:right="0" w:hanging="4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直刺 0.8~1.2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寸，可多灸</w:t>
            </w:r>
          </w:p>
        </w:tc>
      </w:tr>
      <w:tr>
        <w:trPr>
          <w:trHeight w:hRule="atLeast" w:val="780"/>
        </w:trPr>
        <w:tc>
          <w:tcPr>
            <w:tcW w:w="23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石门(三焦募穴)</w:t>
            </w:r>
          </w:p>
        </w:tc>
        <w:tc>
          <w:tcPr>
            <w:tcW w:w="472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在腹部正中线上，脐下二寸</w:t>
            </w:r>
          </w:p>
        </w:tc>
        <w:tc>
          <w:tcPr>
            <w:tcW w:w="22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蒽刺0.5〜1寸,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可灸</w:t>
            </w:r>
          </w:p>
        </w:tc>
      </w:tr>
      <w:tr>
        <w:trPr>
          <w:trHeight w:hRule="atLeast" w:val="520"/>
        </w:trPr>
        <w:tc>
          <w:tcPr>
            <w:tcW w:w="23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脾土穴</w:t>
            </w:r>
          </w:p>
        </w:tc>
        <w:tc>
          <w:tcPr>
            <w:tcW w:w="472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位于拇指罗纹面</w:t>
            </w:r>
          </w:p>
        </w:tc>
        <w:tc>
          <w:tcPr>
            <w:tcW w:w="22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exac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 xml:space="preserve"> </w:t>
            </w:r>
          </w:p>
        </w:tc>
      </w:tr>
      <w:tr>
        <w:trPr>
          <w:trHeight w:hRule="atLeast" w:val="520"/>
        </w:trPr>
        <w:tc>
          <w:tcPr>
            <w:tcW w:w="23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肾水穴</w:t>
            </w:r>
          </w:p>
        </w:tc>
        <w:tc>
          <w:tcPr>
            <w:tcW w:w="472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位于小指罗纹面</w:t>
            </w:r>
          </w:p>
        </w:tc>
        <w:tc>
          <w:tcPr>
            <w:tcW w:w="22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exac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 xml:space="preserve"> </w:t>
            </w:r>
          </w:p>
        </w:tc>
      </w:tr>
      <w:tr>
        <w:trPr>
          <w:trHeight w:hRule="atLeast" w:val="520"/>
        </w:trPr>
        <w:tc>
          <w:tcPr>
            <w:tcW w:w="23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丹田穴</w:t>
            </w:r>
          </w:p>
        </w:tc>
        <w:tc>
          <w:tcPr>
            <w:tcW w:w="472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位于脐下二寸</w:t>
            </w:r>
          </w:p>
        </w:tc>
        <w:tc>
          <w:tcPr>
            <w:tcW w:w="22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exac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 xml:space="preserve"> </w:t>
            </w:r>
          </w:p>
        </w:tc>
      </w:tr>
      <w:tr>
        <w:trPr>
          <w:trHeight w:hRule="atLeast" w:val="520"/>
        </w:trPr>
        <w:tc>
          <w:tcPr>
            <w:tcW w:w="23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脚穴</w:t>
            </w:r>
          </w:p>
        </w:tc>
        <w:tc>
          <w:tcPr>
            <w:tcW w:w="472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脚小趾底部，最下面一个足指纹中点</w:t>
            </w:r>
          </w:p>
        </w:tc>
        <w:tc>
          <w:tcPr>
            <w:tcW w:w="22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exac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 xml:space="preserve"> </w:t>
            </w:r>
          </w:p>
        </w:tc>
      </w:tr>
      <w:tr>
        <w:trPr>
          <w:trHeight w:hRule="atLeast" w:val="800"/>
        </w:trPr>
        <w:tc>
          <w:tcPr>
            <w:tcW w:w="23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遗尿点</w:t>
            </w:r>
          </w:p>
        </w:tc>
        <w:tc>
          <w:tcPr>
            <w:tcW w:w="472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手针穴位，掌面小指第一、二指关节横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纹中点处</w:t>
            </w:r>
          </w:p>
        </w:tc>
        <w:tc>
          <w:tcPr>
            <w:tcW w:w="22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exac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 xml:space="preserve"> </w:t>
            </w:r>
          </w:p>
        </w:tc>
      </w:tr>
      <w:tr>
        <w:trPr>
          <w:trHeight w:hRule="atLeast" w:val="760"/>
        </w:trPr>
        <w:tc>
          <w:tcPr>
            <w:tcW w:w="23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双下1</w:t>
            </w:r>
          </w:p>
        </w:tc>
        <w:tc>
          <w:tcPr>
            <w:tcW w:w="472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在内踝最高点上三横指靠跟腱内缘</w:t>
            </w:r>
          </w:p>
        </w:tc>
        <w:tc>
          <w:tcPr>
            <w:tcW w:w="22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  <w:em w:val="dot"/>
              </w:rPr>
              <w:t>取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队位进针稍缓</w:t>
            </w: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慢</w:t>
            </w:r>
          </w:p>
        </w:tc>
      </w:tr>
      <w:tr>
        <w:trPr>
          <w:trHeight w:hRule="atLeast" w:val="520"/>
        </w:trPr>
        <w:tc>
          <w:tcPr>
            <w:tcW w:w="2320" w:type="dxa"/>
            <w:tcBorders>
              <w:lef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北星穴</w:t>
            </w:r>
          </w:p>
        </w:tc>
        <w:tc>
          <w:tcPr>
            <w:tcW w:w="4720" w:type="dxa"/>
            <w:vAlign w:val="center"/>
          </w:tcPr>
          <w:p>
            <w:pPr>
              <w:wordWrap w:val="off"/>
              <w:spacing w:before="0" w:after="0" w:line="320" w:lineRule="atLeas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>太阳穴上四寸半 (经外奇穴)</w:t>
            </w:r>
          </w:p>
        </w:tc>
        <w:tc>
          <w:tcPr>
            <w:tcW w:w="2200" w:type="dxa"/>
            <w:tcBorders>
              <w:right w:val="nil" w:sz="0" w:space="0" w:color="auto"/>
            </w:tcBorders>
            <w:vAlign w:val="center"/>
          </w:tcPr>
          <w:p>
            <w:pPr>
              <w:wordWrap w:val="off"/>
              <w:spacing w:before="0" w:after="0" w:line="320" w:lineRule="exact"/>
              <w:ind w:left="0" w:right="0"/>
              <w:jc w:val="both"/>
              <w:textAlignment w:val="baseline"/>
              <w:rPr>
                <w:sz w:val="24"/>
              </w:rPr>
            </w:pPr>
            <w:r>
              <w:rPr>
                <w:rFonts w:ascii="宋体" w:hAnsi="宋体" w:cs="宋体" w:eastAsia="宋体"/>
                <w:sz w:val="24"/>
                <w:color w:val="000000"/>
                <w:b w:val="off"/>
                <w:i w:val="off"/>
              </w:rPr>
              <w:t xml:space="preserve"> </w:t>
            </w:r>
          </w:p>
        </w:tc>
      </w:tr>
    </w:tbl>
    <w:p>
      <w:pPr>
        <w:wordWrap w:val="off"/>
        <w:spacing w:before="0" w:after="0" w:line="300" w:lineRule="exact"/>
        <w:ind w:left="0" w:right="0"/>
        <w:jc w:val="center"/>
        <w:textAlignment w:val="baseline"/>
        <w:rPr>
          <w:sz w:val="24"/>
        </w:r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/>
      </w:r>
    </w:p>
    <w:p>
      <w:pPr>
        <w:wordWrap w:val="off"/>
        <w:spacing w:before="0" w:after="0" w:line="300" w:lineRule="exact"/>
        <w:ind w:left="0" w:right="0"/>
        <w:jc w:val="center"/>
        <w:textAlignment w:val="baseline"/>
        <w:rPr>
          <w:sz w:val="24"/>
        </w:r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/>
      </w:r>
    </w:p>
    <w:p>
      <w:pPr>
        <w:wordWrap w:val="off"/>
        <w:spacing w:before="0" w:after="0" w:line="300" w:lineRule="exact"/>
        <w:ind w:left="0" w:right="0"/>
        <w:jc w:val="center"/>
        <w:textAlignment w:val="baseline"/>
        <w:rPr>
          <w:sz w:val="24"/>
        </w:r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/>
      </w:r>
    </w:p>
    <w:p>
      <w:pPr>
        <w:wordWrap w:val="off"/>
        <w:spacing w:before="0" w:after="0" w:line="300" w:lineRule="exact"/>
        <w:ind w:left="0" w:right="0"/>
        <w:jc w:val="center"/>
        <w:textAlignment w:val="baseline"/>
        <w:rPr>
          <w:sz w:val="24"/>
        </w:r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/>
      </w:r>
    </w:p>
    <w:p>
      <w:pPr>
        <w:wordWrap w:val="off"/>
        <w:spacing w:before="0" w:after="0" w:line="300" w:lineRule="exact"/>
        <w:ind w:left="0" w:right="0"/>
        <w:jc w:val="center"/>
        <w:textAlignment w:val="baseline"/>
        <w:rPr>
          <w:sz w:val="24"/>
        </w:r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/>
      </w:r>
    </w:p>
    <w:p>
      <w:pPr>
        <w:wordWrap w:val="off"/>
        <w:spacing w:before="0" w:after="0" w:line="300" w:lineRule="exact"/>
        <w:ind w:left="0" w:right="0"/>
        <w:jc w:val="center"/>
        <w:textAlignment w:val="baseline"/>
        <w:rPr>
          <w:sz w:val="24"/>
        </w:r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/>
      </w:r>
    </w:p>
    <w:p>
      <w:pPr>
        <w:wordWrap w:val="off"/>
        <w:spacing w:before="0" w:after="0" w:line="300" w:lineRule="exact"/>
        <w:ind w:left="0" w:right="0"/>
        <w:jc w:val="center"/>
        <w:textAlignment w:val="baseline"/>
        <w:rPr>
          <w:sz w:val="24"/>
        </w:r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/>
      </w:r>
    </w:p>
    <w:p>
      <w:pPr>
        <w:wordWrap w:val="off"/>
        <w:spacing w:before="0" w:after="0" w:line="300" w:lineRule="exact"/>
        <w:ind w:left="0" w:right="0"/>
        <w:jc w:val="center"/>
        <w:textAlignment w:val="baseline"/>
        <w:rPr>
          <w:sz w:val="24"/>
        </w:r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/>
      </w:r>
    </w:p>
    <w:p>
      <w:pPr>
        <w:wordWrap w:val="off"/>
        <w:spacing w:before="0" w:after="0" w:line="300" w:lineRule="exact"/>
        <w:ind w:left="0" w:right="0"/>
        <w:jc w:val="center"/>
        <w:textAlignment w:val="baseline"/>
        <w:rPr>
          <w:sz w:val="24"/>
        </w:r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/>
      </w:r>
    </w:p>
    <w:p>
      <w:pPr>
        <w:wordWrap w:val="off"/>
        <w:spacing w:before="0" w:after="0" w:line="300" w:lineRule="exact"/>
        <w:ind w:left="0" w:right="0"/>
        <w:jc w:val="center"/>
        <w:textAlignment w:val="baseline"/>
        <w:rPr>
          <w:sz w:val="24"/>
        </w:r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/>
      </w:r>
    </w:p>
    <w:p>
      <w:pPr>
        <w:wordWrap w:val="off"/>
        <w:spacing w:before="0" w:after="0" w:line="300" w:lineRule="exact"/>
        <w:ind w:left="0" w:right="0"/>
        <w:jc w:val="center"/>
        <w:textAlignment w:val="baseline"/>
        <w:rPr>
          <w:sz w:val="24"/>
        </w:rPr>
      </w:pPr>
      <w:r>
        <w:rPr>
          <w:rFonts w:ascii="宋体" w:hAnsi="宋体" w:cs="宋体" w:eastAsia="宋体"/>
          <w:sz w:val="24"/>
          <w:color w:val="000000"/>
          <w:b w:val="off"/>
          <w:i w:val="off"/>
        </w:rPr>
        <w:t/>
      </w:r>
    </w:p>
    <w:p>
      <w:pPr>
        <w:wordWrap w:val="off"/>
        <w:spacing w:before="0" w:after="0" w:line="340" w:lineRule="atLeast"/>
        <w:ind w:left="0" w:right="60"/>
        <w:jc w:val="right"/>
        <w:textAlignment w:val="baseline"/>
        <w:rPr>
          <w:sz w:val="24"/>
        </w:rPr>
        <w:sectPr>
          <w:type w:val="nextPage"/>
          <w:pgSz w:w="11900" w:h="16820"/>
          <w:pgMar w:left="1300" w:top="1040" w:right="1300" w:bottom="1040" w:header="720" w:footer="720"/>
          <w:cols w:num="1"/>
        </w:sectPr>
      </w:pPr>
      <w:r>
        <w:rPr>
          <w:rFonts w:ascii="宋体" w:hAnsi="宋体" w:cs="宋体" w:eastAsia="宋体"/>
          <w:sz w:val="24"/>
          <w:color w:val="000000"/>
          <w:b w:val="on"/>
          <w:i w:val="off"/>
        </w:rPr>
        <w:t>— 51 —</w:t>
      </w:r>
    </w:p>
    <w:p>
      <w:pPr>
        <w:wordWrap w:val="off"/>
        <w:spacing w:before="820" w:after="0" w:line="460" w:lineRule="atLeast"/>
        <w:ind w:left="5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封面</w:t>
      </w:r>
    </w:p>
    <w:p>
      <w:pPr>
        <w:wordWrap w:val="off"/>
        <w:spacing w:before="0" w:after="0" w:line="460" w:lineRule="atLeast"/>
        <w:ind w:left="5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书名</w:t>
      </w:r>
    </w:p>
    <w:p>
      <w:pPr>
        <w:wordWrap w:val="off"/>
        <w:spacing w:before="0" w:after="0" w:line="460" w:lineRule="exact"/>
        <w:ind w:left="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/>
      </w:r>
    </w:p>
    <w:p>
      <w:pPr>
        <w:wordWrap w:val="off"/>
        <w:spacing w:before="0" w:after="0" w:line="460" w:lineRule="atLeast"/>
        <w:ind w:left="5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前言</w:t>
      </w:r>
    </w:p>
    <w:p>
      <w:pPr>
        <w:wordWrap w:val="off"/>
        <w:spacing w:before="0" w:after="0" w:line="460" w:lineRule="atLeast"/>
        <w:ind w:left="5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目录</w:t>
      </w:r>
    </w:p>
    <w:p>
      <w:pPr>
        <w:wordWrap w:val="off"/>
        <w:spacing w:before="0" w:after="0" w:line="460" w:lineRule="atLeast"/>
        <w:ind w:left="5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一、什么是遗尿症</w:t>
      </w:r>
    </w:p>
    <w:p>
      <w:pPr>
        <w:wordWrap w:val="off"/>
        <w:spacing w:before="0" w:after="0" w:line="460" w:lineRule="atLeast"/>
        <w:ind w:left="5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二、遗尿症的历史简介</w:t>
      </w:r>
    </w:p>
    <w:p>
      <w:pPr>
        <w:wordWrap w:val="off"/>
        <w:spacing w:before="0" w:after="0" w:line="460" w:lineRule="atLeast"/>
        <w:ind w:left="5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三、遗尿症的发病情况</w:t>
      </w:r>
    </w:p>
    <w:p>
      <w:pPr>
        <w:wordWrap w:val="off"/>
        <w:spacing w:before="0" w:after="0" w:line="460" w:lineRule="atLeast"/>
        <w:ind w:left="5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四、遗尿症是怎样发生的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(一)中医的病因病机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(二)现代医学的认识</w:t>
      </w:r>
    </w:p>
    <w:p>
      <w:pPr>
        <w:wordWrap w:val="off"/>
        <w:spacing w:before="0" w:after="0" w:line="460" w:lineRule="atLeast"/>
        <w:ind w:left="5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五、如何正确诊断遗尿症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(一)中医辨证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(二)西医辨病</w:t>
      </w:r>
    </w:p>
    <w:p>
      <w:pPr>
        <w:wordWrap w:val="off"/>
        <w:spacing w:before="0" w:after="0" w:line="460" w:lineRule="atLeast"/>
        <w:ind w:left="5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六、怎样治疗遗尿症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(一)中药疗法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(二)经络疗法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(三)按摩疗法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(四)国外的一些治疗方法</w:t>
      </w:r>
    </w:p>
    <w:p>
      <w:pPr>
        <w:wordWrap w:val="off"/>
        <w:spacing w:before="0" w:after="0" w:line="460" w:lineRule="atLeast"/>
        <w:ind w:left="5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七、如何凋养护理遗尿患儿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(一)思想开导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(二)膀胱锻炼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(三)避免疲劳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(四)控制饮水量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  <w:sectPr>
          <w:type w:val="nextPage"/>
          <w:pgSz w:w="11900" w:h="16820"/>
          <w:pgMar w:left="1800" w:top="1420" w:right="1800" w:bottom="1420" w:header="720" w:footer="720"/>
          <w:cols w:num="1"/>
        </w:sect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(五)重视卫生</w:t>
      </w:r>
    </w:p>
    <w:p>
      <w:pPr>
        <w:wordWrap w:val="off"/>
        <w:spacing w:before="820" w:after="0" w:line="460" w:lineRule="atLeast"/>
        <w:ind w:left="56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八、怎样预防遗尿症发生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(一)及早防治造成遗尿症的原发性疾病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(二)帮助幼儿养成良好的排尿习惯</w:t>
      </w:r>
    </w:p>
    <w:p>
      <w:pPr>
        <w:wordWrap w:val="off"/>
        <w:spacing w:before="0" w:after="0" w:line="480" w:lineRule="atLeast"/>
        <w:ind w:left="128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(三)注意儿童的心理状态</w:t>
      </w:r>
    </w:p>
    <w:p>
      <w:pPr>
        <w:wordWrap w:val="off"/>
        <w:spacing w:before="0" w:after="0" w:line="460" w:lineRule="atLeast"/>
        <w:ind w:left="560" w:right="0"/>
        <w:jc w:val="both"/>
        <w:textAlignment w:val="baseline"/>
        <w:rPr>
          <w:sz w:val="34"/>
        </w:rPr>
      </w:pPr>
      <w:r>
        <w:rPr>
          <w:rFonts w:ascii="宋体" w:hAnsi="宋体" w:cs="宋体" w:eastAsia="宋体"/>
          <w:sz w:val="34"/>
          <w:color w:val="000000"/>
          <w:b w:val="off"/>
          <w:i w:val="off"/>
        </w:rPr>
        <w:t>附表 小儿遗尿症针灸推拿治疗选穴简表</w:t>
      </w:r>
    </w:p>
    <w:sectPr>
      <w:type w:val="nextPage"/>
      <w:pgSz w:w="11900" w:h="16820"/>
      <w:pgMar w:left="1780" w:top="1420" w:right="1780" w:bottom="1420" w:header="720" w:footer="720"/>
      <w:cols w:num="1"/>
    </w:sectPr>
  </w:body>
</w:document>
</file>

<file path=word/settings.xml><?xml version="1.0" encoding="utf-8"?>
<w:settings xmlns:w="http://schemas.openxmlformats.org/wordprocessingml/2006/main">
  <w:compat>
    <w:ulTrailSpace/>
    <w:compatSetting w:name="compatibilityMode" w:uri="http://schemas.microsoft.com/office/word" w:val="15"/>
  </w:compat>
</w:setting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2" Target="theme/theme-1.xml" Type="http://schemas.openxmlformats.org/officeDocument/2006/relationships/them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word/theme/theme-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2025-03-08T14:30:34Z</dcterms:created>
  <dc:creator>Apache POI</dc:creator>
</cp:coreProperties>
</file>