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90B6" w14:textId="6F7F8E39" w:rsidR="00BD4127" w:rsidRDefault="002A4D0F" w:rsidP="002A4D0F">
      <w:pPr>
        <w:pStyle w:val="1"/>
        <w:jc w:val="center"/>
      </w:pPr>
      <w:r>
        <w:rPr>
          <w:rFonts w:hint="eastAsia"/>
        </w:rPr>
        <w:t>单机游戏与网络游戏的区别</w:t>
      </w:r>
    </w:p>
    <w:p w14:paraId="0B8014A0" w14:textId="112F8B63" w:rsidR="002A4D0F" w:rsidRDefault="002A4D0F" w:rsidP="002A4D0F">
      <w:pPr>
        <w:pStyle w:val="a3"/>
        <w:jc w:val="left"/>
      </w:pPr>
      <w:r>
        <w:rPr>
          <w:rFonts w:hint="eastAsia"/>
        </w:rPr>
        <w:t>一、流程区别</w:t>
      </w:r>
    </w:p>
    <w:p w14:paraId="5CD1147C" w14:textId="487CA4E5" w:rsidR="002A4D0F" w:rsidRDefault="002A4D0F" w:rsidP="002A4D0F">
      <w:pPr>
        <w:rPr>
          <w:rFonts w:hint="eastAsia"/>
        </w:rPr>
      </w:pPr>
      <w:r>
        <w:rPr>
          <w:rFonts w:hint="eastAsia"/>
        </w:rPr>
        <w:t>单机游戏的流程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网络游戏的流程</w:t>
      </w:r>
    </w:p>
    <w:p w14:paraId="68032210" w14:textId="487CA4E5" w:rsidR="002A4D0F" w:rsidRPr="002A4D0F" w:rsidRDefault="002A4D0F" w:rsidP="002A4D0F">
      <w:pPr>
        <w:rPr>
          <w:rFonts w:hint="eastAsia"/>
        </w:rPr>
      </w:pPr>
      <w:r>
        <w:object w:dxaOrig="1585" w:dyaOrig="4561" w14:anchorId="4917A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28pt" o:ole="">
            <v:imagedata r:id="rId4" o:title=""/>
          </v:shape>
          <o:OLEObject Type="Embed" ProgID="Visio.Drawing.15" ShapeID="_x0000_i1025" DrawAspect="Content" ObjectID="_1655241427" r:id="rId5"/>
        </w:object>
      </w:r>
      <w:bookmarkStart w:id="0" w:name="_GoBack"/>
      <w:bookmarkEnd w:id="0"/>
    </w:p>
    <w:sectPr w:rsidR="002A4D0F" w:rsidRPr="002A4D0F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495A"/>
    <w:rsid w:val="002A4D0F"/>
    <w:rsid w:val="004C7494"/>
    <w:rsid w:val="00803B4C"/>
    <w:rsid w:val="00BD4127"/>
    <w:rsid w:val="00DB4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4A1C"/>
  <w15:chartTrackingRefBased/>
  <w15:docId w15:val="{E2481F81-409B-4057-A9AB-3FB2BE7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D0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A4D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A4D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3</cp:revision>
  <dcterms:created xsi:type="dcterms:W3CDTF">2020-07-02T16:14:00Z</dcterms:created>
  <dcterms:modified xsi:type="dcterms:W3CDTF">2020-07-02T16:31:00Z</dcterms:modified>
</cp:coreProperties>
</file>