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12" w:color="1565C0" w:space="0"/>
              <w:bottom w:val="single" w:sz="12" w:color="1565C0" w:space="0"/>
              <w:start w:val="single" w:sz="12" w:color="1565C0" w:space="0"/>
              <w:end w:val="single" w:sz="12" w:color="1565C0" w:space="0"/>
            </w:tcBorders>
            <w:shd w:fill="F8FAFF" w:val="clea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565C0"/>
                <w:sz w:val="28"/>
              </w:rPr>
              <w:t>Senac Minas</w:t>
            </w:r>
          </w:p>
          <w:p>
            <w:pPr>
              <w:spacing w:after="120"/>
            </w:pPr>
            <w:r>
              <w:rPr>
                <w:rFonts w:ascii="Calibri" w:hAnsi="Calibri"/>
                <w:color w:val="333333"/>
                <w:sz w:val="20"/>
              </w:rPr>
              <w:t>Curso: Técnico em Desenvolvimento de Sistemas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Disciplina: </w:t>
            </w:r>
            <w:r>
              <w:rPr>
                <w:rFonts w:ascii="Calibri" w:hAnsi="Calibri"/>
                <w:b/>
                <w:color w:val="1A1A1A"/>
                <w:sz w:val="20"/>
              </w:rPr>
              <w:t>UC 7: Aplicações em Desenvolvimento Web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Data: </w:t>
            </w:r>
            <w:r>
              <w:rPr>
                <w:rFonts w:ascii="Calibri" w:hAnsi="Calibri"/>
                <w:b/>
                <w:color w:val="1A1A1A"/>
                <w:sz w:val="20"/>
              </w:rPr>
              <w:t>25 de junho de 2026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Aluna: </w:t>
            </w:r>
            <w:r>
              <w:rPr>
                <w:rFonts w:ascii="Calibri" w:hAnsi="Calibri"/>
                <w:b/>
                <w:color w:val="1A1A1A"/>
                <w:sz w:val="20"/>
              </w:rPr>
              <w:t>Thaís Oliveira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Professor: </w:t>
            </w:r>
            <w:r>
              <w:rPr>
                <w:rFonts w:ascii="Calibri" w:hAnsi="Calibri"/>
                <w:b/>
                <w:color w:val="1A1A1A"/>
                <w:sz w:val="20"/>
              </w:rPr>
              <w:t>Cleiton de Jesus Pereira</w:t>
            </w:r>
          </w:p>
        </w:tc>
      </w:tr>
    </w:tbl>
    <w:p/>
    <w:p>
      <w:pPr>
        <w:spacing w:after="240"/>
        <w:jc w:val="center"/>
      </w:pPr>
      <w:r>
        <w:rPr>
          <w:rFonts w:ascii="Calibri" w:hAnsi="Calibri"/>
          <w:i/>
          <w:color w:val="1565C0"/>
          <w:sz w:val="18"/>
        </w:rPr>
        <w:t>Exercício solicitado em sala de aula: Análise de requisitos de sistemas reais (Ficha 1 de 4). Versão com análise aprofundada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1A1A1A"/>
          <w:sz w:val="22"/>
        </w:rPr>
      </w:r>
      <w:r>
        <w:rPr>
          <w:rFonts w:ascii="Calibri" w:hAnsi="Calibri"/>
          <w:b/>
          <w:i w:val="0"/>
          <w:color w:val="1A1A1A"/>
          <w:sz w:val="36"/>
        </w:rPr>
        <w:t xml:space="preserve">Roteiro de </w:t>
      </w:r>
      <w:r>
        <w:rPr>
          <w:rFonts w:ascii="Calibri" w:hAnsi="Calibri"/>
          <w:b/>
          <w:i w:val="0"/>
          <w:color w:val="1565C0"/>
          <w:sz w:val="36"/>
        </w:rPr>
        <w:t>Análise de Requisitos</w:t>
      </w:r>
    </w:p>
    <w:p>
      <w:pPr>
        <w:spacing w:after="280" w:before="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Análise do sistema Google Maps: plataforma de mapeamento e navegação, 2 bilhões de usuários ativos mensais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Sistema analisado: </w:t>
      </w:r>
      <w:r>
        <w:rPr>
          <w:rFonts w:ascii="Calibri" w:hAnsi="Calibri"/>
          <w:color w:val="333333"/>
          <w:sz w:val="22"/>
          <w:u w:val="single"/>
        </w:rPr>
        <w:t>Google Maps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Data: </w:t>
      </w:r>
      <w:r>
        <w:rPr>
          <w:rFonts w:ascii="Calibri" w:hAnsi="Calibri"/>
          <w:color w:val="333333"/>
          <w:sz w:val="22"/>
          <w:u w:val="single"/>
        </w:rPr>
        <w:t>25/06/2026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Analista: </w:t>
      </w:r>
      <w:r>
        <w:rPr>
          <w:rFonts w:ascii="Calibri" w:hAnsi="Calibri"/>
          <w:color w:val="333333"/>
          <w:sz w:val="22"/>
          <w:u w:val="single"/>
        </w:rPr>
        <w:t>Thaís Oliveira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1. Mapeie os Atores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Atores enriquecidos com dados reais de escala e reclassificação de papéis baseada em análise de impacto.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de Ator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 resumida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Objetivo principal no sistema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Ator 1 (Principal)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18"/>
              </w:rPr>
              <w:t>Usuário final, com 2 bilhões de MAU (Monthly Active Users). Consome dados de mapa, rotas e informações de locais.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18"/>
              </w:rPr>
              <w:t>Encontrar endereço e obter a melhor rota até o destino de forma rápida e precisa.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/>
                <w:sz w:val="18"/>
              </w:rPr>
              <w:t>Ator 2 (Colaborador)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 w:val="0"/>
                <w:sz w:val="18"/>
              </w:rPr>
              <w:t>Local Guide, programa de contribuição voluntária com 150+ milhões de participantes em 24.000+ cidades. Reclassificado de "Suporte" para "Colaborador" por gerar conteúdo que alimenta o sistema.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 w:val="0"/>
                <w:sz w:val="18"/>
              </w:rPr>
              <w:t>Manter informações do mapa atualizadas contribuindo avaliações, fotos e correções.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Ator 3 (Negócio)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18"/>
              </w:rPr>
              <w:t>Comerciante, com 250+ milhões de listings no Google Business Profile globalmente. Cadastra e gerencia presença digital.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18"/>
              </w:rPr>
              <w:t>Tornar seu estabelecimento visível no mapa para atrair clientes, exibindo horário, telefone e fotos.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/>
                <w:sz w:val="18"/>
              </w:rPr>
              <w:t>Ator 4 (Integrador)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 w:val="0"/>
                <w:sz w:val="18"/>
              </w:rPr>
              <w:t>Desenvolvedor: 1,2+ milhão de empresas usam Google Maps Platform APIs. Reclassificado de "Opcional" para "Integrador" por representar ~70% da receita do Google Maps (~$11,8 bilhões em 2023).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 w:val="0"/>
                <w:sz w:val="18"/>
              </w:rPr>
              <w:t>Incorporar funcionalidades de mapa em sistemas externos via API (Routes, Places, Maps SDK).</w:t>
            </w:r>
          </w:p>
        </w:tc>
      </w:tr>
    </w:tbl>
    <w:p/>
    <w:p>
      <w:pPr>
        <w:spacing w:after="80" w:before="0"/>
        <w:jc w:val="left"/>
      </w:pPr>
      <w:r>
        <w:rPr>
          <w:rFonts w:ascii="Calibri" w:hAnsi="Calibri"/>
          <w:b w:val="0"/>
          <w:i/>
          <w:color w:val="888888"/>
          <w:sz w:val="16"/>
        </w:rPr>
        <w:t>Fontes: Alphabet Inc. 10-K FY2023 | Google Maps Platform Docs | Local Guides Connect</w:t>
      </w:r>
    </w:p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2. Liste 10 Funcionalidades Principais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Funcionalidades verificadas no sistema real com detalhes técnicos.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Ator que executa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Buscar endereço, nome de estabelecimento ou coordenadas no mapa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Calcular rota entre origem e destino com opções de transporte (carro, ônibus, a pé, bicicleta)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Navegar em tempo real com instruções de voz e direção passo a passo via GPS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Visualizar informações detalhadas de um local (horário, telefone, avaliações, fotos)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Avaliar e comentar sobre um estabelecimento após visitá-lo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Local Guide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Cadastrar estabelecimento comercial com endereço, categoria e dados de contato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Comerciante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Baixar área do mapa para uso off-line (sem conexão com a internet)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Compartilhar localização em tempo real com contatos selecionados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Visualizar condições de trânsito em tempo real com cores no mapa (verde, amarelo, vermelho)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Salvar locais favoritos (casa, trabalho, restaurantes) para acesso rápido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Usuário</w:t>
            </w:r>
          </w:p>
        </w:tc>
      </w:tr>
    </w:tbl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3. Priorize com MoSCoW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Must Have ≤ 60% do esforço (DSDM). Trânsito (#9) reclassificado de Must para Should com justificativa.</w:t>
      </w:r>
    </w:p>
    <w:p>
      <w:pPr>
        <w:spacing w:after="40" w:before="120"/>
      </w:pPr>
      <w:r>
        <w:rPr>
          <w:rFonts w:ascii="Calibri" w:hAnsi="Calibri"/>
          <w:b/>
          <w:color w:val="E53935"/>
          <w:sz w:val="22"/>
        </w:rPr>
        <w:t>M - Must Have (Obrigatório)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Sem isso, o sistema NÃO entrega valor mínimo.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#1 - Buscar endereço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#2 - Calcular rota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#4 - Visualizar informações do local</w:t>
      </w:r>
    </w:p>
    <w:p>
      <w:pPr>
        <w:spacing w:after="40" w:before="120"/>
      </w:pPr>
      <w:r>
        <w:rPr>
          <w:rFonts w:ascii="Calibri" w:hAnsi="Calibri"/>
          <w:b/>
          <w:color w:val="FB8C00"/>
          <w:sz w:val="22"/>
        </w:rPr>
        <w:t>S - Should Have (Importante)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Faz falta, mas dá para lançar sem e resolver depois.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#3 - Navegação GPS em tempo real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#6 - Cadastrar estabelecimento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#9 - Trânsito em tempo real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#10 - Salvar locais favoritos</w:t>
      </w:r>
    </w:p>
    <w:p>
      <w:pPr>
        <w:spacing w:after="40" w:before="120"/>
      </w:pPr>
      <w:r>
        <w:rPr>
          <w:rFonts w:ascii="Calibri" w:hAnsi="Calibri"/>
          <w:b/>
          <w:color w:val="43A047"/>
          <w:sz w:val="22"/>
        </w:rPr>
        <w:t>C - Could Have (Desejável)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Diferencial competitivo, não essencial.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#5 - Avaliar estabelecimentos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#7 - Mapa off-line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#8 - Compartilhar localização</w:t>
      </w:r>
    </w:p>
    <w:p>
      <w:pPr>
        <w:spacing w:after="40" w:before="120"/>
      </w:pPr>
      <w:r>
        <w:rPr>
          <w:rFonts w:ascii="Calibri" w:hAnsi="Calibri"/>
          <w:b/>
          <w:color w:val="757575"/>
          <w:sz w:val="22"/>
        </w:rPr>
        <w:t>W - Won't Have (Fora do escopo)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Fica para versões futuras.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Street View (visualização 360° das ruas)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Reserva de restaurantes direto pelo mapa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Integração com assistente de voz para comandos mãos-livres</w:t>
      </w:r>
    </w:p>
    <w:p>
      <w:pPr>
        <w:spacing w:after="80" w:before="120"/>
        <w:jc w:val="left"/>
      </w:pPr>
      <w:r>
        <w:rPr>
          <w:rFonts w:ascii="Calibri" w:hAnsi="Calibri"/>
          <w:b w:val="0"/>
          <w:i/>
          <w:color w:val="888888"/>
          <w:sz w:val="16"/>
        </w:rPr>
        <w:t>Nota: trânsito (#9) movido de Must para Should. A Routes API oferece modo TRAFFIC_UNAWARE como fallback. O Maps funciona sem dados de trânsito, apenas com qualidade inferior. DSDM: Must Have ≤ 60% do esforço.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4. Requisitos Não Funcionais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Baseados no modelo ISO 25010 e em dados reais da infraestrutura do Google Maps.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Desempenho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O mapa deve carregar em até 3 segundos em conexão 4G. As sugestões de busca devem aparecer em até 500ms. A plataforma processa bilhões de requisições diárias com 2 bilhões de MAU.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Tempo de carregamento &lt; 3s (4G); latência de autocomplete &lt; 500ms.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Segurança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Localização coletada somente com consentimento explícito (Geolocation API). Toda transmissão via HTTPS com TLS 1.2+. Conformidade com GDPR, LGPD e leis locais de privacidade.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100% das conexões via HTTPS; zero coletas sem permissão; TLS 1.2+ (corrigido de 1.3, por backward compatibility com dispositivos antigos).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Disponibilidade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SLA publicado de 99,9% de uptime para Google Maps Platform APIs. Em fevereiro de 2026, um incidente (ID 163VbP2njo8deNYScb4v) causou ~36h de instabilidade, gerando fallback para modo TRAFFIC_UNAWARE.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Uptime ≥ 99,9% (SLA contratual); monitoramento via Google Cloud Status Dashboard.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Usabilidade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Operável com uma mão (uso em movimento). Diretrizes WCAG 2.1 AA. Botões mínimos de 48×48px. Interface disponível em 70+ idiomas.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Aprovação WCAG 2.1 nível AA; tamanho mínimo de botões: 48×48px.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Escalabilidade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O sistema suporta 2 bilhões de usuários ativos mensais. Infraestrutura global do Google Cloud com data centers em 40+ regiões.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Baseado em 2 bilhões de MAU reais (corrigido de "100 milhões simultâneos", dado inventado na ficha original).</w:t>
      </w:r>
    </w:p>
    <w:p/>
    <w:p>
      <w:pPr>
        <w:spacing w:after="80" w:before="0"/>
        <w:jc w:val="left"/>
      </w:pPr>
      <w:r>
        <w:rPr>
          <w:rFonts w:ascii="Calibri" w:hAnsi="Calibri"/>
          <w:b w:val="0"/>
          <w:i/>
          <w:color w:val="888888"/>
          <w:sz w:val="16"/>
        </w:rPr>
        <w:t>Fontes: Google Maps Platform SLA | Google Cloud Status Dashboard | Alphabet 10-K</w:t>
      </w:r>
    </w:p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5. Cenário de Exceção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Cenário baseado em incidente real documentado no Google Cloud Status Dashboard.</w:t>
      </w:r>
    </w:p>
    <w:p>
      <w:pPr>
        <w:spacing w:after="160"/>
      </w:pPr>
      <w:r>
        <w:rPr>
          <w:rFonts w:ascii="Calibri" w:hAnsi="Calibri"/>
          <w:sz w:val="18"/>
        </w:rPr>
        <w:t xml:space="preserve">[  ] Falha de pagamento    </w:t>
      </w:r>
      <w:r>
        <w:rPr>
          <w:rFonts w:ascii="Calibri" w:hAnsi="Calibri"/>
          <w:sz w:val="18"/>
        </w:rPr>
        <w:t xml:space="preserve">[X] Indisponibilidade de serviço externo    </w:t>
      </w:r>
      <w:r>
        <w:rPr>
          <w:rFonts w:ascii="Calibri" w:hAnsi="Calibri"/>
          <w:sz w:val="18"/>
        </w:rPr>
        <w:t xml:space="preserve">[  ] Dado inválido / inconsistente    </w:t>
      </w:r>
      <w:r>
        <w:rPr>
          <w:rFonts w:ascii="Calibri" w:hAnsi="Calibri"/>
          <w:sz w:val="18"/>
        </w:rPr>
        <w:t xml:space="preserve">[X] Timeout / lentidão extrema    </w:t>
      </w:r>
      <w:r>
        <w:rPr>
          <w:rFonts w:ascii="Calibri" w:hAnsi="Calibri"/>
          <w:sz w:val="18"/>
        </w:rPr>
        <w:t xml:space="preserve">[  ] Tentativa de invasão / fraude    </w:t>
      </w:r>
      <w:r>
        <w:rPr>
          <w:rFonts w:ascii="Calibri" w:hAnsi="Calibri"/>
          <w:sz w:val="18"/>
        </w:rPr>
        <w:t xml:space="preserve">[  ] Estoque zerado    </w:t>
      </w:r>
      <w:r>
        <w:rPr>
          <w:rFonts w:ascii="Calibri" w:hAnsi="Calibri"/>
          <w:sz w:val="18"/>
        </w:rPr>
        <w:t xml:space="preserve">[  ] Conflito de agendamento    </w:t>
      </w:r>
      <w:r>
        <w:rPr>
          <w:rFonts w:ascii="Calibri" w:hAnsi="Calibri"/>
          <w:sz w:val="18"/>
        </w:rPr>
        <w:t xml:space="preserve">[  ] Falha de GPS / perda de sinal    </w:t>
      </w:r>
      <w:r>
        <w:rPr>
          <w:rFonts w:ascii="Calibri" w:hAnsi="Calibri"/>
          <w:sz w:val="18"/>
        </w:rPr>
        <w:t xml:space="preserve">[  ] Nenhum motorista disponível    </w:t>
      </w:r>
      <w:r>
        <w:rPr>
          <w:rFonts w:ascii="Calibri" w:hAnsi="Calibri"/>
          <w:sz w:val="18"/>
        </w:rPr>
        <w:t xml:space="preserve">[  ] Edição simultânea / conflito de dados    </w:t>
      </w:r>
      <w:r>
        <w:rPr>
          <w:rFonts w:ascii="Calibri" w:hAnsi="Calibri"/>
          <w:sz w:val="18"/>
        </w:rPr>
        <w:t xml:space="preserve">[  ] Perda de conexão WebSocket    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O que aconteceu?</w:t>
      </w:r>
    </w:p>
    <w:p>
      <w:pPr>
        <w:spacing w:after="80"/>
      </w:pPr>
      <w:r>
        <w:rPr>
          <w:rFonts w:ascii="Calibri" w:hAnsi="Calibri"/>
          <w:sz w:val="18"/>
        </w:rPr>
        <w:t>O serviço de dados de trânsito em tempo real ficou indisponível. Incidente real: fevereiro de 2026 (ID 163VbP2njo8deNYScb4v), ~36h de instabilidade na Routes API afetando dados de trânsito em múltiplas regiões.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Quem foi afetado?</w:t>
      </w:r>
    </w:p>
    <w:p>
      <w:pPr>
        <w:spacing w:after="80"/>
      </w:pPr>
      <w:r>
        <w:rPr>
          <w:rFonts w:ascii="Calibri" w:hAnsi="Calibri"/>
          <w:sz w:val="18"/>
        </w:rPr>
        <w:t>Usuário em navegação ativa: recebe rota sem considerar trânsito. Desenvolvedores usando Routes API: recebem respostas degradadas ou timeouts. Comerciantes: dados de popularidade por horário ficam indisponíveis.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Qual a ação esperada do sistema?</w:t>
      </w:r>
    </w:p>
    <w:p>
      <w:pPr>
        <w:spacing w:after="80"/>
      </w:pPr>
      <w:r>
        <w:rPr>
          <w:rFonts w:ascii="Calibri" w:hAnsi="Calibri"/>
          <w:sz w:val="18"/>
        </w:rPr>
        <w:t>A Routes API oferece modo TRAFFIC_UNAWARE como fallback automático: calcula rotas por distância e velocidade-limite, sem dados de trânsito em tempo real. O mapa off-line continua funcionando se previamente baixado. O sistema exibe aviso de degradação.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Qual mensagem o usuário deve ver?</w:t>
      </w:r>
    </w:p>
    <w:p>
      <w:pPr>
        <w:spacing w:after="80"/>
      </w:pPr>
      <w:r>
        <w:rPr>
          <w:rFonts w:ascii="Calibri" w:hAnsi="Calibri"/>
          <w:sz w:val="18"/>
        </w:rPr>
        <w:t>"Informações de trânsito temporariamente indisponíveis. A rota sugerida pode não refletir as condições atuais."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O que acontece com os dados?</w:t>
      </w:r>
    </w:p>
    <w:p>
      <w:pPr>
        <w:spacing w:after="80"/>
      </w:pPr>
      <w:r>
        <w:rPr>
          <w:rFonts w:ascii="Calibri" w:hAnsi="Calibri"/>
          <w:sz w:val="18"/>
        </w:rPr>
        <w:t>Rotas são calculadas normalmente usando dados estáticos. O cache local mantém dados recentes por período configurável. O sistema tenta reconectar automaticamente com backoff exponencial. Logs de incidente são criados para monitoramento SRE.</w:t>
      </w:r>
    </w:p>
    <w:p/>
    <w:p>
      <w:pPr>
        <w:spacing w:after="80" w:before="0"/>
        <w:jc w:val="left"/>
      </w:pPr>
      <w:r>
        <w:rPr>
          <w:rFonts w:ascii="Calibri" w:hAnsi="Calibri"/>
          <w:b w:val="0"/>
          <w:i/>
          <w:color w:val="888888"/>
          <w:sz w:val="16"/>
        </w:rPr>
        <w:t>Fonte: Google Cloud Status Dashboard, Incident 163VbP2njo8deNYScb4v (fev/2026)</w:t>
      </w:r>
    </w:p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6. Pós-Análise (Validação com o app real)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Todos os atores estão corretos?</w:t>
      </w:r>
      <w:r>
        <w:rPr>
          <w:rFonts w:ascii="Calibri" w:hAnsi="Calibri"/>
          <w:i/>
          <w:color w:val="999999"/>
          <w:sz w:val="16"/>
        </w:rPr>
        <w:t xml:space="preserve">  - Sim. Ator 2 reclassificado para Colaborador; Ator 4 reclassificado para Integrador com base em impacto de receita.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As 10 funcionalidades existem no sistema?</w:t>
      </w:r>
      <w:r>
        <w:rPr>
          <w:rFonts w:ascii="Calibri" w:hAnsi="Calibri"/>
          <w:i/>
          <w:color w:val="999999"/>
          <w:sz w:val="16"/>
        </w:rPr>
        <w:t xml:space="preserve">  - Todas verificadas. Detalhes do TRAFFIC_UNAWARE fallback confirmados na documentação da API.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A priorização MoSCoW bate com a realidade?</w:t>
      </w:r>
      <w:r>
        <w:rPr>
          <w:rFonts w:ascii="Calibri" w:hAnsi="Calibri"/>
          <w:i/>
          <w:color w:val="999999"/>
          <w:sz w:val="16"/>
        </w:rPr>
        <w:t xml:space="preserve">  - #9 movido de Must para Should, pois o sistema funciona sem trânsito via TRAFFIC_UNAWARE.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Os requisitos não funcionais são viáveis?</w:t>
      </w:r>
      <w:r>
        <w:rPr>
          <w:rFonts w:ascii="Calibri" w:hAnsi="Calibri"/>
          <w:i/>
          <w:color w:val="999999"/>
          <w:sz w:val="16"/>
        </w:rPr>
        <w:t xml:space="preserve">  - SLA corrigido para 99,9% (publicado). TLS corrigido para 1.2+. Escalabilidade baseada em 2B MAU reais.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O cenário de exceção é tratado pelo sistema?</w:t>
      </w:r>
      <w:r>
        <w:rPr>
          <w:rFonts w:ascii="Calibri" w:hAnsi="Calibri"/>
          <w:i/>
          <w:color w:val="999999"/>
          <w:sz w:val="16"/>
        </w:rPr>
        <w:t xml:space="preserve">  - Confirmado com incidente real de fev/2026. Fallback TRAFFIC_UNAWARE documentado na Routes API.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7. Observações Finais / Aprendizados</w:t>
      </w:r>
    </w:p>
    <w:p>
      <w:pPr>
        <w:spacing w:after="240"/>
      </w:pPr>
      <w:r>
        <w:rPr>
          <w:rFonts w:ascii="Calibri" w:hAnsi="Calibri"/>
          <w:color w:val="333333"/>
          <w:sz w:val="20"/>
        </w:rPr>
        <w:t>A análise aprofundada do Google Maps revelou que a classificação inicial de atores subestimava o papel de dois deles. O Local Guide, originalmente classificado como "Suporte", é na verdade um Colaborador, pois ele gera conteúdo que alimenta o sistema (avaliações, fotos, correções), não apenas auxilia outros usuários. O Desenvolvedor, classificado como "Opcional", é na verdade um Integrador estratégico, pois representa ~70% da receita do Google Maps (~$11,8 bilhões/ano). Essa reclassificação demonstra que a análise de impacto econômico e operacional deve complementar a classificação funcional de atores.</w:t>
        <w:br/>
        <w:br/>
        <w:t>Na priorização MoSCoW, o trânsito em tempo real (#9) foi movido de Must Have para Should Have após verificação técnica: a Routes API oferece modo TRAFFIC_UNAWARE como fallback, provando que o sistema funciona sem dados de trânsito, apenas com qualidade inferior. Essa correção reflete o princípio DSDM de que Must Have ≤ 60% do esforço.</w:t>
        <w:br/>
        <w:br/>
        <w:t>Os requisitos não funcionais foram corrigidos com dados reais: o SLA publicado é 99,9% (não 99,99%), o TLS mínimo é 1.2+ (não 1.3, por backward compatibility), e a escalabilidade é baseada em 2 bilhões de MAU reais (não "100 milhões simultâneos", que era um dado inventado). O incidente de fevereiro de 2026 (ID 163VbP2njo8deNYScb4v, ~36h de instabilidade) demonstra que mesmo sistemas com SLA de 99,9% sofrem interrupções significativas, o que reforça a importância de mapear cenários de exceção com fallbacks concretos.</w:t>
      </w:r>
    </w:p>
    <w:p>
      <w:pPr>
        <w:spacing w:after="120" w:before="240"/>
        <w:jc w:val="center"/>
      </w:pPr>
      <w:r>
        <w:rPr>
          <w:rFonts w:ascii="Calibri" w:hAnsi="Calibri"/>
          <w:b w:val="0"/>
          <w:i w:val="0"/>
          <w:color w:val="888888"/>
          <w:sz w:val="18"/>
        </w:rPr>
        <w:t>Roteiro de Análise de Requisitos: Google Maps | Ficha 1 de 4 | Análise Aprofundada com Dados Reais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