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EBE1" w14:textId="68E9B155" w:rsidR="00633EC6" w:rsidRDefault="005E61C2" w:rsidP="005E61C2">
      <w:pPr>
        <w:jc w:val="center"/>
        <w:rPr>
          <w:b/>
          <w:bCs/>
          <w:sz w:val="32"/>
          <w:szCs w:val="32"/>
        </w:rPr>
      </w:pPr>
      <w:proofErr w:type="spellStart"/>
      <w:r w:rsidRPr="005E61C2">
        <w:rPr>
          <w:b/>
          <w:bCs/>
          <w:sz w:val="32"/>
          <w:szCs w:val="32"/>
        </w:rPr>
        <w:t>Cuaderno</w:t>
      </w:r>
      <w:proofErr w:type="spellEnd"/>
      <w:r w:rsidRPr="005E61C2">
        <w:rPr>
          <w:b/>
          <w:bCs/>
          <w:sz w:val="32"/>
          <w:szCs w:val="32"/>
        </w:rPr>
        <w:t xml:space="preserve"> de </w:t>
      </w:r>
      <w:proofErr w:type="spellStart"/>
      <w:r w:rsidRPr="005E61C2">
        <w:rPr>
          <w:b/>
          <w:bCs/>
          <w:sz w:val="32"/>
          <w:szCs w:val="32"/>
        </w:rPr>
        <w:t>Práctica</w:t>
      </w:r>
      <w:proofErr w:type="spellEnd"/>
      <w:r w:rsidRPr="005E61C2">
        <w:rPr>
          <w:b/>
          <w:bCs/>
          <w:sz w:val="32"/>
          <w:szCs w:val="32"/>
        </w:rPr>
        <w:t xml:space="preserve"> </w:t>
      </w:r>
      <w:proofErr w:type="spellStart"/>
      <w:r w:rsidRPr="005E61C2">
        <w:rPr>
          <w:b/>
          <w:bCs/>
          <w:sz w:val="32"/>
          <w:szCs w:val="32"/>
        </w:rPr>
        <w:t>Algoritmia</w:t>
      </w:r>
      <w:proofErr w:type="spellEnd"/>
    </w:p>
    <w:p w14:paraId="6844EBBC" w14:textId="77777777" w:rsidR="000207E6" w:rsidRPr="005E61C2" w:rsidRDefault="000207E6" w:rsidP="005E61C2">
      <w:pPr>
        <w:jc w:val="center"/>
        <w:rPr>
          <w:b/>
          <w:bCs/>
          <w:sz w:val="32"/>
          <w:szCs w:val="32"/>
        </w:rPr>
      </w:pPr>
    </w:p>
    <w:p w14:paraId="56834DE8" w14:textId="35E80049" w:rsidR="005E61C2" w:rsidRPr="000207E6" w:rsidRDefault="005E61C2" w:rsidP="000207E6">
      <w:pPr>
        <w:spacing w:line="360" w:lineRule="auto"/>
        <w:jc w:val="center"/>
        <w:rPr>
          <w:rFonts w:cstheme="minorHAnsi"/>
          <w:lang w:val="es-ES"/>
        </w:rPr>
      </w:pPr>
      <w:r w:rsidRPr="000207E6">
        <w:rPr>
          <w:rFonts w:cstheme="minorHAnsi"/>
          <w:lang w:val="es-ES"/>
        </w:rPr>
        <w:t>El siguiente ejercitario pretende ser de apoyo a fin de afianzar la capacidad resolución de problemas que requieran lógica y expresiones aritméticas.</w:t>
      </w:r>
    </w:p>
    <w:p w14:paraId="1D646567" w14:textId="77777777" w:rsidR="005E61C2" w:rsidRPr="000207E6" w:rsidRDefault="005E61C2" w:rsidP="000207E6">
      <w:pPr>
        <w:pStyle w:val="NormalWeb"/>
        <w:spacing w:before="0" w:beforeAutospacing="0" w:after="0" w:afterAutospacing="0" w:line="360" w:lineRule="auto"/>
        <w:rPr>
          <w:rFonts w:asciiTheme="minorHAnsi" w:hAnsiTheme="minorHAnsi" w:cstheme="minorHAnsi"/>
          <w:lang w:val="es-ES"/>
        </w:rPr>
      </w:pPr>
      <w:r w:rsidRPr="000207E6">
        <w:rPr>
          <w:rFonts w:asciiTheme="minorHAnsi" w:hAnsiTheme="minorHAnsi" w:cstheme="minorHAnsi"/>
          <w:b/>
          <w:bCs/>
          <w:color w:val="000000"/>
          <w:sz w:val="20"/>
          <w:szCs w:val="20"/>
          <w:u w:val="single"/>
          <w:lang w:val="es-ES"/>
        </w:rPr>
        <w:t>Explicación 1:</w:t>
      </w:r>
    </w:p>
    <w:p w14:paraId="024BB683" w14:textId="77777777" w:rsidR="005E61C2" w:rsidRPr="000207E6" w:rsidRDefault="005E61C2" w:rsidP="000207E6">
      <w:pPr>
        <w:pStyle w:val="NormalWeb"/>
        <w:spacing w:before="0" w:beforeAutospacing="0" w:after="0" w:afterAutospacing="0" w:line="360" w:lineRule="auto"/>
        <w:jc w:val="both"/>
        <w:rPr>
          <w:rFonts w:asciiTheme="minorHAnsi" w:hAnsiTheme="minorHAnsi" w:cstheme="minorHAnsi"/>
          <w:color w:val="000000"/>
          <w:sz w:val="20"/>
          <w:szCs w:val="20"/>
          <w:lang w:val="es-ES"/>
        </w:rPr>
      </w:pPr>
    </w:p>
    <w:p w14:paraId="40169B06" w14:textId="77777777" w:rsidR="005E61C2" w:rsidRPr="000207E6" w:rsidRDefault="005E61C2" w:rsidP="000207E6">
      <w:pPr>
        <w:pStyle w:val="NormalWeb"/>
        <w:spacing w:before="0" w:beforeAutospacing="0" w:after="0" w:afterAutospacing="0" w:line="360" w:lineRule="auto"/>
        <w:ind w:firstLine="994"/>
        <w:jc w:val="both"/>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 xml:space="preserve">Las variables son recipientes de información, cada vez que necesitemos guardar un dato para un uso particular crearemos una variable. </w:t>
      </w:r>
    </w:p>
    <w:p w14:paraId="2F92E461" w14:textId="2E84030E" w:rsidR="005E61C2" w:rsidRPr="000207E6" w:rsidRDefault="005E61C2" w:rsidP="000207E6">
      <w:pPr>
        <w:pStyle w:val="NormalWeb"/>
        <w:spacing w:before="0" w:beforeAutospacing="0" w:after="0" w:afterAutospacing="0" w:line="360" w:lineRule="auto"/>
        <w:ind w:firstLine="994"/>
        <w:jc w:val="both"/>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Las variables utilizadas en este ejemplo “numero1”, “numero2” y “suma” pueden guardar información de tipo numérica.</w:t>
      </w:r>
    </w:p>
    <w:p w14:paraId="03CE6F3D" w14:textId="77777777" w:rsidR="005E61C2" w:rsidRPr="000207E6" w:rsidRDefault="005E61C2" w:rsidP="000207E6">
      <w:pPr>
        <w:pStyle w:val="NormalWeb"/>
        <w:spacing w:before="0" w:beforeAutospacing="0" w:after="0" w:afterAutospacing="0" w:line="360" w:lineRule="auto"/>
        <w:ind w:firstLine="994"/>
        <w:jc w:val="both"/>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 xml:space="preserve">Siguiendo la analogía de que las variables son recipientes de información servir un contenido en un recipiente o en otras palabras “definir” una variable se logra de dos maneras: por medio de lectura y por medio de la asignación. </w:t>
      </w:r>
    </w:p>
    <w:p w14:paraId="31502D6A" w14:textId="7576A035" w:rsidR="005E61C2" w:rsidRPr="000207E6" w:rsidRDefault="005E61C2" w:rsidP="000207E6">
      <w:pPr>
        <w:pStyle w:val="NormalWeb"/>
        <w:spacing w:before="0" w:beforeAutospacing="0" w:after="0" w:afterAutospacing="0" w:line="360" w:lineRule="auto"/>
        <w:ind w:firstLine="994"/>
        <w:jc w:val="both"/>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Las variables “numero1” e “numero2” son definidas por medio de la lectura de los datos que el usuario inserta por medio del teclado. La variable “suma” es definida por medio de la asignación del resultado de la suma de las variables “numero1” e “numero2”.</w:t>
      </w:r>
    </w:p>
    <w:p w14:paraId="6BEAFC9E" w14:textId="77777777" w:rsidR="005E61C2" w:rsidRPr="000207E6" w:rsidRDefault="005E61C2" w:rsidP="000207E6">
      <w:pPr>
        <w:pStyle w:val="NormalWeb"/>
        <w:spacing w:before="0" w:beforeAutospacing="0" w:after="0" w:afterAutospacing="0" w:line="360" w:lineRule="auto"/>
        <w:ind w:firstLine="994"/>
        <w:jc w:val="both"/>
        <w:rPr>
          <w:rFonts w:asciiTheme="minorHAnsi" w:hAnsiTheme="minorHAnsi" w:cstheme="minorHAnsi"/>
          <w:lang w:val="es-ES"/>
        </w:rPr>
      </w:pPr>
      <w:r w:rsidRPr="000207E6">
        <w:rPr>
          <w:rFonts w:asciiTheme="minorHAnsi" w:hAnsiTheme="minorHAnsi" w:cstheme="minorHAnsi"/>
          <w:color w:val="000000"/>
          <w:sz w:val="20"/>
          <w:szCs w:val="20"/>
          <w:lang w:val="es-ES"/>
        </w:rPr>
        <w:t xml:space="preserve">En el mundo existen distintos tipos de recipientes, platos hondos, platos </w:t>
      </w:r>
      <w:proofErr w:type="spellStart"/>
      <w:r w:rsidRPr="000207E6">
        <w:rPr>
          <w:rFonts w:asciiTheme="minorHAnsi" w:hAnsiTheme="minorHAnsi" w:cstheme="minorHAnsi"/>
          <w:color w:val="000000"/>
          <w:sz w:val="20"/>
          <w:szCs w:val="20"/>
          <w:lang w:val="es-ES"/>
        </w:rPr>
        <w:t>playos</w:t>
      </w:r>
      <w:proofErr w:type="spellEnd"/>
      <w:r w:rsidRPr="000207E6">
        <w:rPr>
          <w:rFonts w:asciiTheme="minorHAnsi" w:hAnsiTheme="minorHAnsi" w:cstheme="minorHAnsi"/>
          <w:color w:val="000000"/>
          <w:sz w:val="20"/>
          <w:szCs w:val="20"/>
          <w:lang w:val="es-ES"/>
        </w:rPr>
        <w:t>, platos de madera, tazas, y cada una tiene un tipo de contenido que puede almacenar y administrar de manera eficiente. No utilizaremos un plato de madera plana para servir jugos sino más bien para porciones de carne asada. De la misma manera debemos definir el tipo de contenido que pueden almacenar nuestras variables en este caso son de tipo “numérico”.</w:t>
      </w:r>
    </w:p>
    <w:p w14:paraId="3B3949EE" w14:textId="0D760CAE" w:rsidR="005E61C2" w:rsidRPr="000207E6" w:rsidRDefault="005E61C2" w:rsidP="000207E6">
      <w:pPr>
        <w:pBdr>
          <w:bottom w:val="single" w:sz="4" w:space="1" w:color="auto"/>
        </w:pBdr>
        <w:spacing w:line="360" w:lineRule="auto"/>
        <w:rPr>
          <w:rFonts w:cstheme="minorHAnsi"/>
          <w:lang w:val="es-ES"/>
        </w:rPr>
      </w:pPr>
      <w:r w:rsidRPr="000207E6">
        <w:rPr>
          <w:rFonts w:cstheme="minorHAnsi"/>
          <w:lang w:val="es-ES"/>
        </w:rPr>
        <w:t>Ejercicios</w:t>
      </w:r>
    </w:p>
    <w:p w14:paraId="36649275" w14:textId="41E54400" w:rsidR="005E61C2" w:rsidRPr="005E61C2" w:rsidRDefault="005E61C2" w:rsidP="000207E6">
      <w:pPr>
        <w:numPr>
          <w:ilvl w:val="0"/>
          <w:numId w:val="1"/>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 xml:space="preserve">Ejer1.py </w:t>
      </w:r>
      <w:r w:rsidRPr="005E61C2">
        <w:rPr>
          <w:rFonts w:eastAsia="Times New Roman" w:cstheme="minorHAnsi"/>
          <w:color w:val="000000"/>
          <w:sz w:val="20"/>
          <w:szCs w:val="20"/>
          <w:lang w:val="es-ES"/>
        </w:rPr>
        <w:t>Teniendo las tres notas de un estudiante calcular su promedio.</w:t>
      </w:r>
    </w:p>
    <w:p w14:paraId="4B536826" w14:textId="5480D966" w:rsidR="005E61C2" w:rsidRPr="005E61C2" w:rsidRDefault="005E61C2" w:rsidP="000207E6">
      <w:pPr>
        <w:numPr>
          <w:ilvl w:val="0"/>
          <w:numId w:val="1"/>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 xml:space="preserve">Ejer2.py </w:t>
      </w:r>
      <w:r w:rsidRPr="005E61C2">
        <w:rPr>
          <w:rFonts w:eastAsia="Times New Roman" w:cstheme="minorHAnsi"/>
          <w:color w:val="000000"/>
          <w:sz w:val="20"/>
          <w:szCs w:val="20"/>
          <w:lang w:val="es-ES"/>
        </w:rPr>
        <w:t>Teniendo la velocidad y tiempo del viaje de un automóvil calcular la distancia recorrida.</w:t>
      </w:r>
    </w:p>
    <w:p w14:paraId="59CF44E2" w14:textId="50B86B3F" w:rsidR="005E61C2" w:rsidRPr="005E61C2" w:rsidRDefault="005E61C2" w:rsidP="000207E6">
      <w:pPr>
        <w:numPr>
          <w:ilvl w:val="0"/>
          <w:numId w:val="1"/>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 xml:space="preserve">Ejer3.py </w:t>
      </w:r>
      <w:r w:rsidRPr="005E61C2">
        <w:rPr>
          <w:rFonts w:eastAsia="Times New Roman" w:cstheme="minorHAnsi"/>
          <w:color w:val="000000"/>
          <w:sz w:val="20"/>
          <w:szCs w:val="20"/>
          <w:lang w:val="es-ES"/>
        </w:rPr>
        <w:t>Sabiendo las horas trabajadas y el pago por hora calcular el pago que debe recibir un empleado.</w:t>
      </w:r>
    </w:p>
    <w:p w14:paraId="7F926C16" w14:textId="7C399FE3" w:rsidR="005E61C2" w:rsidRPr="005E61C2" w:rsidRDefault="005E61C2" w:rsidP="000207E6">
      <w:pPr>
        <w:numPr>
          <w:ilvl w:val="0"/>
          <w:numId w:val="1"/>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 xml:space="preserve">Ejer4.py </w:t>
      </w:r>
      <w:r w:rsidRPr="005E61C2">
        <w:rPr>
          <w:rFonts w:eastAsia="Times New Roman" w:cstheme="minorHAnsi"/>
          <w:color w:val="000000"/>
          <w:sz w:val="20"/>
          <w:szCs w:val="20"/>
          <w:lang w:val="es-ES"/>
        </w:rPr>
        <w:t>Teniendo la cantidad de respuestas correctas, incorrectas y sin responder determinar el puntaje de un alumno y su promedio por tema. Por cada respuesta correcta se le da 5 puntos, por cada respuesta incorrecta se le quita 3 puntos y cada respuesta en blanco no afecta 0 puntos.</w:t>
      </w:r>
    </w:p>
    <w:p w14:paraId="2F498DF7" w14:textId="71315B66" w:rsidR="005E61C2" w:rsidRPr="005E61C2" w:rsidRDefault="005E61C2" w:rsidP="000207E6">
      <w:pPr>
        <w:numPr>
          <w:ilvl w:val="0"/>
          <w:numId w:val="1"/>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 xml:space="preserve">Ejer5.py </w:t>
      </w:r>
      <w:r w:rsidRPr="005E61C2">
        <w:rPr>
          <w:rFonts w:eastAsia="Times New Roman" w:cstheme="minorHAnsi"/>
          <w:color w:val="000000"/>
          <w:sz w:val="20"/>
          <w:szCs w:val="20"/>
          <w:lang w:val="es-ES"/>
        </w:rPr>
        <w:t>Teniendo la cantidad de partidos ganados, perdidos y empatados determinar por medio de un algoritmo cuantos puntos se le otorga a un equipo dentro del torneo. Por cada partido ganado se le otorga 3 puntos, cada partido empatado 1 punto y cada perdido 0 puntos.</w:t>
      </w:r>
    </w:p>
    <w:p w14:paraId="33D80DE1" w14:textId="6266BF2B" w:rsidR="005E61C2" w:rsidRPr="005E61C2" w:rsidRDefault="005E61C2" w:rsidP="000207E6">
      <w:pPr>
        <w:numPr>
          <w:ilvl w:val="0"/>
          <w:numId w:val="1"/>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 xml:space="preserve">Ejer6.py </w:t>
      </w:r>
      <w:r w:rsidRPr="005E61C2">
        <w:rPr>
          <w:rFonts w:eastAsia="Times New Roman" w:cstheme="minorHAnsi"/>
          <w:color w:val="000000"/>
          <w:sz w:val="20"/>
          <w:szCs w:val="20"/>
          <w:lang w:val="es-ES"/>
        </w:rPr>
        <w:t xml:space="preserve">Teniendo las coordenadas de dos puntos </w:t>
      </w:r>
      <w:proofErr w:type="gramStart"/>
      <w:r w:rsidRPr="005E61C2">
        <w:rPr>
          <w:rFonts w:eastAsia="Times New Roman" w:cstheme="minorHAnsi"/>
          <w:color w:val="000000"/>
          <w:sz w:val="20"/>
          <w:szCs w:val="20"/>
          <w:lang w:val="es-ES"/>
        </w:rPr>
        <w:t>A(</w:t>
      </w:r>
      <w:proofErr w:type="gramEnd"/>
      <w:r w:rsidRPr="005E61C2">
        <w:rPr>
          <w:rFonts w:eastAsia="Times New Roman" w:cstheme="minorHAnsi"/>
          <w:color w:val="000000"/>
          <w:sz w:val="20"/>
          <w:szCs w:val="20"/>
          <w:lang w:val="es-ES"/>
        </w:rPr>
        <w:t>x1, y1) y B(x2, y2). Determinar la distancia entre los puntos dados.</w:t>
      </w:r>
    </w:p>
    <w:p w14:paraId="3FAE1287" w14:textId="77777777" w:rsidR="000207E6" w:rsidRPr="000207E6" w:rsidRDefault="000207E6" w:rsidP="000207E6">
      <w:pPr>
        <w:spacing w:after="0" w:line="360" w:lineRule="auto"/>
        <w:jc w:val="center"/>
        <w:rPr>
          <w:rFonts w:eastAsia="Times New Roman" w:cstheme="minorHAnsi"/>
          <w:color w:val="000000"/>
          <w:sz w:val="20"/>
          <w:szCs w:val="20"/>
          <w:u w:val="single"/>
          <w:lang w:val="es-ES"/>
        </w:rPr>
      </w:pPr>
    </w:p>
    <w:p w14:paraId="3444FC00" w14:textId="69962248" w:rsidR="000207E6" w:rsidRPr="000207E6" w:rsidRDefault="000207E6" w:rsidP="000207E6">
      <w:pPr>
        <w:spacing w:after="0" w:line="360" w:lineRule="auto"/>
        <w:jc w:val="center"/>
        <w:rPr>
          <w:rFonts w:eastAsia="Times New Roman" w:cstheme="minorHAnsi"/>
          <w:sz w:val="24"/>
          <w:szCs w:val="24"/>
          <w:lang w:val="es-ES"/>
        </w:rPr>
      </w:pPr>
      <w:r w:rsidRPr="000207E6">
        <w:rPr>
          <w:rFonts w:eastAsia="Times New Roman" w:cstheme="minorHAnsi"/>
          <w:color w:val="000000"/>
          <w:sz w:val="20"/>
          <w:szCs w:val="20"/>
          <w:u w:val="single"/>
          <w:lang w:val="es-ES"/>
        </w:rPr>
        <w:lastRenderedPageBreak/>
        <w:t>Cosas imprescindibles en los ciclos condicionales:</w:t>
      </w:r>
    </w:p>
    <w:p w14:paraId="5584501C" w14:textId="4D949321" w:rsidR="000207E6" w:rsidRPr="000207E6" w:rsidRDefault="000207E6" w:rsidP="000207E6">
      <w:pPr>
        <w:numPr>
          <w:ilvl w:val="0"/>
          <w:numId w:val="2"/>
        </w:numPr>
        <w:spacing w:after="0" w:line="360" w:lineRule="auto"/>
        <w:textAlignment w:val="baseline"/>
        <w:rPr>
          <w:rFonts w:eastAsia="Times New Roman" w:cstheme="minorHAnsi"/>
          <w:color w:val="000000"/>
          <w:sz w:val="20"/>
          <w:szCs w:val="20"/>
          <w:lang w:val="es-ES"/>
        </w:rPr>
      </w:pPr>
      <w:r w:rsidRPr="000207E6">
        <w:rPr>
          <w:rFonts w:eastAsia="Times New Roman" w:cstheme="minorHAnsi"/>
          <w:b/>
          <w:bCs/>
          <w:color w:val="000000"/>
          <w:sz w:val="20"/>
          <w:szCs w:val="20"/>
          <w:lang w:val="es-ES"/>
        </w:rPr>
        <w:t>Inicialización:</w:t>
      </w:r>
      <w:r w:rsidRPr="000207E6">
        <w:rPr>
          <w:rFonts w:eastAsia="Times New Roman" w:cstheme="minorHAnsi"/>
          <w:color w:val="000000"/>
          <w:sz w:val="20"/>
          <w:szCs w:val="20"/>
          <w:lang w:val="es-ES"/>
        </w:rPr>
        <w:t xml:space="preserve"> Las variables utilizadas en la condición de la estructura </w:t>
      </w:r>
      <w:r w:rsidRPr="000207E6">
        <w:rPr>
          <w:rFonts w:eastAsia="Times New Roman" w:cstheme="minorHAnsi"/>
          <w:color w:val="000000"/>
          <w:sz w:val="20"/>
          <w:szCs w:val="20"/>
          <w:lang w:val="es-ES"/>
        </w:rPr>
        <w:t>cíclica</w:t>
      </w:r>
      <w:r w:rsidRPr="000207E6">
        <w:rPr>
          <w:rFonts w:eastAsia="Times New Roman" w:cstheme="minorHAnsi"/>
          <w:color w:val="000000"/>
          <w:sz w:val="20"/>
          <w:szCs w:val="20"/>
          <w:lang w:val="es-ES"/>
        </w:rPr>
        <w:t xml:space="preserve"> deben estar inicializadas.</w:t>
      </w:r>
    </w:p>
    <w:p w14:paraId="50022048" w14:textId="77777777" w:rsidR="000207E6" w:rsidRPr="000207E6" w:rsidRDefault="000207E6" w:rsidP="000207E6">
      <w:pPr>
        <w:numPr>
          <w:ilvl w:val="0"/>
          <w:numId w:val="2"/>
        </w:numPr>
        <w:spacing w:after="0" w:line="360" w:lineRule="auto"/>
        <w:textAlignment w:val="baseline"/>
        <w:rPr>
          <w:rFonts w:eastAsia="Times New Roman" w:cstheme="minorHAnsi"/>
          <w:color w:val="000000"/>
          <w:sz w:val="20"/>
          <w:szCs w:val="20"/>
          <w:lang w:val="es-ES"/>
        </w:rPr>
      </w:pPr>
      <w:r w:rsidRPr="000207E6">
        <w:rPr>
          <w:rFonts w:eastAsia="Times New Roman" w:cstheme="minorHAnsi"/>
          <w:b/>
          <w:bCs/>
          <w:color w:val="000000"/>
          <w:sz w:val="20"/>
          <w:szCs w:val="20"/>
          <w:lang w:val="es-ES"/>
        </w:rPr>
        <w:t>Condición:</w:t>
      </w:r>
      <w:r w:rsidRPr="000207E6">
        <w:rPr>
          <w:rFonts w:eastAsia="Times New Roman" w:cstheme="minorHAnsi"/>
          <w:color w:val="000000"/>
          <w:sz w:val="20"/>
          <w:szCs w:val="20"/>
          <w:lang w:val="es-ES"/>
        </w:rPr>
        <w:t xml:space="preserve"> La condición debe tener un valor correcto para repetir el ciclo o para salir de ser necesario.</w:t>
      </w:r>
    </w:p>
    <w:p w14:paraId="7C9D4963" w14:textId="77777777" w:rsidR="000207E6" w:rsidRPr="000207E6" w:rsidRDefault="000207E6" w:rsidP="000207E6">
      <w:pPr>
        <w:numPr>
          <w:ilvl w:val="0"/>
          <w:numId w:val="2"/>
        </w:numPr>
        <w:spacing w:after="0" w:line="360" w:lineRule="auto"/>
        <w:textAlignment w:val="baseline"/>
        <w:rPr>
          <w:rFonts w:eastAsia="Times New Roman" w:cstheme="minorHAnsi"/>
          <w:color w:val="000000"/>
          <w:sz w:val="20"/>
          <w:szCs w:val="20"/>
          <w:lang w:val="es-ES"/>
        </w:rPr>
      </w:pPr>
      <w:r w:rsidRPr="000207E6">
        <w:rPr>
          <w:rFonts w:eastAsia="Times New Roman" w:cstheme="minorHAnsi"/>
          <w:b/>
          <w:bCs/>
          <w:color w:val="000000"/>
          <w:sz w:val="20"/>
          <w:szCs w:val="20"/>
          <w:lang w:val="es-ES"/>
        </w:rPr>
        <w:t>Actualización:</w:t>
      </w:r>
      <w:r w:rsidRPr="000207E6">
        <w:rPr>
          <w:rFonts w:eastAsia="Times New Roman" w:cstheme="minorHAnsi"/>
          <w:color w:val="000000"/>
          <w:sz w:val="20"/>
          <w:szCs w:val="20"/>
          <w:lang w:val="es-ES"/>
        </w:rPr>
        <w:t xml:space="preserve"> Las variables utilizadas en la condición deben ser actualizadas dentro de la estructura cíclica para prevenir ciclos infinitos.</w:t>
      </w:r>
    </w:p>
    <w:p w14:paraId="391555FF" w14:textId="77777777" w:rsidR="000207E6" w:rsidRPr="000207E6" w:rsidRDefault="000207E6" w:rsidP="000207E6">
      <w:pPr>
        <w:spacing w:after="0" w:line="360" w:lineRule="auto"/>
        <w:rPr>
          <w:rFonts w:eastAsia="Times New Roman" w:cstheme="minorHAnsi"/>
          <w:sz w:val="24"/>
          <w:szCs w:val="24"/>
          <w:lang w:val="es-ES"/>
        </w:rPr>
      </w:pPr>
    </w:p>
    <w:p w14:paraId="27E0B079" w14:textId="77777777" w:rsidR="000207E6" w:rsidRPr="000207E6" w:rsidRDefault="000207E6" w:rsidP="000207E6">
      <w:pPr>
        <w:spacing w:after="0" w:line="360" w:lineRule="auto"/>
        <w:jc w:val="center"/>
        <w:rPr>
          <w:rFonts w:eastAsia="Times New Roman" w:cstheme="minorHAnsi"/>
          <w:color w:val="000000"/>
          <w:sz w:val="20"/>
          <w:szCs w:val="20"/>
          <w:u w:val="single"/>
          <w:lang w:val="es-ES"/>
        </w:rPr>
      </w:pPr>
    </w:p>
    <w:p w14:paraId="0ADE7E46" w14:textId="77777777" w:rsidR="000207E6" w:rsidRPr="000207E6" w:rsidRDefault="000207E6" w:rsidP="000207E6">
      <w:pPr>
        <w:spacing w:after="0" w:line="360" w:lineRule="auto"/>
        <w:jc w:val="center"/>
        <w:rPr>
          <w:rFonts w:eastAsia="Times New Roman" w:cstheme="minorHAnsi"/>
          <w:color w:val="000000"/>
          <w:sz w:val="20"/>
          <w:szCs w:val="20"/>
          <w:u w:val="single"/>
          <w:lang w:val="es-ES"/>
        </w:rPr>
      </w:pPr>
    </w:p>
    <w:p w14:paraId="0290FB5F" w14:textId="71DEC954" w:rsidR="000207E6" w:rsidRPr="000207E6" w:rsidRDefault="000207E6" w:rsidP="000207E6">
      <w:pPr>
        <w:spacing w:after="0" w:line="360" w:lineRule="auto"/>
        <w:jc w:val="center"/>
        <w:rPr>
          <w:rFonts w:eastAsia="Times New Roman" w:cstheme="minorHAnsi"/>
          <w:sz w:val="24"/>
          <w:szCs w:val="24"/>
          <w:lang w:val="es-ES"/>
        </w:rPr>
      </w:pPr>
      <w:r w:rsidRPr="000207E6">
        <w:rPr>
          <w:rFonts w:eastAsia="Times New Roman" w:cstheme="minorHAnsi"/>
          <w:color w:val="000000"/>
          <w:sz w:val="20"/>
          <w:szCs w:val="20"/>
          <w:u w:val="single"/>
          <w:lang w:val="es-ES"/>
        </w:rPr>
        <w:t>Contadores y Acumuladores</w:t>
      </w:r>
    </w:p>
    <w:p w14:paraId="0F0815ED" w14:textId="77777777" w:rsidR="000207E6" w:rsidRPr="000207E6" w:rsidRDefault="000207E6" w:rsidP="000207E6">
      <w:pPr>
        <w:spacing w:after="0" w:line="360" w:lineRule="auto"/>
        <w:jc w:val="both"/>
        <w:rPr>
          <w:rFonts w:eastAsia="Times New Roman" w:cstheme="minorHAnsi"/>
          <w:sz w:val="24"/>
          <w:szCs w:val="24"/>
          <w:lang w:val="es-ES"/>
        </w:rPr>
      </w:pPr>
      <w:r w:rsidRPr="000207E6">
        <w:rPr>
          <w:rFonts w:eastAsia="Times New Roman" w:cstheme="minorHAnsi"/>
          <w:color w:val="000000"/>
          <w:sz w:val="20"/>
          <w:szCs w:val="20"/>
          <w:u w:val="single"/>
          <w:lang w:val="es-ES"/>
        </w:rPr>
        <w:t>Contador:</w:t>
      </w:r>
      <w:r w:rsidRPr="000207E6">
        <w:rPr>
          <w:rFonts w:eastAsia="Times New Roman" w:cstheme="minorHAnsi"/>
          <w:color w:val="000000"/>
          <w:sz w:val="20"/>
          <w:szCs w:val="20"/>
          <w:lang w:val="es-ES"/>
        </w:rPr>
        <w:t xml:space="preserve"> un contador es una variable que define la cantidad de veces que fue ejecutada una sentencia. Como toda variable debe ser inicializada. El valor usual de inicialización de un contador es cero.</w:t>
      </w:r>
    </w:p>
    <w:p w14:paraId="443DD13C" w14:textId="4C17FA80" w:rsidR="000207E6" w:rsidRPr="000207E6" w:rsidRDefault="000207E6" w:rsidP="000207E6">
      <w:pPr>
        <w:spacing w:after="0" w:line="360" w:lineRule="auto"/>
        <w:jc w:val="center"/>
        <w:rPr>
          <w:rFonts w:eastAsia="Times New Roman" w:cstheme="minorHAnsi"/>
          <w:sz w:val="24"/>
          <w:szCs w:val="24"/>
        </w:rPr>
      </w:pPr>
      <w:r w:rsidRPr="000207E6">
        <w:rPr>
          <w:rFonts w:eastAsia="Times New Roman" w:cstheme="minorHAnsi"/>
          <w:noProof/>
          <w:color w:val="000000"/>
          <w:sz w:val="20"/>
          <w:szCs w:val="20"/>
          <w:bdr w:val="none" w:sz="0" w:space="0" w:color="auto" w:frame="1"/>
        </w:rPr>
        <w:drawing>
          <wp:inline distT="0" distB="0" distL="0" distR="0" wp14:anchorId="16566CC7" wp14:editId="2DA272B9">
            <wp:extent cx="1419225" cy="3892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389255"/>
                    </a:xfrm>
                    <a:prstGeom prst="rect">
                      <a:avLst/>
                    </a:prstGeom>
                    <a:noFill/>
                    <a:ln>
                      <a:noFill/>
                    </a:ln>
                  </pic:spPr>
                </pic:pic>
              </a:graphicData>
            </a:graphic>
          </wp:inline>
        </w:drawing>
      </w:r>
    </w:p>
    <w:p w14:paraId="1290B4C1" w14:textId="77777777" w:rsidR="000207E6" w:rsidRPr="000207E6" w:rsidRDefault="000207E6" w:rsidP="000207E6">
      <w:pPr>
        <w:spacing w:after="0" w:line="360" w:lineRule="auto"/>
        <w:rPr>
          <w:rFonts w:eastAsia="Times New Roman" w:cstheme="minorHAnsi"/>
          <w:sz w:val="24"/>
          <w:szCs w:val="24"/>
        </w:rPr>
      </w:pPr>
    </w:p>
    <w:p w14:paraId="54730E4E" w14:textId="77777777" w:rsidR="000207E6" w:rsidRPr="000207E6" w:rsidRDefault="000207E6" w:rsidP="000207E6">
      <w:pPr>
        <w:spacing w:after="0" w:line="360" w:lineRule="auto"/>
        <w:jc w:val="both"/>
        <w:rPr>
          <w:rFonts w:eastAsia="Times New Roman" w:cstheme="minorHAnsi"/>
          <w:sz w:val="24"/>
          <w:szCs w:val="24"/>
          <w:lang w:val="es-ES"/>
        </w:rPr>
      </w:pPr>
      <w:r w:rsidRPr="000207E6">
        <w:rPr>
          <w:rFonts w:eastAsia="Times New Roman" w:cstheme="minorHAnsi"/>
          <w:color w:val="000000"/>
          <w:sz w:val="20"/>
          <w:szCs w:val="20"/>
          <w:u w:val="single"/>
          <w:lang w:val="es-ES"/>
        </w:rPr>
        <w:t>Acumuladores:</w:t>
      </w:r>
      <w:r w:rsidRPr="000207E6">
        <w:rPr>
          <w:rFonts w:eastAsia="Times New Roman" w:cstheme="minorHAnsi"/>
          <w:color w:val="000000"/>
          <w:sz w:val="20"/>
          <w:szCs w:val="20"/>
          <w:lang w:val="es-ES"/>
        </w:rPr>
        <w:t xml:space="preserve"> calcula la suma de una serie de valores utilizados por cada vez que se ejecuta una sentencia de acumulador. También debe ser inicializada y normalmente se inicializa en cero.</w:t>
      </w:r>
    </w:p>
    <w:p w14:paraId="5CF89708" w14:textId="37394598" w:rsidR="000207E6" w:rsidRPr="000207E6" w:rsidRDefault="000207E6" w:rsidP="000207E6">
      <w:pPr>
        <w:spacing w:after="0" w:line="360" w:lineRule="auto"/>
        <w:jc w:val="center"/>
        <w:rPr>
          <w:rFonts w:eastAsia="Times New Roman" w:cstheme="minorHAnsi"/>
          <w:sz w:val="24"/>
          <w:szCs w:val="24"/>
        </w:rPr>
      </w:pPr>
      <w:r w:rsidRPr="000207E6">
        <w:rPr>
          <w:rFonts w:eastAsia="Times New Roman" w:cstheme="minorHAnsi"/>
          <w:noProof/>
          <w:color w:val="000000"/>
          <w:sz w:val="20"/>
          <w:szCs w:val="20"/>
          <w:bdr w:val="none" w:sz="0" w:space="0" w:color="auto" w:frame="1"/>
        </w:rPr>
        <w:drawing>
          <wp:inline distT="0" distB="0" distL="0" distR="0" wp14:anchorId="0C97BD47" wp14:editId="2811355F">
            <wp:extent cx="2163445" cy="3892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389255"/>
                    </a:xfrm>
                    <a:prstGeom prst="rect">
                      <a:avLst/>
                    </a:prstGeom>
                    <a:noFill/>
                    <a:ln>
                      <a:noFill/>
                    </a:ln>
                  </pic:spPr>
                </pic:pic>
              </a:graphicData>
            </a:graphic>
          </wp:inline>
        </w:drawing>
      </w:r>
    </w:p>
    <w:p w14:paraId="47C6FFCC" w14:textId="77777777" w:rsidR="000207E6" w:rsidRPr="000207E6" w:rsidRDefault="000207E6" w:rsidP="000207E6">
      <w:pPr>
        <w:spacing w:after="0" w:line="360" w:lineRule="auto"/>
        <w:rPr>
          <w:rFonts w:eastAsia="Times New Roman" w:cstheme="minorHAnsi"/>
          <w:sz w:val="24"/>
          <w:szCs w:val="24"/>
        </w:rPr>
      </w:pPr>
      <w:r w:rsidRPr="000207E6">
        <w:rPr>
          <w:rFonts w:eastAsia="Times New Roman" w:cstheme="minorHAnsi"/>
          <w:sz w:val="24"/>
          <w:szCs w:val="24"/>
        </w:rPr>
        <w:br/>
      </w:r>
    </w:p>
    <w:p w14:paraId="3850128C" w14:textId="77777777" w:rsidR="000207E6" w:rsidRPr="000207E6" w:rsidRDefault="000207E6" w:rsidP="000207E6">
      <w:pPr>
        <w:numPr>
          <w:ilvl w:val="0"/>
          <w:numId w:val="3"/>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Hacer un algoritmo que imprima los primeros 10 números.</w:t>
      </w:r>
    </w:p>
    <w:p w14:paraId="72E44BBD" w14:textId="77777777" w:rsidR="000207E6" w:rsidRPr="000207E6" w:rsidRDefault="000207E6" w:rsidP="000207E6">
      <w:pPr>
        <w:numPr>
          <w:ilvl w:val="0"/>
          <w:numId w:val="3"/>
        </w:numPr>
        <w:spacing w:after="0" w:line="360" w:lineRule="auto"/>
        <w:jc w:val="both"/>
        <w:textAlignment w:val="baseline"/>
        <w:rPr>
          <w:rFonts w:eastAsia="Times New Roman" w:cstheme="minorHAnsi"/>
          <w:color w:val="000000"/>
          <w:sz w:val="20"/>
          <w:szCs w:val="20"/>
          <w:lang w:val="es-ES"/>
        </w:rPr>
      </w:pPr>
      <w:r w:rsidRPr="000207E6">
        <w:rPr>
          <w:rFonts w:eastAsia="Times New Roman" w:cstheme="minorHAnsi"/>
          <w:color w:val="000000"/>
          <w:sz w:val="20"/>
          <w:szCs w:val="20"/>
          <w:lang w:val="es-ES"/>
        </w:rPr>
        <w:t>Hacer un algoritmo que imprima los números pares desde cero hasta un límite dado por el usuario.</w:t>
      </w:r>
    </w:p>
    <w:p w14:paraId="2018889F"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Hacer un algoritmo que imprima el promedio de 10 números leídos.</w:t>
      </w:r>
    </w:p>
    <w:p w14:paraId="683DFC59"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Hacer un algoritmo que imprima el mayor número entre N leídos.</w:t>
      </w:r>
    </w:p>
    <w:p w14:paraId="2D06D234"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Multiplicación por sumas. Hacer un algoritmo que calcule la multiplicación de dos números leídos por medio de sumas sucesivas.</w:t>
      </w:r>
    </w:p>
    <w:p w14:paraId="79BACFA2"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División por restas. Hacer un algoritmo que calcule la división entera de dos números leídos por medio de restas sucesivas.</w:t>
      </w:r>
    </w:p>
    <w:p w14:paraId="0EBC6347"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Potencia. Hacer un algoritmo que imprima la potencia de un número por medio de productos sucesivos.</w:t>
      </w:r>
    </w:p>
    <w:p w14:paraId="6C396425" w14:textId="6DA75835"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 xml:space="preserve">Fibonacci. Hacer </w:t>
      </w:r>
      <w:r w:rsidRPr="000207E6">
        <w:rPr>
          <w:rFonts w:asciiTheme="minorHAnsi" w:hAnsiTheme="minorHAnsi" w:cstheme="minorHAnsi"/>
          <w:color w:val="000000"/>
          <w:sz w:val="20"/>
          <w:szCs w:val="20"/>
          <w:lang w:val="es-ES"/>
        </w:rPr>
        <w:t>un algoritmo</w:t>
      </w:r>
      <w:r w:rsidRPr="000207E6">
        <w:rPr>
          <w:rFonts w:asciiTheme="minorHAnsi" w:hAnsiTheme="minorHAnsi" w:cstheme="minorHAnsi"/>
          <w:color w:val="000000"/>
          <w:sz w:val="20"/>
          <w:szCs w:val="20"/>
          <w:lang w:val="es-ES"/>
        </w:rPr>
        <w:t xml:space="preserve"> que imprima el enésimo término de la serie de Fibonacci. La serie de Fibonacci inicia con dos términos 0 y 1, luego los siguientes son calculados en función de la suma de los dos anteriores, es decir, 1, 2, 3, 5, 8...</w:t>
      </w:r>
    </w:p>
    <w:p w14:paraId="0983513D"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Hacer un algoritmo que imprima la cantidad de dígitos que tiene un número utilizando ciclos.</w:t>
      </w:r>
    </w:p>
    <w:p w14:paraId="09227BAF" w14:textId="77777777" w:rsidR="000207E6" w:rsidRPr="000207E6" w:rsidRDefault="000207E6" w:rsidP="000207E6">
      <w:pPr>
        <w:pStyle w:val="NormalWeb"/>
        <w:numPr>
          <w:ilvl w:val="0"/>
          <w:numId w:val="3"/>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lastRenderedPageBreak/>
        <w:t>Hacer un algoritmo que invierta el número introducido, es decir, si se lee 123 generar e imprimir el número 321.</w:t>
      </w:r>
    </w:p>
    <w:p w14:paraId="66DDBB7E" w14:textId="5F5D4948" w:rsidR="000207E6" w:rsidRPr="000207E6" w:rsidRDefault="000207E6" w:rsidP="000207E6">
      <w:pPr>
        <w:pStyle w:val="NormalWeb"/>
        <w:spacing w:before="0" w:beforeAutospacing="0" w:after="0" w:afterAutospacing="0" w:line="360" w:lineRule="auto"/>
        <w:jc w:val="center"/>
        <w:rPr>
          <w:rFonts w:asciiTheme="minorHAnsi" w:hAnsiTheme="minorHAnsi" w:cstheme="minorHAnsi"/>
          <w:color w:val="000000"/>
          <w:sz w:val="20"/>
          <w:szCs w:val="20"/>
          <w:u w:val="single"/>
          <w:lang w:val="es-ES"/>
        </w:rPr>
      </w:pPr>
      <w:r w:rsidRPr="000207E6">
        <w:rPr>
          <w:rFonts w:asciiTheme="minorHAnsi" w:hAnsiTheme="minorHAnsi" w:cstheme="minorHAnsi"/>
          <w:color w:val="000000"/>
          <w:sz w:val="20"/>
          <w:szCs w:val="20"/>
          <w:u w:val="single"/>
          <w:lang w:val="es-ES"/>
        </w:rPr>
        <w:t>Centinela</w:t>
      </w:r>
    </w:p>
    <w:p w14:paraId="18D143BF" w14:textId="77777777" w:rsidR="000207E6" w:rsidRPr="000207E6" w:rsidRDefault="000207E6" w:rsidP="000207E6">
      <w:pPr>
        <w:pStyle w:val="NormalWeb"/>
        <w:spacing w:before="0" w:beforeAutospacing="0" w:after="0" w:afterAutospacing="0" w:line="360" w:lineRule="auto"/>
        <w:jc w:val="center"/>
        <w:rPr>
          <w:rFonts w:asciiTheme="minorHAnsi" w:hAnsiTheme="minorHAnsi" w:cstheme="minorHAnsi"/>
          <w:lang w:val="es-ES"/>
        </w:rPr>
      </w:pPr>
    </w:p>
    <w:p w14:paraId="636ED04D" w14:textId="77777777" w:rsidR="000207E6" w:rsidRPr="000207E6" w:rsidRDefault="000207E6" w:rsidP="000207E6">
      <w:pPr>
        <w:pStyle w:val="NormalWeb"/>
        <w:spacing w:before="0" w:beforeAutospacing="0" w:after="0" w:afterAutospacing="0" w:line="360" w:lineRule="auto"/>
        <w:jc w:val="both"/>
        <w:rPr>
          <w:rFonts w:asciiTheme="minorHAnsi" w:hAnsiTheme="minorHAnsi" w:cstheme="minorHAnsi"/>
        </w:rPr>
      </w:pPr>
      <w:r w:rsidRPr="000207E6">
        <w:rPr>
          <w:rFonts w:asciiTheme="minorHAnsi" w:hAnsiTheme="minorHAnsi" w:cstheme="minorHAnsi"/>
          <w:color w:val="000000"/>
          <w:sz w:val="20"/>
          <w:szCs w:val="20"/>
          <w:u w:val="single"/>
          <w:lang w:val="es-ES"/>
        </w:rPr>
        <w:t>Descripción:</w:t>
      </w:r>
      <w:r w:rsidRPr="000207E6">
        <w:rPr>
          <w:rFonts w:asciiTheme="minorHAnsi" w:hAnsiTheme="minorHAnsi" w:cstheme="minorHAnsi"/>
          <w:color w:val="000000"/>
          <w:sz w:val="20"/>
          <w:szCs w:val="20"/>
          <w:lang w:val="es-ES"/>
        </w:rPr>
        <w:t xml:space="preserve"> Los ciclos que terminan con centinela son aquellos en los cuales no se puede anticipar la cantidad de veces que se va a repetir el ciclo sino más bien sabemos las circunstancias que llevan a que el ciclo se repita o no. </w:t>
      </w:r>
      <w:proofErr w:type="spellStart"/>
      <w:r w:rsidRPr="000207E6">
        <w:rPr>
          <w:rFonts w:asciiTheme="minorHAnsi" w:hAnsiTheme="minorHAnsi" w:cstheme="minorHAnsi"/>
          <w:color w:val="000000"/>
          <w:sz w:val="20"/>
          <w:szCs w:val="20"/>
        </w:rPr>
        <w:t>En</w:t>
      </w:r>
      <w:proofErr w:type="spellEnd"/>
      <w:r w:rsidRPr="000207E6">
        <w:rPr>
          <w:rFonts w:asciiTheme="minorHAnsi" w:hAnsiTheme="minorHAnsi" w:cstheme="minorHAnsi"/>
          <w:color w:val="000000"/>
          <w:sz w:val="20"/>
          <w:szCs w:val="20"/>
        </w:rPr>
        <w:t xml:space="preserve"> </w:t>
      </w:r>
      <w:proofErr w:type="spellStart"/>
      <w:r w:rsidRPr="000207E6">
        <w:rPr>
          <w:rFonts w:asciiTheme="minorHAnsi" w:hAnsiTheme="minorHAnsi" w:cstheme="minorHAnsi"/>
          <w:color w:val="000000"/>
          <w:sz w:val="20"/>
          <w:szCs w:val="20"/>
        </w:rPr>
        <w:t>otras</w:t>
      </w:r>
      <w:proofErr w:type="spellEnd"/>
      <w:r w:rsidRPr="000207E6">
        <w:rPr>
          <w:rFonts w:asciiTheme="minorHAnsi" w:hAnsiTheme="minorHAnsi" w:cstheme="minorHAnsi"/>
          <w:color w:val="000000"/>
          <w:sz w:val="20"/>
          <w:szCs w:val="20"/>
        </w:rPr>
        <w:t xml:space="preserve"> palabras no son </w:t>
      </w:r>
      <w:proofErr w:type="spellStart"/>
      <w:r w:rsidRPr="000207E6">
        <w:rPr>
          <w:rFonts w:asciiTheme="minorHAnsi" w:hAnsiTheme="minorHAnsi" w:cstheme="minorHAnsi"/>
          <w:color w:val="000000"/>
          <w:sz w:val="20"/>
          <w:szCs w:val="20"/>
        </w:rPr>
        <w:t>regidas</w:t>
      </w:r>
      <w:proofErr w:type="spellEnd"/>
      <w:r w:rsidRPr="000207E6">
        <w:rPr>
          <w:rFonts w:asciiTheme="minorHAnsi" w:hAnsiTheme="minorHAnsi" w:cstheme="minorHAnsi"/>
          <w:color w:val="000000"/>
          <w:sz w:val="20"/>
          <w:szCs w:val="20"/>
        </w:rPr>
        <w:t xml:space="preserve"> por un </w:t>
      </w:r>
      <w:proofErr w:type="spellStart"/>
      <w:r w:rsidRPr="000207E6">
        <w:rPr>
          <w:rFonts w:asciiTheme="minorHAnsi" w:hAnsiTheme="minorHAnsi" w:cstheme="minorHAnsi"/>
          <w:color w:val="000000"/>
          <w:sz w:val="20"/>
          <w:szCs w:val="20"/>
        </w:rPr>
        <w:t>contador</w:t>
      </w:r>
      <w:proofErr w:type="spellEnd"/>
      <w:r w:rsidRPr="000207E6">
        <w:rPr>
          <w:rFonts w:asciiTheme="minorHAnsi" w:hAnsiTheme="minorHAnsi" w:cstheme="minorHAnsi"/>
          <w:color w:val="000000"/>
          <w:sz w:val="20"/>
          <w:szCs w:val="20"/>
        </w:rPr>
        <w:t>.</w:t>
      </w:r>
    </w:p>
    <w:p w14:paraId="2D39F9A8" w14:textId="77777777" w:rsidR="000207E6" w:rsidRPr="000207E6" w:rsidRDefault="000207E6" w:rsidP="000207E6">
      <w:pPr>
        <w:pStyle w:val="NormalWeb"/>
        <w:numPr>
          <w:ilvl w:val="0"/>
          <w:numId w:val="6"/>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Imprimir el valor de la suma de una lista de números que terminan en -1. No considerar -1 como parte de la lista sino como un valor de terminación de lectura.</w:t>
      </w:r>
    </w:p>
    <w:p w14:paraId="242B7A26" w14:textId="77777777" w:rsidR="000207E6" w:rsidRPr="000207E6" w:rsidRDefault="000207E6" w:rsidP="000207E6">
      <w:pPr>
        <w:pStyle w:val="NormalWeb"/>
        <w:numPr>
          <w:ilvl w:val="0"/>
          <w:numId w:val="6"/>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Imprimir el promedio de números pares de una lista de números que terminan en -1.  No considerar -1 como parte de la lista sino como un valor de terminación de lectura.</w:t>
      </w:r>
    </w:p>
    <w:p w14:paraId="04D12A7C" w14:textId="73BD1284" w:rsidR="005E61C2" w:rsidRPr="000207E6" w:rsidRDefault="000207E6" w:rsidP="000207E6">
      <w:pPr>
        <w:spacing w:line="360" w:lineRule="auto"/>
        <w:jc w:val="center"/>
        <w:rPr>
          <w:rFonts w:cstheme="minorHAnsi"/>
          <w:lang w:val="es-ES"/>
        </w:rPr>
      </w:pPr>
      <w:r w:rsidRPr="000207E6">
        <w:rPr>
          <w:rFonts w:cstheme="minorHAnsi"/>
          <w:lang w:val="es-ES"/>
        </w:rPr>
        <w:t>Listas</w:t>
      </w:r>
    </w:p>
    <w:p w14:paraId="377C426C" w14:textId="4E934494" w:rsidR="000207E6" w:rsidRPr="000207E6" w:rsidRDefault="000207E6" w:rsidP="000207E6">
      <w:pPr>
        <w:spacing w:line="360" w:lineRule="auto"/>
        <w:rPr>
          <w:rFonts w:cstheme="minorHAnsi"/>
          <w:lang w:val="es-ES"/>
        </w:rPr>
      </w:pPr>
      <w:r w:rsidRPr="000207E6">
        <w:rPr>
          <w:rFonts w:cstheme="minorHAnsi"/>
          <w:lang w:val="es-ES"/>
        </w:rPr>
        <w:t>Conjunto de elementos que se encuentran almacenados en una estructura contigua.</w:t>
      </w:r>
    </w:p>
    <w:p w14:paraId="43D334C6" w14:textId="77777777" w:rsidR="000207E6" w:rsidRPr="000207E6" w:rsidRDefault="000207E6" w:rsidP="000207E6">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000000"/>
          <w:sz w:val="20"/>
          <w:szCs w:val="20"/>
        </w:rPr>
      </w:pPr>
      <w:r w:rsidRPr="000207E6">
        <w:rPr>
          <w:rFonts w:asciiTheme="minorHAnsi" w:hAnsiTheme="minorHAnsi" w:cstheme="minorHAnsi"/>
          <w:color w:val="000000"/>
          <w:sz w:val="20"/>
          <w:szCs w:val="20"/>
          <w:lang w:val="es-ES"/>
        </w:rPr>
        <w:t xml:space="preserve">Contar, sumar y promediar los elementos múltiplos de 2 de una lista de N valores. </w:t>
      </w:r>
      <w:r w:rsidRPr="000207E6">
        <w:rPr>
          <w:rFonts w:asciiTheme="minorHAnsi" w:hAnsiTheme="minorHAnsi" w:cstheme="minorHAnsi"/>
          <w:color w:val="000000"/>
          <w:sz w:val="20"/>
          <w:szCs w:val="20"/>
        </w:rPr>
        <w:t>(</w:t>
      </w:r>
      <w:proofErr w:type="spellStart"/>
      <w:r w:rsidRPr="000207E6">
        <w:rPr>
          <w:rFonts w:asciiTheme="minorHAnsi" w:hAnsiTheme="minorHAnsi" w:cstheme="minorHAnsi"/>
          <w:color w:val="000000"/>
          <w:sz w:val="20"/>
          <w:szCs w:val="20"/>
        </w:rPr>
        <w:t>Cambiar</w:t>
      </w:r>
      <w:proofErr w:type="spellEnd"/>
      <w:r w:rsidRPr="000207E6">
        <w:rPr>
          <w:rFonts w:asciiTheme="minorHAnsi" w:hAnsiTheme="minorHAnsi" w:cstheme="minorHAnsi"/>
          <w:color w:val="000000"/>
          <w:sz w:val="20"/>
          <w:szCs w:val="20"/>
        </w:rPr>
        <w:t xml:space="preserve"> con </w:t>
      </w:r>
      <w:proofErr w:type="spellStart"/>
      <w:r w:rsidRPr="000207E6">
        <w:rPr>
          <w:rFonts w:asciiTheme="minorHAnsi" w:hAnsiTheme="minorHAnsi" w:cstheme="minorHAnsi"/>
          <w:color w:val="000000"/>
          <w:sz w:val="20"/>
          <w:szCs w:val="20"/>
        </w:rPr>
        <w:t>elementos</w:t>
      </w:r>
      <w:proofErr w:type="spellEnd"/>
      <w:r w:rsidRPr="000207E6">
        <w:rPr>
          <w:rFonts w:asciiTheme="minorHAnsi" w:hAnsiTheme="minorHAnsi" w:cstheme="minorHAnsi"/>
          <w:color w:val="000000"/>
          <w:sz w:val="20"/>
          <w:szCs w:val="20"/>
        </w:rPr>
        <w:t xml:space="preserve"> </w:t>
      </w:r>
      <w:proofErr w:type="spellStart"/>
      <w:r w:rsidRPr="000207E6">
        <w:rPr>
          <w:rFonts w:asciiTheme="minorHAnsi" w:hAnsiTheme="minorHAnsi" w:cstheme="minorHAnsi"/>
          <w:color w:val="000000"/>
          <w:sz w:val="20"/>
          <w:szCs w:val="20"/>
        </w:rPr>
        <w:t>múltiplos</w:t>
      </w:r>
      <w:proofErr w:type="spellEnd"/>
      <w:r w:rsidRPr="000207E6">
        <w:rPr>
          <w:rFonts w:asciiTheme="minorHAnsi" w:hAnsiTheme="minorHAnsi" w:cstheme="minorHAnsi"/>
          <w:color w:val="000000"/>
          <w:sz w:val="20"/>
          <w:szCs w:val="20"/>
        </w:rPr>
        <w:t xml:space="preserve"> de </w:t>
      </w:r>
      <w:proofErr w:type="spellStart"/>
      <w:r w:rsidRPr="000207E6">
        <w:rPr>
          <w:rFonts w:asciiTheme="minorHAnsi" w:hAnsiTheme="minorHAnsi" w:cstheme="minorHAnsi"/>
          <w:color w:val="000000"/>
          <w:sz w:val="20"/>
          <w:szCs w:val="20"/>
        </w:rPr>
        <w:t>otros</w:t>
      </w:r>
      <w:proofErr w:type="spellEnd"/>
      <w:r w:rsidRPr="000207E6">
        <w:rPr>
          <w:rFonts w:asciiTheme="minorHAnsi" w:hAnsiTheme="minorHAnsi" w:cstheme="minorHAnsi"/>
          <w:color w:val="000000"/>
          <w:sz w:val="20"/>
          <w:szCs w:val="20"/>
        </w:rPr>
        <w:t xml:space="preserve"> </w:t>
      </w:r>
      <w:proofErr w:type="spellStart"/>
      <w:r w:rsidRPr="000207E6">
        <w:rPr>
          <w:rFonts w:asciiTheme="minorHAnsi" w:hAnsiTheme="minorHAnsi" w:cstheme="minorHAnsi"/>
          <w:color w:val="000000"/>
          <w:sz w:val="20"/>
          <w:szCs w:val="20"/>
        </w:rPr>
        <w:t>números</w:t>
      </w:r>
      <w:proofErr w:type="spellEnd"/>
      <w:r w:rsidRPr="000207E6">
        <w:rPr>
          <w:rFonts w:asciiTheme="minorHAnsi" w:hAnsiTheme="minorHAnsi" w:cstheme="minorHAnsi"/>
          <w:color w:val="000000"/>
          <w:sz w:val="20"/>
          <w:szCs w:val="20"/>
        </w:rPr>
        <w:t>)</w:t>
      </w:r>
    </w:p>
    <w:p w14:paraId="189C6DAB" w14:textId="77777777" w:rsidR="000207E6" w:rsidRPr="000207E6" w:rsidRDefault="000207E6" w:rsidP="000207E6">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000000"/>
          <w:sz w:val="20"/>
          <w:szCs w:val="20"/>
        </w:rPr>
      </w:pPr>
      <w:r w:rsidRPr="000207E6">
        <w:rPr>
          <w:rFonts w:asciiTheme="minorHAnsi" w:hAnsiTheme="minorHAnsi" w:cstheme="minorHAnsi"/>
          <w:color w:val="000000"/>
          <w:sz w:val="20"/>
          <w:szCs w:val="20"/>
          <w:lang w:val="es-ES"/>
        </w:rPr>
        <w:t xml:space="preserve">Contar, sumar y promediar los elementos de posiciones pares de una lista de N valores. </w:t>
      </w:r>
      <w:r w:rsidRPr="000207E6">
        <w:rPr>
          <w:rFonts w:asciiTheme="minorHAnsi" w:hAnsiTheme="minorHAnsi" w:cstheme="minorHAnsi"/>
          <w:color w:val="000000"/>
          <w:sz w:val="20"/>
          <w:szCs w:val="20"/>
        </w:rPr>
        <w:t>(</w:t>
      </w:r>
      <w:proofErr w:type="spellStart"/>
      <w:r w:rsidRPr="000207E6">
        <w:rPr>
          <w:rFonts w:asciiTheme="minorHAnsi" w:hAnsiTheme="minorHAnsi" w:cstheme="minorHAnsi"/>
          <w:color w:val="000000"/>
          <w:sz w:val="20"/>
          <w:szCs w:val="20"/>
        </w:rPr>
        <w:t>Cambiar</w:t>
      </w:r>
      <w:proofErr w:type="spellEnd"/>
      <w:r w:rsidRPr="000207E6">
        <w:rPr>
          <w:rFonts w:asciiTheme="minorHAnsi" w:hAnsiTheme="minorHAnsi" w:cstheme="minorHAnsi"/>
          <w:color w:val="000000"/>
          <w:sz w:val="20"/>
          <w:szCs w:val="20"/>
        </w:rPr>
        <w:t xml:space="preserve"> con </w:t>
      </w:r>
      <w:proofErr w:type="spellStart"/>
      <w:r w:rsidRPr="000207E6">
        <w:rPr>
          <w:rFonts w:asciiTheme="minorHAnsi" w:hAnsiTheme="minorHAnsi" w:cstheme="minorHAnsi"/>
          <w:color w:val="000000"/>
          <w:sz w:val="20"/>
          <w:szCs w:val="20"/>
        </w:rPr>
        <w:t>posiciones</w:t>
      </w:r>
      <w:proofErr w:type="spellEnd"/>
      <w:r w:rsidRPr="000207E6">
        <w:rPr>
          <w:rFonts w:asciiTheme="minorHAnsi" w:hAnsiTheme="minorHAnsi" w:cstheme="minorHAnsi"/>
          <w:color w:val="000000"/>
          <w:sz w:val="20"/>
          <w:szCs w:val="20"/>
        </w:rPr>
        <w:t xml:space="preserve"> que </w:t>
      </w:r>
      <w:proofErr w:type="spellStart"/>
      <w:r w:rsidRPr="000207E6">
        <w:rPr>
          <w:rFonts w:asciiTheme="minorHAnsi" w:hAnsiTheme="minorHAnsi" w:cstheme="minorHAnsi"/>
          <w:color w:val="000000"/>
          <w:sz w:val="20"/>
          <w:szCs w:val="20"/>
        </w:rPr>
        <w:t>sean</w:t>
      </w:r>
      <w:proofErr w:type="spellEnd"/>
      <w:r w:rsidRPr="000207E6">
        <w:rPr>
          <w:rFonts w:asciiTheme="minorHAnsi" w:hAnsiTheme="minorHAnsi" w:cstheme="minorHAnsi"/>
          <w:color w:val="000000"/>
          <w:sz w:val="20"/>
          <w:szCs w:val="20"/>
        </w:rPr>
        <w:t xml:space="preserve"> </w:t>
      </w:r>
      <w:proofErr w:type="spellStart"/>
      <w:r w:rsidRPr="000207E6">
        <w:rPr>
          <w:rFonts w:asciiTheme="minorHAnsi" w:hAnsiTheme="minorHAnsi" w:cstheme="minorHAnsi"/>
          <w:color w:val="000000"/>
          <w:sz w:val="20"/>
          <w:szCs w:val="20"/>
        </w:rPr>
        <w:t>múltiplos</w:t>
      </w:r>
      <w:proofErr w:type="spellEnd"/>
      <w:r w:rsidRPr="000207E6">
        <w:rPr>
          <w:rFonts w:asciiTheme="minorHAnsi" w:hAnsiTheme="minorHAnsi" w:cstheme="minorHAnsi"/>
          <w:color w:val="000000"/>
          <w:sz w:val="20"/>
          <w:szCs w:val="20"/>
        </w:rPr>
        <w:t xml:space="preserve"> de </w:t>
      </w:r>
      <w:proofErr w:type="spellStart"/>
      <w:r w:rsidRPr="000207E6">
        <w:rPr>
          <w:rFonts w:asciiTheme="minorHAnsi" w:hAnsiTheme="minorHAnsi" w:cstheme="minorHAnsi"/>
          <w:color w:val="000000"/>
          <w:sz w:val="20"/>
          <w:szCs w:val="20"/>
        </w:rPr>
        <w:t>otros</w:t>
      </w:r>
      <w:proofErr w:type="spellEnd"/>
      <w:r w:rsidRPr="000207E6">
        <w:rPr>
          <w:rFonts w:asciiTheme="minorHAnsi" w:hAnsiTheme="minorHAnsi" w:cstheme="minorHAnsi"/>
          <w:color w:val="000000"/>
          <w:sz w:val="20"/>
          <w:szCs w:val="20"/>
        </w:rPr>
        <w:t xml:space="preserve"> </w:t>
      </w:r>
      <w:proofErr w:type="spellStart"/>
      <w:r w:rsidRPr="000207E6">
        <w:rPr>
          <w:rFonts w:asciiTheme="minorHAnsi" w:hAnsiTheme="minorHAnsi" w:cstheme="minorHAnsi"/>
          <w:color w:val="000000"/>
          <w:sz w:val="20"/>
          <w:szCs w:val="20"/>
        </w:rPr>
        <w:t>números</w:t>
      </w:r>
      <w:proofErr w:type="spellEnd"/>
      <w:r w:rsidRPr="000207E6">
        <w:rPr>
          <w:rFonts w:asciiTheme="minorHAnsi" w:hAnsiTheme="minorHAnsi" w:cstheme="minorHAnsi"/>
          <w:color w:val="000000"/>
          <w:sz w:val="20"/>
          <w:szCs w:val="20"/>
        </w:rPr>
        <w:t>)</w:t>
      </w:r>
    </w:p>
    <w:p w14:paraId="4427F583" w14:textId="77777777" w:rsidR="000207E6" w:rsidRPr="000207E6" w:rsidRDefault="000207E6" w:rsidP="000207E6">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Hacer un algoritmo que diga la cantidad de elementos impares en posiciones pares de un vector de tamaño N.</w:t>
      </w:r>
    </w:p>
    <w:p w14:paraId="4C028BDD" w14:textId="77777777" w:rsidR="000207E6" w:rsidRPr="000207E6" w:rsidRDefault="000207E6" w:rsidP="000207E6">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Buscar en qué posición se encuentra el menor elemento en un vector de N elementos.</w:t>
      </w:r>
    </w:p>
    <w:p w14:paraId="18BC7EFF" w14:textId="77777777" w:rsidR="000207E6" w:rsidRPr="000207E6" w:rsidRDefault="000207E6" w:rsidP="000207E6">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Buscar en qué posición se encuentra un elemento K en un vector de tamaño N.</w:t>
      </w:r>
    </w:p>
    <w:p w14:paraId="1260AAB9" w14:textId="77777777" w:rsidR="000207E6" w:rsidRPr="000207E6" w:rsidRDefault="000207E6" w:rsidP="000207E6">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000000"/>
          <w:sz w:val="20"/>
          <w:szCs w:val="20"/>
          <w:lang w:val="es-ES"/>
        </w:rPr>
      </w:pPr>
      <w:r w:rsidRPr="000207E6">
        <w:rPr>
          <w:rFonts w:asciiTheme="minorHAnsi" w:hAnsiTheme="minorHAnsi" w:cstheme="minorHAnsi"/>
          <w:color w:val="000000"/>
          <w:sz w:val="20"/>
          <w:szCs w:val="20"/>
          <w:lang w:val="es-ES"/>
        </w:rPr>
        <w:t>En qué posición se encuentra el menor elemento mayor a otro K en un vector de N elementos.</w:t>
      </w:r>
    </w:p>
    <w:p w14:paraId="02BAB53D" w14:textId="77777777" w:rsidR="000207E6" w:rsidRPr="000207E6" w:rsidRDefault="000207E6" w:rsidP="000207E6">
      <w:pPr>
        <w:spacing w:line="360" w:lineRule="auto"/>
        <w:rPr>
          <w:rFonts w:cstheme="minorHAnsi"/>
          <w:lang w:val="es-ES"/>
        </w:rPr>
      </w:pPr>
    </w:p>
    <w:sectPr w:rsidR="000207E6" w:rsidRPr="00020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C12"/>
    <w:multiLevelType w:val="multilevel"/>
    <w:tmpl w:val="71B2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518FC"/>
    <w:multiLevelType w:val="multilevel"/>
    <w:tmpl w:val="4C0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E721B"/>
    <w:multiLevelType w:val="multilevel"/>
    <w:tmpl w:val="7DDC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E152D"/>
    <w:multiLevelType w:val="multilevel"/>
    <w:tmpl w:val="31B0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62CED"/>
    <w:multiLevelType w:val="multilevel"/>
    <w:tmpl w:val="8AEC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B7D65"/>
    <w:multiLevelType w:val="multilevel"/>
    <w:tmpl w:val="BE42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B135D"/>
    <w:multiLevelType w:val="multilevel"/>
    <w:tmpl w:val="2B3A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C2"/>
    <w:rsid w:val="000207E6"/>
    <w:rsid w:val="005E61C2"/>
    <w:rsid w:val="0063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4123"/>
  <w15:chartTrackingRefBased/>
  <w15:docId w15:val="{86818053-3BCC-4FD0-BF9E-792CBED3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90738">
      <w:bodyDiv w:val="1"/>
      <w:marLeft w:val="0"/>
      <w:marRight w:val="0"/>
      <w:marTop w:val="0"/>
      <w:marBottom w:val="0"/>
      <w:divBdr>
        <w:top w:val="none" w:sz="0" w:space="0" w:color="auto"/>
        <w:left w:val="none" w:sz="0" w:space="0" w:color="auto"/>
        <w:bottom w:val="none" w:sz="0" w:space="0" w:color="auto"/>
        <w:right w:val="none" w:sz="0" w:space="0" w:color="auto"/>
      </w:divBdr>
    </w:div>
    <w:div w:id="1030763280">
      <w:bodyDiv w:val="1"/>
      <w:marLeft w:val="0"/>
      <w:marRight w:val="0"/>
      <w:marTop w:val="0"/>
      <w:marBottom w:val="0"/>
      <w:divBdr>
        <w:top w:val="none" w:sz="0" w:space="0" w:color="auto"/>
        <w:left w:val="none" w:sz="0" w:space="0" w:color="auto"/>
        <w:bottom w:val="none" w:sz="0" w:space="0" w:color="auto"/>
        <w:right w:val="none" w:sz="0" w:space="0" w:color="auto"/>
      </w:divBdr>
    </w:div>
    <w:div w:id="1130437583">
      <w:bodyDiv w:val="1"/>
      <w:marLeft w:val="0"/>
      <w:marRight w:val="0"/>
      <w:marTop w:val="0"/>
      <w:marBottom w:val="0"/>
      <w:divBdr>
        <w:top w:val="none" w:sz="0" w:space="0" w:color="auto"/>
        <w:left w:val="none" w:sz="0" w:space="0" w:color="auto"/>
        <w:bottom w:val="none" w:sz="0" w:space="0" w:color="auto"/>
        <w:right w:val="none" w:sz="0" w:space="0" w:color="auto"/>
      </w:divBdr>
    </w:div>
    <w:div w:id="1451781612">
      <w:bodyDiv w:val="1"/>
      <w:marLeft w:val="0"/>
      <w:marRight w:val="0"/>
      <w:marTop w:val="0"/>
      <w:marBottom w:val="0"/>
      <w:divBdr>
        <w:top w:val="none" w:sz="0" w:space="0" w:color="auto"/>
        <w:left w:val="none" w:sz="0" w:space="0" w:color="auto"/>
        <w:bottom w:val="none" w:sz="0" w:space="0" w:color="auto"/>
        <w:right w:val="none" w:sz="0" w:space="0" w:color="auto"/>
      </w:divBdr>
    </w:div>
    <w:div w:id="1515416946">
      <w:bodyDiv w:val="1"/>
      <w:marLeft w:val="0"/>
      <w:marRight w:val="0"/>
      <w:marTop w:val="0"/>
      <w:marBottom w:val="0"/>
      <w:divBdr>
        <w:top w:val="none" w:sz="0" w:space="0" w:color="auto"/>
        <w:left w:val="none" w:sz="0" w:space="0" w:color="auto"/>
        <w:bottom w:val="none" w:sz="0" w:space="0" w:color="auto"/>
        <w:right w:val="none" w:sz="0" w:space="0" w:color="auto"/>
      </w:divBdr>
    </w:div>
    <w:div w:id="1816070229">
      <w:bodyDiv w:val="1"/>
      <w:marLeft w:val="0"/>
      <w:marRight w:val="0"/>
      <w:marTop w:val="0"/>
      <w:marBottom w:val="0"/>
      <w:divBdr>
        <w:top w:val="none" w:sz="0" w:space="0" w:color="auto"/>
        <w:left w:val="none" w:sz="0" w:space="0" w:color="auto"/>
        <w:bottom w:val="none" w:sz="0" w:space="0" w:color="auto"/>
        <w:right w:val="none" w:sz="0" w:space="0" w:color="auto"/>
      </w:divBdr>
    </w:div>
    <w:div w:id="213667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088F109EFB324B983E00E00F8F1C51" ma:contentTypeVersion="10" ma:contentTypeDescription="Crear nuevo documento." ma:contentTypeScope="" ma:versionID="2c72d8f5da9eb9efe2ad6f43a052199a">
  <xsd:schema xmlns:xsd="http://www.w3.org/2001/XMLSchema" xmlns:xs="http://www.w3.org/2001/XMLSchema" xmlns:p="http://schemas.microsoft.com/office/2006/metadata/properties" xmlns:ns2="d93cd4f7-a494-40c5-b9fa-a5b02b035769" xmlns:ns3="05d8df8b-6aff-45a6-87ff-c89b9b35b31c" targetNamespace="http://schemas.microsoft.com/office/2006/metadata/properties" ma:root="true" ma:fieldsID="63ec58b8e40c9b34172454d2905dfa20" ns2:_="" ns3:_="">
    <xsd:import namespace="d93cd4f7-a494-40c5-b9fa-a5b02b035769"/>
    <xsd:import namespace="05d8df8b-6aff-45a6-87ff-c89b9b35b3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3cd4f7-a494-40c5-b9fa-a5b02b035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8df8b-6aff-45a6-87ff-c89b9b35b31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5d8df8b-6aff-45a6-87ff-c89b9b35b31c">
      <UserInfo>
        <DisplayName>Integrantes de la 1A-ALGORITMIA</DisplayName>
        <AccountId>69</AccountId>
        <AccountType/>
      </UserInfo>
    </SharedWithUsers>
  </documentManagement>
</p:properties>
</file>

<file path=customXml/itemProps1.xml><?xml version="1.0" encoding="utf-8"?>
<ds:datastoreItem xmlns:ds="http://schemas.openxmlformats.org/officeDocument/2006/customXml" ds:itemID="{5CAF8DC4-26B1-4FFD-AFE4-EAFA82E1A946}"/>
</file>

<file path=customXml/itemProps2.xml><?xml version="1.0" encoding="utf-8"?>
<ds:datastoreItem xmlns:ds="http://schemas.openxmlformats.org/officeDocument/2006/customXml" ds:itemID="{7A7E5EF6-C07C-4D01-BB2A-067FE5513B8E}"/>
</file>

<file path=customXml/itemProps3.xml><?xml version="1.0" encoding="utf-8"?>
<ds:datastoreItem xmlns:ds="http://schemas.openxmlformats.org/officeDocument/2006/customXml" ds:itemID="{6A65062C-38C1-4342-AAB7-7C59964F68E7}"/>
</file>

<file path=docProps/app.xml><?xml version="1.0" encoding="utf-8"?>
<Properties xmlns="http://schemas.openxmlformats.org/officeDocument/2006/extended-properties" xmlns:vt="http://schemas.openxmlformats.org/officeDocument/2006/docPropsVTypes">
  <Template>Normal</Template>
  <TotalTime>16</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Brizuela</dc:creator>
  <cp:keywords/>
  <dc:description/>
  <cp:lastModifiedBy>Pedro Brizuela</cp:lastModifiedBy>
  <cp:revision>1</cp:revision>
  <dcterms:created xsi:type="dcterms:W3CDTF">2021-06-23T02:08:00Z</dcterms:created>
  <dcterms:modified xsi:type="dcterms:W3CDTF">2021-06-23T02:24:00Z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0x01010055088F109EFB324B983E00E00F8F1C51</vt:lpwstr>
  </property>
</Properties>
</file>