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AD06" w14:textId="2311CD84" w:rsidR="0086007D" w:rsidRDefault="0086007D" w:rsidP="0086007D">
      <w:pPr>
        <w:jc w:val="center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B8D61D" wp14:editId="114F96B4">
            <wp:simplePos x="0" y="0"/>
            <wp:positionH relativeFrom="column">
              <wp:posOffset>5334635</wp:posOffset>
            </wp:positionH>
            <wp:positionV relativeFrom="paragraph">
              <wp:posOffset>135890</wp:posOffset>
            </wp:positionV>
            <wp:extent cx="948055" cy="952500"/>
            <wp:effectExtent l="0" t="0" r="4445" b="0"/>
            <wp:wrapNone/>
            <wp:docPr id="3" name="Picture 3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96"/>
          <w:szCs w:val="96"/>
        </w:rPr>
        <w:t>Stuff B Gone!</w:t>
      </w:r>
    </w:p>
    <w:p w14:paraId="30DAB08C" w14:textId="7D0604FC" w:rsidR="0086007D" w:rsidRDefault="0086007D" w:rsidP="0086007D"/>
    <w:p w14:paraId="6AFA350D" w14:textId="77777777" w:rsidR="0086007D" w:rsidRDefault="0086007D" w:rsidP="0086007D"/>
    <w:p w14:paraId="61397408" w14:textId="77777777" w:rsidR="00F009EA" w:rsidRPr="005423F9" w:rsidRDefault="00F009EA" w:rsidP="00F009EA">
      <w:pPr>
        <w:spacing w:after="120"/>
        <w:rPr>
          <w:rFonts w:ascii="Arial" w:hAnsi="Arial" w:cs="Arial"/>
          <w:b/>
          <w:sz w:val="24"/>
          <w:szCs w:val="24"/>
        </w:rPr>
      </w:pPr>
      <w:r w:rsidRPr="005423F9">
        <w:rPr>
          <w:rFonts w:ascii="Arial" w:hAnsi="Arial" w:cs="Arial"/>
          <w:b/>
          <w:sz w:val="24"/>
          <w:szCs w:val="24"/>
        </w:rPr>
        <w:t>Objectives:</w:t>
      </w:r>
    </w:p>
    <w:p w14:paraId="742542CD" w14:textId="77777777" w:rsidR="00084B0E" w:rsidRPr="00084B0E" w:rsidRDefault="00084B0E" w:rsidP="00F009EA">
      <w:pPr>
        <w:numPr>
          <w:ilvl w:val="0"/>
          <w:numId w:val="7"/>
        </w:numPr>
        <w:spacing w:after="120"/>
        <w:rPr>
          <w:rFonts w:ascii="Arial" w:hAnsi="Arial"/>
          <w:sz w:val="24"/>
          <w:szCs w:val="24"/>
        </w:rPr>
      </w:pPr>
      <w:r w:rsidRPr="00084B0E">
        <w:rPr>
          <w:rFonts w:ascii="Arial" w:hAnsi="Arial"/>
          <w:sz w:val="24"/>
          <w:szCs w:val="24"/>
        </w:rPr>
        <w:t xml:space="preserve">Create </w:t>
      </w:r>
      <w:r w:rsidR="00AE37D4">
        <w:rPr>
          <w:rFonts w:ascii="Arial" w:hAnsi="Arial"/>
          <w:sz w:val="24"/>
          <w:szCs w:val="24"/>
        </w:rPr>
        <w:t>Database</w:t>
      </w:r>
      <w:r w:rsidRPr="00084B0E">
        <w:rPr>
          <w:rFonts w:ascii="Arial" w:hAnsi="Arial"/>
          <w:sz w:val="24"/>
          <w:szCs w:val="24"/>
        </w:rPr>
        <w:t xml:space="preserve"> Triggers</w:t>
      </w:r>
    </w:p>
    <w:p w14:paraId="65CF8590" w14:textId="0F89DED0" w:rsidR="00084B0E" w:rsidRDefault="00084B0E" w:rsidP="00F009EA">
      <w:pPr>
        <w:numPr>
          <w:ilvl w:val="0"/>
          <w:numId w:val="7"/>
        </w:numPr>
        <w:spacing w:after="120"/>
        <w:rPr>
          <w:rFonts w:ascii="Arial" w:hAnsi="Arial"/>
          <w:sz w:val="24"/>
          <w:szCs w:val="24"/>
        </w:rPr>
      </w:pPr>
      <w:r w:rsidRPr="00084B0E">
        <w:rPr>
          <w:rFonts w:ascii="Arial" w:hAnsi="Arial"/>
          <w:sz w:val="24"/>
          <w:szCs w:val="24"/>
        </w:rPr>
        <w:t>Use Lab4.sql to create and populate the tables</w:t>
      </w:r>
    </w:p>
    <w:p w14:paraId="6543C811" w14:textId="77777777" w:rsidR="00AE37D4" w:rsidRDefault="00AE37D4" w:rsidP="00AE37D4">
      <w:pPr>
        <w:spacing w:after="120"/>
        <w:rPr>
          <w:rFonts w:ascii="Arial" w:hAnsi="Arial"/>
          <w:sz w:val="24"/>
          <w:szCs w:val="24"/>
        </w:rPr>
      </w:pPr>
    </w:p>
    <w:p w14:paraId="745F1D72" w14:textId="77777777" w:rsidR="00084B0E" w:rsidRPr="00084B0E" w:rsidRDefault="00084B0E" w:rsidP="00F009EA">
      <w:pPr>
        <w:pStyle w:val="Heading4"/>
        <w:spacing w:before="0" w:after="120"/>
        <w:rPr>
          <w:rFonts w:ascii="Arial" w:hAnsi="Arial"/>
          <w:sz w:val="24"/>
          <w:szCs w:val="24"/>
        </w:rPr>
      </w:pPr>
      <w:r w:rsidRPr="00084B0E">
        <w:rPr>
          <w:rFonts w:ascii="Arial" w:hAnsi="Arial"/>
          <w:sz w:val="24"/>
          <w:szCs w:val="24"/>
        </w:rPr>
        <w:t>Requirements:</w:t>
      </w:r>
    </w:p>
    <w:p w14:paraId="7FF9A67B" w14:textId="77777777" w:rsidR="00084B0E" w:rsidRPr="00084B0E" w:rsidRDefault="00084B0E" w:rsidP="00084B0E">
      <w:pPr>
        <w:rPr>
          <w:rFonts w:ascii="Arial" w:hAnsi="Arial" w:cs="Arial"/>
          <w:sz w:val="24"/>
          <w:szCs w:val="24"/>
          <w:lang w:val="en-GB"/>
        </w:rPr>
      </w:pPr>
      <w:r w:rsidRPr="00084B0E">
        <w:rPr>
          <w:rFonts w:ascii="Arial" w:hAnsi="Arial" w:cs="Arial"/>
          <w:sz w:val="24"/>
          <w:szCs w:val="24"/>
          <w:lang w:val="en-GB"/>
        </w:rPr>
        <w:t xml:space="preserve">Create the following SQL </w:t>
      </w:r>
      <w:r w:rsidR="00AE37D4">
        <w:rPr>
          <w:rFonts w:ascii="Arial" w:hAnsi="Arial"/>
          <w:sz w:val="24"/>
          <w:szCs w:val="24"/>
        </w:rPr>
        <w:t>Database</w:t>
      </w:r>
      <w:r w:rsidR="00AE37D4" w:rsidRPr="00084B0E">
        <w:rPr>
          <w:rFonts w:ascii="Arial" w:hAnsi="Arial"/>
          <w:sz w:val="24"/>
          <w:szCs w:val="24"/>
        </w:rPr>
        <w:t xml:space="preserve"> </w:t>
      </w:r>
      <w:r w:rsidR="00AE37D4">
        <w:rPr>
          <w:rFonts w:ascii="Arial" w:hAnsi="Arial"/>
          <w:sz w:val="24"/>
          <w:szCs w:val="24"/>
        </w:rPr>
        <w:t>T</w:t>
      </w:r>
      <w:r w:rsidRPr="00084B0E">
        <w:rPr>
          <w:rFonts w:ascii="Arial" w:hAnsi="Arial" w:cs="Arial"/>
          <w:sz w:val="24"/>
          <w:szCs w:val="24"/>
          <w:lang w:val="en-GB"/>
        </w:rPr>
        <w:t>riggers:</w:t>
      </w:r>
    </w:p>
    <w:p w14:paraId="2774B77E" w14:textId="77777777" w:rsidR="00084B0E" w:rsidRPr="00F34A54" w:rsidRDefault="00084B0E" w:rsidP="00084B0E">
      <w:pPr>
        <w:rPr>
          <w:rFonts w:ascii="Arial" w:hAnsi="Arial" w:cs="Arial"/>
          <w:sz w:val="24"/>
          <w:szCs w:val="24"/>
          <w:lang w:val="en-GB"/>
        </w:rPr>
      </w:pPr>
    </w:p>
    <w:p w14:paraId="4B225D49" w14:textId="1AB88A09" w:rsidR="00F34A54" w:rsidRPr="00F34A54" w:rsidRDefault="00D331B8" w:rsidP="00F34A54">
      <w:pPr>
        <w:numPr>
          <w:ilvl w:val="0"/>
          <w:numId w:val="10"/>
        </w:numPr>
        <w:spacing w:after="200"/>
        <w:rPr>
          <w:rFonts w:ascii="Arial" w:hAnsi="Arial" w:cs="Arial"/>
          <w:sz w:val="24"/>
          <w:szCs w:val="24"/>
        </w:rPr>
      </w:pPr>
      <w:bookmarkStart w:id="0" w:name="_Hlk97559261"/>
      <w:r w:rsidRPr="00F34A54">
        <w:rPr>
          <w:rFonts w:ascii="Arial" w:hAnsi="Arial" w:cs="Arial"/>
          <w:sz w:val="24"/>
          <w:szCs w:val="24"/>
        </w:rPr>
        <w:t xml:space="preserve">Create a trigger </w:t>
      </w:r>
      <w:r w:rsidRPr="002C2499">
        <w:rPr>
          <w:rFonts w:ascii="Arial" w:hAnsi="Arial" w:cs="Arial"/>
          <w:bCs/>
          <w:sz w:val="24"/>
          <w:szCs w:val="24"/>
        </w:rPr>
        <w:t xml:space="preserve">called </w:t>
      </w:r>
      <w:r w:rsidRPr="00E30EBD">
        <w:rPr>
          <w:rFonts w:ascii="Consolas" w:hAnsi="Consolas" w:cs="Arial"/>
          <w:b/>
          <w:sz w:val="24"/>
          <w:szCs w:val="24"/>
        </w:rPr>
        <w:t>Lab4Q1</w:t>
      </w:r>
      <w:r w:rsidRPr="002C249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e</w:t>
      </w:r>
      <w:r w:rsidR="00F34A54" w:rsidRPr="00F34A54">
        <w:rPr>
          <w:rFonts w:ascii="Arial" w:hAnsi="Arial" w:cs="Arial"/>
          <w:sz w:val="24"/>
          <w:szCs w:val="24"/>
        </w:rPr>
        <w:t xml:space="preserve">nsure that the category cost will not increase by more than </w:t>
      </w:r>
      <w:r w:rsidR="001552B0">
        <w:rPr>
          <w:rFonts w:ascii="Arial" w:hAnsi="Arial" w:cs="Arial"/>
          <w:sz w:val="24"/>
          <w:szCs w:val="24"/>
        </w:rPr>
        <w:t>1</w:t>
      </w:r>
      <w:r w:rsidR="00F34A54" w:rsidRPr="00F34A54">
        <w:rPr>
          <w:rFonts w:ascii="Arial" w:hAnsi="Arial" w:cs="Arial"/>
          <w:sz w:val="24"/>
          <w:szCs w:val="24"/>
        </w:rPr>
        <w:t>5%. If this happens raise an error and do not allow the increase.</w:t>
      </w:r>
      <w:r w:rsidR="00F62B76">
        <w:rPr>
          <w:rFonts w:ascii="Arial" w:hAnsi="Arial" w:cs="Arial"/>
          <w:bCs/>
          <w:sz w:val="24"/>
          <w:szCs w:val="24"/>
        </w:rPr>
        <w:br/>
      </w:r>
      <w:r w:rsidR="002F2655">
        <w:rPr>
          <w:rFonts w:ascii="Arial" w:hAnsi="Arial" w:cs="Arial"/>
          <w:bCs/>
          <w:sz w:val="24"/>
          <w:szCs w:val="24"/>
        </w:rPr>
        <w:t>(</w:t>
      </w:r>
      <w:r w:rsidR="002F2655" w:rsidRPr="00F62B76">
        <w:rPr>
          <w:rFonts w:ascii="Arial" w:hAnsi="Arial" w:cs="Arial"/>
          <w:b/>
          <w:color w:val="FF0000"/>
          <w:sz w:val="24"/>
          <w:szCs w:val="24"/>
        </w:rPr>
        <w:t>3.5 Marks</w:t>
      </w:r>
      <w:r w:rsidR="002F2655">
        <w:rPr>
          <w:rFonts w:ascii="Arial" w:hAnsi="Arial" w:cs="Arial"/>
          <w:bCs/>
          <w:sz w:val="24"/>
          <w:szCs w:val="24"/>
        </w:rPr>
        <w:t>)</w:t>
      </w:r>
    </w:p>
    <w:p w14:paraId="3856B981" w14:textId="76BD17EE" w:rsidR="00F34A54" w:rsidRPr="00F34A54" w:rsidRDefault="00D331B8" w:rsidP="00F34A54">
      <w:pPr>
        <w:numPr>
          <w:ilvl w:val="0"/>
          <w:numId w:val="10"/>
        </w:numPr>
        <w:spacing w:after="200"/>
        <w:rPr>
          <w:rFonts w:ascii="Arial" w:hAnsi="Arial" w:cs="Arial"/>
          <w:sz w:val="24"/>
          <w:szCs w:val="24"/>
        </w:rPr>
      </w:pPr>
      <w:r w:rsidRPr="00F34A54">
        <w:rPr>
          <w:rFonts w:ascii="Arial" w:hAnsi="Arial" w:cs="Arial"/>
          <w:sz w:val="24"/>
          <w:szCs w:val="24"/>
        </w:rPr>
        <w:t xml:space="preserve">Create a trigger </w:t>
      </w:r>
      <w:r w:rsidRPr="002C2499">
        <w:rPr>
          <w:rFonts w:ascii="Arial" w:hAnsi="Arial" w:cs="Arial"/>
          <w:bCs/>
          <w:sz w:val="24"/>
          <w:szCs w:val="24"/>
        </w:rPr>
        <w:t xml:space="preserve">called </w:t>
      </w:r>
      <w:r w:rsidRPr="00E30EBD">
        <w:rPr>
          <w:rFonts w:ascii="Consolas" w:hAnsi="Consolas" w:cs="Arial"/>
          <w:b/>
          <w:sz w:val="24"/>
          <w:szCs w:val="24"/>
        </w:rPr>
        <w:t>Lab4Q2</w:t>
      </w:r>
      <w:r w:rsidRPr="002C249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e</w:t>
      </w:r>
      <w:r w:rsidR="00F34A54" w:rsidRPr="00F34A54">
        <w:rPr>
          <w:rFonts w:ascii="Arial" w:hAnsi="Arial" w:cs="Arial"/>
          <w:sz w:val="24"/>
          <w:szCs w:val="24"/>
        </w:rPr>
        <w:t xml:space="preserve">nsure that a staff member cannot be assigned to a consignment agreement unless that staff member is in the 'Sales' StaffType. If this happens, raise an error, and </w:t>
      </w:r>
      <w:r w:rsidR="00FA5581" w:rsidRPr="00F34A54">
        <w:rPr>
          <w:rFonts w:ascii="Arial" w:hAnsi="Arial" w:cs="Arial"/>
          <w:sz w:val="24"/>
          <w:szCs w:val="24"/>
        </w:rPr>
        <w:t>do not allow the</w:t>
      </w:r>
      <w:r w:rsidR="00FA5581">
        <w:rPr>
          <w:rFonts w:ascii="Arial" w:hAnsi="Arial" w:cs="Arial"/>
          <w:sz w:val="24"/>
          <w:szCs w:val="24"/>
        </w:rPr>
        <w:t xml:space="preserve"> transaction to </w:t>
      </w:r>
      <w:r w:rsidR="002F2655">
        <w:rPr>
          <w:rFonts w:ascii="Arial" w:hAnsi="Arial" w:cs="Arial"/>
          <w:sz w:val="24"/>
          <w:szCs w:val="24"/>
        </w:rPr>
        <w:t>proceed</w:t>
      </w:r>
      <w:r w:rsidR="00F34A54" w:rsidRPr="00F34A54">
        <w:rPr>
          <w:rFonts w:ascii="Arial" w:hAnsi="Arial" w:cs="Arial"/>
          <w:sz w:val="24"/>
          <w:szCs w:val="24"/>
        </w:rPr>
        <w:t>.</w:t>
      </w:r>
      <w:r w:rsidR="00F62B76">
        <w:rPr>
          <w:rFonts w:ascii="Arial" w:hAnsi="Arial" w:cs="Arial"/>
          <w:bCs/>
          <w:sz w:val="24"/>
          <w:szCs w:val="24"/>
        </w:rPr>
        <w:br/>
      </w:r>
      <w:r w:rsidR="009F78DE">
        <w:rPr>
          <w:rFonts w:ascii="Arial" w:hAnsi="Arial" w:cs="Arial"/>
          <w:bCs/>
          <w:sz w:val="24"/>
          <w:szCs w:val="24"/>
        </w:rPr>
        <w:t>(</w:t>
      </w:r>
      <w:r w:rsidR="009F78DE" w:rsidRPr="00F62B76">
        <w:rPr>
          <w:rFonts w:ascii="Arial" w:hAnsi="Arial" w:cs="Arial"/>
          <w:b/>
          <w:color w:val="FF0000"/>
          <w:sz w:val="24"/>
          <w:szCs w:val="24"/>
        </w:rPr>
        <w:t>3 Marks</w:t>
      </w:r>
      <w:r w:rsidR="009F78DE">
        <w:rPr>
          <w:rFonts w:ascii="Arial" w:hAnsi="Arial" w:cs="Arial"/>
          <w:bCs/>
          <w:sz w:val="24"/>
          <w:szCs w:val="24"/>
        </w:rPr>
        <w:t>)</w:t>
      </w:r>
    </w:p>
    <w:p w14:paraId="72174DE6" w14:textId="30B63133" w:rsidR="00F34A54" w:rsidRPr="00F34A54" w:rsidRDefault="00F34A54" w:rsidP="00F34A54">
      <w:pPr>
        <w:numPr>
          <w:ilvl w:val="0"/>
          <w:numId w:val="10"/>
        </w:numPr>
        <w:spacing w:after="200"/>
        <w:rPr>
          <w:rFonts w:ascii="Arial" w:hAnsi="Arial" w:cs="Arial"/>
          <w:sz w:val="24"/>
          <w:szCs w:val="24"/>
        </w:rPr>
      </w:pPr>
      <w:r w:rsidRPr="00F34A54">
        <w:rPr>
          <w:rFonts w:ascii="Arial" w:hAnsi="Arial" w:cs="Arial"/>
          <w:sz w:val="24"/>
          <w:szCs w:val="24"/>
        </w:rPr>
        <w:t xml:space="preserve">Create a </w:t>
      </w:r>
      <w:r w:rsidR="00D331B8" w:rsidRPr="00F34A54">
        <w:rPr>
          <w:rFonts w:ascii="Arial" w:hAnsi="Arial" w:cs="Arial"/>
          <w:sz w:val="24"/>
          <w:szCs w:val="24"/>
        </w:rPr>
        <w:t xml:space="preserve">trigger </w:t>
      </w:r>
      <w:r w:rsidR="00D331B8" w:rsidRPr="002C2499">
        <w:rPr>
          <w:rFonts w:ascii="Arial" w:hAnsi="Arial" w:cs="Arial"/>
          <w:bCs/>
          <w:sz w:val="24"/>
          <w:szCs w:val="24"/>
        </w:rPr>
        <w:t xml:space="preserve">called </w:t>
      </w:r>
      <w:r w:rsidR="00D331B8" w:rsidRPr="00E30EBD">
        <w:rPr>
          <w:rFonts w:ascii="Consolas" w:hAnsi="Consolas" w:cs="Arial"/>
          <w:b/>
          <w:sz w:val="24"/>
          <w:szCs w:val="24"/>
        </w:rPr>
        <w:t>Lab4Q3</w:t>
      </w:r>
      <w:r w:rsidR="00D331B8" w:rsidRPr="002C2499">
        <w:rPr>
          <w:rFonts w:ascii="Arial" w:hAnsi="Arial" w:cs="Arial"/>
          <w:bCs/>
          <w:sz w:val="24"/>
          <w:szCs w:val="24"/>
        </w:rPr>
        <w:t xml:space="preserve"> </w:t>
      </w:r>
      <w:r w:rsidRPr="00F34A54">
        <w:rPr>
          <w:rFonts w:ascii="Arial" w:hAnsi="Arial" w:cs="Arial"/>
          <w:sz w:val="24"/>
          <w:szCs w:val="24"/>
        </w:rPr>
        <w:t>on the Consignment</w:t>
      </w:r>
      <w:r w:rsidR="002F2655">
        <w:rPr>
          <w:rFonts w:ascii="Arial" w:hAnsi="Arial" w:cs="Arial"/>
          <w:sz w:val="24"/>
          <w:szCs w:val="24"/>
        </w:rPr>
        <w:t>Details</w:t>
      </w:r>
      <w:r w:rsidRPr="00F34A54">
        <w:rPr>
          <w:rFonts w:ascii="Arial" w:hAnsi="Arial" w:cs="Arial"/>
          <w:sz w:val="24"/>
          <w:szCs w:val="24"/>
        </w:rPr>
        <w:t xml:space="preserve"> that prevents any modifications to the composite PK. In other words, do not allow a </w:t>
      </w:r>
      <w:proofErr w:type="spellStart"/>
      <w:r w:rsidRPr="00F34A54">
        <w:rPr>
          <w:rFonts w:ascii="Arial" w:hAnsi="Arial" w:cs="Arial"/>
          <w:sz w:val="24"/>
          <w:szCs w:val="24"/>
        </w:rPr>
        <w:t>ConsignmentID</w:t>
      </w:r>
      <w:proofErr w:type="spellEnd"/>
      <w:r w:rsidRPr="00F34A54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F34A54">
        <w:rPr>
          <w:rFonts w:ascii="Arial" w:hAnsi="Arial" w:cs="Arial"/>
          <w:sz w:val="24"/>
          <w:szCs w:val="24"/>
        </w:rPr>
        <w:t>LineNumber</w:t>
      </w:r>
      <w:proofErr w:type="spellEnd"/>
      <w:r w:rsidRPr="00F34A54">
        <w:rPr>
          <w:rFonts w:ascii="Arial" w:hAnsi="Arial" w:cs="Arial"/>
          <w:sz w:val="24"/>
          <w:szCs w:val="24"/>
        </w:rPr>
        <w:t xml:space="preserve"> to be changed. This restriction should not prevent the deleting of rows in </w:t>
      </w:r>
      <w:proofErr w:type="spellStart"/>
      <w:r w:rsidR="002F2655" w:rsidRPr="00F34A54">
        <w:rPr>
          <w:rFonts w:ascii="Arial" w:hAnsi="Arial" w:cs="Arial"/>
          <w:sz w:val="24"/>
          <w:szCs w:val="24"/>
        </w:rPr>
        <w:t>Consignment</w:t>
      </w:r>
      <w:r w:rsidR="002F2655">
        <w:rPr>
          <w:rFonts w:ascii="Arial" w:hAnsi="Arial" w:cs="Arial"/>
          <w:sz w:val="24"/>
          <w:szCs w:val="24"/>
        </w:rPr>
        <w:t>Details</w:t>
      </w:r>
      <w:proofErr w:type="spellEnd"/>
      <w:r w:rsidRPr="00F34A54">
        <w:rPr>
          <w:rFonts w:ascii="Arial" w:hAnsi="Arial" w:cs="Arial"/>
          <w:sz w:val="24"/>
          <w:szCs w:val="24"/>
        </w:rPr>
        <w:t>.</w:t>
      </w:r>
      <w:r w:rsidR="00F62B76">
        <w:rPr>
          <w:rFonts w:ascii="Arial" w:hAnsi="Arial" w:cs="Arial"/>
          <w:bCs/>
          <w:sz w:val="24"/>
          <w:szCs w:val="24"/>
        </w:rPr>
        <w:br/>
      </w:r>
      <w:r w:rsidR="009F78DE">
        <w:rPr>
          <w:rFonts w:ascii="Arial" w:hAnsi="Arial" w:cs="Arial"/>
          <w:bCs/>
          <w:sz w:val="24"/>
          <w:szCs w:val="24"/>
        </w:rPr>
        <w:t>(</w:t>
      </w:r>
      <w:r w:rsidR="009F78DE" w:rsidRPr="00F62B76">
        <w:rPr>
          <w:rFonts w:ascii="Arial" w:hAnsi="Arial" w:cs="Arial"/>
          <w:b/>
          <w:color w:val="FF0000"/>
          <w:sz w:val="24"/>
          <w:szCs w:val="24"/>
        </w:rPr>
        <w:t>3 Marks</w:t>
      </w:r>
      <w:r w:rsidR="009F78DE">
        <w:rPr>
          <w:rFonts w:ascii="Arial" w:hAnsi="Arial" w:cs="Arial"/>
          <w:bCs/>
          <w:sz w:val="24"/>
          <w:szCs w:val="24"/>
        </w:rPr>
        <w:t>)</w:t>
      </w:r>
    </w:p>
    <w:p w14:paraId="4917C354" w14:textId="48C8715E" w:rsidR="001552B0" w:rsidRPr="002C2499" w:rsidRDefault="001552B0" w:rsidP="002C2499">
      <w:pPr>
        <w:numPr>
          <w:ilvl w:val="0"/>
          <w:numId w:val="10"/>
        </w:numPr>
        <w:spacing w:after="200"/>
        <w:rPr>
          <w:rFonts w:ascii="Arial" w:hAnsi="Arial" w:cs="Arial"/>
          <w:bCs/>
          <w:sz w:val="24"/>
          <w:szCs w:val="24"/>
        </w:rPr>
      </w:pPr>
      <w:r w:rsidRPr="001552B0">
        <w:rPr>
          <w:rFonts w:ascii="Arial" w:hAnsi="Arial" w:cs="Arial"/>
          <w:bCs/>
          <w:sz w:val="24"/>
          <w:szCs w:val="24"/>
        </w:rPr>
        <w:t xml:space="preserve">Create a </w:t>
      </w:r>
      <w:r w:rsidR="00D331B8" w:rsidRPr="00F34A54">
        <w:rPr>
          <w:rFonts w:ascii="Arial" w:hAnsi="Arial" w:cs="Arial"/>
          <w:sz w:val="24"/>
          <w:szCs w:val="24"/>
        </w:rPr>
        <w:t xml:space="preserve">trigger </w:t>
      </w:r>
      <w:r w:rsidR="002C2499" w:rsidRPr="002C2499">
        <w:rPr>
          <w:rFonts w:ascii="Arial" w:hAnsi="Arial" w:cs="Arial"/>
          <w:bCs/>
          <w:sz w:val="24"/>
          <w:szCs w:val="24"/>
        </w:rPr>
        <w:t xml:space="preserve">called </w:t>
      </w:r>
      <w:r w:rsidR="002C2499" w:rsidRPr="00E30EBD">
        <w:rPr>
          <w:rFonts w:ascii="Consolas" w:hAnsi="Consolas" w:cs="Arial"/>
          <w:b/>
          <w:sz w:val="24"/>
          <w:szCs w:val="24"/>
        </w:rPr>
        <w:t>Lab4Q4</w:t>
      </w:r>
      <w:r w:rsidR="002C2499" w:rsidRPr="002C2499">
        <w:rPr>
          <w:rFonts w:ascii="Arial" w:hAnsi="Arial" w:cs="Arial"/>
          <w:bCs/>
          <w:sz w:val="24"/>
          <w:szCs w:val="24"/>
        </w:rPr>
        <w:t xml:space="preserve"> to add record(s) to the Log</w:t>
      </w:r>
      <w:r w:rsidR="00001C7A">
        <w:rPr>
          <w:rFonts w:ascii="Arial" w:hAnsi="Arial" w:cs="Arial"/>
          <w:bCs/>
          <w:sz w:val="24"/>
          <w:szCs w:val="24"/>
        </w:rPr>
        <w:t>Discount</w:t>
      </w:r>
      <w:r w:rsidR="002C2499" w:rsidRPr="002C2499">
        <w:rPr>
          <w:rFonts w:ascii="Arial" w:hAnsi="Arial" w:cs="Arial"/>
          <w:bCs/>
          <w:sz w:val="24"/>
          <w:szCs w:val="24"/>
        </w:rPr>
        <w:t xml:space="preserve">Change table when the DiscountPercentage of </w:t>
      </w:r>
      <w:r w:rsidR="002F2655">
        <w:rPr>
          <w:rFonts w:ascii="Arial" w:hAnsi="Arial" w:cs="Arial"/>
          <w:bCs/>
          <w:sz w:val="24"/>
          <w:szCs w:val="24"/>
        </w:rPr>
        <w:t>c</w:t>
      </w:r>
      <w:r w:rsidR="002C2499" w:rsidRPr="002C2499">
        <w:rPr>
          <w:rFonts w:ascii="Arial" w:hAnsi="Arial" w:cs="Arial"/>
          <w:bCs/>
          <w:sz w:val="24"/>
          <w:szCs w:val="24"/>
        </w:rPr>
        <w:t>ustomer</w:t>
      </w:r>
      <w:r w:rsidR="002F2655">
        <w:rPr>
          <w:rFonts w:ascii="Arial" w:hAnsi="Arial" w:cs="Arial"/>
          <w:bCs/>
          <w:sz w:val="24"/>
          <w:szCs w:val="24"/>
        </w:rPr>
        <w:t xml:space="preserve"> </w:t>
      </w:r>
      <w:r w:rsidR="002C2499" w:rsidRPr="002C2499">
        <w:rPr>
          <w:rFonts w:ascii="Arial" w:hAnsi="Arial" w:cs="Arial"/>
          <w:bCs/>
          <w:sz w:val="24"/>
          <w:szCs w:val="24"/>
        </w:rPr>
        <w:t>Reward change</w:t>
      </w:r>
      <w:r w:rsidR="002C2499">
        <w:rPr>
          <w:rFonts w:ascii="Arial" w:hAnsi="Arial" w:cs="Arial"/>
          <w:bCs/>
          <w:sz w:val="24"/>
          <w:szCs w:val="24"/>
        </w:rPr>
        <w:t>s</w:t>
      </w:r>
      <w:r w:rsidR="002C2499" w:rsidRPr="002C2499">
        <w:rPr>
          <w:rFonts w:ascii="Arial" w:hAnsi="Arial" w:cs="Arial"/>
          <w:bCs/>
          <w:sz w:val="24"/>
          <w:szCs w:val="24"/>
        </w:rPr>
        <w:t>.</w:t>
      </w:r>
      <w:r w:rsidR="00360582">
        <w:rPr>
          <w:rFonts w:ascii="Arial" w:hAnsi="Arial" w:cs="Arial"/>
          <w:bCs/>
          <w:sz w:val="24"/>
          <w:szCs w:val="24"/>
        </w:rPr>
        <w:t xml:space="preserve"> </w:t>
      </w:r>
      <w:r w:rsidR="002C2499" w:rsidRPr="002C2499">
        <w:rPr>
          <w:rFonts w:ascii="Arial" w:hAnsi="Arial" w:cs="Arial"/>
          <w:bCs/>
          <w:sz w:val="24"/>
          <w:szCs w:val="24"/>
        </w:rPr>
        <w:t>It will record the date and time of the change, the Reward</w:t>
      </w:r>
      <w:r w:rsidR="00001C7A">
        <w:rPr>
          <w:rFonts w:ascii="Arial" w:hAnsi="Arial" w:cs="Arial"/>
          <w:bCs/>
          <w:sz w:val="24"/>
          <w:szCs w:val="24"/>
        </w:rPr>
        <w:t>ID</w:t>
      </w:r>
      <w:r w:rsidR="002C2499" w:rsidRPr="002C2499">
        <w:rPr>
          <w:rFonts w:ascii="Arial" w:hAnsi="Arial" w:cs="Arial"/>
          <w:bCs/>
          <w:sz w:val="24"/>
          <w:szCs w:val="24"/>
        </w:rPr>
        <w:t xml:space="preserve">, the old DiscountPercentage and the new DiscountPercentage. Only add records where the </w:t>
      </w:r>
      <w:proofErr w:type="spellStart"/>
      <w:r w:rsidR="00001C7A" w:rsidRPr="002C2499">
        <w:rPr>
          <w:rFonts w:ascii="Arial" w:hAnsi="Arial" w:cs="Arial"/>
          <w:bCs/>
          <w:sz w:val="24"/>
          <w:szCs w:val="24"/>
        </w:rPr>
        <w:t>DiscountPercentage</w:t>
      </w:r>
      <w:proofErr w:type="spellEnd"/>
      <w:r w:rsidR="00001C7A" w:rsidRPr="002C2499">
        <w:rPr>
          <w:rFonts w:ascii="Arial" w:hAnsi="Arial" w:cs="Arial"/>
          <w:bCs/>
          <w:sz w:val="24"/>
          <w:szCs w:val="24"/>
        </w:rPr>
        <w:t xml:space="preserve"> </w:t>
      </w:r>
      <w:r w:rsidR="00001C7A">
        <w:rPr>
          <w:rFonts w:ascii="Arial" w:hAnsi="Arial" w:cs="Arial"/>
          <w:bCs/>
          <w:sz w:val="24"/>
          <w:szCs w:val="24"/>
        </w:rPr>
        <w:t xml:space="preserve">value </w:t>
      </w:r>
      <w:r w:rsidR="002C2499" w:rsidRPr="002C2499">
        <w:rPr>
          <w:rFonts w:ascii="Arial" w:hAnsi="Arial" w:cs="Arial"/>
          <w:bCs/>
          <w:sz w:val="24"/>
          <w:szCs w:val="24"/>
        </w:rPr>
        <w:t>changes</w:t>
      </w:r>
      <w:r w:rsidR="00001C7A">
        <w:rPr>
          <w:rFonts w:ascii="Arial" w:hAnsi="Arial" w:cs="Arial"/>
          <w:bCs/>
          <w:sz w:val="24"/>
          <w:szCs w:val="24"/>
        </w:rPr>
        <w:t>.</w:t>
      </w:r>
      <w:r w:rsidR="00F62B76">
        <w:rPr>
          <w:rFonts w:ascii="Arial" w:hAnsi="Arial" w:cs="Arial"/>
          <w:bCs/>
          <w:sz w:val="24"/>
          <w:szCs w:val="24"/>
        </w:rPr>
        <w:br/>
      </w:r>
      <w:r w:rsidR="002F2655">
        <w:rPr>
          <w:rFonts w:ascii="Arial" w:hAnsi="Arial" w:cs="Arial"/>
          <w:bCs/>
          <w:sz w:val="24"/>
          <w:szCs w:val="24"/>
        </w:rPr>
        <w:t>(</w:t>
      </w:r>
      <w:r w:rsidR="00306AE2" w:rsidRPr="00F62B76">
        <w:rPr>
          <w:rFonts w:ascii="Arial" w:hAnsi="Arial" w:cs="Arial"/>
          <w:b/>
          <w:color w:val="FF0000"/>
          <w:sz w:val="24"/>
          <w:szCs w:val="24"/>
        </w:rPr>
        <w:t>3</w:t>
      </w:r>
      <w:r w:rsidR="002F2655" w:rsidRPr="00F62B7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 w:rsidR="002F2655">
        <w:rPr>
          <w:rFonts w:ascii="Arial" w:hAnsi="Arial" w:cs="Arial"/>
          <w:bCs/>
          <w:sz w:val="24"/>
          <w:szCs w:val="24"/>
        </w:rPr>
        <w:t>)</w:t>
      </w:r>
    </w:p>
    <w:bookmarkEnd w:id="0"/>
    <w:p w14:paraId="1283A96C" w14:textId="77777777" w:rsidR="00E30EBD" w:rsidRDefault="00E30EBD">
      <w:pPr>
        <w:rPr>
          <w:rFonts w:ascii="Calibri" w:hAnsi="Calibri"/>
          <w:sz w:val="28"/>
          <w:szCs w:val="22"/>
        </w:rPr>
        <w:sectPr w:rsidR="00E30EBD" w:rsidSect="00084B0E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14:paraId="56AF22AA" w14:textId="17EAE962" w:rsidR="00C3687E" w:rsidRDefault="00C3687E">
      <w:pPr>
        <w:rPr>
          <w:rFonts w:ascii="Calibri" w:hAnsi="Calibri"/>
          <w:sz w:val="28"/>
          <w:szCs w:val="22"/>
        </w:rPr>
      </w:pPr>
    </w:p>
    <w:p w14:paraId="62494352" w14:textId="1C0C2219" w:rsidR="00F56CD5" w:rsidRDefault="00F56CD5" w:rsidP="00F34A54">
      <w:pPr>
        <w:jc w:val="center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ERD</w:t>
      </w:r>
    </w:p>
    <w:p w14:paraId="2A417704" w14:textId="77777777" w:rsidR="00E30EBD" w:rsidRDefault="00E30EBD" w:rsidP="00F34A54">
      <w:pPr>
        <w:rPr>
          <w:rFonts w:ascii="Calibri" w:hAnsi="Calibri"/>
          <w:sz w:val="28"/>
          <w:szCs w:val="22"/>
        </w:rPr>
        <w:sectPr w:rsidR="00E30EBD" w:rsidSect="00E30EBD">
          <w:pgSz w:w="15840" w:h="12240" w:orient="landscape"/>
          <w:pgMar w:top="1440" w:right="1440" w:bottom="1440" w:left="1440" w:header="720" w:footer="720" w:gutter="0"/>
          <w:cols w:space="720"/>
          <w:docGrid w:linePitch="272"/>
        </w:sectPr>
      </w:pPr>
      <w:r>
        <w:rPr>
          <w:rFonts w:ascii="Calibri" w:hAnsi="Calibri"/>
          <w:noProof/>
          <w:sz w:val="28"/>
          <w:szCs w:val="22"/>
        </w:rPr>
        <w:drawing>
          <wp:inline distT="0" distB="0" distL="0" distR="0" wp14:anchorId="7DE04306" wp14:editId="0834373B">
            <wp:extent cx="8074800" cy="5464800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800" cy="54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DBC5" w14:textId="5C74CEF3" w:rsidR="00F34A54" w:rsidRDefault="00F34A54" w:rsidP="00F34A54">
      <w:pPr>
        <w:rPr>
          <w:rFonts w:ascii="Calibri" w:hAnsi="Calibri"/>
          <w:sz w:val="28"/>
          <w:szCs w:val="22"/>
        </w:rPr>
      </w:pPr>
    </w:p>
    <w:p w14:paraId="2FA88C16" w14:textId="5637804A" w:rsidR="00084B0E" w:rsidRPr="00421FC5" w:rsidRDefault="00084B0E" w:rsidP="00084B0E">
      <w:pPr>
        <w:rPr>
          <w:rFonts w:ascii="Arial" w:hAnsi="Arial" w:cs="Arial"/>
          <w:b/>
          <w:sz w:val="24"/>
          <w:szCs w:val="24"/>
        </w:rPr>
      </w:pPr>
      <w:r w:rsidRPr="00421FC5">
        <w:rPr>
          <w:rFonts w:ascii="Arial" w:hAnsi="Arial" w:cs="Arial"/>
          <w:b/>
          <w:sz w:val="24"/>
          <w:szCs w:val="24"/>
        </w:rPr>
        <w:t>Submission Requirements</w:t>
      </w:r>
    </w:p>
    <w:p w14:paraId="70130606" w14:textId="77777777" w:rsidR="00084B0E" w:rsidRPr="00421FC5" w:rsidRDefault="00084B0E" w:rsidP="00084B0E">
      <w:pPr>
        <w:rPr>
          <w:rFonts w:ascii="Arial" w:hAnsi="Arial" w:cs="Arial"/>
          <w:sz w:val="24"/>
          <w:szCs w:val="24"/>
        </w:rPr>
      </w:pPr>
    </w:p>
    <w:p w14:paraId="24DB12CF" w14:textId="77777777" w:rsidR="00084B0E" w:rsidRPr="00421FC5" w:rsidRDefault="00084B0E" w:rsidP="00084B0E">
      <w:pPr>
        <w:pStyle w:val="BodyTextIndent2"/>
        <w:spacing w:after="120"/>
        <w:ind w:left="0" w:firstLine="0"/>
        <w:rPr>
          <w:szCs w:val="24"/>
        </w:rPr>
      </w:pPr>
      <w:r w:rsidRPr="00421FC5">
        <w:rPr>
          <w:szCs w:val="24"/>
        </w:rPr>
        <w:t>Lab Submission will include the following:</w:t>
      </w:r>
    </w:p>
    <w:p w14:paraId="44287917" w14:textId="65B0EDE4" w:rsidR="00745E91" w:rsidRPr="00421FC5" w:rsidRDefault="00745E91" w:rsidP="00745E91">
      <w:pPr>
        <w:pStyle w:val="BodyText2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 xml:space="preserve">A single script file </w:t>
      </w:r>
      <w:r w:rsidR="001552B0" w:rsidRPr="00421FC5">
        <w:rPr>
          <w:rFonts w:ascii="Arial" w:hAnsi="Arial" w:cs="Arial"/>
        </w:rPr>
        <w:t xml:space="preserve">submitted to Moodle </w:t>
      </w:r>
      <w:r w:rsidRPr="00421FC5">
        <w:rPr>
          <w:rFonts w:ascii="Arial" w:hAnsi="Arial" w:cs="Arial"/>
        </w:rPr>
        <w:t xml:space="preserve">called “Lab4_LastName_FirstName.sql” that contains all the trigger code with drop trigger statements at the </w:t>
      </w:r>
      <w:r w:rsidRPr="00421FC5">
        <w:rPr>
          <w:rFonts w:ascii="Arial" w:hAnsi="Arial" w:cs="Arial"/>
          <w:b/>
          <w:bCs/>
        </w:rPr>
        <w:t>top</w:t>
      </w:r>
      <w:r w:rsidRPr="00421FC5">
        <w:rPr>
          <w:rFonts w:ascii="Arial" w:hAnsi="Arial" w:cs="Arial"/>
        </w:rPr>
        <w:t xml:space="preserve"> of the script</w:t>
      </w:r>
    </w:p>
    <w:p w14:paraId="5FBA4F5B" w14:textId="77777777" w:rsidR="00745E91" w:rsidRPr="00421FC5" w:rsidRDefault="00745E91" w:rsidP="00745E91">
      <w:pPr>
        <w:pStyle w:val="BodyText2"/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 xml:space="preserve">Use SQL comments to label and separate each trigger </w:t>
      </w:r>
      <w:r w:rsidRPr="00421FC5">
        <w:rPr>
          <w:rFonts w:ascii="Arial" w:hAnsi="Arial" w:cs="Arial"/>
          <w:b/>
          <w:bCs/>
        </w:rPr>
        <w:t>clearly</w:t>
      </w:r>
    </w:p>
    <w:p w14:paraId="09833466" w14:textId="77777777" w:rsidR="00745E91" w:rsidRPr="00421FC5" w:rsidRDefault="00745E91" w:rsidP="00745E91">
      <w:pPr>
        <w:pStyle w:val="BodyText2"/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>No test data, random comments or commented out code should be included</w:t>
      </w:r>
    </w:p>
    <w:p w14:paraId="097DD478" w14:textId="74D48E4D" w:rsidR="00745E91" w:rsidRPr="00421FC5" w:rsidRDefault="00AD5E7D" w:rsidP="00745E91">
      <w:pPr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AD5E7D">
        <w:rPr>
          <w:rFonts w:ascii="Arial" w:hAnsi="Arial" w:cs="Arial"/>
          <w:sz w:val="24"/>
          <w:szCs w:val="24"/>
        </w:rPr>
        <w:t xml:space="preserve">At the beginning of your SQL script file, add a comment block with a </w:t>
      </w:r>
      <w:r w:rsidRPr="00AD5E7D">
        <w:rPr>
          <w:rFonts w:ascii="Arial" w:hAnsi="Arial" w:cs="Arial"/>
          <w:b/>
          <w:bCs/>
          <w:sz w:val="24"/>
          <w:szCs w:val="24"/>
        </w:rPr>
        <w:t>short</w:t>
      </w:r>
      <w:r w:rsidRPr="00AD5E7D">
        <w:rPr>
          <w:rFonts w:ascii="Arial" w:hAnsi="Arial" w:cs="Arial"/>
          <w:sz w:val="24"/>
          <w:szCs w:val="24"/>
        </w:rPr>
        <w:t xml:space="preserve"> discussion about the lab including</w:t>
      </w:r>
      <w:r w:rsidR="00745E91" w:rsidRPr="00421FC5">
        <w:rPr>
          <w:rFonts w:ascii="Arial" w:hAnsi="Arial" w:cs="Arial"/>
          <w:sz w:val="24"/>
          <w:szCs w:val="24"/>
        </w:rPr>
        <w:t>:</w:t>
      </w:r>
    </w:p>
    <w:p w14:paraId="3B4CC7E6" w14:textId="77777777" w:rsidR="00745E91" w:rsidRPr="00421FC5" w:rsidRDefault="00745E91" w:rsidP="00745E91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421FC5">
        <w:rPr>
          <w:rFonts w:ascii="Arial" w:hAnsi="Arial" w:cs="Arial"/>
          <w:sz w:val="24"/>
          <w:szCs w:val="24"/>
        </w:rPr>
        <w:t>What you liked/disliked about the lab</w:t>
      </w:r>
    </w:p>
    <w:p w14:paraId="0B9DA743" w14:textId="77777777" w:rsidR="00745E91" w:rsidRPr="00421FC5" w:rsidRDefault="00745E91" w:rsidP="00745E91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421FC5">
        <w:rPr>
          <w:rFonts w:ascii="Arial" w:hAnsi="Arial" w:cs="Arial"/>
          <w:sz w:val="24"/>
          <w:szCs w:val="24"/>
        </w:rPr>
        <w:t>How long it took you to complete the lab</w:t>
      </w:r>
    </w:p>
    <w:p w14:paraId="3A266D9D" w14:textId="77777777" w:rsidR="00745E91" w:rsidRPr="00421FC5" w:rsidRDefault="00745E91" w:rsidP="00745E91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421FC5">
        <w:rPr>
          <w:rFonts w:ascii="Arial" w:hAnsi="Arial" w:cs="Arial"/>
          <w:sz w:val="24"/>
          <w:szCs w:val="24"/>
        </w:rPr>
        <w:t>How prepared you felt you were for the lab</w:t>
      </w:r>
    </w:p>
    <w:p w14:paraId="6F47E351" w14:textId="26CC0A55" w:rsidR="00745E91" w:rsidRPr="00421FC5" w:rsidRDefault="00745E91" w:rsidP="00745E91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421FC5">
        <w:rPr>
          <w:rFonts w:ascii="Arial" w:hAnsi="Arial" w:cs="Arial"/>
          <w:sz w:val="24"/>
          <w:szCs w:val="24"/>
        </w:rPr>
        <w:t xml:space="preserve">If there are any known errors in your </w:t>
      </w:r>
      <w:r w:rsidR="00F34A54" w:rsidRPr="00421FC5">
        <w:rPr>
          <w:rFonts w:ascii="Arial" w:hAnsi="Arial" w:cs="Arial"/>
          <w:sz w:val="24"/>
          <w:szCs w:val="24"/>
        </w:rPr>
        <w:t xml:space="preserve">solution, please identify them in your discussion. Errors you have identified and simply could not find a solution for are more acceptable than undocumented errors </w:t>
      </w:r>
      <w:r w:rsidR="00F34A54" w:rsidRPr="00421FC5">
        <w:rPr>
          <w:rFonts w:ascii="Arial" w:hAnsi="Arial" w:cs="Arial"/>
          <w:sz w:val="24"/>
          <w:szCs w:val="24"/>
          <w:lang w:val="en-GB"/>
        </w:rPr>
        <w:sym w:font="Wingdings" w:char="F04A"/>
      </w:r>
      <w:r w:rsidR="00F34A54" w:rsidRPr="00421FC5">
        <w:rPr>
          <w:rFonts w:ascii="Arial" w:hAnsi="Arial" w:cs="Arial"/>
          <w:sz w:val="24"/>
          <w:szCs w:val="24"/>
        </w:rPr>
        <w:t>.</w:t>
      </w:r>
    </w:p>
    <w:p w14:paraId="7E279CBB" w14:textId="4FA325C2" w:rsidR="00745E91" w:rsidRPr="00421FC5" w:rsidRDefault="00745E91" w:rsidP="001552B0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421FC5">
        <w:rPr>
          <w:rFonts w:ascii="Arial" w:hAnsi="Arial" w:cs="Arial"/>
          <w:sz w:val="24"/>
          <w:szCs w:val="24"/>
        </w:rPr>
        <w:t>Any additional requirements as specified by your instructor.</w:t>
      </w:r>
    </w:p>
    <w:p w14:paraId="50B4AFD0" w14:textId="78570BBE" w:rsidR="00745E91" w:rsidRPr="00421FC5" w:rsidRDefault="00E30EBD" w:rsidP="00745E91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421FC5">
        <w:rPr>
          <w:rFonts w:ascii="Arial" w:hAnsi="Arial" w:cs="Arial"/>
          <w:b/>
          <w:bCs/>
          <w:color w:val="EF4540"/>
          <w:sz w:val="24"/>
          <w:szCs w:val="24"/>
          <w:shd w:val="clear" w:color="auto" w:fill="FFFFFF"/>
        </w:rPr>
        <w:t>SELECT</w:t>
      </w:r>
      <w:r w:rsidR="00745E91" w:rsidRPr="00421FC5">
        <w:rPr>
          <w:rFonts w:ascii="Arial" w:hAnsi="Arial" w:cs="Arial"/>
          <w:b/>
          <w:bCs/>
          <w:color w:val="EF4540"/>
          <w:sz w:val="24"/>
          <w:szCs w:val="24"/>
          <w:shd w:val="clear" w:color="auto" w:fill="FFFFFF"/>
        </w:rPr>
        <w:t xml:space="preserve"> * is NOT acceptable anywhere in your lab submission</w:t>
      </w:r>
    </w:p>
    <w:p w14:paraId="3EC99E65" w14:textId="77777777" w:rsidR="00745E91" w:rsidRPr="00421FC5" w:rsidRDefault="00745E91" w:rsidP="00745E91">
      <w:pPr>
        <w:rPr>
          <w:rFonts w:ascii="Arial" w:hAnsi="Arial" w:cs="Arial"/>
          <w:b/>
          <w:sz w:val="24"/>
          <w:szCs w:val="24"/>
        </w:rPr>
      </w:pPr>
      <w:r w:rsidRPr="00421FC5">
        <w:rPr>
          <w:rFonts w:ascii="Arial" w:hAnsi="Arial" w:cs="Arial"/>
          <w:b/>
          <w:sz w:val="24"/>
          <w:szCs w:val="24"/>
        </w:rPr>
        <w:t>Other Considerations</w:t>
      </w:r>
    </w:p>
    <w:p w14:paraId="40AF64E7" w14:textId="66E098E0" w:rsidR="004B3AC6" w:rsidRPr="00421FC5" w:rsidRDefault="00745E91" w:rsidP="004B3AC6">
      <w:pPr>
        <w:rPr>
          <w:rFonts w:ascii="Arial" w:hAnsi="Arial" w:cs="Arial"/>
          <w:sz w:val="24"/>
          <w:szCs w:val="24"/>
        </w:rPr>
      </w:pPr>
      <w:r w:rsidRPr="00AD5E7D">
        <w:rPr>
          <w:rFonts w:ascii="Arial" w:hAnsi="Arial" w:cs="Arial"/>
          <w:b/>
          <w:bCs/>
          <w:sz w:val="24"/>
          <w:szCs w:val="24"/>
        </w:rPr>
        <w:t>This is not a group project. Working too closely with another student on lab material will result in a grade of zero (0) for both students</w:t>
      </w:r>
      <w:r w:rsidRPr="00421FC5">
        <w:rPr>
          <w:rFonts w:ascii="Arial" w:hAnsi="Arial" w:cs="Arial"/>
          <w:sz w:val="24"/>
          <w:szCs w:val="24"/>
        </w:rPr>
        <w:t>. Up to 3 Marks may be deducted for incomplete/incorrect lab submission. Please ask if you are unsure of any lab requirements.</w:t>
      </w:r>
    </w:p>
    <w:p w14:paraId="5155A6CF" w14:textId="1F3FEC04" w:rsidR="00745E91" w:rsidRDefault="00745E91" w:rsidP="004B3AC6">
      <w:pPr>
        <w:rPr>
          <w:rFonts w:ascii="Arial" w:hAnsi="Arial" w:cs="Arial"/>
          <w:sz w:val="24"/>
          <w:szCs w:val="24"/>
        </w:rPr>
      </w:pPr>
    </w:p>
    <w:p w14:paraId="56BEC59F" w14:textId="1C2ED17D" w:rsidR="007C0073" w:rsidRPr="00421FC5" w:rsidRDefault="007C0073" w:rsidP="007C00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Moodle Mark</w:t>
      </w:r>
    </w:p>
    <w:p w14:paraId="46209247" w14:textId="6F94F02D" w:rsidR="007C0073" w:rsidRPr="00421FC5" w:rsidRDefault="007C0073" w:rsidP="004B3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mark on Moodle is a percentage, i.e.,</w:t>
      </w:r>
      <m:oMath>
        <m:r>
          <w:rPr>
            <w:rFonts w:ascii="Cambria Math" w:hAnsi="Cambria Math" w:cs="Arial"/>
            <w:sz w:val="24"/>
            <w:szCs w:val="24"/>
          </w:rPr>
          <m:t>Mark=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.</m:t>
            </m:r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Arial"/>
            <w:sz w:val="24"/>
            <w:szCs w:val="24"/>
          </w:rPr>
          <m:t>×100</m:t>
        </m:r>
      </m:oMath>
      <w:r>
        <w:rPr>
          <w:rFonts w:ascii="Arial" w:hAnsi="Arial" w:cs="Arial"/>
          <w:sz w:val="24"/>
          <w:szCs w:val="24"/>
        </w:rPr>
        <w:t>. Instructor’s spreadsheet records the mark out of 12.5.</w:t>
      </w:r>
    </w:p>
    <w:sectPr w:rsidR="007C0073" w:rsidRPr="00421FC5" w:rsidSect="00E30EBD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5503" w14:textId="77777777" w:rsidR="00035105" w:rsidRDefault="00035105" w:rsidP="009F6005">
      <w:r>
        <w:separator/>
      </w:r>
    </w:p>
  </w:endnote>
  <w:endnote w:type="continuationSeparator" w:id="0">
    <w:p w14:paraId="6660FA44" w14:textId="77777777" w:rsidR="00035105" w:rsidRDefault="00035105" w:rsidP="009F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3477" w14:textId="77777777" w:rsidR="009F6005" w:rsidRPr="004338FB" w:rsidRDefault="00084B0E">
    <w:pPr>
      <w:pStyle w:val="Footer"/>
      <w:rPr>
        <w:rFonts w:ascii="Arial" w:hAnsi="Arial" w:cs="Arial"/>
      </w:rPr>
    </w:pPr>
    <w:r>
      <w:tab/>
    </w:r>
    <w:r>
      <w:tab/>
    </w:r>
    <w:r w:rsidRPr="004338FB">
      <w:rPr>
        <w:rFonts w:ascii="Arial" w:hAnsi="Arial" w:cs="Arial"/>
      </w:rPr>
      <w:t xml:space="preserve">Page </w:t>
    </w:r>
    <w:r w:rsidRPr="004338FB">
      <w:rPr>
        <w:rFonts w:ascii="Arial" w:hAnsi="Arial" w:cs="Arial"/>
        <w:bCs/>
      </w:rPr>
      <w:fldChar w:fldCharType="begin"/>
    </w:r>
    <w:r w:rsidRPr="004338FB">
      <w:rPr>
        <w:rFonts w:ascii="Arial" w:hAnsi="Arial" w:cs="Arial"/>
        <w:bCs/>
      </w:rPr>
      <w:instrText xml:space="preserve"> PAGE </w:instrText>
    </w:r>
    <w:r w:rsidRPr="004338FB">
      <w:rPr>
        <w:rFonts w:ascii="Arial" w:hAnsi="Arial" w:cs="Arial"/>
        <w:bCs/>
      </w:rPr>
      <w:fldChar w:fldCharType="separate"/>
    </w:r>
    <w:r w:rsidR="00B515A7">
      <w:rPr>
        <w:rFonts w:ascii="Arial" w:hAnsi="Arial" w:cs="Arial"/>
        <w:bCs/>
        <w:noProof/>
      </w:rPr>
      <w:t>3</w:t>
    </w:r>
    <w:r w:rsidRPr="004338FB">
      <w:rPr>
        <w:rFonts w:ascii="Arial" w:hAnsi="Arial" w:cs="Arial"/>
        <w:bCs/>
      </w:rPr>
      <w:fldChar w:fldCharType="end"/>
    </w:r>
    <w:r w:rsidRPr="004338FB">
      <w:rPr>
        <w:rFonts w:ascii="Arial" w:hAnsi="Arial" w:cs="Arial"/>
      </w:rPr>
      <w:t xml:space="preserve"> of </w:t>
    </w:r>
    <w:r w:rsidRPr="004338FB">
      <w:rPr>
        <w:rFonts w:ascii="Arial" w:hAnsi="Arial" w:cs="Arial"/>
        <w:bCs/>
      </w:rPr>
      <w:fldChar w:fldCharType="begin"/>
    </w:r>
    <w:r w:rsidRPr="004338FB">
      <w:rPr>
        <w:rFonts w:ascii="Arial" w:hAnsi="Arial" w:cs="Arial"/>
        <w:bCs/>
      </w:rPr>
      <w:instrText xml:space="preserve"> NUMPAGES  </w:instrText>
    </w:r>
    <w:r w:rsidRPr="004338FB">
      <w:rPr>
        <w:rFonts w:ascii="Arial" w:hAnsi="Arial" w:cs="Arial"/>
        <w:bCs/>
      </w:rPr>
      <w:fldChar w:fldCharType="separate"/>
    </w:r>
    <w:r w:rsidR="00B515A7">
      <w:rPr>
        <w:rFonts w:ascii="Arial" w:hAnsi="Arial" w:cs="Arial"/>
        <w:bCs/>
        <w:noProof/>
      </w:rPr>
      <w:t>3</w:t>
    </w:r>
    <w:r w:rsidRPr="004338FB">
      <w:rPr>
        <w:rFonts w:ascii="Arial" w:hAnsi="Arial"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0633" w14:textId="77777777" w:rsidR="00035105" w:rsidRDefault="00035105" w:rsidP="009F6005">
      <w:r>
        <w:separator/>
      </w:r>
    </w:p>
  </w:footnote>
  <w:footnote w:type="continuationSeparator" w:id="0">
    <w:p w14:paraId="79B6E58F" w14:textId="77777777" w:rsidR="00035105" w:rsidRDefault="00035105" w:rsidP="009F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8C63" w14:textId="027CC053" w:rsidR="00084B0E" w:rsidRPr="00084B0E" w:rsidRDefault="00084B0E" w:rsidP="00084B0E">
    <w:pPr>
      <w:pStyle w:val="Header"/>
      <w:rPr>
        <w:rFonts w:ascii="Arial" w:hAnsi="Arial" w:cs="Arial"/>
      </w:rPr>
    </w:pPr>
    <w:r w:rsidRPr="00084B0E">
      <w:rPr>
        <w:rFonts w:ascii="Arial" w:hAnsi="Arial" w:cs="Arial"/>
      </w:rPr>
      <w:t>DMIT1508 – Database Fundamentals</w:t>
    </w:r>
    <w:r w:rsidR="009949AD">
      <w:rPr>
        <w:rFonts w:ascii="Arial" w:hAnsi="Arial" w:cs="Arial"/>
      </w:rPr>
      <w:t xml:space="preserve"> </w:t>
    </w:r>
    <w:r w:rsidR="00506743">
      <w:rPr>
        <w:rFonts w:ascii="Arial" w:hAnsi="Arial" w:cs="Arial"/>
      </w:rPr>
      <w:t>(</w:t>
    </w:r>
    <w:r w:rsidR="00011E36">
      <w:rPr>
        <w:rFonts w:ascii="Arial" w:hAnsi="Arial" w:cs="Arial"/>
      </w:rPr>
      <w:t>A0</w:t>
    </w:r>
    <w:r w:rsidR="00F62B76">
      <w:rPr>
        <w:rFonts w:ascii="Arial" w:hAnsi="Arial" w:cs="Arial"/>
      </w:rPr>
      <w:t>1</w:t>
    </w:r>
    <w:r w:rsidR="00506743">
      <w:rPr>
        <w:rFonts w:ascii="Arial" w:hAnsi="Arial" w:cs="Arial"/>
      </w:rPr>
      <w:t>)</w:t>
    </w:r>
    <w:r w:rsidRPr="00084B0E">
      <w:rPr>
        <w:rFonts w:ascii="Arial" w:hAnsi="Arial" w:cs="Arial"/>
      </w:rPr>
      <w:tab/>
    </w:r>
    <w:r w:rsidRPr="00084B0E">
      <w:rPr>
        <w:rFonts w:ascii="Arial" w:hAnsi="Arial" w:cs="Arial"/>
      </w:rPr>
      <w:tab/>
      <w:t>Lab 4 Due: 0</w:t>
    </w:r>
    <w:r w:rsidR="00F62B76">
      <w:rPr>
        <w:rFonts w:ascii="Arial" w:hAnsi="Arial" w:cs="Arial"/>
      </w:rPr>
      <w:t>4</w:t>
    </w:r>
    <w:r w:rsidRPr="00084B0E">
      <w:rPr>
        <w:rFonts w:ascii="Arial" w:hAnsi="Arial" w:cs="Arial"/>
      </w:rPr>
      <w:t>:</w:t>
    </w:r>
    <w:r w:rsidR="00C90B52">
      <w:rPr>
        <w:rFonts w:ascii="Arial" w:hAnsi="Arial" w:cs="Arial"/>
      </w:rPr>
      <w:t>0</w:t>
    </w:r>
    <w:r w:rsidRPr="00084B0E">
      <w:rPr>
        <w:rFonts w:ascii="Arial" w:hAnsi="Arial" w:cs="Arial"/>
      </w:rPr>
      <w:t xml:space="preserve">0 pm, </w:t>
    </w:r>
    <w:r w:rsidR="00657840">
      <w:rPr>
        <w:rFonts w:ascii="Arial" w:hAnsi="Arial" w:cs="Arial"/>
      </w:rPr>
      <w:t>April</w:t>
    </w:r>
    <w:r w:rsidR="00C90B52">
      <w:rPr>
        <w:rFonts w:ascii="Arial" w:hAnsi="Arial" w:cs="Arial"/>
      </w:rPr>
      <w:t xml:space="preserve"> 1</w:t>
    </w:r>
    <w:r w:rsidR="00657840">
      <w:rPr>
        <w:rFonts w:ascii="Arial" w:hAnsi="Arial" w:cs="Arial"/>
      </w:rPr>
      <w:t>4</w:t>
    </w:r>
    <w:r w:rsidRPr="00084B0E">
      <w:rPr>
        <w:rFonts w:ascii="Arial" w:hAnsi="Arial" w:cs="Arial"/>
      </w:rPr>
      <w:t>, 20</w:t>
    </w:r>
    <w:r w:rsidR="00C90B52">
      <w:rPr>
        <w:rFonts w:ascii="Arial" w:hAnsi="Arial" w:cs="Arial"/>
      </w:rPr>
      <w:t>2</w:t>
    </w:r>
    <w:r w:rsidR="00657840">
      <w:rPr>
        <w:rFonts w:ascii="Arial" w:hAnsi="Arial" w:cs="Arial"/>
      </w:rPr>
      <w:t>2</w:t>
    </w:r>
  </w:p>
  <w:p w14:paraId="6FF7A979" w14:textId="1E19710A" w:rsidR="00084B0E" w:rsidRPr="00084B0E" w:rsidRDefault="00084B0E" w:rsidP="00084B0E">
    <w:pPr>
      <w:pStyle w:val="Header"/>
      <w:rPr>
        <w:rFonts w:ascii="Arial" w:hAnsi="Arial" w:cs="Arial"/>
      </w:rPr>
    </w:pPr>
    <w:r w:rsidRPr="00084B0E">
      <w:rPr>
        <w:rFonts w:ascii="Arial" w:hAnsi="Arial" w:cs="Arial"/>
      </w:rPr>
      <w:t xml:space="preserve">Marks: 4% of final grade (marked out of </w:t>
    </w:r>
    <w:r w:rsidR="00FB0896">
      <w:rPr>
        <w:rFonts w:ascii="Arial" w:hAnsi="Arial" w:cs="Arial"/>
      </w:rPr>
      <w:t>1</w:t>
    </w:r>
    <w:r w:rsidR="00306AE2">
      <w:rPr>
        <w:rFonts w:ascii="Arial" w:hAnsi="Arial" w:cs="Arial"/>
      </w:rPr>
      <w:t>2</w:t>
    </w:r>
    <w:r w:rsidR="00657840">
      <w:rPr>
        <w:rFonts w:ascii="Arial" w:hAnsi="Arial" w:cs="Arial"/>
      </w:rPr>
      <w:t>.5</w:t>
    </w:r>
    <w:r w:rsidRPr="00084B0E">
      <w:rPr>
        <w:rFonts w:ascii="Arial" w:hAnsi="Arial" w:cs="Arial"/>
      </w:rPr>
      <w:t>)</w:t>
    </w:r>
    <w:r w:rsidRPr="00084B0E">
      <w:rPr>
        <w:rFonts w:ascii="Arial" w:hAnsi="Arial" w:cs="Arial"/>
      </w:rPr>
      <w:tab/>
    </w:r>
    <w:r w:rsidRPr="00084B0E">
      <w:rPr>
        <w:rFonts w:ascii="Arial" w:hAnsi="Arial" w:cs="Arial"/>
      </w:rPr>
      <w:tab/>
    </w:r>
    <w:r>
      <w:rPr>
        <w:rFonts w:ascii="Arial" w:hAnsi="Arial" w:cs="Arial"/>
        <w:b/>
      </w:rPr>
      <w:t>L</w:t>
    </w:r>
    <w:r w:rsidRPr="00084B0E">
      <w:rPr>
        <w:rFonts w:ascii="Arial" w:hAnsi="Arial" w:cs="Arial"/>
        <w:b/>
      </w:rPr>
      <w:t xml:space="preserve">ate labs will </w:t>
    </w:r>
    <w:r>
      <w:rPr>
        <w:rFonts w:ascii="Arial" w:hAnsi="Arial" w:cs="Arial"/>
        <w:b/>
      </w:rPr>
      <w:t xml:space="preserve">not </w:t>
    </w:r>
    <w:r w:rsidRPr="00084B0E">
      <w:rPr>
        <w:rFonts w:ascii="Arial" w:hAnsi="Arial" w:cs="Arial"/>
        <w:b/>
      </w:rPr>
      <w:t>be accepted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CC"/>
    <w:multiLevelType w:val="hybridMultilevel"/>
    <w:tmpl w:val="BDC4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46B5"/>
    <w:multiLevelType w:val="singleLevel"/>
    <w:tmpl w:val="F98E7C66"/>
    <w:lvl w:ilvl="0">
      <w:start w:val="1"/>
      <w:numFmt w:val="decimal"/>
      <w:pStyle w:val="Numbered"/>
      <w:lvlText w:val="%1)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A8A5C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5472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E32DE3"/>
    <w:multiLevelType w:val="hybridMultilevel"/>
    <w:tmpl w:val="1550E0A8"/>
    <w:lvl w:ilvl="0" w:tplc="0128B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06F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606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D05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073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E0C3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EA7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28D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02C4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93575"/>
    <w:multiLevelType w:val="hybridMultilevel"/>
    <w:tmpl w:val="7D824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A041E"/>
    <w:multiLevelType w:val="hybridMultilevel"/>
    <w:tmpl w:val="382C7C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6937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0585A8E"/>
    <w:multiLevelType w:val="singleLevel"/>
    <w:tmpl w:val="F86A9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b w:val="0"/>
        <w:i w:val="0"/>
      </w:rPr>
    </w:lvl>
  </w:abstractNum>
  <w:abstractNum w:abstractNumId="9" w15:restartNumberingAfterBreak="0">
    <w:nsid w:val="7C98C348"/>
    <w:multiLevelType w:val="multilevel"/>
    <w:tmpl w:val="958CB11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6689683">
    <w:abstractNumId w:val="2"/>
  </w:num>
  <w:num w:numId="2" w16cid:durableId="168566446">
    <w:abstractNumId w:val="8"/>
  </w:num>
  <w:num w:numId="3" w16cid:durableId="425540624">
    <w:abstractNumId w:val="3"/>
  </w:num>
  <w:num w:numId="4" w16cid:durableId="1776904520">
    <w:abstractNumId w:val="7"/>
  </w:num>
  <w:num w:numId="5" w16cid:durableId="940576624">
    <w:abstractNumId w:val="0"/>
  </w:num>
  <w:num w:numId="6" w16cid:durableId="1419250041">
    <w:abstractNumId w:val="1"/>
    <w:lvlOverride w:ilvl="0">
      <w:lvl w:ilvl="0">
        <w:start w:val="1"/>
        <w:numFmt w:val="decimal"/>
        <w:pStyle w:val="Numbered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7" w16cid:durableId="1022558790">
    <w:abstractNumId w:val="4"/>
  </w:num>
  <w:num w:numId="8" w16cid:durableId="1097023442">
    <w:abstractNumId w:val="6"/>
  </w:num>
  <w:num w:numId="9" w16cid:durableId="2021658080">
    <w:abstractNumId w:val="5"/>
  </w:num>
  <w:num w:numId="10" w16cid:durableId="1733091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64"/>
    <w:rsid w:val="00001C7A"/>
    <w:rsid w:val="00010D1D"/>
    <w:rsid w:val="00011E36"/>
    <w:rsid w:val="00013A27"/>
    <w:rsid w:val="00035105"/>
    <w:rsid w:val="000463DE"/>
    <w:rsid w:val="00067F12"/>
    <w:rsid w:val="00084B0E"/>
    <w:rsid w:val="00084E86"/>
    <w:rsid w:val="00086A34"/>
    <w:rsid w:val="000C113E"/>
    <w:rsid w:val="000C518D"/>
    <w:rsid w:val="000C5548"/>
    <w:rsid w:val="000F3A3B"/>
    <w:rsid w:val="00111637"/>
    <w:rsid w:val="00116D1C"/>
    <w:rsid w:val="00121004"/>
    <w:rsid w:val="0012688D"/>
    <w:rsid w:val="00131FFA"/>
    <w:rsid w:val="001322F4"/>
    <w:rsid w:val="00134B2D"/>
    <w:rsid w:val="001552B0"/>
    <w:rsid w:val="0016202D"/>
    <w:rsid w:val="00172E14"/>
    <w:rsid w:val="001951C5"/>
    <w:rsid w:val="001F1F35"/>
    <w:rsid w:val="00201DE4"/>
    <w:rsid w:val="00207920"/>
    <w:rsid w:val="00212208"/>
    <w:rsid w:val="00262B0C"/>
    <w:rsid w:val="00274732"/>
    <w:rsid w:val="00281895"/>
    <w:rsid w:val="002B046B"/>
    <w:rsid w:val="002C2499"/>
    <w:rsid w:val="002C38A5"/>
    <w:rsid w:val="002C638E"/>
    <w:rsid w:val="002F2655"/>
    <w:rsid w:val="00306AE2"/>
    <w:rsid w:val="00311095"/>
    <w:rsid w:val="00321CB9"/>
    <w:rsid w:val="00332D45"/>
    <w:rsid w:val="00350E3A"/>
    <w:rsid w:val="00360582"/>
    <w:rsid w:val="00387CDC"/>
    <w:rsid w:val="003A3022"/>
    <w:rsid w:val="003A5506"/>
    <w:rsid w:val="00421FC5"/>
    <w:rsid w:val="00431470"/>
    <w:rsid w:val="00431AEB"/>
    <w:rsid w:val="004338FB"/>
    <w:rsid w:val="004367F3"/>
    <w:rsid w:val="00442EA0"/>
    <w:rsid w:val="004470CF"/>
    <w:rsid w:val="0048731E"/>
    <w:rsid w:val="004B3AC6"/>
    <w:rsid w:val="004E1EF8"/>
    <w:rsid w:val="00506743"/>
    <w:rsid w:val="00525A50"/>
    <w:rsid w:val="0053476B"/>
    <w:rsid w:val="00544C4B"/>
    <w:rsid w:val="00547F42"/>
    <w:rsid w:val="00585165"/>
    <w:rsid w:val="00597662"/>
    <w:rsid w:val="005B6177"/>
    <w:rsid w:val="005C6468"/>
    <w:rsid w:val="005E7E53"/>
    <w:rsid w:val="005F6397"/>
    <w:rsid w:val="006067AC"/>
    <w:rsid w:val="006178A8"/>
    <w:rsid w:val="0064706A"/>
    <w:rsid w:val="00657840"/>
    <w:rsid w:val="006767BB"/>
    <w:rsid w:val="00681FC6"/>
    <w:rsid w:val="006F7DB0"/>
    <w:rsid w:val="00701E68"/>
    <w:rsid w:val="007075CA"/>
    <w:rsid w:val="0072578B"/>
    <w:rsid w:val="007375CC"/>
    <w:rsid w:val="00745E91"/>
    <w:rsid w:val="00772E50"/>
    <w:rsid w:val="00791570"/>
    <w:rsid w:val="007A3242"/>
    <w:rsid w:val="007C0073"/>
    <w:rsid w:val="007C2429"/>
    <w:rsid w:val="007C2783"/>
    <w:rsid w:val="007E0584"/>
    <w:rsid w:val="007F40A5"/>
    <w:rsid w:val="008008B9"/>
    <w:rsid w:val="00812EB5"/>
    <w:rsid w:val="00832D31"/>
    <w:rsid w:val="008359EE"/>
    <w:rsid w:val="0084377E"/>
    <w:rsid w:val="0086007D"/>
    <w:rsid w:val="008A19CF"/>
    <w:rsid w:val="008A6BFA"/>
    <w:rsid w:val="008E1488"/>
    <w:rsid w:val="008E7601"/>
    <w:rsid w:val="008F025A"/>
    <w:rsid w:val="008F2014"/>
    <w:rsid w:val="008F2D5F"/>
    <w:rsid w:val="00914D6E"/>
    <w:rsid w:val="0092232C"/>
    <w:rsid w:val="00980A2E"/>
    <w:rsid w:val="00985BA3"/>
    <w:rsid w:val="009949AD"/>
    <w:rsid w:val="00996B4C"/>
    <w:rsid w:val="009B035D"/>
    <w:rsid w:val="009B3CC4"/>
    <w:rsid w:val="009B725C"/>
    <w:rsid w:val="009C0EDA"/>
    <w:rsid w:val="009C1519"/>
    <w:rsid w:val="009C1D29"/>
    <w:rsid w:val="009E628F"/>
    <w:rsid w:val="009F557B"/>
    <w:rsid w:val="009F6005"/>
    <w:rsid w:val="009F78DE"/>
    <w:rsid w:val="00A013B4"/>
    <w:rsid w:val="00A210D9"/>
    <w:rsid w:val="00A25C6C"/>
    <w:rsid w:val="00A3092F"/>
    <w:rsid w:val="00A3352B"/>
    <w:rsid w:val="00A822FF"/>
    <w:rsid w:val="00AB2F42"/>
    <w:rsid w:val="00AC6B5A"/>
    <w:rsid w:val="00AD5E7D"/>
    <w:rsid w:val="00AE15F6"/>
    <w:rsid w:val="00AE37D4"/>
    <w:rsid w:val="00AE7A1B"/>
    <w:rsid w:val="00B0635B"/>
    <w:rsid w:val="00B15F98"/>
    <w:rsid w:val="00B27AFA"/>
    <w:rsid w:val="00B34471"/>
    <w:rsid w:val="00B44B41"/>
    <w:rsid w:val="00B515A7"/>
    <w:rsid w:val="00B52777"/>
    <w:rsid w:val="00B570EB"/>
    <w:rsid w:val="00B651AA"/>
    <w:rsid w:val="00B66C53"/>
    <w:rsid w:val="00B80F20"/>
    <w:rsid w:val="00BA555B"/>
    <w:rsid w:val="00BF207C"/>
    <w:rsid w:val="00C035AD"/>
    <w:rsid w:val="00C119C1"/>
    <w:rsid w:val="00C23B3A"/>
    <w:rsid w:val="00C3687E"/>
    <w:rsid w:val="00C53706"/>
    <w:rsid w:val="00C77ED0"/>
    <w:rsid w:val="00C83175"/>
    <w:rsid w:val="00C90B52"/>
    <w:rsid w:val="00CA3065"/>
    <w:rsid w:val="00CC15C3"/>
    <w:rsid w:val="00CD560D"/>
    <w:rsid w:val="00D110DB"/>
    <w:rsid w:val="00D111EE"/>
    <w:rsid w:val="00D16E7A"/>
    <w:rsid w:val="00D2677D"/>
    <w:rsid w:val="00D31349"/>
    <w:rsid w:val="00D331B8"/>
    <w:rsid w:val="00D34935"/>
    <w:rsid w:val="00D35675"/>
    <w:rsid w:val="00D56234"/>
    <w:rsid w:val="00DA0F60"/>
    <w:rsid w:val="00DC00D4"/>
    <w:rsid w:val="00DC1521"/>
    <w:rsid w:val="00DE585E"/>
    <w:rsid w:val="00E075A3"/>
    <w:rsid w:val="00E167EC"/>
    <w:rsid w:val="00E22BC6"/>
    <w:rsid w:val="00E30EBD"/>
    <w:rsid w:val="00E376E1"/>
    <w:rsid w:val="00E64497"/>
    <w:rsid w:val="00E64D0E"/>
    <w:rsid w:val="00EA4346"/>
    <w:rsid w:val="00ED01AB"/>
    <w:rsid w:val="00EE6D19"/>
    <w:rsid w:val="00F009EA"/>
    <w:rsid w:val="00F00E64"/>
    <w:rsid w:val="00F03CA0"/>
    <w:rsid w:val="00F22356"/>
    <w:rsid w:val="00F32505"/>
    <w:rsid w:val="00F34A54"/>
    <w:rsid w:val="00F34CC2"/>
    <w:rsid w:val="00F35D99"/>
    <w:rsid w:val="00F56CD5"/>
    <w:rsid w:val="00F62B76"/>
    <w:rsid w:val="00FA5581"/>
    <w:rsid w:val="00FA5A2F"/>
    <w:rsid w:val="00FB0896"/>
    <w:rsid w:val="00FB4221"/>
    <w:rsid w:val="00FD6CE3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2D567"/>
  <w15:chartTrackingRefBased/>
  <w15:docId w15:val="{EF19CD1E-F732-4368-8CDA-B26A5B95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73"/>
    <w:rPr>
      <w:rFonts w:ascii="Bookman Old Style" w:hAnsi="Bookman Old Style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0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F60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6005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9F60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F6005"/>
    <w:rPr>
      <w:rFonts w:ascii="Bookman Old Style" w:hAnsi="Bookman Old Sty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6B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F42"/>
    <w:pPr>
      <w:ind w:left="720"/>
    </w:pPr>
  </w:style>
  <w:style w:type="character" w:customStyle="1" w:styleId="Heading4Char">
    <w:name w:val="Heading 4 Char"/>
    <w:link w:val="Heading4"/>
    <w:uiPriority w:val="9"/>
    <w:semiHidden/>
    <w:rsid w:val="00084B0E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Numbered">
    <w:name w:val="Numbered"/>
    <w:basedOn w:val="Normal"/>
    <w:rsid w:val="00084B0E"/>
    <w:pPr>
      <w:numPr>
        <w:numId w:val="6"/>
      </w:numPr>
    </w:pPr>
    <w:rPr>
      <w:rFonts w:ascii="Times New Roman" w:hAnsi="Times New Roman"/>
      <w:lang w:val="en-GB"/>
    </w:rPr>
  </w:style>
  <w:style w:type="paragraph" w:styleId="BodyTextIndent2">
    <w:name w:val="Body Text Indent 2"/>
    <w:basedOn w:val="Normal"/>
    <w:link w:val="BodyTextIndent2Char"/>
    <w:rsid w:val="00084B0E"/>
    <w:pPr>
      <w:ind w:left="720" w:hanging="720"/>
    </w:pPr>
    <w:rPr>
      <w:rFonts w:ascii="Arial" w:hAnsi="Arial" w:cs="Arial"/>
      <w:sz w:val="24"/>
      <w:lang w:val="en-GB"/>
    </w:rPr>
  </w:style>
  <w:style w:type="character" w:customStyle="1" w:styleId="BodyTextIndent2Char">
    <w:name w:val="Body Text Indent 2 Char"/>
    <w:link w:val="BodyTextIndent2"/>
    <w:rsid w:val="00084B0E"/>
    <w:rPr>
      <w:rFonts w:ascii="Arial" w:hAnsi="Arial" w:cs="Arial"/>
      <w:sz w:val="24"/>
      <w:lang w:val="en-GB" w:eastAsia="en-US"/>
    </w:rPr>
  </w:style>
  <w:style w:type="paragraph" w:styleId="BodyText2">
    <w:name w:val="Body Text 2"/>
    <w:basedOn w:val="Normal"/>
    <w:link w:val="BodyText2Char"/>
    <w:rsid w:val="00084B0E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084B0E"/>
    <w:rPr>
      <w:sz w:val="24"/>
      <w:szCs w:val="24"/>
      <w:lang w:val="en-US" w:eastAsia="en-US"/>
    </w:rPr>
  </w:style>
  <w:style w:type="character" w:customStyle="1" w:styleId="VerbatimChar">
    <w:name w:val="Verbatim Char"/>
    <w:link w:val="SourceCode"/>
    <w:rsid w:val="00F34A54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F34A54"/>
    <w:pPr>
      <w:wordWrap w:val="0"/>
      <w:spacing w:after="200"/>
    </w:pPr>
    <w:rPr>
      <w:rFonts w:ascii="Consolas" w:hAnsi="Consolas"/>
      <w:sz w:val="22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7C0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8" ma:contentTypeDescription="Create a new document." ma:contentTypeScope="" ma:versionID="e1a1a6b117d90e6bcc5af669aaaed9b6">
  <xsd:schema xmlns:xsd="http://www.w3.org/2001/XMLSchema" xmlns:xs="http://www.w3.org/2001/XMLSchema" xmlns:p="http://schemas.microsoft.com/office/2006/metadata/properties" xmlns:ns2="5b189659-e127-43ab-92a2-c49f3c8d59ec" targetNamespace="http://schemas.microsoft.com/office/2006/metadata/properties" ma:root="true" ma:fieldsID="7d86771a9a93989bb9679c16c0192901" ns2:_="">
    <xsd:import namespace="5b189659-e127-43ab-92a2-c49f3c8d5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429C3-1E16-4C40-A881-4D5069FDD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32CA38-338B-4EF3-A878-E3BE74208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F38DC6-F804-4D06-9D24-EACB2C5C28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6A284F-C9A6-47E8-A831-44785850E7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IST231</vt:lpstr>
    </vt:vector>
  </TitlesOfParts>
  <Company>cst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IST231</dc:title>
  <dc:subject/>
  <dc:creator>SPerry</dc:creator>
  <cp:keywords/>
  <cp:lastModifiedBy>Allan Anderson</cp:lastModifiedBy>
  <cp:revision>10</cp:revision>
  <cp:lastPrinted>2019-05-09T19:53:00Z</cp:lastPrinted>
  <dcterms:created xsi:type="dcterms:W3CDTF">2022-03-07T22:27:00Z</dcterms:created>
  <dcterms:modified xsi:type="dcterms:W3CDTF">2022-04-12T15:34:00Z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