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8"/>
        <w:gridCol w:w="5328"/>
      </w:tblGrid>
      <w:tr w:rsidR="00B45210" w:rsidRPr="00A15E0E" w14:paraId="5496A6B9" w14:textId="77777777" w:rsidTr="002303AA">
        <w:tc>
          <w:tcPr>
            <w:tcW w:w="5328" w:type="dxa"/>
            <w:shd w:val="clear" w:color="auto" w:fill="auto"/>
          </w:tcPr>
          <w:p w14:paraId="31F2BA55" w14:textId="77777777" w:rsidR="00B45210" w:rsidRPr="00A15E0E" w:rsidRDefault="00B45210" w:rsidP="00A15E0E">
            <w:pPr>
              <w:pStyle w:val="a0"/>
              <w:jc w:val="center"/>
              <w:rPr>
                <w:rFonts w:ascii="Arial" w:hAnsi="Arial" w:cs="Arial"/>
                <w:sz w:val="20"/>
                <w:szCs w:val="20"/>
              </w:rPr>
            </w:pPr>
            <w:r w:rsidRPr="00A15E0E">
              <w:rPr>
                <w:rStyle w:val="a"/>
                <w:rFonts w:ascii="Arial" w:hAnsi="Arial" w:cs="Arial"/>
                <w:noProof/>
                <w:color w:val="auto"/>
                <w:sz w:val="20"/>
                <w:szCs w:val="20"/>
              </w:rPr>
              <w:t xml:space="preserve">Договор </w:t>
            </w:r>
            <w:r w:rsidR="00263A93" w:rsidRPr="00A15E0E">
              <w:rPr>
                <w:rStyle w:val="a"/>
                <w:rFonts w:ascii="Arial" w:hAnsi="Arial" w:cs="Arial"/>
                <w:noProof/>
                <w:color w:val="auto"/>
                <w:sz w:val="20"/>
                <w:szCs w:val="20"/>
              </w:rPr>
              <w:t>оказани</w:t>
            </w:r>
            <w:r w:rsidR="00263A93">
              <w:rPr>
                <w:rStyle w:val="a"/>
                <w:rFonts w:ascii="Arial" w:hAnsi="Arial" w:cs="Arial"/>
                <w:noProof/>
                <w:color w:val="auto"/>
                <w:sz w:val="20"/>
                <w:szCs w:val="20"/>
              </w:rPr>
              <w:t>я</w:t>
            </w:r>
            <w:r w:rsidR="00263A93" w:rsidRPr="00A15E0E">
              <w:rPr>
                <w:rStyle w:val="a"/>
                <w:rFonts w:ascii="Arial" w:hAnsi="Arial" w:cs="Arial"/>
                <w:noProof/>
                <w:color w:val="auto"/>
                <w:sz w:val="20"/>
                <w:szCs w:val="20"/>
              </w:rPr>
              <w:t xml:space="preserve"> услуг </w:t>
            </w:r>
            <w:r w:rsidRPr="00A15E0E">
              <w:rPr>
                <w:rStyle w:val="a"/>
                <w:rFonts w:ascii="Arial" w:hAnsi="Arial" w:cs="Arial"/>
                <w:noProof/>
                <w:color w:val="auto"/>
                <w:sz w:val="20"/>
                <w:szCs w:val="20"/>
              </w:rPr>
              <w:t>№</w:t>
            </w:r>
          </w:p>
          <w:p w14:paraId="47E31337" w14:textId="77777777" w:rsidR="00B45210" w:rsidRPr="00A15E0E" w:rsidRDefault="00B45210" w:rsidP="00263A93">
            <w:pPr>
              <w:pStyle w:val="a0"/>
              <w:jc w:val="center"/>
              <w:rPr>
                <w:rStyle w:val="a"/>
                <w:rFonts w:ascii="Arial" w:hAnsi="Arial" w:cs="Arial"/>
                <w:noProof/>
                <w:color w:val="auto"/>
                <w:sz w:val="20"/>
                <w:szCs w:val="20"/>
              </w:rPr>
            </w:pPr>
          </w:p>
        </w:tc>
        <w:tc>
          <w:tcPr>
            <w:tcW w:w="5328" w:type="dxa"/>
            <w:shd w:val="clear" w:color="auto" w:fill="auto"/>
          </w:tcPr>
          <w:p w14:paraId="6D64F1A1" w14:textId="77777777" w:rsidR="00B45210" w:rsidRPr="00A15E0E" w:rsidRDefault="00F17408" w:rsidP="00A15E0E">
            <w:pPr>
              <w:pStyle w:val="a0"/>
              <w:jc w:val="center"/>
              <w:rPr>
                <w:rStyle w:val="a"/>
                <w:rFonts w:ascii="Arial" w:hAnsi="Arial" w:cs="Arial"/>
                <w:noProof/>
                <w:color w:val="auto"/>
                <w:sz w:val="20"/>
                <w:szCs w:val="20"/>
                <w:lang w:val="en-US"/>
              </w:rPr>
            </w:pPr>
            <w:r>
              <w:rPr>
                <w:rStyle w:val="a"/>
                <w:rFonts w:ascii="Arial" w:hAnsi="Arial" w:cs="Arial"/>
                <w:noProof/>
                <w:color w:val="auto"/>
                <w:sz w:val="20"/>
                <w:szCs w:val="20"/>
                <w:lang w:val="en-US"/>
              </w:rPr>
              <w:t xml:space="preserve">Contract for services </w:t>
            </w:r>
            <w:r w:rsidR="00B45210" w:rsidRPr="00A15E0E">
              <w:rPr>
                <w:rStyle w:val="a"/>
                <w:rFonts w:ascii="Arial" w:hAnsi="Arial" w:cs="Arial"/>
                <w:noProof/>
                <w:color w:val="auto"/>
                <w:sz w:val="20"/>
                <w:szCs w:val="20"/>
                <w:lang w:val="en-US"/>
              </w:rPr>
              <w:t>#</w:t>
            </w:r>
          </w:p>
        </w:tc>
      </w:tr>
      <w:tr w:rsidR="00B45210" w:rsidRPr="00341BDE" w14:paraId="1404B65E" w14:textId="77777777" w:rsidTr="002303AA">
        <w:tc>
          <w:tcPr>
            <w:tcW w:w="5328" w:type="dxa"/>
            <w:shd w:val="clear" w:color="auto" w:fill="auto"/>
          </w:tcPr>
          <w:p w14:paraId="3286DD27" w14:textId="42533A50" w:rsidR="00B45210" w:rsidRPr="00341BDE" w:rsidRDefault="00B45210" w:rsidP="004E0720">
            <w:pPr>
              <w:pStyle w:val="a0"/>
              <w:rPr>
                <w:rStyle w:val="a"/>
                <w:rFonts w:ascii="Arial" w:hAnsi="Arial" w:cs="Arial"/>
                <w:i/>
                <w:noProof/>
                <w:color w:val="auto"/>
                <w:sz w:val="20"/>
                <w:szCs w:val="20"/>
              </w:rPr>
            </w:pPr>
            <w:r w:rsidRPr="00341BDE">
              <w:rPr>
                <w:rFonts w:ascii="Arial" w:hAnsi="Arial" w:cs="Arial"/>
                <w:i/>
                <w:noProof/>
                <w:sz w:val="20"/>
                <w:szCs w:val="20"/>
              </w:rPr>
              <w:t xml:space="preserve">г. </w:t>
            </w:r>
            <w:r w:rsidR="00CE4CD4" w:rsidRPr="00341BDE">
              <w:rPr>
                <w:rFonts w:ascii="Arial" w:hAnsi="Arial" w:cs="Arial"/>
                <w:i/>
                <w:noProof/>
                <w:sz w:val="20"/>
                <w:szCs w:val="20"/>
              </w:rPr>
              <w:t>___________</w:t>
            </w:r>
            <w:r w:rsidRPr="00341BDE">
              <w:rPr>
                <w:rFonts w:ascii="Arial" w:hAnsi="Arial" w:cs="Arial"/>
                <w:i/>
                <w:noProof/>
                <w:sz w:val="20"/>
                <w:szCs w:val="20"/>
              </w:rPr>
              <w:t xml:space="preserve">         </w:t>
            </w:r>
            <w:r w:rsidRPr="00341BDE">
              <w:rPr>
                <w:rFonts w:ascii="Arial" w:hAnsi="Arial" w:cs="Arial"/>
                <w:i/>
                <w:noProof/>
                <w:sz w:val="20"/>
                <w:szCs w:val="20"/>
                <w:lang w:val="en-US"/>
              </w:rPr>
              <w:t xml:space="preserve">   </w:t>
            </w:r>
            <w:r w:rsidRPr="00341BDE">
              <w:rPr>
                <w:rFonts w:ascii="Arial" w:hAnsi="Arial" w:cs="Arial"/>
                <w:i/>
                <w:noProof/>
                <w:sz w:val="20"/>
                <w:szCs w:val="20"/>
              </w:rPr>
              <w:t xml:space="preserve">       </w:t>
            </w:r>
            <w:r w:rsidRPr="00341BDE">
              <w:rPr>
                <w:rFonts w:ascii="Arial" w:hAnsi="Arial" w:cs="Arial"/>
                <w:i/>
                <w:noProof/>
                <w:sz w:val="20"/>
                <w:szCs w:val="20"/>
                <w:lang w:val="en-US"/>
              </w:rPr>
              <w:t xml:space="preserve">     </w:t>
            </w:r>
            <w:r w:rsidRPr="00341BDE">
              <w:rPr>
                <w:rFonts w:ascii="Arial" w:hAnsi="Arial" w:cs="Arial"/>
                <w:i/>
                <w:noProof/>
                <w:sz w:val="20"/>
                <w:szCs w:val="20"/>
              </w:rPr>
              <w:t xml:space="preserve">     "___"________ 20</w:t>
            </w:r>
            <w:r w:rsidR="004E0720">
              <w:rPr>
                <w:rFonts w:ascii="Arial" w:hAnsi="Arial" w:cs="Arial"/>
                <w:i/>
                <w:noProof/>
                <w:sz w:val="20"/>
                <w:szCs w:val="20"/>
              </w:rPr>
              <w:t>2</w:t>
            </w:r>
            <w:r w:rsidRPr="00341BDE">
              <w:rPr>
                <w:rFonts w:ascii="Arial" w:hAnsi="Arial" w:cs="Arial"/>
                <w:i/>
                <w:noProof/>
                <w:sz w:val="20"/>
                <w:szCs w:val="20"/>
                <w:lang w:val="en-US"/>
              </w:rPr>
              <w:t xml:space="preserve"> </w:t>
            </w:r>
            <w:r w:rsidRPr="00341BDE">
              <w:rPr>
                <w:rFonts w:ascii="Arial" w:hAnsi="Arial" w:cs="Arial"/>
                <w:i/>
                <w:noProof/>
                <w:sz w:val="20"/>
                <w:szCs w:val="20"/>
              </w:rPr>
              <w:t xml:space="preserve"> г.</w:t>
            </w:r>
          </w:p>
        </w:tc>
        <w:tc>
          <w:tcPr>
            <w:tcW w:w="5328" w:type="dxa"/>
            <w:shd w:val="clear" w:color="auto" w:fill="auto"/>
          </w:tcPr>
          <w:p w14:paraId="7ADEE1C1" w14:textId="0DF0D93F" w:rsidR="00B45210" w:rsidRPr="00341BDE" w:rsidRDefault="00CE4CD4" w:rsidP="00A15E0E">
            <w:pPr>
              <w:pStyle w:val="a0"/>
              <w:rPr>
                <w:rFonts w:ascii="Arial" w:hAnsi="Arial" w:cs="Arial"/>
                <w:i/>
                <w:sz w:val="20"/>
                <w:szCs w:val="20"/>
              </w:rPr>
            </w:pPr>
            <w:r w:rsidRPr="00341BDE">
              <w:rPr>
                <w:rFonts w:ascii="Arial" w:hAnsi="Arial" w:cs="Arial"/>
                <w:i/>
                <w:noProof/>
                <w:sz w:val="20"/>
                <w:szCs w:val="20"/>
              </w:rPr>
              <w:t>_______________</w:t>
            </w:r>
            <w:r w:rsidR="00B45210" w:rsidRPr="00341BDE">
              <w:rPr>
                <w:rFonts w:ascii="Arial" w:hAnsi="Arial" w:cs="Arial"/>
                <w:i/>
                <w:noProof/>
                <w:sz w:val="20"/>
                <w:szCs w:val="20"/>
              </w:rPr>
              <w:t xml:space="preserve">         </w:t>
            </w:r>
            <w:r w:rsidR="00B45210" w:rsidRPr="00341BDE">
              <w:rPr>
                <w:rFonts w:ascii="Arial" w:hAnsi="Arial" w:cs="Arial"/>
                <w:i/>
                <w:noProof/>
                <w:sz w:val="20"/>
                <w:szCs w:val="20"/>
                <w:lang w:val="en-US"/>
              </w:rPr>
              <w:t xml:space="preserve">   </w:t>
            </w:r>
            <w:r w:rsidR="00B45210" w:rsidRPr="00341BDE">
              <w:rPr>
                <w:rFonts w:ascii="Arial" w:hAnsi="Arial" w:cs="Arial"/>
                <w:i/>
                <w:noProof/>
                <w:sz w:val="20"/>
                <w:szCs w:val="20"/>
              </w:rPr>
              <w:t xml:space="preserve">       </w:t>
            </w:r>
            <w:r w:rsidR="00B45210" w:rsidRPr="00341BDE">
              <w:rPr>
                <w:rFonts w:ascii="Arial" w:hAnsi="Arial" w:cs="Arial"/>
                <w:i/>
                <w:noProof/>
                <w:sz w:val="20"/>
                <w:szCs w:val="20"/>
                <w:lang w:val="en-US"/>
              </w:rPr>
              <w:t xml:space="preserve">       </w:t>
            </w:r>
            <w:r w:rsidR="00B45210" w:rsidRPr="00341BDE">
              <w:rPr>
                <w:rFonts w:ascii="Arial" w:hAnsi="Arial" w:cs="Arial"/>
                <w:i/>
                <w:noProof/>
                <w:sz w:val="20"/>
                <w:szCs w:val="20"/>
              </w:rPr>
              <w:t xml:space="preserve">     ________ 20</w:t>
            </w:r>
            <w:r w:rsidR="004E0720">
              <w:rPr>
                <w:rFonts w:ascii="Arial" w:hAnsi="Arial" w:cs="Arial"/>
                <w:i/>
                <w:noProof/>
                <w:sz w:val="20"/>
                <w:szCs w:val="20"/>
              </w:rPr>
              <w:t>2</w:t>
            </w:r>
            <w:r w:rsidR="00B45210" w:rsidRPr="00341BDE">
              <w:rPr>
                <w:rFonts w:ascii="Arial" w:hAnsi="Arial" w:cs="Arial"/>
                <w:i/>
                <w:noProof/>
                <w:sz w:val="20"/>
                <w:szCs w:val="20"/>
                <w:lang w:val="en-US"/>
              </w:rPr>
              <w:t>__</w:t>
            </w:r>
          </w:p>
          <w:p w14:paraId="538798FB" w14:textId="77777777" w:rsidR="00B45210" w:rsidRPr="00341BDE" w:rsidRDefault="00B45210" w:rsidP="00A15E0E">
            <w:pPr>
              <w:pStyle w:val="a0"/>
              <w:jc w:val="center"/>
              <w:rPr>
                <w:rStyle w:val="a"/>
                <w:rFonts w:ascii="Arial" w:hAnsi="Arial" w:cs="Arial"/>
                <w:i/>
                <w:noProof/>
                <w:color w:val="auto"/>
                <w:sz w:val="20"/>
                <w:szCs w:val="20"/>
              </w:rPr>
            </w:pPr>
          </w:p>
        </w:tc>
      </w:tr>
      <w:tr w:rsidR="00B45210" w:rsidRPr="000229A9" w14:paraId="1F1962C1" w14:textId="77777777" w:rsidTr="002303AA">
        <w:tc>
          <w:tcPr>
            <w:tcW w:w="5328" w:type="dxa"/>
            <w:shd w:val="clear" w:color="auto" w:fill="auto"/>
          </w:tcPr>
          <w:p w14:paraId="13D4FE2E" w14:textId="77777777" w:rsidR="00341BDE" w:rsidRPr="00341BDE" w:rsidRDefault="00B45210" w:rsidP="00A15E0E">
            <w:pPr>
              <w:pStyle w:val="a0"/>
              <w:rPr>
                <w:rFonts w:ascii="Arial" w:hAnsi="Arial" w:cs="Arial"/>
                <w:noProof/>
                <w:sz w:val="20"/>
                <w:szCs w:val="20"/>
              </w:rPr>
            </w:pPr>
            <w:r w:rsidRPr="00A15E0E">
              <w:rPr>
                <w:rFonts w:ascii="Arial" w:hAnsi="Arial" w:cs="Arial"/>
                <w:noProof/>
                <w:sz w:val="20"/>
                <w:szCs w:val="20"/>
              </w:rPr>
              <w:t xml:space="preserve"> </w:t>
            </w:r>
            <w:r w:rsidR="00341BDE">
              <w:rPr>
                <w:rFonts w:ascii="Arial" w:hAnsi="Arial" w:cs="Arial"/>
                <w:b/>
                <w:noProof/>
                <w:sz w:val="20"/>
                <w:szCs w:val="20"/>
              </w:rPr>
              <w:t>____</w:t>
            </w:r>
            <w:r w:rsidR="00341BDE" w:rsidRPr="00341BDE">
              <w:rPr>
                <w:rFonts w:ascii="Arial" w:hAnsi="Arial" w:cs="Arial"/>
                <w:b/>
                <w:noProof/>
                <w:sz w:val="20"/>
                <w:szCs w:val="20"/>
              </w:rPr>
              <w:t>___________</w:t>
            </w:r>
            <w:r w:rsidRPr="00A15E0E">
              <w:rPr>
                <w:rFonts w:ascii="Arial" w:hAnsi="Arial" w:cs="Arial"/>
                <w:noProof/>
                <w:sz w:val="20"/>
                <w:szCs w:val="20"/>
              </w:rPr>
              <w:t xml:space="preserve">, именуемое в дальнейшем </w:t>
            </w:r>
            <w:r w:rsidR="00341BDE">
              <w:rPr>
                <w:rFonts w:ascii="Arial" w:hAnsi="Arial" w:cs="Arial"/>
                <w:noProof/>
                <w:sz w:val="20"/>
                <w:szCs w:val="20"/>
              </w:rPr>
              <w:t>«</w:t>
            </w:r>
            <w:r w:rsidRPr="00A15E0E">
              <w:rPr>
                <w:rFonts w:ascii="Arial" w:hAnsi="Arial" w:cs="Arial"/>
                <w:noProof/>
                <w:sz w:val="20"/>
                <w:szCs w:val="20"/>
              </w:rPr>
              <w:t>Заказчик</w:t>
            </w:r>
            <w:r w:rsidR="00341BDE">
              <w:rPr>
                <w:rFonts w:ascii="Arial" w:hAnsi="Arial" w:cs="Arial"/>
                <w:noProof/>
                <w:sz w:val="20"/>
                <w:szCs w:val="20"/>
              </w:rPr>
              <w:t>»</w:t>
            </w:r>
            <w:r w:rsidRPr="00A15E0E">
              <w:rPr>
                <w:rFonts w:ascii="Arial" w:hAnsi="Arial" w:cs="Arial"/>
                <w:noProof/>
                <w:sz w:val="20"/>
                <w:szCs w:val="20"/>
              </w:rPr>
              <w:t xml:space="preserve">, в лице ___________, действующего на основании  __________, с одной стороны, и </w:t>
            </w:r>
          </w:p>
          <w:p w14:paraId="6D27EFDE" w14:textId="77777777" w:rsidR="00B45210" w:rsidRPr="00A15E0E" w:rsidRDefault="00B45210" w:rsidP="00A15E0E">
            <w:pPr>
              <w:pStyle w:val="a0"/>
              <w:rPr>
                <w:rFonts w:ascii="Arial" w:hAnsi="Arial" w:cs="Arial"/>
                <w:noProof/>
                <w:sz w:val="20"/>
                <w:szCs w:val="20"/>
              </w:rPr>
            </w:pPr>
            <w:r w:rsidRPr="00A15E0E">
              <w:rPr>
                <w:rFonts w:ascii="Arial" w:hAnsi="Arial" w:cs="Arial"/>
                <w:b/>
                <w:noProof/>
                <w:sz w:val="20"/>
                <w:szCs w:val="20"/>
              </w:rPr>
              <w:t>_____</w:t>
            </w:r>
            <w:r w:rsidR="00341BDE" w:rsidRPr="00341BDE">
              <w:rPr>
                <w:rFonts w:ascii="Arial" w:hAnsi="Arial" w:cs="Arial"/>
                <w:b/>
                <w:noProof/>
                <w:sz w:val="20"/>
                <w:szCs w:val="20"/>
              </w:rPr>
              <w:t>__________</w:t>
            </w:r>
            <w:r w:rsidR="00341BDE">
              <w:rPr>
                <w:rFonts w:ascii="Arial" w:hAnsi="Arial" w:cs="Arial"/>
                <w:noProof/>
                <w:sz w:val="20"/>
                <w:szCs w:val="20"/>
              </w:rPr>
              <w:t>, именуемое в дальнейшем «</w:t>
            </w:r>
            <w:r w:rsidRPr="00A15E0E">
              <w:rPr>
                <w:rFonts w:ascii="Arial" w:hAnsi="Arial" w:cs="Arial"/>
                <w:noProof/>
                <w:sz w:val="20"/>
                <w:szCs w:val="20"/>
              </w:rPr>
              <w:t>Исполнитель</w:t>
            </w:r>
            <w:r w:rsidR="00341BDE">
              <w:rPr>
                <w:rFonts w:ascii="Arial" w:hAnsi="Arial" w:cs="Arial"/>
                <w:noProof/>
                <w:sz w:val="20"/>
                <w:szCs w:val="20"/>
              </w:rPr>
              <w:t>»</w:t>
            </w:r>
            <w:r w:rsidRPr="00A15E0E">
              <w:rPr>
                <w:rFonts w:ascii="Arial" w:hAnsi="Arial" w:cs="Arial"/>
                <w:noProof/>
                <w:sz w:val="20"/>
                <w:szCs w:val="20"/>
              </w:rPr>
              <w:t>, в лице _________________________, действующего на основании ____________  с другой с</w:t>
            </w:r>
            <w:r w:rsidR="00341BDE">
              <w:rPr>
                <w:rFonts w:ascii="Arial" w:hAnsi="Arial" w:cs="Arial"/>
                <w:noProof/>
                <w:sz w:val="20"/>
                <w:szCs w:val="20"/>
              </w:rPr>
              <w:t>тороны, именуемые в дальнейшем «</w:t>
            </w:r>
            <w:r w:rsidRPr="00A15E0E">
              <w:rPr>
                <w:rFonts w:ascii="Arial" w:hAnsi="Arial" w:cs="Arial"/>
                <w:noProof/>
                <w:sz w:val="20"/>
                <w:szCs w:val="20"/>
              </w:rPr>
              <w:t>Стороны</w:t>
            </w:r>
            <w:r w:rsidR="00341BDE">
              <w:rPr>
                <w:rFonts w:ascii="Arial" w:hAnsi="Arial" w:cs="Arial"/>
                <w:noProof/>
                <w:sz w:val="20"/>
                <w:szCs w:val="20"/>
              </w:rPr>
              <w:t>»</w:t>
            </w:r>
            <w:r w:rsidRPr="00A15E0E">
              <w:rPr>
                <w:rFonts w:ascii="Arial" w:hAnsi="Arial" w:cs="Arial"/>
                <w:noProof/>
                <w:sz w:val="20"/>
                <w:szCs w:val="20"/>
              </w:rPr>
              <w:t>,  заключили  настоящий Договор о нижеследующем:</w:t>
            </w:r>
          </w:p>
          <w:p w14:paraId="302A0A97" w14:textId="77777777" w:rsidR="00B45210" w:rsidRPr="00A15E0E" w:rsidRDefault="00B45210" w:rsidP="00A15E0E">
            <w:pPr>
              <w:pStyle w:val="a0"/>
              <w:jc w:val="center"/>
              <w:rPr>
                <w:rStyle w:val="a"/>
                <w:rFonts w:ascii="Arial" w:hAnsi="Arial" w:cs="Arial"/>
                <w:noProof/>
                <w:color w:val="auto"/>
                <w:sz w:val="20"/>
                <w:szCs w:val="20"/>
              </w:rPr>
            </w:pPr>
          </w:p>
        </w:tc>
        <w:tc>
          <w:tcPr>
            <w:tcW w:w="5328" w:type="dxa"/>
            <w:shd w:val="clear" w:color="auto" w:fill="auto"/>
          </w:tcPr>
          <w:p w14:paraId="57E50EE8" w14:textId="77777777" w:rsidR="00341BDE" w:rsidRDefault="00B45210" w:rsidP="00A15E0E">
            <w:pPr>
              <w:jc w:val="both"/>
              <w:rPr>
                <w:rFonts w:ascii="Arial" w:hAnsi="Arial" w:cs="Arial"/>
                <w:sz w:val="20"/>
                <w:szCs w:val="20"/>
                <w:lang w:val="en-US"/>
              </w:rPr>
            </w:pPr>
            <w:r w:rsidRPr="00A15E0E">
              <w:rPr>
                <w:rFonts w:ascii="Arial" w:hAnsi="Arial" w:cs="Arial"/>
                <w:b/>
                <w:sz w:val="20"/>
                <w:szCs w:val="20"/>
                <w:lang w:val="en-US"/>
              </w:rPr>
              <w:t>_____________________,</w:t>
            </w:r>
            <w:r w:rsidRPr="00A15E0E">
              <w:rPr>
                <w:rFonts w:ascii="Arial" w:hAnsi="Arial" w:cs="Arial"/>
                <w:sz w:val="20"/>
                <w:szCs w:val="20"/>
                <w:lang w:val="en-US"/>
              </w:rPr>
              <w:t xml:space="preserve"> hereinafter referred to as the </w:t>
            </w:r>
            <w:r w:rsidR="00055647" w:rsidRPr="00A15E0E">
              <w:rPr>
                <w:rFonts w:ascii="Arial" w:hAnsi="Arial" w:cs="Arial"/>
                <w:sz w:val="20"/>
                <w:szCs w:val="20"/>
                <w:lang w:val="en-US"/>
              </w:rPr>
              <w:t>Customer</w:t>
            </w:r>
            <w:r w:rsidRPr="00A15E0E">
              <w:rPr>
                <w:rFonts w:ascii="Arial" w:hAnsi="Arial" w:cs="Arial"/>
                <w:sz w:val="20"/>
                <w:szCs w:val="20"/>
                <w:lang w:val="en-US"/>
              </w:rPr>
              <w:t xml:space="preserve">, acting in accordance with ___________________, on the one hand, and </w:t>
            </w:r>
          </w:p>
          <w:p w14:paraId="0979C223" w14:textId="77777777" w:rsidR="00B45210" w:rsidRPr="00A15E0E" w:rsidRDefault="00341BDE" w:rsidP="00341BDE">
            <w:pPr>
              <w:jc w:val="both"/>
              <w:rPr>
                <w:rFonts w:ascii="Arial" w:hAnsi="Arial" w:cs="Arial"/>
                <w:i/>
                <w:sz w:val="20"/>
                <w:szCs w:val="20"/>
                <w:lang w:val="en-US"/>
              </w:rPr>
            </w:pPr>
            <w:r>
              <w:rPr>
                <w:rFonts w:ascii="Arial" w:hAnsi="Arial" w:cs="Arial"/>
                <w:sz w:val="20"/>
                <w:szCs w:val="20"/>
                <w:lang w:val="en-US"/>
              </w:rPr>
              <w:t>_____________________,</w:t>
            </w:r>
            <w:r w:rsidR="00B45210" w:rsidRPr="00A15E0E">
              <w:rPr>
                <w:rFonts w:ascii="Arial" w:hAnsi="Arial" w:cs="Arial"/>
                <w:sz w:val="20"/>
                <w:szCs w:val="20"/>
                <w:lang w:val="en-US"/>
              </w:rPr>
              <w:t xml:space="preserve"> hereinafter referred to as the Contractor, represented by __________________, acting in accordance with _________________, on the other hand, hereinafter referred to as “the Parties”, enter into this </w:t>
            </w:r>
            <w:r w:rsidR="00F17408">
              <w:rPr>
                <w:rFonts w:ascii="Arial" w:hAnsi="Arial" w:cs="Arial"/>
                <w:sz w:val="20"/>
                <w:szCs w:val="20"/>
                <w:lang w:val="en-US"/>
              </w:rPr>
              <w:t>Contract</w:t>
            </w:r>
            <w:r w:rsidR="00B45210" w:rsidRPr="00A15E0E">
              <w:rPr>
                <w:rFonts w:ascii="Arial" w:hAnsi="Arial" w:cs="Arial"/>
                <w:sz w:val="20"/>
                <w:szCs w:val="20"/>
                <w:lang w:val="en-US"/>
              </w:rPr>
              <w:t xml:space="preserve"> as follows:</w:t>
            </w:r>
          </w:p>
        </w:tc>
      </w:tr>
      <w:tr w:rsidR="00B45210" w:rsidRPr="00341BDE" w14:paraId="27062703" w14:textId="77777777" w:rsidTr="002303AA">
        <w:tc>
          <w:tcPr>
            <w:tcW w:w="5328" w:type="dxa"/>
            <w:shd w:val="clear" w:color="auto" w:fill="auto"/>
          </w:tcPr>
          <w:p w14:paraId="2BEE35C5" w14:textId="77777777" w:rsidR="00B45210" w:rsidRPr="00341BDE" w:rsidRDefault="00B45210" w:rsidP="00A15E0E">
            <w:pPr>
              <w:numPr>
                <w:ilvl w:val="0"/>
                <w:numId w:val="1"/>
              </w:numPr>
              <w:jc w:val="center"/>
              <w:rPr>
                <w:rStyle w:val="a"/>
                <w:rFonts w:ascii="Arial" w:hAnsi="Arial" w:cs="Arial"/>
                <w:noProof/>
                <w:color w:val="auto"/>
                <w:sz w:val="20"/>
                <w:szCs w:val="20"/>
                <w:lang w:val="en-US"/>
              </w:rPr>
            </w:pPr>
            <w:r w:rsidRPr="00A15E0E">
              <w:rPr>
                <w:rFonts w:ascii="Arial" w:hAnsi="Arial" w:cs="Arial"/>
                <w:b/>
                <w:sz w:val="20"/>
                <w:szCs w:val="20"/>
              </w:rPr>
              <w:t>Предмет</w:t>
            </w:r>
            <w:r w:rsidRPr="00341BDE">
              <w:rPr>
                <w:rFonts w:ascii="Arial" w:hAnsi="Arial" w:cs="Arial"/>
                <w:b/>
                <w:sz w:val="20"/>
                <w:szCs w:val="20"/>
                <w:lang w:val="en-US"/>
              </w:rPr>
              <w:t xml:space="preserve"> </w:t>
            </w:r>
            <w:r w:rsidRPr="00A15E0E">
              <w:rPr>
                <w:rFonts w:ascii="Arial" w:hAnsi="Arial" w:cs="Arial"/>
                <w:b/>
                <w:sz w:val="20"/>
                <w:szCs w:val="20"/>
              </w:rPr>
              <w:t>договора</w:t>
            </w:r>
          </w:p>
        </w:tc>
        <w:tc>
          <w:tcPr>
            <w:tcW w:w="5328" w:type="dxa"/>
            <w:shd w:val="clear" w:color="auto" w:fill="auto"/>
          </w:tcPr>
          <w:p w14:paraId="6C918E1F" w14:textId="77777777" w:rsidR="00B45210" w:rsidRPr="00341BDE" w:rsidRDefault="00B45210" w:rsidP="00A15E0E">
            <w:pPr>
              <w:numPr>
                <w:ilvl w:val="0"/>
                <w:numId w:val="16"/>
              </w:numPr>
              <w:jc w:val="center"/>
              <w:rPr>
                <w:rStyle w:val="a"/>
                <w:rFonts w:ascii="Arial" w:hAnsi="Arial" w:cs="Arial"/>
                <w:b w:val="0"/>
                <w:noProof/>
                <w:color w:val="auto"/>
                <w:sz w:val="20"/>
                <w:szCs w:val="20"/>
                <w:lang w:val="en-US"/>
              </w:rPr>
            </w:pPr>
            <w:r w:rsidRPr="00A15E0E">
              <w:rPr>
                <w:rFonts w:ascii="Arial" w:hAnsi="Arial" w:cs="Arial"/>
                <w:b/>
                <w:sz w:val="20"/>
                <w:szCs w:val="20"/>
                <w:lang w:val="en-US"/>
              </w:rPr>
              <w:t xml:space="preserve">Subject of the </w:t>
            </w:r>
            <w:r w:rsidR="00F17408">
              <w:rPr>
                <w:rFonts w:ascii="Arial" w:hAnsi="Arial" w:cs="Arial"/>
                <w:b/>
                <w:sz w:val="20"/>
                <w:szCs w:val="20"/>
                <w:lang w:val="en-US"/>
              </w:rPr>
              <w:t>Contract</w:t>
            </w:r>
          </w:p>
        </w:tc>
      </w:tr>
      <w:tr w:rsidR="00B45210" w:rsidRPr="000229A9" w14:paraId="6701A959" w14:textId="77777777" w:rsidTr="002303AA">
        <w:tc>
          <w:tcPr>
            <w:tcW w:w="5328" w:type="dxa"/>
            <w:shd w:val="clear" w:color="auto" w:fill="auto"/>
          </w:tcPr>
          <w:p w14:paraId="3213595C" w14:textId="77777777" w:rsidR="00B45210" w:rsidRPr="00A15E0E" w:rsidRDefault="00B45210" w:rsidP="00A15E0E">
            <w:pPr>
              <w:jc w:val="both"/>
              <w:rPr>
                <w:rStyle w:val="a"/>
                <w:rFonts w:ascii="Arial" w:hAnsi="Arial" w:cs="Arial"/>
                <w:noProof/>
                <w:color w:val="auto"/>
                <w:sz w:val="20"/>
                <w:szCs w:val="20"/>
              </w:rPr>
            </w:pPr>
            <w:r w:rsidRPr="0064089F">
              <w:rPr>
                <w:rFonts w:ascii="Arial" w:hAnsi="Arial" w:cs="Arial"/>
                <w:sz w:val="20"/>
                <w:szCs w:val="20"/>
              </w:rPr>
              <w:t xml:space="preserve">1.1. </w:t>
            </w:r>
            <w:r w:rsidRPr="00A15E0E">
              <w:rPr>
                <w:rFonts w:ascii="Arial" w:hAnsi="Arial" w:cs="Arial"/>
                <w:sz w:val="20"/>
                <w:szCs w:val="20"/>
              </w:rPr>
              <w:t>По</w:t>
            </w:r>
            <w:r w:rsidRPr="0064089F">
              <w:rPr>
                <w:rFonts w:ascii="Arial" w:hAnsi="Arial" w:cs="Arial"/>
                <w:sz w:val="20"/>
                <w:szCs w:val="20"/>
              </w:rPr>
              <w:t xml:space="preserve"> </w:t>
            </w:r>
            <w:r w:rsidRPr="00A15E0E">
              <w:rPr>
                <w:rFonts w:ascii="Arial" w:hAnsi="Arial" w:cs="Arial"/>
                <w:sz w:val="20"/>
                <w:szCs w:val="20"/>
              </w:rPr>
              <w:t>договору</w:t>
            </w:r>
            <w:r w:rsidRPr="0064089F">
              <w:rPr>
                <w:rFonts w:ascii="Arial" w:hAnsi="Arial" w:cs="Arial"/>
                <w:sz w:val="20"/>
                <w:szCs w:val="20"/>
              </w:rPr>
              <w:t xml:space="preserve"> </w:t>
            </w:r>
            <w:r w:rsidRPr="00A15E0E">
              <w:rPr>
                <w:rFonts w:ascii="Arial" w:hAnsi="Arial" w:cs="Arial"/>
                <w:sz w:val="20"/>
                <w:szCs w:val="20"/>
              </w:rPr>
              <w:t>возмездного</w:t>
            </w:r>
            <w:r w:rsidRPr="0064089F">
              <w:rPr>
                <w:rFonts w:ascii="Arial" w:hAnsi="Arial" w:cs="Arial"/>
                <w:sz w:val="20"/>
                <w:szCs w:val="20"/>
              </w:rPr>
              <w:t xml:space="preserve"> </w:t>
            </w:r>
            <w:r w:rsidRPr="00A15E0E">
              <w:rPr>
                <w:rFonts w:ascii="Arial" w:hAnsi="Arial" w:cs="Arial"/>
                <w:sz w:val="20"/>
                <w:szCs w:val="20"/>
              </w:rPr>
              <w:t>оказания</w:t>
            </w:r>
            <w:r w:rsidRPr="0064089F">
              <w:rPr>
                <w:rFonts w:ascii="Arial" w:hAnsi="Arial" w:cs="Arial"/>
                <w:sz w:val="20"/>
                <w:szCs w:val="20"/>
              </w:rPr>
              <w:t xml:space="preserve"> </w:t>
            </w:r>
            <w:r w:rsidRPr="00A15E0E">
              <w:rPr>
                <w:rFonts w:ascii="Arial" w:hAnsi="Arial" w:cs="Arial"/>
                <w:sz w:val="20"/>
                <w:szCs w:val="20"/>
              </w:rPr>
              <w:t>услуг</w:t>
            </w:r>
            <w:r w:rsidRPr="0064089F">
              <w:rPr>
                <w:rFonts w:ascii="Arial" w:hAnsi="Arial" w:cs="Arial"/>
                <w:sz w:val="20"/>
                <w:szCs w:val="20"/>
              </w:rPr>
              <w:t xml:space="preserve"> </w:t>
            </w:r>
            <w:r w:rsidRPr="00A15E0E">
              <w:rPr>
                <w:rFonts w:ascii="Arial" w:hAnsi="Arial" w:cs="Arial"/>
                <w:sz w:val="20"/>
                <w:szCs w:val="20"/>
              </w:rPr>
              <w:t>Исполнитель</w:t>
            </w:r>
            <w:r w:rsidRPr="0064089F">
              <w:rPr>
                <w:rFonts w:ascii="Arial" w:hAnsi="Arial" w:cs="Arial"/>
                <w:sz w:val="20"/>
                <w:szCs w:val="20"/>
              </w:rPr>
              <w:t xml:space="preserve"> </w:t>
            </w:r>
            <w:r w:rsidRPr="00A15E0E">
              <w:rPr>
                <w:rFonts w:ascii="Arial" w:hAnsi="Arial" w:cs="Arial"/>
                <w:sz w:val="20"/>
                <w:szCs w:val="20"/>
              </w:rPr>
              <w:t>обязуется</w:t>
            </w:r>
            <w:r w:rsidRPr="0064089F">
              <w:rPr>
                <w:rFonts w:ascii="Arial" w:hAnsi="Arial" w:cs="Arial"/>
                <w:sz w:val="20"/>
                <w:szCs w:val="20"/>
              </w:rPr>
              <w:t xml:space="preserve"> </w:t>
            </w:r>
            <w:r w:rsidRPr="00A15E0E">
              <w:rPr>
                <w:rFonts w:ascii="Arial" w:hAnsi="Arial" w:cs="Arial"/>
                <w:sz w:val="20"/>
                <w:szCs w:val="20"/>
              </w:rPr>
              <w:t>по</w:t>
            </w:r>
            <w:r w:rsidRPr="0064089F">
              <w:rPr>
                <w:rFonts w:ascii="Arial" w:hAnsi="Arial" w:cs="Arial"/>
                <w:sz w:val="20"/>
                <w:szCs w:val="20"/>
              </w:rPr>
              <w:t xml:space="preserve"> </w:t>
            </w:r>
            <w:r w:rsidRPr="00A15E0E">
              <w:rPr>
                <w:rFonts w:ascii="Arial" w:hAnsi="Arial" w:cs="Arial"/>
                <w:sz w:val="20"/>
                <w:szCs w:val="20"/>
              </w:rPr>
              <w:t xml:space="preserve">заданию Заказчика оказать услуги, указанные в п. </w:t>
            </w:r>
            <w:r w:rsidRPr="00A15E0E">
              <w:rPr>
                <w:rFonts w:ascii="Arial" w:hAnsi="Arial" w:cs="Arial"/>
                <w:noProof/>
                <w:sz w:val="20"/>
                <w:szCs w:val="20"/>
              </w:rPr>
              <w:t xml:space="preserve">1.2. </w:t>
            </w:r>
            <w:r w:rsidRPr="00A15E0E">
              <w:rPr>
                <w:rFonts w:ascii="Arial" w:hAnsi="Arial" w:cs="Arial"/>
                <w:sz w:val="20"/>
                <w:szCs w:val="20"/>
              </w:rPr>
              <w:t>настоящего договора, а Заказчик обязуется принять и оплатить эти услуги.</w:t>
            </w:r>
          </w:p>
        </w:tc>
        <w:tc>
          <w:tcPr>
            <w:tcW w:w="5328" w:type="dxa"/>
            <w:shd w:val="clear" w:color="auto" w:fill="auto"/>
          </w:tcPr>
          <w:p w14:paraId="2B57EBE6" w14:textId="77777777" w:rsidR="00B45210" w:rsidRPr="00A15E0E" w:rsidRDefault="00B45210" w:rsidP="00A15E0E">
            <w:pPr>
              <w:jc w:val="both"/>
              <w:rPr>
                <w:rStyle w:val="a"/>
                <w:rFonts w:ascii="Arial" w:hAnsi="Arial" w:cs="Arial"/>
                <w:noProof/>
                <w:color w:val="auto"/>
                <w:sz w:val="20"/>
                <w:szCs w:val="20"/>
                <w:lang w:val="en-US"/>
              </w:rPr>
            </w:pPr>
            <w:r w:rsidRPr="00A15E0E">
              <w:rPr>
                <w:rFonts w:ascii="Arial" w:hAnsi="Arial" w:cs="Arial"/>
                <w:sz w:val="20"/>
                <w:szCs w:val="20"/>
                <w:lang w:val="en-US"/>
              </w:rPr>
              <w:t xml:space="preserve">1.1. </w:t>
            </w:r>
            <w:r w:rsidR="001F2E6A" w:rsidRPr="00A15E0E">
              <w:rPr>
                <w:rFonts w:ascii="Arial" w:hAnsi="Arial" w:cs="Arial"/>
                <w:sz w:val="20"/>
                <w:szCs w:val="20"/>
                <w:lang w:val="en-US"/>
              </w:rPr>
              <w:t xml:space="preserve">The Contractor shall undertake, under the Paid Services </w:t>
            </w:r>
            <w:r w:rsidR="00F17408">
              <w:rPr>
                <w:rFonts w:ascii="Arial" w:hAnsi="Arial" w:cs="Arial"/>
                <w:sz w:val="20"/>
                <w:szCs w:val="20"/>
                <w:lang w:val="en-US"/>
              </w:rPr>
              <w:t>Contract</w:t>
            </w:r>
            <w:r w:rsidR="001F2E6A" w:rsidRPr="00A15E0E">
              <w:rPr>
                <w:rFonts w:ascii="Arial" w:hAnsi="Arial" w:cs="Arial"/>
                <w:sz w:val="20"/>
                <w:szCs w:val="20"/>
                <w:lang w:val="en-US"/>
              </w:rPr>
              <w:t xml:space="preserve">, to render services specified in Clause 1.2 hereunder, as per the </w:t>
            </w:r>
            <w:r w:rsidR="00055647" w:rsidRPr="00A15E0E">
              <w:rPr>
                <w:rFonts w:ascii="Arial" w:hAnsi="Arial" w:cs="Arial"/>
                <w:sz w:val="20"/>
                <w:szCs w:val="20"/>
                <w:lang w:val="en-US"/>
              </w:rPr>
              <w:t>Customer</w:t>
            </w:r>
            <w:r w:rsidR="001F2E6A" w:rsidRPr="00A15E0E">
              <w:rPr>
                <w:rFonts w:ascii="Arial" w:hAnsi="Arial" w:cs="Arial"/>
                <w:sz w:val="20"/>
                <w:szCs w:val="20"/>
                <w:lang w:val="en-US"/>
              </w:rPr>
              <w:t xml:space="preserve">’s order, and the </w:t>
            </w:r>
            <w:r w:rsidR="00055647" w:rsidRPr="00A15E0E">
              <w:rPr>
                <w:rFonts w:ascii="Arial" w:hAnsi="Arial" w:cs="Arial"/>
                <w:sz w:val="20"/>
                <w:szCs w:val="20"/>
                <w:lang w:val="en-US"/>
              </w:rPr>
              <w:t>Customer</w:t>
            </w:r>
            <w:r w:rsidR="001F2E6A" w:rsidRPr="00A15E0E">
              <w:rPr>
                <w:rFonts w:ascii="Arial" w:hAnsi="Arial" w:cs="Arial"/>
                <w:sz w:val="20"/>
                <w:szCs w:val="20"/>
                <w:lang w:val="en-US"/>
              </w:rPr>
              <w:t xml:space="preserve"> shall undertake to accept </w:t>
            </w:r>
            <w:r w:rsidR="007232EB" w:rsidRPr="00A15E0E">
              <w:rPr>
                <w:rFonts w:ascii="Arial" w:hAnsi="Arial" w:cs="Arial"/>
                <w:sz w:val="20"/>
                <w:szCs w:val="20"/>
                <w:lang w:val="en-US"/>
              </w:rPr>
              <w:t xml:space="preserve">the services </w:t>
            </w:r>
            <w:r w:rsidR="001F2E6A" w:rsidRPr="00A15E0E">
              <w:rPr>
                <w:rFonts w:ascii="Arial" w:hAnsi="Arial" w:cs="Arial"/>
                <w:sz w:val="20"/>
                <w:szCs w:val="20"/>
                <w:lang w:val="en-US"/>
              </w:rPr>
              <w:t xml:space="preserve">and pay for </w:t>
            </w:r>
            <w:r w:rsidR="007232EB" w:rsidRPr="00A15E0E">
              <w:rPr>
                <w:rFonts w:ascii="Arial" w:hAnsi="Arial" w:cs="Arial"/>
                <w:sz w:val="20"/>
                <w:szCs w:val="20"/>
                <w:lang w:val="en-US"/>
              </w:rPr>
              <w:t>them</w:t>
            </w:r>
            <w:r w:rsidR="001F2E6A" w:rsidRPr="00A15E0E">
              <w:rPr>
                <w:rFonts w:ascii="Arial" w:hAnsi="Arial" w:cs="Arial"/>
                <w:sz w:val="20"/>
                <w:szCs w:val="20"/>
                <w:lang w:val="en-US"/>
              </w:rPr>
              <w:t>.</w:t>
            </w:r>
          </w:p>
        </w:tc>
      </w:tr>
      <w:tr w:rsidR="001F2E6A" w:rsidRPr="000229A9" w14:paraId="6B8FDD4D" w14:textId="77777777" w:rsidTr="002303AA">
        <w:tc>
          <w:tcPr>
            <w:tcW w:w="5328" w:type="dxa"/>
            <w:shd w:val="clear" w:color="auto" w:fill="auto"/>
          </w:tcPr>
          <w:p w14:paraId="45CAB085" w14:textId="77777777" w:rsidR="001F2E6A" w:rsidRPr="00060E58" w:rsidRDefault="001F2E6A" w:rsidP="00A15E0E">
            <w:pPr>
              <w:jc w:val="both"/>
              <w:rPr>
                <w:rFonts w:ascii="Arial" w:hAnsi="Arial" w:cs="Arial"/>
                <w:sz w:val="20"/>
                <w:szCs w:val="20"/>
              </w:rPr>
            </w:pPr>
            <w:r w:rsidRPr="00A15E0E">
              <w:rPr>
                <w:rFonts w:ascii="Arial" w:hAnsi="Arial" w:cs="Arial"/>
                <w:sz w:val="20"/>
                <w:szCs w:val="20"/>
              </w:rPr>
              <w:t xml:space="preserve">1.2. Исполнитель обязуется оказать следующие услуги: </w:t>
            </w:r>
            <w:r w:rsidRPr="00A15E0E">
              <w:rPr>
                <w:rFonts w:ascii="Arial" w:hAnsi="Arial" w:cs="Arial"/>
                <w:sz w:val="20"/>
                <w:szCs w:val="20"/>
                <w:u w:val="single"/>
              </w:rPr>
              <w:t>_______________ .</w:t>
            </w:r>
            <w:r w:rsidRPr="00A15E0E">
              <w:rPr>
                <w:rFonts w:ascii="Arial" w:hAnsi="Arial" w:cs="Arial"/>
                <w:sz w:val="20"/>
                <w:szCs w:val="20"/>
              </w:rPr>
              <w:t>______</w:t>
            </w:r>
          </w:p>
          <w:p w14:paraId="0BE2BB75" w14:textId="77777777" w:rsidR="00060E58" w:rsidRPr="0064089F" w:rsidRDefault="007C662D" w:rsidP="00A15E0E">
            <w:pPr>
              <w:jc w:val="both"/>
              <w:rPr>
                <w:rStyle w:val="a"/>
                <w:rFonts w:ascii="Arial" w:hAnsi="Arial" w:cs="Arial"/>
                <w:b w:val="0"/>
                <w:noProof/>
                <w:color w:val="auto"/>
                <w:sz w:val="20"/>
                <w:szCs w:val="20"/>
              </w:rPr>
            </w:pPr>
            <w:r>
              <w:rPr>
                <w:rStyle w:val="a"/>
                <w:rFonts w:ascii="Arial" w:hAnsi="Arial" w:cs="Arial"/>
                <w:b w:val="0"/>
                <w:noProof/>
                <w:color w:val="auto"/>
                <w:sz w:val="20"/>
                <w:szCs w:val="20"/>
              </w:rPr>
              <w:t>Устаги должны быть оказаны в соответствии с ______________ (Приложение № 1 к настоящему договору).</w:t>
            </w:r>
          </w:p>
        </w:tc>
        <w:tc>
          <w:tcPr>
            <w:tcW w:w="5328" w:type="dxa"/>
            <w:shd w:val="clear" w:color="auto" w:fill="auto"/>
          </w:tcPr>
          <w:p w14:paraId="143E2284" w14:textId="77777777" w:rsidR="001F2E6A" w:rsidRDefault="001F2E6A" w:rsidP="00A15E0E">
            <w:pPr>
              <w:jc w:val="both"/>
              <w:rPr>
                <w:rFonts w:ascii="Arial" w:hAnsi="Arial" w:cs="Arial"/>
                <w:sz w:val="20"/>
                <w:szCs w:val="20"/>
                <w:lang w:val="en-US"/>
              </w:rPr>
            </w:pPr>
            <w:r w:rsidRPr="00A15E0E">
              <w:rPr>
                <w:rFonts w:ascii="Arial" w:hAnsi="Arial" w:cs="Arial"/>
                <w:sz w:val="20"/>
                <w:szCs w:val="20"/>
                <w:lang w:val="en-US"/>
              </w:rPr>
              <w:t xml:space="preserve">1.2. The Contractor shall undertake to render the following services: </w:t>
            </w:r>
            <w:r w:rsidRPr="00A15E0E">
              <w:rPr>
                <w:rFonts w:ascii="Arial" w:hAnsi="Arial" w:cs="Arial"/>
                <w:sz w:val="20"/>
                <w:szCs w:val="20"/>
                <w:u w:val="single"/>
                <w:lang w:val="en-US"/>
              </w:rPr>
              <w:t>_______________ .</w:t>
            </w:r>
            <w:r w:rsidRPr="00A15E0E">
              <w:rPr>
                <w:rFonts w:ascii="Arial" w:hAnsi="Arial" w:cs="Arial"/>
                <w:sz w:val="20"/>
                <w:szCs w:val="20"/>
                <w:lang w:val="en-US"/>
              </w:rPr>
              <w:t>______</w:t>
            </w:r>
          </w:p>
          <w:p w14:paraId="2EBEDF78" w14:textId="77777777" w:rsidR="007C662D" w:rsidRPr="007C662D" w:rsidRDefault="007C662D" w:rsidP="00A15E0E">
            <w:pPr>
              <w:jc w:val="both"/>
              <w:rPr>
                <w:rStyle w:val="a"/>
                <w:rFonts w:ascii="Arial" w:hAnsi="Arial" w:cs="Arial"/>
                <w:b w:val="0"/>
                <w:noProof/>
                <w:color w:val="auto"/>
                <w:sz w:val="20"/>
                <w:szCs w:val="20"/>
                <w:lang w:val="en-US"/>
              </w:rPr>
            </w:pPr>
            <w:r>
              <w:rPr>
                <w:rStyle w:val="a"/>
                <w:rFonts w:ascii="Arial" w:hAnsi="Arial" w:cs="Arial"/>
                <w:b w:val="0"/>
                <w:noProof/>
                <w:color w:val="auto"/>
                <w:sz w:val="20"/>
                <w:szCs w:val="20"/>
                <w:lang w:val="en-US"/>
              </w:rPr>
              <w:t xml:space="preserve">The Services shall me rendered in accordance with _____________(Attachment 1 to the </w:t>
            </w:r>
            <w:r w:rsidR="00F17408">
              <w:rPr>
                <w:rStyle w:val="a"/>
                <w:rFonts w:ascii="Arial" w:hAnsi="Arial" w:cs="Arial"/>
                <w:b w:val="0"/>
                <w:noProof/>
                <w:color w:val="auto"/>
                <w:sz w:val="20"/>
                <w:szCs w:val="20"/>
                <w:lang w:val="en-US"/>
              </w:rPr>
              <w:t>Contract</w:t>
            </w:r>
            <w:r>
              <w:rPr>
                <w:rStyle w:val="a"/>
                <w:rFonts w:ascii="Arial" w:hAnsi="Arial" w:cs="Arial"/>
                <w:b w:val="0"/>
                <w:noProof/>
                <w:color w:val="auto"/>
                <w:sz w:val="20"/>
                <w:szCs w:val="20"/>
                <w:lang w:val="en-US"/>
              </w:rPr>
              <w:t>).</w:t>
            </w:r>
          </w:p>
        </w:tc>
      </w:tr>
      <w:tr w:rsidR="003C5227" w:rsidRPr="000229A9" w14:paraId="3EF36AD2" w14:textId="77777777" w:rsidTr="002303AA">
        <w:tc>
          <w:tcPr>
            <w:tcW w:w="5328" w:type="dxa"/>
            <w:shd w:val="clear" w:color="auto" w:fill="auto"/>
          </w:tcPr>
          <w:p w14:paraId="0929C398" w14:textId="77777777" w:rsidR="003C5227" w:rsidRPr="00A15E0E" w:rsidRDefault="003C5227" w:rsidP="00A15E0E">
            <w:pPr>
              <w:jc w:val="both"/>
              <w:rPr>
                <w:rStyle w:val="a"/>
                <w:rFonts w:ascii="Arial" w:hAnsi="Arial" w:cs="Arial"/>
                <w:noProof/>
                <w:color w:val="auto"/>
                <w:sz w:val="20"/>
                <w:szCs w:val="20"/>
              </w:rPr>
            </w:pPr>
            <w:r w:rsidRPr="00A15E0E">
              <w:rPr>
                <w:rFonts w:ascii="Arial" w:hAnsi="Arial" w:cs="Arial"/>
                <w:sz w:val="20"/>
                <w:szCs w:val="20"/>
              </w:rPr>
              <w:t xml:space="preserve">1.3. Сроки оказания услуг: с___________________ по ___________________. </w:t>
            </w:r>
          </w:p>
        </w:tc>
        <w:tc>
          <w:tcPr>
            <w:tcW w:w="5328" w:type="dxa"/>
            <w:shd w:val="clear" w:color="auto" w:fill="auto"/>
          </w:tcPr>
          <w:p w14:paraId="224151FF" w14:textId="77777777" w:rsidR="003C5227" w:rsidRPr="00A15E0E" w:rsidRDefault="003C5227" w:rsidP="00A15E0E">
            <w:pPr>
              <w:jc w:val="both"/>
              <w:rPr>
                <w:rStyle w:val="a"/>
                <w:rFonts w:ascii="Arial" w:hAnsi="Arial" w:cs="Arial"/>
                <w:noProof/>
                <w:color w:val="auto"/>
                <w:sz w:val="20"/>
                <w:szCs w:val="20"/>
                <w:lang w:val="en-US"/>
              </w:rPr>
            </w:pPr>
            <w:r w:rsidRPr="00A15E0E">
              <w:rPr>
                <w:rFonts w:ascii="Arial" w:hAnsi="Arial" w:cs="Arial"/>
                <w:sz w:val="20"/>
                <w:szCs w:val="20"/>
                <w:lang w:val="en-US"/>
              </w:rPr>
              <w:t xml:space="preserve">1.3. The services shall be rendered from ___________________ through ___________________. </w:t>
            </w:r>
          </w:p>
        </w:tc>
      </w:tr>
      <w:tr w:rsidR="003C5227" w:rsidRPr="000229A9" w14:paraId="66685A6B" w14:textId="77777777" w:rsidTr="002303AA">
        <w:tc>
          <w:tcPr>
            <w:tcW w:w="5328" w:type="dxa"/>
            <w:shd w:val="clear" w:color="auto" w:fill="auto"/>
          </w:tcPr>
          <w:p w14:paraId="1B55C332" w14:textId="77777777" w:rsidR="003C5227" w:rsidRDefault="003C5227" w:rsidP="00A15E0E">
            <w:pPr>
              <w:jc w:val="both"/>
              <w:rPr>
                <w:rFonts w:ascii="Arial" w:hAnsi="Arial" w:cs="Arial"/>
                <w:sz w:val="20"/>
                <w:szCs w:val="20"/>
              </w:rPr>
            </w:pPr>
            <w:r w:rsidRPr="00A15E0E">
              <w:rPr>
                <w:rFonts w:ascii="Arial" w:hAnsi="Arial" w:cs="Arial"/>
                <w:sz w:val="20"/>
                <w:szCs w:val="20"/>
              </w:rPr>
              <w:t>1.4. Услуги по настоящему договору выполняются Исполнителем лично.</w:t>
            </w:r>
          </w:p>
          <w:p w14:paraId="442E24E3" w14:textId="77777777" w:rsidR="00825BA4" w:rsidRPr="00A15E0E" w:rsidRDefault="00825BA4" w:rsidP="00A15E0E">
            <w:pPr>
              <w:jc w:val="both"/>
              <w:rPr>
                <w:rStyle w:val="a"/>
                <w:rFonts w:ascii="Arial" w:hAnsi="Arial" w:cs="Arial"/>
                <w:noProof/>
                <w:color w:val="auto"/>
                <w:sz w:val="20"/>
                <w:szCs w:val="20"/>
              </w:rPr>
            </w:pPr>
          </w:p>
        </w:tc>
        <w:tc>
          <w:tcPr>
            <w:tcW w:w="5328" w:type="dxa"/>
            <w:shd w:val="clear" w:color="auto" w:fill="auto"/>
          </w:tcPr>
          <w:p w14:paraId="3949FC7F" w14:textId="77777777" w:rsidR="003C5227" w:rsidRPr="00A15E0E" w:rsidRDefault="003C5227" w:rsidP="00A15E0E">
            <w:pPr>
              <w:jc w:val="both"/>
              <w:rPr>
                <w:rStyle w:val="a"/>
                <w:rFonts w:ascii="Arial" w:hAnsi="Arial" w:cs="Arial"/>
                <w:noProof/>
                <w:color w:val="auto"/>
                <w:sz w:val="20"/>
                <w:szCs w:val="20"/>
                <w:lang w:val="en-US"/>
              </w:rPr>
            </w:pPr>
            <w:r w:rsidRPr="00A15E0E">
              <w:rPr>
                <w:rFonts w:ascii="Arial" w:hAnsi="Arial" w:cs="Arial"/>
                <w:sz w:val="20"/>
                <w:szCs w:val="20"/>
                <w:lang w:val="en-US"/>
              </w:rPr>
              <w:t>1.4. The services hereunder shall be rendered personally by the Contractor.</w:t>
            </w:r>
          </w:p>
        </w:tc>
      </w:tr>
      <w:tr w:rsidR="003C5227" w:rsidRPr="000229A9" w14:paraId="6C62EC8F" w14:textId="77777777" w:rsidTr="002303AA">
        <w:tc>
          <w:tcPr>
            <w:tcW w:w="5328" w:type="dxa"/>
            <w:shd w:val="clear" w:color="auto" w:fill="auto"/>
          </w:tcPr>
          <w:p w14:paraId="4C61A33F" w14:textId="77777777" w:rsidR="003C5227" w:rsidRPr="00A15E0E" w:rsidRDefault="003C5227" w:rsidP="00A15E0E">
            <w:pPr>
              <w:numPr>
                <w:ilvl w:val="0"/>
                <w:numId w:val="16"/>
              </w:numPr>
              <w:rPr>
                <w:rFonts w:ascii="Arial" w:hAnsi="Arial" w:cs="Arial"/>
                <w:sz w:val="20"/>
                <w:szCs w:val="20"/>
              </w:rPr>
            </w:pPr>
            <w:r w:rsidRPr="00A15E0E">
              <w:rPr>
                <w:rFonts w:ascii="Arial" w:hAnsi="Arial" w:cs="Arial"/>
                <w:b/>
                <w:sz w:val="20"/>
                <w:szCs w:val="20"/>
              </w:rPr>
              <w:t>Стоимость услуг и порядок расчетов</w:t>
            </w:r>
          </w:p>
        </w:tc>
        <w:tc>
          <w:tcPr>
            <w:tcW w:w="5328" w:type="dxa"/>
            <w:shd w:val="clear" w:color="auto" w:fill="auto"/>
          </w:tcPr>
          <w:p w14:paraId="58C082B3" w14:textId="77777777" w:rsidR="003C5227" w:rsidRPr="00A15E0E" w:rsidRDefault="003C5227" w:rsidP="00A15E0E">
            <w:pPr>
              <w:numPr>
                <w:ilvl w:val="0"/>
                <w:numId w:val="1"/>
              </w:numPr>
              <w:rPr>
                <w:rFonts w:ascii="Arial" w:hAnsi="Arial" w:cs="Arial"/>
                <w:sz w:val="20"/>
                <w:szCs w:val="20"/>
                <w:lang w:val="en-US"/>
              </w:rPr>
            </w:pPr>
            <w:r w:rsidRPr="00A15E0E">
              <w:rPr>
                <w:rFonts w:ascii="Arial" w:hAnsi="Arial" w:cs="Arial"/>
                <w:b/>
                <w:sz w:val="20"/>
                <w:szCs w:val="20"/>
                <w:lang w:val="en-US"/>
              </w:rPr>
              <w:t>Cost of Services and Payment Procedure</w:t>
            </w:r>
          </w:p>
        </w:tc>
      </w:tr>
      <w:tr w:rsidR="003C5227" w:rsidRPr="000229A9" w14:paraId="6420BD16" w14:textId="77777777" w:rsidTr="002303AA">
        <w:tc>
          <w:tcPr>
            <w:tcW w:w="5328" w:type="dxa"/>
            <w:shd w:val="clear" w:color="auto" w:fill="auto"/>
          </w:tcPr>
          <w:p w14:paraId="2A1A1A7E" w14:textId="77777777" w:rsidR="003C5227" w:rsidRPr="00A15E0E" w:rsidRDefault="003C5227" w:rsidP="00EE3A2C">
            <w:pPr>
              <w:jc w:val="both"/>
              <w:rPr>
                <w:rFonts w:ascii="Arial" w:hAnsi="Arial" w:cs="Arial"/>
                <w:sz w:val="20"/>
                <w:szCs w:val="20"/>
              </w:rPr>
            </w:pPr>
            <w:r w:rsidRPr="00A15E0E">
              <w:rPr>
                <w:rFonts w:ascii="Arial" w:hAnsi="Arial" w:cs="Arial"/>
                <w:sz w:val="20"/>
                <w:szCs w:val="20"/>
              </w:rPr>
              <w:t>2.1. Стоимость услуг, оказываемых Исполнителем по настоящему договору составляет _______ (____)  руб.</w:t>
            </w:r>
            <w:r w:rsidR="00EE3A2C" w:rsidRPr="00EE3A2C">
              <w:rPr>
                <w:rFonts w:ascii="Arial" w:hAnsi="Arial" w:cs="Arial"/>
                <w:sz w:val="20"/>
                <w:szCs w:val="20"/>
              </w:rPr>
              <w:t xml:space="preserve"> без налога на добавленную стоимость (далее -"НДС"), НДС исчисляется дополнительно по ставке, установленной действующим законодательством.</w:t>
            </w:r>
            <w:r w:rsidRPr="00A15E0E">
              <w:rPr>
                <w:rFonts w:ascii="Arial" w:hAnsi="Arial" w:cs="Arial"/>
                <w:sz w:val="20"/>
                <w:szCs w:val="20"/>
              </w:rPr>
              <w:t xml:space="preserve"> </w:t>
            </w:r>
          </w:p>
        </w:tc>
        <w:tc>
          <w:tcPr>
            <w:tcW w:w="5328" w:type="dxa"/>
            <w:shd w:val="clear" w:color="auto" w:fill="auto"/>
          </w:tcPr>
          <w:p w14:paraId="46772705" w14:textId="77777777" w:rsidR="003C5227" w:rsidRPr="00A15E0E" w:rsidRDefault="003C5227" w:rsidP="00EE3A2C">
            <w:pPr>
              <w:jc w:val="both"/>
              <w:rPr>
                <w:rFonts w:ascii="Arial" w:hAnsi="Arial" w:cs="Arial"/>
                <w:sz w:val="20"/>
                <w:szCs w:val="20"/>
                <w:lang w:val="en-US"/>
              </w:rPr>
            </w:pPr>
            <w:r w:rsidRPr="00A15E0E">
              <w:rPr>
                <w:rFonts w:ascii="Arial" w:hAnsi="Arial" w:cs="Arial"/>
                <w:sz w:val="20"/>
                <w:szCs w:val="20"/>
                <w:lang w:val="en-US"/>
              </w:rPr>
              <w:t>2.1. The cost of the services rendered by the Contractor hereunder shall be RUR _______ (____),</w:t>
            </w:r>
            <w:r w:rsidR="00EE3A2C">
              <w:rPr>
                <w:rFonts w:ascii="Arial" w:hAnsi="Arial" w:cs="Arial"/>
                <w:sz w:val="20"/>
                <w:lang w:val="en-US"/>
              </w:rPr>
              <w:t>without value-added tax (hereinafter - "VAT"), VAT is calculated additionally at the rate established by the current legislation.</w:t>
            </w:r>
            <w:r w:rsidR="00EE3A2C" w:rsidRPr="00A15E0E" w:rsidDel="00EE3A2C">
              <w:rPr>
                <w:rFonts w:ascii="Arial" w:hAnsi="Arial" w:cs="Arial"/>
                <w:sz w:val="20"/>
                <w:szCs w:val="20"/>
                <w:lang w:val="en-US"/>
              </w:rPr>
              <w:t xml:space="preserve"> </w:t>
            </w:r>
          </w:p>
        </w:tc>
      </w:tr>
      <w:tr w:rsidR="003C5227" w:rsidRPr="000229A9" w14:paraId="6D3D4E1F" w14:textId="77777777" w:rsidTr="002303AA">
        <w:tc>
          <w:tcPr>
            <w:tcW w:w="5328" w:type="dxa"/>
            <w:shd w:val="clear" w:color="auto" w:fill="auto"/>
          </w:tcPr>
          <w:p w14:paraId="5702DFC4" w14:textId="77777777" w:rsidR="003C5227" w:rsidRPr="00825BA4" w:rsidRDefault="003C5227" w:rsidP="00FA7D28">
            <w:pPr>
              <w:jc w:val="both"/>
              <w:rPr>
                <w:rFonts w:ascii="Arial" w:hAnsi="Arial" w:cs="Arial"/>
                <w:sz w:val="20"/>
                <w:szCs w:val="20"/>
              </w:rPr>
            </w:pPr>
            <w:r w:rsidRPr="00825BA4">
              <w:rPr>
                <w:rFonts w:ascii="Arial" w:hAnsi="Arial" w:cs="Arial"/>
                <w:sz w:val="20"/>
                <w:szCs w:val="20"/>
              </w:rPr>
              <w:t>2.2. Оплата услуг по настоящему договору осуществляется Заказчиком денежными средствами путем перечисления на расчетный счет Исполнителя в течение 30 (тридцати) календарных дней после подписания акта сдачи-приемки оказанных услуг, на основании выставленного счета-фактуры.</w:t>
            </w:r>
          </w:p>
          <w:p w14:paraId="244F35D3" w14:textId="77777777" w:rsidR="004D0985" w:rsidRPr="00825BA4" w:rsidRDefault="004D0985" w:rsidP="00FA7D28">
            <w:pPr>
              <w:pStyle w:val="Normal1"/>
              <w:spacing w:after="0" w:line="240" w:lineRule="auto"/>
              <w:jc w:val="both"/>
              <w:rPr>
                <w:rFonts w:ascii="Arial" w:hAnsi="Arial" w:cs="Arial"/>
                <w:sz w:val="20"/>
                <w:szCs w:val="20"/>
              </w:rPr>
            </w:pPr>
            <w:r w:rsidRPr="00825BA4">
              <w:rPr>
                <w:rFonts w:ascii="Arial" w:hAnsi="Arial" w:cs="Arial"/>
                <w:sz w:val="20"/>
                <w:szCs w:val="20"/>
              </w:rPr>
              <w:t xml:space="preserve">При этом Стороны подписанием настоящего договора подтверждают, что </w:t>
            </w:r>
            <w:r w:rsidR="00FA7D28" w:rsidRPr="00825BA4">
              <w:rPr>
                <w:rFonts w:ascii="Arial" w:hAnsi="Arial" w:cs="Arial"/>
                <w:sz w:val="20"/>
                <w:szCs w:val="20"/>
              </w:rPr>
              <w:t>Исполнитель</w:t>
            </w:r>
            <w:r w:rsidRPr="00825BA4">
              <w:rPr>
                <w:rFonts w:ascii="Arial" w:hAnsi="Arial" w:cs="Arial"/>
                <w:sz w:val="20"/>
                <w:szCs w:val="20"/>
              </w:rPr>
              <w:t xml:space="preserve"> вправе требовать, а Заказчик обязан уплатить цену только фактически </w:t>
            </w:r>
            <w:r w:rsidR="00FA7D28" w:rsidRPr="00825BA4">
              <w:rPr>
                <w:rFonts w:ascii="Arial" w:hAnsi="Arial" w:cs="Arial"/>
                <w:sz w:val="20"/>
                <w:szCs w:val="20"/>
              </w:rPr>
              <w:t>оказанных Исполнителем услуг</w:t>
            </w:r>
            <w:r w:rsidRPr="00825BA4">
              <w:rPr>
                <w:rFonts w:ascii="Arial" w:hAnsi="Arial" w:cs="Arial"/>
                <w:sz w:val="20"/>
                <w:szCs w:val="20"/>
              </w:rPr>
              <w:t>,</w:t>
            </w:r>
            <w:r w:rsidR="00FA7D28" w:rsidRPr="00825BA4">
              <w:rPr>
                <w:rFonts w:ascii="Arial" w:hAnsi="Arial" w:cs="Arial"/>
                <w:sz w:val="20"/>
                <w:szCs w:val="20"/>
              </w:rPr>
              <w:t xml:space="preserve"> </w:t>
            </w:r>
            <w:r w:rsidRPr="00825BA4">
              <w:rPr>
                <w:rFonts w:ascii="Arial" w:hAnsi="Arial" w:cs="Arial"/>
                <w:sz w:val="20"/>
                <w:szCs w:val="20"/>
              </w:rPr>
              <w:t xml:space="preserve">подтвержденных актами </w:t>
            </w:r>
            <w:r w:rsidR="00FA7D28" w:rsidRPr="00825BA4">
              <w:rPr>
                <w:rFonts w:ascii="Arial" w:hAnsi="Arial" w:cs="Arial"/>
                <w:sz w:val="20"/>
                <w:szCs w:val="20"/>
              </w:rPr>
              <w:t>сдачи-приемки оказанных услуг</w:t>
            </w:r>
            <w:r w:rsidRPr="00825BA4">
              <w:rPr>
                <w:rFonts w:ascii="Arial" w:hAnsi="Arial" w:cs="Arial"/>
                <w:sz w:val="20"/>
                <w:szCs w:val="20"/>
              </w:rPr>
              <w:t xml:space="preserve">, подписанными Заказчиком без замечаний в порядке, предусмотренном настоящим Договором, при условии предоставления </w:t>
            </w:r>
            <w:r w:rsidR="00FA7D28" w:rsidRPr="00825BA4">
              <w:rPr>
                <w:rFonts w:ascii="Arial" w:hAnsi="Arial" w:cs="Arial"/>
                <w:sz w:val="20"/>
                <w:szCs w:val="20"/>
              </w:rPr>
              <w:t>Исполнителем</w:t>
            </w:r>
            <w:r w:rsidRPr="00825BA4">
              <w:rPr>
                <w:rFonts w:ascii="Arial" w:hAnsi="Arial" w:cs="Arial"/>
                <w:sz w:val="20"/>
                <w:szCs w:val="20"/>
              </w:rPr>
              <w:t xml:space="preserve"> оригиналов надлежаще оформленных в соответствии с действующим законодательством </w:t>
            </w:r>
            <w:r w:rsidR="007865E4">
              <w:rPr>
                <w:rFonts w:ascii="Arial" w:hAnsi="Arial" w:cs="Arial"/>
                <w:sz w:val="20"/>
                <w:szCs w:val="20"/>
              </w:rPr>
              <w:t>с</w:t>
            </w:r>
            <w:r w:rsidRPr="00825BA4">
              <w:rPr>
                <w:rFonts w:ascii="Arial" w:hAnsi="Arial" w:cs="Arial"/>
                <w:sz w:val="20"/>
                <w:szCs w:val="20"/>
              </w:rPr>
              <w:t xml:space="preserve">четов-фактур на </w:t>
            </w:r>
            <w:r w:rsidR="00FA7D28" w:rsidRPr="00825BA4">
              <w:rPr>
                <w:rFonts w:ascii="Arial" w:hAnsi="Arial" w:cs="Arial"/>
                <w:sz w:val="20"/>
                <w:szCs w:val="20"/>
              </w:rPr>
              <w:t>оказанные услуги</w:t>
            </w:r>
            <w:r w:rsidR="007865E4">
              <w:rPr>
                <w:rFonts w:ascii="Arial" w:hAnsi="Arial" w:cs="Arial"/>
                <w:sz w:val="20"/>
                <w:szCs w:val="20"/>
              </w:rPr>
              <w:t xml:space="preserve"> и с</w:t>
            </w:r>
            <w:r w:rsidRPr="00825BA4">
              <w:rPr>
                <w:rFonts w:ascii="Arial" w:hAnsi="Arial" w:cs="Arial"/>
                <w:sz w:val="20"/>
                <w:szCs w:val="20"/>
              </w:rPr>
              <w:t xml:space="preserve">четов на оплату </w:t>
            </w:r>
            <w:r w:rsidR="00FA7D28" w:rsidRPr="00825BA4">
              <w:rPr>
                <w:rFonts w:ascii="Arial" w:hAnsi="Arial" w:cs="Arial"/>
                <w:sz w:val="20"/>
                <w:szCs w:val="20"/>
              </w:rPr>
              <w:t>услуг</w:t>
            </w:r>
            <w:r w:rsidRPr="00825BA4">
              <w:rPr>
                <w:rFonts w:ascii="Arial" w:hAnsi="Arial" w:cs="Arial"/>
                <w:sz w:val="20"/>
                <w:szCs w:val="20"/>
              </w:rPr>
              <w:t>, а также соблю</w:t>
            </w:r>
            <w:r w:rsidR="007865E4">
              <w:rPr>
                <w:rFonts w:ascii="Arial" w:hAnsi="Arial" w:cs="Arial"/>
                <w:sz w:val="20"/>
                <w:szCs w:val="20"/>
              </w:rPr>
              <w:t xml:space="preserve">дения требования об указании в счете-фактуре </w:t>
            </w:r>
            <w:r w:rsidR="007865E4">
              <w:rPr>
                <w:rFonts w:ascii="Arial" w:hAnsi="Arial" w:cs="Arial"/>
                <w:sz w:val="20"/>
                <w:szCs w:val="20"/>
              </w:rPr>
              <w:lastRenderedPageBreak/>
              <w:t>номера з</w:t>
            </w:r>
            <w:r w:rsidRPr="00825BA4">
              <w:rPr>
                <w:rFonts w:ascii="Arial" w:hAnsi="Arial" w:cs="Arial"/>
                <w:sz w:val="20"/>
                <w:szCs w:val="20"/>
              </w:rPr>
              <w:t>аказа на закупку (</w:t>
            </w:r>
            <w:r w:rsidRPr="00825BA4">
              <w:rPr>
                <w:rFonts w:ascii="Arial" w:hAnsi="Arial" w:cs="Arial"/>
                <w:sz w:val="20"/>
                <w:szCs w:val="20"/>
                <w:lang w:val="en-US"/>
              </w:rPr>
              <w:t>PO</w:t>
            </w:r>
            <w:r w:rsidRPr="00825BA4">
              <w:rPr>
                <w:rFonts w:ascii="Arial" w:hAnsi="Arial" w:cs="Arial"/>
                <w:sz w:val="20"/>
                <w:szCs w:val="20"/>
              </w:rPr>
              <w:t xml:space="preserve">). </w:t>
            </w:r>
            <w:r w:rsidRPr="00825BA4">
              <w:rPr>
                <w:rFonts w:ascii="Arial" w:eastAsia="Arial" w:hAnsi="Arial" w:cs="Arial"/>
                <w:sz w:val="20"/>
                <w:szCs w:val="20"/>
              </w:rPr>
              <w:t xml:space="preserve">Счет-фактура должен в обязательном порядке содержать номер </w:t>
            </w:r>
            <w:r w:rsidR="007865E4">
              <w:rPr>
                <w:rFonts w:ascii="Arial" w:eastAsia="Arial" w:hAnsi="Arial" w:cs="Arial"/>
                <w:sz w:val="20"/>
                <w:szCs w:val="20"/>
              </w:rPr>
              <w:t>з</w:t>
            </w:r>
            <w:r w:rsidRPr="00825BA4">
              <w:rPr>
                <w:rFonts w:ascii="Arial" w:eastAsia="Arial" w:hAnsi="Arial" w:cs="Arial"/>
                <w:sz w:val="20"/>
                <w:szCs w:val="20"/>
              </w:rPr>
              <w:t xml:space="preserve">аказа на закупку (РО). Номер </w:t>
            </w:r>
            <w:r w:rsidR="007865E4">
              <w:rPr>
                <w:rFonts w:ascii="Arial" w:eastAsia="Arial" w:hAnsi="Arial" w:cs="Arial"/>
                <w:sz w:val="20"/>
                <w:szCs w:val="20"/>
              </w:rPr>
              <w:t>з</w:t>
            </w:r>
            <w:r w:rsidRPr="00825BA4">
              <w:rPr>
                <w:rFonts w:ascii="Arial" w:eastAsia="Arial" w:hAnsi="Arial" w:cs="Arial"/>
                <w:sz w:val="20"/>
                <w:szCs w:val="20"/>
              </w:rPr>
              <w:t xml:space="preserve">аказа на закупку (РО) определяется и передается </w:t>
            </w:r>
            <w:r w:rsidR="00FA7D28" w:rsidRPr="00825BA4">
              <w:rPr>
                <w:rFonts w:ascii="Arial" w:eastAsia="Arial" w:hAnsi="Arial" w:cs="Arial"/>
                <w:sz w:val="20"/>
                <w:szCs w:val="20"/>
              </w:rPr>
              <w:t>Исполнителю</w:t>
            </w:r>
            <w:r w:rsidRPr="00825BA4">
              <w:rPr>
                <w:rFonts w:ascii="Arial" w:eastAsia="Arial" w:hAnsi="Arial" w:cs="Arial"/>
                <w:sz w:val="20"/>
                <w:szCs w:val="20"/>
              </w:rPr>
              <w:t xml:space="preserve"> специалистом службы закупок Заказчика в момент</w:t>
            </w:r>
          </w:p>
          <w:p w14:paraId="0DD0AE68" w14:textId="77777777" w:rsidR="00F61CF2" w:rsidRPr="00825BA4" w:rsidRDefault="004D0985" w:rsidP="00A15E0E">
            <w:pPr>
              <w:jc w:val="both"/>
              <w:rPr>
                <w:rFonts w:ascii="Arial" w:hAnsi="Arial" w:cs="Arial"/>
                <w:sz w:val="20"/>
                <w:szCs w:val="20"/>
              </w:rPr>
            </w:pPr>
            <w:r w:rsidRPr="00825BA4">
              <w:rPr>
                <w:rFonts w:ascii="Arial" w:eastAsia="Arial" w:hAnsi="Arial" w:cs="Arial"/>
                <w:sz w:val="20"/>
                <w:szCs w:val="20"/>
              </w:rPr>
              <w:t>согласования настоящего Договора</w:t>
            </w:r>
            <w:r w:rsidR="007865E4">
              <w:rPr>
                <w:rFonts w:ascii="Arial" w:eastAsia="Arial" w:hAnsi="Arial" w:cs="Arial"/>
                <w:sz w:val="20"/>
                <w:szCs w:val="20"/>
              </w:rPr>
              <w:t xml:space="preserve"> </w:t>
            </w:r>
            <w:r w:rsidRPr="00825BA4">
              <w:rPr>
                <w:rFonts w:ascii="Arial" w:eastAsia="Arial" w:hAnsi="Arial" w:cs="Arial"/>
                <w:sz w:val="20"/>
                <w:szCs w:val="20"/>
              </w:rPr>
              <w:t>/ при подписании настоящего Договора.</w:t>
            </w:r>
          </w:p>
        </w:tc>
        <w:tc>
          <w:tcPr>
            <w:tcW w:w="5328" w:type="dxa"/>
            <w:shd w:val="clear" w:color="auto" w:fill="auto"/>
          </w:tcPr>
          <w:p w14:paraId="19BF7B97" w14:textId="77777777" w:rsidR="003C5227" w:rsidRPr="00825BA4" w:rsidRDefault="004712AC" w:rsidP="00FA7D28">
            <w:pPr>
              <w:pStyle w:val="a0"/>
              <w:rPr>
                <w:rFonts w:ascii="Arial" w:hAnsi="Arial" w:cs="Arial"/>
                <w:sz w:val="20"/>
                <w:szCs w:val="20"/>
                <w:lang w:val="en-US"/>
              </w:rPr>
            </w:pPr>
            <w:r w:rsidRPr="00825BA4">
              <w:rPr>
                <w:rFonts w:ascii="Arial" w:hAnsi="Arial" w:cs="Arial"/>
                <w:sz w:val="20"/>
                <w:szCs w:val="20"/>
                <w:lang w:val="en-US"/>
              </w:rPr>
              <w:lastRenderedPageBreak/>
              <w:t xml:space="preserve">2.2. The payment for the services hereunder shall be effected by the </w:t>
            </w:r>
            <w:r w:rsidR="00055647" w:rsidRPr="00825BA4">
              <w:rPr>
                <w:rFonts w:ascii="Arial" w:hAnsi="Arial" w:cs="Arial"/>
                <w:sz w:val="20"/>
                <w:szCs w:val="20"/>
                <w:lang w:val="en-US"/>
              </w:rPr>
              <w:t>Customer</w:t>
            </w:r>
            <w:r w:rsidRPr="00825BA4">
              <w:rPr>
                <w:rFonts w:ascii="Arial" w:hAnsi="Arial" w:cs="Arial"/>
                <w:sz w:val="20"/>
                <w:szCs w:val="20"/>
                <w:lang w:val="en-US"/>
              </w:rPr>
              <w:t xml:space="preserve"> by transferring money to the Contractor’s clearing account within thirty (30) calendar days after the acceptance certificate on the services rendered has been signed by the Parties and on</w:t>
            </w:r>
            <w:r w:rsidR="0025309F" w:rsidRPr="00825BA4">
              <w:rPr>
                <w:rFonts w:ascii="Arial" w:hAnsi="Arial" w:cs="Arial"/>
                <w:sz w:val="20"/>
                <w:szCs w:val="20"/>
                <w:lang w:val="en-US"/>
              </w:rPr>
              <w:t xml:space="preserve"> the basis of the invoice drawn</w:t>
            </w:r>
            <w:r w:rsidRPr="00825BA4">
              <w:rPr>
                <w:rFonts w:ascii="Arial" w:hAnsi="Arial" w:cs="Arial"/>
                <w:sz w:val="20"/>
                <w:szCs w:val="20"/>
                <w:lang w:val="en-US"/>
              </w:rPr>
              <w:t>.</w:t>
            </w:r>
          </w:p>
          <w:p w14:paraId="61F4FEFC" w14:textId="77777777" w:rsidR="00FA7D28" w:rsidRPr="00F17408" w:rsidRDefault="00FA7D28" w:rsidP="00FA7D28">
            <w:pPr>
              <w:jc w:val="both"/>
              <w:rPr>
                <w:rFonts w:ascii="Arial" w:hAnsi="Arial" w:cs="Arial"/>
                <w:sz w:val="20"/>
                <w:szCs w:val="20"/>
                <w:lang w:val="en-US"/>
              </w:rPr>
            </w:pPr>
            <w:r w:rsidRPr="00825BA4">
              <w:rPr>
                <w:rFonts w:ascii="Arial" w:hAnsi="Arial" w:cs="Arial"/>
                <w:sz w:val="20"/>
                <w:szCs w:val="20"/>
                <w:lang w:val="en-US"/>
              </w:rPr>
              <w:t xml:space="preserve">The Parties, by signing this </w:t>
            </w:r>
            <w:r w:rsidR="00F17408">
              <w:rPr>
                <w:rFonts w:ascii="Arial" w:hAnsi="Arial" w:cs="Arial"/>
                <w:sz w:val="20"/>
                <w:szCs w:val="20"/>
                <w:lang w:val="en-US"/>
              </w:rPr>
              <w:t>Contract</w:t>
            </w:r>
            <w:r w:rsidRPr="00825BA4">
              <w:rPr>
                <w:rFonts w:ascii="Arial" w:hAnsi="Arial" w:cs="Arial"/>
                <w:sz w:val="20"/>
                <w:szCs w:val="20"/>
                <w:lang w:val="en-US"/>
              </w:rPr>
              <w:t xml:space="preserve">, confirm therefore that the Contractor has the right to require and the Customer is obliged to pay the price only for </w:t>
            </w:r>
            <w:r w:rsidRPr="00825BA4">
              <w:rPr>
                <w:rFonts w:ascii="Arial" w:hAnsi="Arial" w:cs="Arial"/>
                <w:noProof/>
                <w:sz w:val="20"/>
                <w:szCs w:val="20"/>
                <w:lang w:val="en-US"/>
              </w:rPr>
              <w:t>Services</w:t>
            </w:r>
            <w:r w:rsidRPr="00825BA4">
              <w:rPr>
                <w:rFonts w:ascii="Arial" w:hAnsi="Arial" w:cs="Arial"/>
                <w:sz w:val="20"/>
                <w:szCs w:val="20"/>
                <w:lang w:val="en-US"/>
              </w:rPr>
              <w:t xml:space="preserve"> actually completed by the Contractor, which are confirmed by the </w:t>
            </w:r>
            <w:r w:rsidRPr="00825BA4">
              <w:rPr>
                <w:rFonts w:ascii="Arial" w:hAnsi="Arial" w:cs="Arial"/>
                <w:noProof/>
                <w:sz w:val="20"/>
                <w:szCs w:val="20"/>
                <w:lang w:val="en-US"/>
              </w:rPr>
              <w:t>Services Acceptance Certificate</w:t>
            </w:r>
            <w:r w:rsidRPr="00825BA4">
              <w:rPr>
                <w:rFonts w:ascii="Arial" w:hAnsi="Arial" w:cs="Arial"/>
                <w:sz w:val="20"/>
                <w:szCs w:val="20"/>
                <w:lang w:val="en-US"/>
              </w:rPr>
              <w:t xml:space="preserve"> signed by the Parties.</w:t>
            </w:r>
          </w:p>
          <w:p w14:paraId="0EE6ED0E" w14:textId="77777777" w:rsidR="00825BA4" w:rsidRPr="00F17408" w:rsidRDefault="00825BA4" w:rsidP="00FA7D28">
            <w:pPr>
              <w:jc w:val="both"/>
              <w:rPr>
                <w:rFonts w:ascii="Arial" w:hAnsi="Arial" w:cs="Arial"/>
                <w:sz w:val="20"/>
                <w:szCs w:val="20"/>
                <w:lang w:val="en-US"/>
              </w:rPr>
            </w:pPr>
          </w:p>
          <w:p w14:paraId="4C20EDF4" w14:textId="77777777" w:rsidR="00825BA4" w:rsidRPr="00F17408" w:rsidRDefault="00825BA4" w:rsidP="00FA7D28">
            <w:pPr>
              <w:jc w:val="both"/>
              <w:rPr>
                <w:rFonts w:ascii="Arial" w:hAnsi="Arial" w:cs="Arial"/>
                <w:sz w:val="20"/>
                <w:szCs w:val="20"/>
                <w:lang w:val="en-US"/>
              </w:rPr>
            </w:pPr>
          </w:p>
          <w:p w14:paraId="26558880" w14:textId="77777777" w:rsidR="00FA7D28" w:rsidRPr="00FA7D28" w:rsidRDefault="00FA7D28" w:rsidP="00FA7D28">
            <w:pPr>
              <w:jc w:val="both"/>
              <w:rPr>
                <w:sz w:val="20"/>
                <w:szCs w:val="20"/>
                <w:lang w:val="en-US"/>
              </w:rPr>
            </w:pPr>
            <w:r w:rsidRPr="00825BA4">
              <w:rPr>
                <w:rFonts w:ascii="Arial" w:hAnsi="Arial" w:cs="Arial"/>
                <w:sz w:val="20"/>
                <w:szCs w:val="20"/>
                <w:lang w:val="en-US"/>
              </w:rPr>
              <w:t xml:space="preserve">Contractor should provide the originals of the signed invoices and invoice for payment, also following the instructions to point the number of the purchase order (PO) in the invoice. The invoice should include the number of </w:t>
            </w:r>
            <w:r w:rsidRPr="00825BA4">
              <w:rPr>
                <w:rFonts w:ascii="Arial" w:hAnsi="Arial" w:cs="Arial"/>
                <w:sz w:val="20"/>
                <w:szCs w:val="20"/>
                <w:lang w:val="en-US"/>
              </w:rPr>
              <w:lastRenderedPageBreak/>
              <w:t>the purchase order (PO). The number of the purchase order (PO) is determined and handed to the Contractor by the specialist of the Purchase Service while the Contract is being coordinated or signed.</w:t>
            </w:r>
          </w:p>
          <w:p w14:paraId="3A626EB1" w14:textId="77777777" w:rsidR="00FA7D28" w:rsidRPr="00FA7D28" w:rsidRDefault="00FA7D28" w:rsidP="00FA7D28">
            <w:pPr>
              <w:rPr>
                <w:lang w:val="en-US"/>
              </w:rPr>
            </w:pPr>
          </w:p>
        </w:tc>
      </w:tr>
      <w:tr w:rsidR="003C5227" w:rsidRPr="000229A9" w14:paraId="5C9C837F" w14:textId="77777777" w:rsidTr="002303AA">
        <w:tc>
          <w:tcPr>
            <w:tcW w:w="5328" w:type="dxa"/>
            <w:shd w:val="clear" w:color="auto" w:fill="auto"/>
          </w:tcPr>
          <w:p w14:paraId="63EAE296" w14:textId="77777777" w:rsidR="003C5227" w:rsidRDefault="003C5227" w:rsidP="00A15E0E">
            <w:pPr>
              <w:jc w:val="both"/>
              <w:rPr>
                <w:rFonts w:ascii="Arial" w:hAnsi="Arial" w:cs="Arial"/>
                <w:sz w:val="20"/>
                <w:szCs w:val="20"/>
                <w:lang w:eastAsia="en-US"/>
              </w:rPr>
            </w:pPr>
            <w:r w:rsidRPr="00A15E0E">
              <w:rPr>
                <w:rFonts w:ascii="Arial" w:hAnsi="Arial" w:cs="Arial"/>
                <w:sz w:val="20"/>
                <w:szCs w:val="20"/>
              </w:rPr>
              <w:lastRenderedPageBreak/>
              <w:t>2.3. Исполнитель проинформирован и принимает условие о том, что в соответствии с внутренними процедурами, у Заказчика предусмотрен один платежный день в неделю, а именно четверг (</w:t>
            </w:r>
            <w:r w:rsidRPr="00A15E0E">
              <w:rPr>
                <w:rFonts w:ascii="Arial" w:hAnsi="Arial" w:cs="Arial"/>
                <w:sz w:val="20"/>
                <w:szCs w:val="20"/>
                <w:lang w:eastAsia="en-US"/>
              </w:rPr>
              <w:t>за исключением выходных/праздничных дней)</w:t>
            </w:r>
            <w:r w:rsidRPr="00A15E0E">
              <w:rPr>
                <w:rFonts w:ascii="Arial" w:hAnsi="Arial" w:cs="Arial"/>
                <w:sz w:val="20"/>
                <w:szCs w:val="20"/>
              </w:rPr>
              <w:t>. В случае наступления условий и срока предусматривающих возникновение обязательства Заказчика осуществить платеж по Договору, такой платеж подлежит осуществлению в течении указанного в Договоре срока, вместе с тем, в</w:t>
            </w:r>
            <w:r w:rsidRPr="00A15E0E">
              <w:rPr>
                <w:rFonts w:ascii="Arial" w:hAnsi="Arial" w:cs="Arial"/>
                <w:sz w:val="20"/>
                <w:szCs w:val="20"/>
                <w:lang w:eastAsia="en-US"/>
              </w:rPr>
              <w:t xml:space="preserve"> случае, если платеж будет осуществлен в первый четверг, следующий за сроком указанным в Договоре, такой платеж будет считаться надлежащим и своевременным.</w:t>
            </w:r>
          </w:p>
          <w:p w14:paraId="450380EA" w14:textId="77777777" w:rsidR="007865E4" w:rsidRPr="00A15E0E" w:rsidRDefault="007865E4" w:rsidP="00A15E0E">
            <w:pPr>
              <w:jc w:val="both"/>
              <w:rPr>
                <w:rFonts w:ascii="Arial" w:hAnsi="Arial" w:cs="Arial"/>
                <w:sz w:val="20"/>
                <w:szCs w:val="20"/>
              </w:rPr>
            </w:pPr>
          </w:p>
        </w:tc>
        <w:tc>
          <w:tcPr>
            <w:tcW w:w="5328" w:type="dxa"/>
            <w:shd w:val="clear" w:color="auto" w:fill="auto"/>
          </w:tcPr>
          <w:p w14:paraId="3275647B" w14:textId="77777777" w:rsidR="003C5227" w:rsidRPr="00A15E0E" w:rsidRDefault="004712AC" w:rsidP="00A15E0E">
            <w:pPr>
              <w:pStyle w:val="a0"/>
              <w:rPr>
                <w:rStyle w:val="a"/>
                <w:rFonts w:ascii="Arial" w:hAnsi="Arial" w:cs="Arial"/>
                <w:noProof/>
                <w:color w:val="auto"/>
                <w:sz w:val="20"/>
                <w:szCs w:val="20"/>
                <w:lang w:val="en-US"/>
              </w:rPr>
            </w:pPr>
            <w:r w:rsidRPr="00A15E0E">
              <w:rPr>
                <w:rFonts w:ascii="Arial" w:hAnsi="Arial" w:cs="Arial"/>
                <w:sz w:val="20"/>
                <w:szCs w:val="20"/>
                <w:lang w:val="en-US"/>
              </w:rPr>
              <w:t xml:space="preserve">2.3. The Contractor understands and accepts that, pursuant to internal procedures, the </w:t>
            </w:r>
            <w:r w:rsidR="00055647" w:rsidRPr="00A15E0E">
              <w:rPr>
                <w:rFonts w:ascii="Arial" w:hAnsi="Arial" w:cs="Arial"/>
                <w:sz w:val="20"/>
                <w:szCs w:val="20"/>
                <w:lang w:val="en-US"/>
              </w:rPr>
              <w:t>Customer</w:t>
            </w:r>
            <w:r w:rsidRPr="00A15E0E">
              <w:rPr>
                <w:rFonts w:ascii="Arial" w:hAnsi="Arial" w:cs="Arial"/>
                <w:sz w:val="20"/>
                <w:szCs w:val="20"/>
                <w:lang w:val="en-US"/>
              </w:rPr>
              <w:t xml:space="preserve"> has one payment day a week, namely Thursday (except weekends/holidays). In case the terms and time are due for the </w:t>
            </w:r>
            <w:r w:rsidR="00055647" w:rsidRPr="00A15E0E">
              <w:rPr>
                <w:rFonts w:ascii="Arial" w:hAnsi="Arial" w:cs="Arial"/>
                <w:sz w:val="20"/>
                <w:szCs w:val="20"/>
                <w:lang w:val="en-US"/>
              </w:rPr>
              <w:t>Customer</w:t>
            </w:r>
            <w:r w:rsidRPr="00A15E0E">
              <w:rPr>
                <w:rFonts w:ascii="Arial" w:hAnsi="Arial" w:cs="Arial"/>
                <w:sz w:val="20"/>
                <w:szCs w:val="20"/>
                <w:lang w:val="en-US"/>
              </w:rPr>
              <w:t xml:space="preserve"> to comply with its payment obligations under the </w:t>
            </w:r>
            <w:r w:rsidR="00F17408">
              <w:rPr>
                <w:rFonts w:ascii="Arial" w:hAnsi="Arial" w:cs="Arial"/>
                <w:sz w:val="20"/>
                <w:szCs w:val="20"/>
                <w:lang w:val="en-US"/>
              </w:rPr>
              <w:t>Contract</w:t>
            </w:r>
            <w:r w:rsidRPr="00A15E0E">
              <w:rPr>
                <w:rFonts w:ascii="Arial" w:hAnsi="Arial" w:cs="Arial"/>
                <w:sz w:val="20"/>
                <w:szCs w:val="20"/>
                <w:lang w:val="en-US"/>
              </w:rPr>
              <w:t xml:space="preserve">, such a payment shall be effected within the period stipulated in the </w:t>
            </w:r>
            <w:r w:rsidR="00F17408">
              <w:rPr>
                <w:rFonts w:ascii="Arial" w:hAnsi="Arial" w:cs="Arial"/>
                <w:sz w:val="20"/>
                <w:szCs w:val="20"/>
                <w:lang w:val="en-US"/>
              </w:rPr>
              <w:t>Contract</w:t>
            </w:r>
            <w:r w:rsidRPr="00A15E0E">
              <w:rPr>
                <w:rFonts w:ascii="Arial" w:hAnsi="Arial" w:cs="Arial"/>
                <w:sz w:val="20"/>
                <w:szCs w:val="20"/>
                <w:lang w:val="en-US"/>
              </w:rPr>
              <w:t>; however, in case the payment is effected on the first Thursday following the payment deadline indicated in the Contract, such payment shall be deemed proper and due.</w:t>
            </w:r>
          </w:p>
        </w:tc>
      </w:tr>
      <w:tr w:rsidR="004712AC" w:rsidRPr="000229A9" w14:paraId="7C665691" w14:textId="77777777" w:rsidTr="002303AA">
        <w:tc>
          <w:tcPr>
            <w:tcW w:w="5328" w:type="dxa"/>
            <w:shd w:val="clear" w:color="auto" w:fill="auto"/>
          </w:tcPr>
          <w:p w14:paraId="7B6D7D8B" w14:textId="77777777" w:rsidR="004712AC" w:rsidRPr="00A15E0E" w:rsidRDefault="004712AC" w:rsidP="00A15E0E">
            <w:pPr>
              <w:pStyle w:val="a0"/>
              <w:jc w:val="center"/>
              <w:rPr>
                <w:rFonts w:ascii="Arial" w:hAnsi="Arial" w:cs="Arial"/>
                <w:sz w:val="20"/>
                <w:szCs w:val="20"/>
              </w:rPr>
            </w:pPr>
            <w:r w:rsidRPr="00A15E0E">
              <w:rPr>
                <w:rStyle w:val="a"/>
                <w:rFonts w:ascii="Arial" w:hAnsi="Arial" w:cs="Arial"/>
                <w:noProof/>
                <w:color w:val="auto"/>
                <w:sz w:val="20"/>
                <w:szCs w:val="20"/>
              </w:rPr>
              <w:t>3. Порядок сдачи - приемки Услуг</w:t>
            </w:r>
          </w:p>
        </w:tc>
        <w:tc>
          <w:tcPr>
            <w:tcW w:w="5328" w:type="dxa"/>
            <w:shd w:val="clear" w:color="auto" w:fill="auto"/>
          </w:tcPr>
          <w:p w14:paraId="3276389B" w14:textId="77777777" w:rsidR="004712AC" w:rsidRPr="00A15E0E" w:rsidRDefault="004712AC" w:rsidP="00A15E0E">
            <w:pPr>
              <w:pStyle w:val="a0"/>
              <w:jc w:val="center"/>
              <w:rPr>
                <w:rFonts w:ascii="Arial" w:hAnsi="Arial" w:cs="Arial"/>
                <w:sz w:val="20"/>
                <w:szCs w:val="20"/>
                <w:lang w:val="en-US"/>
              </w:rPr>
            </w:pPr>
            <w:r w:rsidRPr="00A15E0E">
              <w:rPr>
                <w:rStyle w:val="a"/>
                <w:rFonts w:ascii="Arial" w:hAnsi="Arial" w:cs="Arial"/>
                <w:noProof/>
                <w:color w:val="auto"/>
                <w:sz w:val="20"/>
                <w:szCs w:val="20"/>
                <w:lang w:val="en-US"/>
              </w:rPr>
              <w:t>3. Services Delivery and Acceptance Procedure</w:t>
            </w:r>
          </w:p>
        </w:tc>
      </w:tr>
      <w:tr w:rsidR="009A6ED9" w:rsidRPr="000229A9" w14:paraId="7E288DC2" w14:textId="77777777" w:rsidTr="002303AA">
        <w:tc>
          <w:tcPr>
            <w:tcW w:w="5328" w:type="dxa"/>
            <w:shd w:val="clear" w:color="auto" w:fill="auto"/>
          </w:tcPr>
          <w:p w14:paraId="7D13E4B8" w14:textId="77777777" w:rsidR="009A6ED9" w:rsidRPr="00A15E0E" w:rsidRDefault="009A6ED9" w:rsidP="00AB1A36">
            <w:pPr>
              <w:pStyle w:val="a0"/>
              <w:rPr>
                <w:rFonts w:ascii="Arial" w:hAnsi="Arial" w:cs="Arial"/>
                <w:sz w:val="20"/>
                <w:szCs w:val="20"/>
              </w:rPr>
            </w:pPr>
            <w:r w:rsidRPr="00A15E0E">
              <w:rPr>
                <w:rFonts w:ascii="Arial" w:hAnsi="Arial" w:cs="Arial"/>
                <w:noProof/>
                <w:sz w:val="20"/>
                <w:szCs w:val="20"/>
              </w:rPr>
              <w:t>3.1. По завершении оказания Услуг Исполнитель представляет Заказчику счет-фактуру и акт сдачи- приемки оказанных Услуг.</w:t>
            </w:r>
          </w:p>
        </w:tc>
        <w:tc>
          <w:tcPr>
            <w:tcW w:w="5328" w:type="dxa"/>
            <w:shd w:val="clear" w:color="auto" w:fill="auto"/>
          </w:tcPr>
          <w:p w14:paraId="7F3A6458" w14:textId="77777777" w:rsidR="009A6ED9" w:rsidRPr="00A15E0E" w:rsidRDefault="009A6ED9" w:rsidP="00A15E0E">
            <w:pPr>
              <w:pStyle w:val="a0"/>
              <w:rPr>
                <w:rFonts w:ascii="Arial" w:hAnsi="Arial" w:cs="Arial"/>
                <w:sz w:val="20"/>
                <w:szCs w:val="20"/>
                <w:lang w:val="en-US"/>
              </w:rPr>
            </w:pPr>
            <w:r w:rsidRPr="0064089F">
              <w:rPr>
                <w:rFonts w:ascii="Arial" w:hAnsi="Arial" w:cs="Arial"/>
                <w:noProof/>
                <w:sz w:val="20"/>
                <w:szCs w:val="20"/>
                <w:lang w:val="en-US"/>
              </w:rPr>
              <w:t xml:space="preserve">3.1.  </w:t>
            </w:r>
            <w:r w:rsidRPr="00A15E0E">
              <w:rPr>
                <w:rFonts w:ascii="Arial" w:hAnsi="Arial" w:cs="Arial"/>
                <w:noProof/>
                <w:sz w:val="20"/>
                <w:szCs w:val="20"/>
                <w:lang w:val="en-US"/>
              </w:rPr>
              <w:t xml:space="preserve">Upon completion of rendering the Services, the Contractor shall present the invoice and Services acceptance certificate ton the </w:t>
            </w:r>
            <w:r w:rsidR="00055647" w:rsidRPr="00A15E0E">
              <w:rPr>
                <w:rFonts w:ascii="Arial" w:hAnsi="Arial" w:cs="Arial"/>
                <w:noProof/>
                <w:sz w:val="20"/>
                <w:szCs w:val="20"/>
                <w:lang w:val="en-US"/>
              </w:rPr>
              <w:t>Customer</w:t>
            </w:r>
            <w:r w:rsidRPr="00A15E0E">
              <w:rPr>
                <w:rFonts w:ascii="Arial" w:hAnsi="Arial" w:cs="Arial"/>
                <w:noProof/>
                <w:sz w:val="20"/>
                <w:szCs w:val="20"/>
                <w:lang w:val="en-US"/>
              </w:rPr>
              <w:t>.</w:t>
            </w:r>
          </w:p>
        </w:tc>
      </w:tr>
      <w:tr w:rsidR="009A6ED9" w:rsidRPr="000229A9" w14:paraId="743FB93C" w14:textId="77777777" w:rsidTr="002303AA">
        <w:tc>
          <w:tcPr>
            <w:tcW w:w="5328" w:type="dxa"/>
            <w:shd w:val="clear" w:color="auto" w:fill="auto"/>
          </w:tcPr>
          <w:p w14:paraId="74D34D2D" w14:textId="77777777" w:rsidR="00A76A34" w:rsidRPr="00AB1A36" w:rsidRDefault="009A6ED9" w:rsidP="00A15E0E">
            <w:pPr>
              <w:pStyle w:val="a0"/>
              <w:rPr>
                <w:rFonts w:ascii="Arial" w:hAnsi="Arial" w:cs="Arial"/>
                <w:noProof/>
                <w:sz w:val="20"/>
                <w:szCs w:val="20"/>
              </w:rPr>
            </w:pPr>
            <w:r w:rsidRPr="00AB1A36">
              <w:rPr>
                <w:rFonts w:ascii="Arial" w:hAnsi="Arial" w:cs="Arial"/>
                <w:noProof/>
                <w:sz w:val="20"/>
                <w:szCs w:val="20"/>
              </w:rPr>
              <w:t>3.2.</w:t>
            </w:r>
            <w:r w:rsidR="004D0985" w:rsidRPr="00AB1A36">
              <w:rPr>
                <w:rFonts w:ascii="Arial" w:hAnsi="Arial" w:cs="Arial"/>
                <w:noProof/>
                <w:sz w:val="20"/>
                <w:szCs w:val="20"/>
              </w:rPr>
              <w:t xml:space="preserve"> </w:t>
            </w:r>
            <w:r w:rsidRPr="00AB1A36">
              <w:rPr>
                <w:rFonts w:ascii="Arial" w:hAnsi="Arial" w:cs="Arial"/>
                <w:noProof/>
                <w:sz w:val="20"/>
                <w:szCs w:val="20"/>
              </w:rPr>
              <w:t xml:space="preserve">Заказчик в течение </w:t>
            </w:r>
            <w:r w:rsidR="004D0985" w:rsidRPr="00AB1A36">
              <w:rPr>
                <w:rFonts w:ascii="Arial" w:hAnsi="Arial" w:cs="Arial"/>
                <w:sz w:val="20"/>
                <w:szCs w:val="20"/>
              </w:rPr>
              <w:t>15</w:t>
            </w:r>
            <w:r w:rsidR="00A76A34" w:rsidRPr="00AB1A36">
              <w:rPr>
                <w:rFonts w:ascii="Arial" w:hAnsi="Arial" w:cs="Arial"/>
                <w:sz w:val="20"/>
                <w:szCs w:val="20"/>
              </w:rPr>
              <w:t xml:space="preserve"> (</w:t>
            </w:r>
            <w:r w:rsidR="004D0985" w:rsidRPr="00AB1A36">
              <w:rPr>
                <w:rFonts w:ascii="Arial" w:hAnsi="Arial" w:cs="Arial"/>
                <w:sz w:val="20"/>
                <w:szCs w:val="20"/>
              </w:rPr>
              <w:t>Пятнадцати</w:t>
            </w:r>
            <w:r w:rsidR="00A76A34" w:rsidRPr="00AB1A36">
              <w:rPr>
                <w:rFonts w:ascii="Arial" w:hAnsi="Arial" w:cs="Arial"/>
                <w:sz w:val="20"/>
                <w:szCs w:val="20"/>
              </w:rPr>
              <w:t xml:space="preserve">) </w:t>
            </w:r>
            <w:r w:rsidR="004D0985" w:rsidRPr="00AB1A36">
              <w:rPr>
                <w:rFonts w:ascii="Arial" w:hAnsi="Arial" w:cs="Arial"/>
                <w:sz w:val="20"/>
                <w:szCs w:val="20"/>
              </w:rPr>
              <w:t>рабочих</w:t>
            </w:r>
            <w:r w:rsidR="00A76A34" w:rsidRPr="00AB1A36">
              <w:rPr>
                <w:rFonts w:ascii="Arial" w:hAnsi="Arial" w:cs="Arial"/>
                <w:sz w:val="20"/>
                <w:szCs w:val="20"/>
              </w:rPr>
              <w:t xml:space="preserve"> дней</w:t>
            </w:r>
            <w:r w:rsidR="0018116C" w:rsidRPr="00AB1A36">
              <w:rPr>
                <w:rFonts w:ascii="Arial" w:hAnsi="Arial" w:cs="Arial"/>
                <w:noProof/>
                <w:sz w:val="20"/>
                <w:szCs w:val="20"/>
              </w:rPr>
              <w:t xml:space="preserve"> с даты получения</w:t>
            </w:r>
            <w:r w:rsidRPr="00AB1A36">
              <w:rPr>
                <w:rFonts w:ascii="Arial" w:hAnsi="Arial" w:cs="Arial"/>
                <w:noProof/>
                <w:sz w:val="20"/>
                <w:szCs w:val="20"/>
              </w:rPr>
              <w:t xml:space="preserve"> акта сдачи-приемки оказанных Услуг</w:t>
            </w:r>
            <w:r w:rsidR="004D0985" w:rsidRPr="00AB1A36">
              <w:rPr>
                <w:rFonts w:ascii="Arial" w:hAnsi="Arial" w:cs="Arial"/>
                <w:noProof/>
                <w:sz w:val="20"/>
                <w:szCs w:val="20"/>
              </w:rPr>
              <w:t xml:space="preserve"> </w:t>
            </w:r>
            <w:r w:rsidR="00A76A34" w:rsidRPr="00AB1A36">
              <w:rPr>
                <w:rFonts w:ascii="Arial" w:hAnsi="Arial" w:cs="Arial"/>
                <w:sz w:val="20"/>
                <w:szCs w:val="20"/>
              </w:rPr>
              <w:t>осуществляет проверку качества оказанных Услуг</w:t>
            </w:r>
            <w:r w:rsidR="004D0985" w:rsidRPr="00AB1A36">
              <w:rPr>
                <w:rFonts w:ascii="Arial" w:hAnsi="Arial" w:cs="Arial"/>
                <w:sz w:val="20"/>
                <w:szCs w:val="20"/>
              </w:rPr>
              <w:t xml:space="preserve"> и </w:t>
            </w:r>
            <w:r w:rsidRPr="00AB1A36">
              <w:rPr>
                <w:rFonts w:ascii="Arial" w:hAnsi="Arial" w:cs="Arial"/>
                <w:noProof/>
                <w:sz w:val="20"/>
                <w:szCs w:val="20"/>
              </w:rPr>
              <w:t xml:space="preserve">направляет Исполнителю подписанный акт сдачи-приемки </w:t>
            </w:r>
            <w:r w:rsidR="0025309F" w:rsidRPr="00AB1A36">
              <w:rPr>
                <w:rFonts w:ascii="Arial" w:hAnsi="Arial" w:cs="Arial"/>
                <w:noProof/>
                <w:sz w:val="20"/>
                <w:szCs w:val="20"/>
              </w:rPr>
              <w:t>или</w:t>
            </w:r>
            <w:r w:rsidRPr="00AB1A36">
              <w:rPr>
                <w:rFonts w:ascii="Arial" w:hAnsi="Arial" w:cs="Arial"/>
                <w:noProof/>
                <w:sz w:val="20"/>
                <w:szCs w:val="20"/>
              </w:rPr>
              <w:t xml:space="preserve"> мотивированный отказ от приемки Услуг.</w:t>
            </w:r>
          </w:p>
          <w:p w14:paraId="6944A15E" w14:textId="77777777" w:rsidR="00A76A34" w:rsidRPr="00AB1A36" w:rsidRDefault="00A76A34" w:rsidP="004D0985">
            <w:pPr>
              <w:jc w:val="both"/>
              <w:rPr>
                <w:rFonts w:ascii="Arial" w:hAnsi="Arial" w:cs="Arial"/>
                <w:sz w:val="20"/>
                <w:szCs w:val="20"/>
              </w:rPr>
            </w:pPr>
            <w:r w:rsidRPr="00AB1A36">
              <w:rPr>
                <w:rFonts w:ascii="Arial" w:hAnsi="Arial" w:cs="Arial"/>
                <w:sz w:val="20"/>
                <w:szCs w:val="20"/>
              </w:rPr>
              <w:t xml:space="preserve">В случае не предоставления в указанный срок подписанного Акта сдачи-приемки </w:t>
            </w:r>
            <w:r w:rsidR="00FF53D9" w:rsidRPr="00AB1A36">
              <w:rPr>
                <w:rFonts w:ascii="Arial" w:hAnsi="Arial" w:cs="Arial"/>
                <w:sz w:val="20"/>
                <w:szCs w:val="20"/>
              </w:rPr>
              <w:t>оказанных Услуг</w:t>
            </w:r>
            <w:r w:rsidRPr="00AB1A36">
              <w:rPr>
                <w:rFonts w:ascii="Arial" w:hAnsi="Arial" w:cs="Arial"/>
                <w:sz w:val="20"/>
                <w:szCs w:val="20"/>
              </w:rPr>
              <w:t xml:space="preserve"> или мотивированного отказа от приемки </w:t>
            </w:r>
            <w:r w:rsidR="00FF53D9" w:rsidRPr="00AB1A36">
              <w:rPr>
                <w:rFonts w:ascii="Arial" w:hAnsi="Arial" w:cs="Arial"/>
                <w:sz w:val="20"/>
                <w:szCs w:val="20"/>
              </w:rPr>
              <w:t>Услуг</w:t>
            </w:r>
            <w:r w:rsidRPr="00AB1A36">
              <w:rPr>
                <w:rFonts w:ascii="Arial" w:hAnsi="Arial" w:cs="Arial"/>
                <w:sz w:val="20"/>
                <w:szCs w:val="20"/>
              </w:rPr>
              <w:t xml:space="preserve"> Заказчику предоставляется дополнительное время для проверки качества </w:t>
            </w:r>
            <w:r w:rsidR="0025309F" w:rsidRPr="00AB1A36">
              <w:rPr>
                <w:rFonts w:ascii="Arial" w:hAnsi="Arial" w:cs="Arial"/>
                <w:sz w:val="20"/>
                <w:szCs w:val="20"/>
              </w:rPr>
              <w:t>Услуг</w:t>
            </w:r>
            <w:r w:rsidRPr="00AB1A36">
              <w:rPr>
                <w:rFonts w:ascii="Arial" w:hAnsi="Arial" w:cs="Arial"/>
                <w:sz w:val="20"/>
                <w:szCs w:val="20"/>
              </w:rPr>
              <w:t xml:space="preserve"> и подписания Акта </w:t>
            </w:r>
            <w:r w:rsidR="0025309F" w:rsidRPr="00AB1A36">
              <w:rPr>
                <w:rFonts w:ascii="Arial" w:hAnsi="Arial" w:cs="Arial"/>
                <w:sz w:val="20"/>
                <w:szCs w:val="20"/>
              </w:rPr>
              <w:t>оказанных Услуг</w:t>
            </w:r>
            <w:r w:rsidRPr="00AB1A36">
              <w:rPr>
                <w:rFonts w:ascii="Arial" w:hAnsi="Arial" w:cs="Arial"/>
                <w:sz w:val="20"/>
                <w:szCs w:val="20"/>
              </w:rPr>
              <w:t xml:space="preserve"> либо предоставления мотивированного отказа от приемки </w:t>
            </w:r>
            <w:r w:rsidR="007D3CFE" w:rsidRPr="00AB1A36">
              <w:rPr>
                <w:rFonts w:ascii="Arial" w:hAnsi="Arial" w:cs="Arial"/>
                <w:sz w:val="20"/>
                <w:szCs w:val="20"/>
              </w:rPr>
              <w:t>Услуг</w:t>
            </w:r>
            <w:r w:rsidRPr="00AB1A36">
              <w:rPr>
                <w:rFonts w:ascii="Arial" w:hAnsi="Arial" w:cs="Arial"/>
                <w:sz w:val="20"/>
                <w:szCs w:val="20"/>
              </w:rPr>
              <w:t xml:space="preserve">. </w:t>
            </w:r>
          </w:p>
          <w:p w14:paraId="08EF9441" w14:textId="77777777" w:rsidR="00A76A34" w:rsidRPr="00AB1A36" w:rsidRDefault="00A76A34" w:rsidP="004D0985">
            <w:pPr>
              <w:jc w:val="both"/>
              <w:rPr>
                <w:sz w:val="20"/>
                <w:szCs w:val="20"/>
              </w:rPr>
            </w:pPr>
          </w:p>
          <w:p w14:paraId="6A1733D0" w14:textId="77777777" w:rsidR="009A6ED9" w:rsidRPr="00AB1A36" w:rsidRDefault="009A6ED9" w:rsidP="004D0985">
            <w:pPr>
              <w:pStyle w:val="a0"/>
              <w:rPr>
                <w:rFonts w:ascii="Arial" w:hAnsi="Arial" w:cs="Arial"/>
                <w:noProof/>
                <w:sz w:val="20"/>
                <w:szCs w:val="20"/>
              </w:rPr>
            </w:pPr>
            <w:r w:rsidRPr="00AB1A36">
              <w:rPr>
                <w:rFonts w:ascii="Arial" w:hAnsi="Arial" w:cs="Arial"/>
                <w:noProof/>
                <w:sz w:val="20"/>
                <w:szCs w:val="20"/>
              </w:rPr>
              <w:t>При наличии мотивированного отказа Заказчика от приемки Услуг Сторонами составляется акт с перечнем необходимых доработок и указанием сроков их выполнения.</w:t>
            </w:r>
          </w:p>
          <w:p w14:paraId="172BA73B" w14:textId="77777777" w:rsidR="00A76A34" w:rsidRPr="00AB1A36" w:rsidRDefault="00A76A34" w:rsidP="004D0985">
            <w:pPr>
              <w:jc w:val="both"/>
              <w:rPr>
                <w:rFonts w:ascii="Arial" w:hAnsi="Arial" w:cs="Arial"/>
                <w:sz w:val="20"/>
                <w:szCs w:val="20"/>
              </w:rPr>
            </w:pPr>
          </w:p>
          <w:p w14:paraId="00BB2ECC" w14:textId="77777777" w:rsidR="0018116C" w:rsidRDefault="007D3CFE" w:rsidP="004D0985">
            <w:pPr>
              <w:jc w:val="both"/>
              <w:rPr>
                <w:rFonts w:ascii="Arial" w:hAnsi="Arial" w:cs="Arial"/>
                <w:sz w:val="20"/>
                <w:szCs w:val="20"/>
              </w:rPr>
            </w:pPr>
            <w:r w:rsidRPr="00AB1A36">
              <w:rPr>
                <w:rFonts w:ascii="Arial" w:hAnsi="Arial" w:cs="Arial"/>
                <w:sz w:val="20"/>
                <w:szCs w:val="20"/>
              </w:rPr>
              <w:t>Одностороннее подписание</w:t>
            </w:r>
            <w:r w:rsidR="0018116C" w:rsidRPr="00AB1A36">
              <w:rPr>
                <w:rFonts w:ascii="Arial" w:hAnsi="Arial" w:cs="Arial"/>
                <w:sz w:val="20"/>
                <w:szCs w:val="20"/>
              </w:rPr>
              <w:t xml:space="preserve"> Акта сдачи-приемки </w:t>
            </w:r>
            <w:r w:rsidR="004D0985" w:rsidRPr="00AB1A36">
              <w:rPr>
                <w:rFonts w:ascii="Arial" w:hAnsi="Arial" w:cs="Arial"/>
                <w:sz w:val="20"/>
                <w:szCs w:val="20"/>
              </w:rPr>
              <w:t>оказанных Услуг</w:t>
            </w:r>
            <w:r w:rsidR="0018116C" w:rsidRPr="00AB1A36">
              <w:rPr>
                <w:rFonts w:ascii="Arial" w:hAnsi="Arial" w:cs="Arial"/>
                <w:sz w:val="20"/>
                <w:szCs w:val="20"/>
              </w:rPr>
              <w:t xml:space="preserve"> и/ или односторонняя сдача-приемка </w:t>
            </w:r>
            <w:r w:rsidR="004D0985" w:rsidRPr="00AB1A36">
              <w:rPr>
                <w:rFonts w:ascii="Arial" w:hAnsi="Arial" w:cs="Arial"/>
                <w:sz w:val="20"/>
                <w:szCs w:val="20"/>
              </w:rPr>
              <w:t>Услуг</w:t>
            </w:r>
            <w:r w:rsidR="0018116C" w:rsidRPr="00AB1A36">
              <w:rPr>
                <w:rFonts w:ascii="Arial" w:hAnsi="Arial" w:cs="Arial"/>
                <w:sz w:val="20"/>
                <w:szCs w:val="20"/>
              </w:rPr>
              <w:t xml:space="preserve"> по настоящему Договору не допускается ни при каких условиях.</w:t>
            </w:r>
          </w:p>
          <w:p w14:paraId="27FEE99B" w14:textId="77777777" w:rsidR="00AB1A36" w:rsidRPr="00AB1A36" w:rsidRDefault="00AB1A36" w:rsidP="004D0985">
            <w:pPr>
              <w:jc w:val="both"/>
            </w:pPr>
          </w:p>
        </w:tc>
        <w:tc>
          <w:tcPr>
            <w:tcW w:w="5328" w:type="dxa"/>
            <w:shd w:val="clear" w:color="auto" w:fill="auto"/>
          </w:tcPr>
          <w:p w14:paraId="79549A33" w14:textId="77777777" w:rsidR="00A76A34" w:rsidRPr="00AB1A36" w:rsidRDefault="009A6ED9" w:rsidP="00A15E0E">
            <w:pPr>
              <w:pStyle w:val="a0"/>
              <w:rPr>
                <w:rFonts w:ascii="Arial" w:hAnsi="Arial" w:cs="Arial"/>
                <w:noProof/>
                <w:sz w:val="20"/>
                <w:szCs w:val="20"/>
                <w:lang w:val="en-US"/>
              </w:rPr>
            </w:pPr>
            <w:r w:rsidRPr="00AB1A36">
              <w:rPr>
                <w:rFonts w:ascii="Arial" w:hAnsi="Arial" w:cs="Arial"/>
                <w:noProof/>
                <w:sz w:val="20"/>
                <w:szCs w:val="20"/>
                <w:lang w:val="en-US"/>
              </w:rPr>
              <w:t>3.2.</w:t>
            </w:r>
            <w:r w:rsidR="004D0985" w:rsidRPr="00AB1A36">
              <w:rPr>
                <w:rFonts w:ascii="Arial" w:hAnsi="Arial" w:cs="Arial"/>
                <w:noProof/>
                <w:sz w:val="20"/>
                <w:szCs w:val="20"/>
                <w:lang w:val="en-US"/>
              </w:rPr>
              <w:t xml:space="preserve"> </w:t>
            </w:r>
            <w:r w:rsidR="00F0347E" w:rsidRPr="00AB1A36">
              <w:rPr>
                <w:rFonts w:ascii="Arial" w:hAnsi="Arial" w:cs="Arial"/>
                <w:noProof/>
                <w:sz w:val="20"/>
                <w:szCs w:val="20"/>
                <w:lang w:val="en-US"/>
              </w:rPr>
              <w:t>Wit</w:t>
            </w:r>
            <w:r w:rsidR="00BB1A18" w:rsidRPr="00AB1A36">
              <w:rPr>
                <w:rFonts w:ascii="Arial" w:hAnsi="Arial" w:cs="Arial"/>
                <w:noProof/>
                <w:sz w:val="20"/>
                <w:szCs w:val="20"/>
                <w:lang w:val="en-US"/>
              </w:rPr>
              <w:t xml:space="preserve">hin </w:t>
            </w:r>
            <w:r w:rsidR="004D0985" w:rsidRPr="00AB1A36">
              <w:rPr>
                <w:rFonts w:ascii="Arial" w:hAnsi="Arial" w:cs="Arial"/>
                <w:spacing w:val="4"/>
                <w:sz w:val="20"/>
                <w:szCs w:val="20"/>
                <w:lang w:val="en-US"/>
              </w:rPr>
              <w:t>15</w:t>
            </w:r>
            <w:r w:rsidR="00A76A34" w:rsidRPr="00AB1A36">
              <w:rPr>
                <w:rFonts w:ascii="Arial" w:hAnsi="Arial" w:cs="Arial"/>
                <w:spacing w:val="4"/>
                <w:sz w:val="20"/>
                <w:szCs w:val="20"/>
                <w:lang w:val="en-US"/>
              </w:rPr>
              <w:t xml:space="preserve"> (</w:t>
            </w:r>
            <w:r w:rsidR="004D0985" w:rsidRPr="00AB1A36">
              <w:rPr>
                <w:rFonts w:ascii="Arial" w:hAnsi="Arial" w:cs="Arial"/>
                <w:spacing w:val="4"/>
                <w:sz w:val="20"/>
                <w:szCs w:val="20"/>
                <w:lang w:val="en-US"/>
              </w:rPr>
              <w:t>fifteen</w:t>
            </w:r>
            <w:r w:rsidR="00A76A34" w:rsidRPr="00AB1A36">
              <w:rPr>
                <w:rFonts w:ascii="Arial" w:hAnsi="Arial" w:cs="Arial"/>
                <w:spacing w:val="4"/>
                <w:sz w:val="20"/>
                <w:szCs w:val="20"/>
                <w:lang w:val="en-US"/>
              </w:rPr>
              <w:t>)</w:t>
            </w:r>
            <w:r w:rsidR="004D0985" w:rsidRPr="00AB1A36">
              <w:rPr>
                <w:rFonts w:ascii="Arial" w:hAnsi="Arial" w:cs="Arial"/>
                <w:noProof/>
                <w:sz w:val="20"/>
                <w:szCs w:val="20"/>
                <w:lang w:val="en-US"/>
              </w:rPr>
              <w:t xml:space="preserve"> working</w:t>
            </w:r>
            <w:r w:rsidR="00BB1A18" w:rsidRPr="00AB1A36">
              <w:rPr>
                <w:rFonts w:ascii="Arial" w:hAnsi="Arial" w:cs="Arial"/>
                <w:noProof/>
                <w:sz w:val="20"/>
                <w:szCs w:val="20"/>
                <w:lang w:val="en-US"/>
              </w:rPr>
              <w:t xml:space="preserve"> days from the date of receipt of the Services Acceptance Certificate,</w:t>
            </w:r>
            <w:r w:rsidR="004D0985" w:rsidRPr="00AB1A36">
              <w:rPr>
                <w:rFonts w:ascii="Arial" w:hAnsi="Arial" w:cs="Arial"/>
                <w:noProof/>
                <w:sz w:val="20"/>
                <w:szCs w:val="20"/>
                <w:lang w:val="en-US"/>
              </w:rPr>
              <w:t xml:space="preserve"> t</w:t>
            </w:r>
            <w:r w:rsidR="00A76A34" w:rsidRPr="00AB1A36">
              <w:rPr>
                <w:rFonts w:ascii="Arial" w:hAnsi="Arial" w:cs="Arial"/>
                <w:spacing w:val="4"/>
                <w:sz w:val="20"/>
                <w:szCs w:val="20"/>
                <w:lang w:val="en-US"/>
              </w:rPr>
              <w:t xml:space="preserve">he Customer shall </w:t>
            </w:r>
            <w:r w:rsidR="00A76A34" w:rsidRPr="00AB1A36">
              <w:rPr>
                <w:rFonts w:ascii="Arial" w:hAnsi="Arial" w:cs="Arial"/>
                <w:spacing w:val="-3"/>
                <w:sz w:val="20"/>
                <w:szCs w:val="20"/>
                <w:lang w:val="en-US"/>
              </w:rPr>
              <w:t xml:space="preserve">inspect </w:t>
            </w:r>
            <w:r w:rsidR="00A76A34" w:rsidRPr="00AB1A36">
              <w:rPr>
                <w:rFonts w:ascii="Arial" w:hAnsi="Arial" w:cs="Arial"/>
                <w:noProof/>
                <w:sz w:val="20"/>
                <w:szCs w:val="20"/>
                <w:lang w:val="en-US"/>
              </w:rPr>
              <w:t>the Services</w:t>
            </w:r>
            <w:r w:rsidR="004D0985" w:rsidRPr="00AB1A36">
              <w:rPr>
                <w:rFonts w:ascii="Arial" w:hAnsi="Arial" w:cs="Arial"/>
                <w:noProof/>
                <w:sz w:val="20"/>
                <w:szCs w:val="20"/>
                <w:lang w:val="en-US"/>
              </w:rPr>
              <w:t xml:space="preserve"> </w:t>
            </w:r>
            <w:r w:rsidR="00A76A34" w:rsidRPr="00AB1A36">
              <w:rPr>
                <w:rFonts w:ascii="Arial" w:hAnsi="Arial" w:cs="Arial"/>
                <w:noProof/>
                <w:sz w:val="20"/>
                <w:szCs w:val="20"/>
                <w:lang w:val="en-US"/>
              </w:rPr>
              <w:t>and</w:t>
            </w:r>
            <w:r w:rsidR="00BB1A18" w:rsidRPr="00AB1A36">
              <w:rPr>
                <w:rFonts w:ascii="Arial" w:hAnsi="Arial" w:cs="Arial"/>
                <w:noProof/>
                <w:sz w:val="20"/>
                <w:szCs w:val="20"/>
                <w:lang w:val="en-US"/>
              </w:rPr>
              <w:t xml:space="preserve"> shall forward the signed </w:t>
            </w:r>
            <w:r w:rsidR="004D0985" w:rsidRPr="00AB1A36">
              <w:rPr>
                <w:rFonts w:ascii="Arial" w:hAnsi="Arial" w:cs="Arial"/>
                <w:noProof/>
                <w:sz w:val="20"/>
                <w:szCs w:val="20"/>
                <w:lang w:val="en-US"/>
              </w:rPr>
              <w:t>Services Acceptance Certificate</w:t>
            </w:r>
            <w:r w:rsidR="00BB1A18" w:rsidRPr="00AB1A36">
              <w:rPr>
                <w:rFonts w:ascii="Arial" w:hAnsi="Arial" w:cs="Arial"/>
                <w:noProof/>
                <w:sz w:val="20"/>
                <w:szCs w:val="20"/>
                <w:lang w:val="en-US"/>
              </w:rPr>
              <w:t xml:space="preserve"> or a reasoned refusal to accept the Services</w:t>
            </w:r>
            <w:r w:rsidR="00A76A34" w:rsidRPr="00AB1A36">
              <w:rPr>
                <w:rFonts w:ascii="Arial" w:hAnsi="Arial" w:cs="Arial"/>
                <w:noProof/>
                <w:sz w:val="20"/>
                <w:szCs w:val="20"/>
                <w:lang w:val="en-US"/>
              </w:rPr>
              <w:t xml:space="preserve"> to the Contractor</w:t>
            </w:r>
            <w:r w:rsidR="00BB1A18" w:rsidRPr="00AB1A36">
              <w:rPr>
                <w:rFonts w:ascii="Arial" w:hAnsi="Arial" w:cs="Arial"/>
                <w:noProof/>
                <w:sz w:val="20"/>
                <w:szCs w:val="20"/>
                <w:lang w:val="en-US"/>
              </w:rPr>
              <w:t xml:space="preserve">. </w:t>
            </w:r>
            <w:r w:rsidR="004D0985" w:rsidRPr="00AB1A36">
              <w:rPr>
                <w:rFonts w:ascii="Arial" w:hAnsi="Arial" w:cs="Arial"/>
                <w:noProof/>
                <w:sz w:val="20"/>
                <w:szCs w:val="20"/>
                <w:lang w:val="en-US"/>
              </w:rPr>
              <w:t xml:space="preserve"> </w:t>
            </w:r>
          </w:p>
          <w:p w14:paraId="3DAC9964" w14:textId="77777777" w:rsidR="00A76A34" w:rsidRPr="00AB1A36" w:rsidRDefault="00A76A34" w:rsidP="00A15E0E">
            <w:pPr>
              <w:pStyle w:val="a0"/>
              <w:rPr>
                <w:rFonts w:ascii="Arial" w:hAnsi="Arial" w:cs="Arial"/>
                <w:noProof/>
                <w:sz w:val="20"/>
                <w:szCs w:val="20"/>
                <w:lang w:val="en-US"/>
              </w:rPr>
            </w:pPr>
          </w:p>
          <w:p w14:paraId="21856121" w14:textId="77777777" w:rsidR="00A76A34" w:rsidRPr="00AB1A36" w:rsidRDefault="00A76A34" w:rsidP="004D0985">
            <w:pPr>
              <w:jc w:val="both"/>
              <w:rPr>
                <w:rFonts w:ascii="Arial" w:hAnsi="Arial" w:cs="Arial"/>
                <w:spacing w:val="-9"/>
                <w:sz w:val="20"/>
                <w:szCs w:val="20"/>
                <w:lang w:val="en-US"/>
              </w:rPr>
            </w:pPr>
            <w:r w:rsidRPr="00AB1A36">
              <w:rPr>
                <w:rFonts w:ascii="Arial" w:hAnsi="Arial" w:cs="Arial"/>
                <w:spacing w:val="-9"/>
                <w:sz w:val="20"/>
                <w:szCs w:val="20"/>
                <w:lang w:val="en-US"/>
              </w:rPr>
              <w:t xml:space="preserve">In case of </w:t>
            </w:r>
            <w:r w:rsidR="004D0985" w:rsidRPr="00AB1A36">
              <w:rPr>
                <w:rFonts w:ascii="Arial" w:hAnsi="Arial" w:cs="Arial"/>
                <w:spacing w:val="-9"/>
                <w:sz w:val="20"/>
                <w:szCs w:val="20"/>
                <w:lang w:val="en-US"/>
              </w:rPr>
              <w:t>non-submission</w:t>
            </w:r>
            <w:r w:rsidRPr="00AB1A36">
              <w:rPr>
                <w:rFonts w:ascii="Arial" w:hAnsi="Arial" w:cs="Arial"/>
                <w:spacing w:val="-9"/>
                <w:sz w:val="20"/>
                <w:szCs w:val="20"/>
                <w:lang w:val="en-US"/>
              </w:rPr>
              <w:t xml:space="preserve"> in a fixed period signed </w:t>
            </w:r>
            <w:r w:rsidR="00FF53D9" w:rsidRPr="00AB1A36">
              <w:rPr>
                <w:rFonts w:ascii="Arial" w:hAnsi="Arial" w:cs="Arial"/>
                <w:noProof/>
                <w:sz w:val="20"/>
                <w:szCs w:val="20"/>
                <w:lang w:val="en-US"/>
              </w:rPr>
              <w:t>Services Acceptance Certificate</w:t>
            </w:r>
            <w:r w:rsidRPr="00AB1A36">
              <w:rPr>
                <w:rFonts w:ascii="Arial" w:hAnsi="Arial" w:cs="Arial"/>
                <w:spacing w:val="-9"/>
                <w:sz w:val="20"/>
                <w:szCs w:val="20"/>
                <w:lang w:val="en-US"/>
              </w:rPr>
              <w:t xml:space="preserve"> or </w:t>
            </w:r>
            <w:r w:rsidR="00FF53D9" w:rsidRPr="00AB1A36">
              <w:rPr>
                <w:rFonts w:ascii="Arial" w:hAnsi="Arial" w:cs="Arial"/>
                <w:noProof/>
                <w:sz w:val="20"/>
                <w:szCs w:val="20"/>
                <w:lang w:val="en-US"/>
              </w:rPr>
              <w:t>reasoned refusal to accept</w:t>
            </w:r>
            <w:r w:rsidRPr="00AB1A36">
              <w:rPr>
                <w:rFonts w:ascii="Arial" w:hAnsi="Arial" w:cs="Arial"/>
                <w:spacing w:val="-9"/>
                <w:sz w:val="20"/>
                <w:szCs w:val="20"/>
                <w:lang w:val="en-US"/>
              </w:rPr>
              <w:t xml:space="preserve"> </w:t>
            </w:r>
            <w:r w:rsidR="00FF53D9" w:rsidRPr="00AB1A36">
              <w:rPr>
                <w:rFonts w:ascii="Arial" w:hAnsi="Arial" w:cs="Arial"/>
                <w:noProof/>
                <w:sz w:val="20"/>
                <w:szCs w:val="20"/>
                <w:lang w:val="en-US"/>
              </w:rPr>
              <w:t>the Services</w:t>
            </w:r>
            <w:r w:rsidRPr="00AB1A36">
              <w:rPr>
                <w:rFonts w:ascii="Arial" w:hAnsi="Arial" w:cs="Arial"/>
                <w:spacing w:val="-9"/>
                <w:sz w:val="20"/>
                <w:szCs w:val="20"/>
                <w:lang w:val="en-US"/>
              </w:rPr>
              <w:t xml:space="preserve"> the Customer is given an additional time to sign </w:t>
            </w:r>
            <w:r w:rsidR="004D0985" w:rsidRPr="00AB1A36">
              <w:rPr>
                <w:rFonts w:ascii="Arial" w:hAnsi="Arial" w:cs="Arial"/>
                <w:noProof/>
                <w:sz w:val="20"/>
                <w:szCs w:val="20"/>
                <w:lang w:val="en-US"/>
              </w:rPr>
              <w:t>the Services Acceptance Certificate</w:t>
            </w:r>
            <w:r w:rsidRPr="00AB1A36">
              <w:rPr>
                <w:rFonts w:ascii="Arial" w:hAnsi="Arial" w:cs="Arial"/>
                <w:spacing w:val="-9"/>
                <w:sz w:val="20"/>
                <w:szCs w:val="20"/>
                <w:lang w:val="en-US"/>
              </w:rPr>
              <w:t xml:space="preserve"> or submit </w:t>
            </w:r>
            <w:r w:rsidR="004D0985" w:rsidRPr="00AB1A36">
              <w:rPr>
                <w:rFonts w:ascii="Arial" w:hAnsi="Arial" w:cs="Arial"/>
                <w:noProof/>
                <w:sz w:val="20"/>
                <w:szCs w:val="20"/>
                <w:lang w:val="en-US"/>
              </w:rPr>
              <w:t>reasoned refusal to accept the Services</w:t>
            </w:r>
            <w:r w:rsidRPr="00AB1A36">
              <w:rPr>
                <w:rFonts w:ascii="Arial" w:hAnsi="Arial" w:cs="Arial"/>
                <w:spacing w:val="-9"/>
                <w:sz w:val="20"/>
                <w:szCs w:val="20"/>
                <w:lang w:val="en-US"/>
              </w:rPr>
              <w:t>.</w:t>
            </w:r>
          </w:p>
          <w:p w14:paraId="14EBF3A0" w14:textId="77777777" w:rsidR="00A76A34" w:rsidRPr="00AB1A36" w:rsidRDefault="00A76A34" w:rsidP="004D0985">
            <w:pPr>
              <w:jc w:val="both"/>
              <w:rPr>
                <w:sz w:val="20"/>
                <w:szCs w:val="20"/>
                <w:lang w:val="en-US"/>
              </w:rPr>
            </w:pPr>
          </w:p>
          <w:p w14:paraId="3AEE034A" w14:textId="77777777" w:rsidR="00A76A34" w:rsidRPr="00AB1A36" w:rsidRDefault="00A76A34" w:rsidP="004D0985">
            <w:pPr>
              <w:jc w:val="both"/>
              <w:rPr>
                <w:sz w:val="20"/>
                <w:szCs w:val="20"/>
                <w:lang w:val="en-US"/>
              </w:rPr>
            </w:pPr>
          </w:p>
          <w:p w14:paraId="5800F045" w14:textId="77777777" w:rsidR="004D0985" w:rsidRPr="00AB1A36" w:rsidRDefault="004D0985" w:rsidP="004D0985">
            <w:pPr>
              <w:jc w:val="both"/>
              <w:rPr>
                <w:sz w:val="20"/>
                <w:szCs w:val="20"/>
                <w:lang w:val="en-US"/>
              </w:rPr>
            </w:pPr>
          </w:p>
          <w:p w14:paraId="370E5E5C" w14:textId="77777777" w:rsidR="009A6ED9" w:rsidRPr="00AB1A36" w:rsidRDefault="00BB1A18" w:rsidP="004D0985">
            <w:pPr>
              <w:pStyle w:val="a0"/>
              <w:rPr>
                <w:rFonts w:ascii="Arial" w:hAnsi="Arial" w:cs="Arial"/>
                <w:noProof/>
                <w:sz w:val="20"/>
                <w:szCs w:val="20"/>
                <w:lang w:val="en-US"/>
              </w:rPr>
            </w:pPr>
            <w:r w:rsidRPr="00AB1A36">
              <w:rPr>
                <w:rFonts w:ascii="Arial" w:hAnsi="Arial" w:cs="Arial"/>
                <w:noProof/>
                <w:sz w:val="20"/>
                <w:szCs w:val="20"/>
                <w:lang w:val="en-US"/>
              </w:rPr>
              <w:t>In case the Customer’s reasoned ref</w:t>
            </w:r>
            <w:r w:rsidR="00FD3D11" w:rsidRPr="00AB1A36">
              <w:rPr>
                <w:rFonts w:ascii="Arial" w:hAnsi="Arial" w:cs="Arial"/>
                <w:noProof/>
                <w:sz w:val="20"/>
                <w:szCs w:val="20"/>
                <w:lang w:val="en-US"/>
              </w:rPr>
              <w:t xml:space="preserve">usal to accept the Services is </w:t>
            </w:r>
            <w:r w:rsidRPr="00AB1A36">
              <w:rPr>
                <w:rFonts w:ascii="Arial" w:hAnsi="Arial" w:cs="Arial"/>
                <w:noProof/>
                <w:sz w:val="20"/>
                <w:szCs w:val="20"/>
                <w:lang w:val="en-US"/>
              </w:rPr>
              <w:t>received, the Parties shall draw up a report with a list of needed improvements and the schedule of their implementation.</w:t>
            </w:r>
          </w:p>
          <w:p w14:paraId="3D46BA5A" w14:textId="77777777" w:rsidR="0018116C" w:rsidRPr="00AB1A36" w:rsidRDefault="0018116C" w:rsidP="004D0985">
            <w:pPr>
              <w:jc w:val="both"/>
              <w:rPr>
                <w:sz w:val="20"/>
                <w:szCs w:val="20"/>
                <w:lang w:val="en-US"/>
              </w:rPr>
            </w:pPr>
          </w:p>
          <w:p w14:paraId="5D67DABF" w14:textId="77777777" w:rsidR="0018116C" w:rsidRPr="0018116C" w:rsidRDefault="0018116C" w:rsidP="004D0985">
            <w:pPr>
              <w:jc w:val="both"/>
              <w:rPr>
                <w:lang w:val="en-US"/>
              </w:rPr>
            </w:pPr>
            <w:r w:rsidRPr="00AB1A36">
              <w:rPr>
                <w:rFonts w:ascii="Arial" w:hAnsi="Arial" w:cs="Arial"/>
                <w:spacing w:val="-9"/>
                <w:sz w:val="20"/>
                <w:szCs w:val="20"/>
                <w:lang w:val="en-US"/>
              </w:rPr>
              <w:t>One sided signature o</w:t>
            </w:r>
            <w:r w:rsidR="004D0985" w:rsidRPr="00AB1A36">
              <w:rPr>
                <w:rFonts w:ascii="Arial" w:hAnsi="Arial" w:cs="Arial"/>
                <w:spacing w:val="-9"/>
                <w:sz w:val="20"/>
                <w:szCs w:val="20"/>
                <w:lang w:val="en-US"/>
              </w:rPr>
              <w:t>f</w:t>
            </w:r>
            <w:r w:rsidRPr="00AB1A36">
              <w:rPr>
                <w:rFonts w:ascii="Arial" w:hAnsi="Arial" w:cs="Arial"/>
                <w:spacing w:val="-9"/>
                <w:sz w:val="20"/>
                <w:szCs w:val="20"/>
                <w:lang w:val="en-US"/>
              </w:rPr>
              <w:t xml:space="preserve"> the </w:t>
            </w:r>
            <w:r w:rsidR="004D0985" w:rsidRPr="00AB1A36">
              <w:rPr>
                <w:rFonts w:ascii="Arial" w:hAnsi="Arial" w:cs="Arial"/>
                <w:noProof/>
                <w:sz w:val="20"/>
                <w:szCs w:val="20"/>
                <w:lang w:val="en-US"/>
              </w:rPr>
              <w:t>Services Acceptance Certificate</w:t>
            </w:r>
            <w:r w:rsidRPr="00AB1A36">
              <w:rPr>
                <w:rFonts w:ascii="Arial" w:hAnsi="Arial" w:cs="Arial"/>
                <w:spacing w:val="-9"/>
                <w:sz w:val="20"/>
                <w:szCs w:val="20"/>
                <w:lang w:val="en-US"/>
              </w:rPr>
              <w:t xml:space="preserve"> or/and one sided acceptance of </w:t>
            </w:r>
            <w:r w:rsidR="004D0985" w:rsidRPr="00AB1A36">
              <w:rPr>
                <w:rFonts w:ascii="Arial" w:hAnsi="Arial" w:cs="Arial"/>
                <w:noProof/>
                <w:sz w:val="20"/>
                <w:szCs w:val="20"/>
                <w:lang w:val="en-US"/>
              </w:rPr>
              <w:t xml:space="preserve">Services </w:t>
            </w:r>
            <w:r w:rsidRPr="00AB1A36">
              <w:rPr>
                <w:rFonts w:ascii="Arial" w:hAnsi="Arial" w:cs="Arial"/>
                <w:spacing w:val="-9"/>
                <w:sz w:val="20"/>
                <w:szCs w:val="20"/>
                <w:lang w:val="en-US"/>
              </w:rPr>
              <w:t>according to the Contract is unacceptable.</w:t>
            </w:r>
          </w:p>
        </w:tc>
      </w:tr>
      <w:tr w:rsidR="00BB1A18" w:rsidRPr="00A15E0E" w14:paraId="1AC05986" w14:textId="77777777" w:rsidTr="002303AA">
        <w:tc>
          <w:tcPr>
            <w:tcW w:w="5328" w:type="dxa"/>
            <w:shd w:val="clear" w:color="auto" w:fill="auto"/>
          </w:tcPr>
          <w:p w14:paraId="4BB2298F" w14:textId="77777777" w:rsidR="00BB1A18" w:rsidRPr="00A15E0E" w:rsidRDefault="00BB1A18" w:rsidP="00A15E0E">
            <w:pPr>
              <w:pStyle w:val="a0"/>
              <w:jc w:val="center"/>
              <w:rPr>
                <w:rFonts w:ascii="Arial" w:hAnsi="Arial" w:cs="Arial"/>
                <w:sz w:val="20"/>
                <w:szCs w:val="20"/>
              </w:rPr>
            </w:pPr>
            <w:r w:rsidRPr="00A15E0E">
              <w:rPr>
                <w:rStyle w:val="a"/>
                <w:rFonts w:ascii="Arial" w:hAnsi="Arial" w:cs="Arial"/>
                <w:noProof/>
                <w:color w:val="auto"/>
                <w:sz w:val="20"/>
                <w:szCs w:val="20"/>
              </w:rPr>
              <w:t>4. Конфиденциальность</w:t>
            </w:r>
          </w:p>
        </w:tc>
        <w:tc>
          <w:tcPr>
            <w:tcW w:w="5328" w:type="dxa"/>
            <w:shd w:val="clear" w:color="auto" w:fill="auto"/>
          </w:tcPr>
          <w:p w14:paraId="0CF1290C" w14:textId="77777777" w:rsidR="00BB1A18" w:rsidRPr="00A15E0E" w:rsidRDefault="00BB1A18" w:rsidP="00A15E0E">
            <w:pPr>
              <w:pStyle w:val="a0"/>
              <w:jc w:val="center"/>
              <w:rPr>
                <w:rFonts w:ascii="Arial" w:hAnsi="Arial" w:cs="Arial"/>
                <w:sz w:val="20"/>
                <w:szCs w:val="20"/>
                <w:lang w:val="en-US"/>
              </w:rPr>
            </w:pPr>
            <w:r w:rsidRPr="00A15E0E">
              <w:rPr>
                <w:rStyle w:val="a"/>
                <w:rFonts w:ascii="Arial" w:hAnsi="Arial" w:cs="Arial"/>
                <w:noProof/>
                <w:color w:val="auto"/>
                <w:sz w:val="20"/>
                <w:szCs w:val="20"/>
              </w:rPr>
              <w:t xml:space="preserve">4. </w:t>
            </w:r>
            <w:r w:rsidRPr="00A15E0E">
              <w:rPr>
                <w:rStyle w:val="a"/>
                <w:rFonts w:ascii="Arial" w:hAnsi="Arial" w:cs="Arial"/>
                <w:noProof/>
                <w:color w:val="auto"/>
                <w:sz w:val="20"/>
                <w:szCs w:val="20"/>
                <w:lang w:val="en-US"/>
              </w:rPr>
              <w:t>Confidentiality</w:t>
            </w:r>
          </w:p>
        </w:tc>
      </w:tr>
      <w:tr w:rsidR="00BB1A18" w:rsidRPr="000229A9" w14:paraId="5D151529" w14:textId="77777777" w:rsidTr="002303AA">
        <w:tc>
          <w:tcPr>
            <w:tcW w:w="5328" w:type="dxa"/>
            <w:shd w:val="clear" w:color="auto" w:fill="auto"/>
          </w:tcPr>
          <w:p w14:paraId="60372AF1" w14:textId="77777777" w:rsidR="00BB1A18" w:rsidRPr="00A15E0E" w:rsidRDefault="00BB1A18" w:rsidP="001E3CA5">
            <w:pPr>
              <w:pStyle w:val="a0"/>
              <w:rPr>
                <w:rFonts w:ascii="Arial" w:hAnsi="Arial" w:cs="Arial"/>
                <w:sz w:val="20"/>
                <w:szCs w:val="20"/>
              </w:rPr>
            </w:pPr>
            <w:r w:rsidRPr="00A15E0E">
              <w:rPr>
                <w:rFonts w:ascii="Arial" w:hAnsi="Arial" w:cs="Arial"/>
                <w:noProof/>
                <w:sz w:val="20"/>
                <w:szCs w:val="20"/>
              </w:rPr>
              <w:t>4.1. Стороны обязаны сохранять  конфиденциальность информации, полученной в ходе исполнения настоящего Договора.</w:t>
            </w:r>
          </w:p>
        </w:tc>
        <w:tc>
          <w:tcPr>
            <w:tcW w:w="5328" w:type="dxa"/>
            <w:shd w:val="clear" w:color="auto" w:fill="auto"/>
          </w:tcPr>
          <w:p w14:paraId="3F774168" w14:textId="77777777" w:rsidR="00BB1A18" w:rsidRPr="00A15E0E" w:rsidRDefault="00BB1A18" w:rsidP="00A15E0E">
            <w:pPr>
              <w:pStyle w:val="a0"/>
              <w:rPr>
                <w:rFonts w:ascii="Arial" w:hAnsi="Arial" w:cs="Arial"/>
                <w:sz w:val="20"/>
                <w:szCs w:val="20"/>
                <w:lang w:val="en-US"/>
              </w:rPr>
            </w:pPr>
            <w:r w:rsidRPr="00A15E0E">
              <w:rPr>
                <w:rFonts w:ascii="Arial" w:hAnsi="Arial" w:cs="Arial"/>
                <w:noProof/>
                <w:sz w:val="20"/>
                <w:szCs w:val="20"/>
                <w:lang w:val="en-US"/>
              </w:rPr>
              <w:t xml:space="preserve">4.1. The Parties shall observe confidentiality of information </w:t>
            </w:r>
            <w:r w:rsidR="003C46A4" w:rsidRPr="00A15E0E">
              <w:rPr>
                <w:rFonts w:ascii="Arial" w:hAnsi="Arial" w:cs="Arial"/>
                <w:noProof/>
                <w:sz w:val="20"/>
                <w:szCs w:val="20"/>
                <w:lang w:val="en-US"/>
              </w:rPr>
              <w:t xml:space="preserve">received in the course of performing this </w:t>
            </w:r>
            <w:r w:rsidR="00F17408">
              <w:rPr>
                <w:rFonts w:ascii="Arial" w:hAnsi="Arial" w:cs="Arial"/>
                <w:noProof/>
                <w:sz w:val="20"/>
                <w:szCs w:val="20"/>
                <w:lang w:val="en-US"/>
              </w:rPr>
              <w:t>Contract</w:t>
            </w:r>
            <w:r w:rsidR="003C46A4" w:rsidRPr="00A15E0E">
              <w:rPr>
                <w:rFonts w:ascii="Arial" w:hAnsi="Arial" w:cs="Arial"/>
                <w:noProof/>
                <w:sz w:val="20"/>
                <w:szCs w:val="20"/>
                <w:lang w:val="en-US"/>
              </w:rPr>
              <w:t>.</w:t>
            </w:r>
          </w:p>
        </w:tc>
      </w:tr>
      <w:tr w:rsidR="003C46A4" w:rsidRPr="000229A9" w14:paraId="6C7B69D2" w14:textId="77777777" w:rsidTr="002303AA">
        <w:tc>
          <w:tcPr>
            <w:tcW w:w="5328" w:type="dxa"/>
            <w:shd w:val="clear" w:color="auto" w:fill="auto"/>
          </w:tcPr>
          <w:p w14:paraId="0CD9B2B2" w14:textId="77777777" w:rsidR="003C46A4" w:rsidRPr="00A15E0E" w:rsidRDefault="003C46A4" w:rsidP="00A15E0E">
            <w:pPr>
              <w:pStyle w:val="a0"/>
              <w:rPr>
                <w:rFonts w:ascii="Arial" w:hAnsi="Arial" w:cs="Arial"/>
                <w:sz w:val="20"/>
                <w:szCs w:val="20"/>
              </w:rPr>
            </w:pPr>
            <w:r w:rsidRPr="00A15E0E">
              <w:rPr>
                <w:rFonts w:ascii="Arial" w:hAnsi="Arial" w:cs="Arial"/>
                <w:noProof/>
                <w:sz w:val="20"/>
                <w:szCs w:val="20"/>
              </w:rPr>
              <w:t xml:space="preserve">4.2.   Передача   конфиденциальной   информации   третьим лицам, опубликование или иное разглашение </w:t>
            </w:r>
            <w:r w:rsidRPr="00A15E0E">
              <w:rPr>
                <w:rFonts w:ascii="Arial" w:hAnsi="Arial" w:cs="Arial"/>
                <w:noProof/>
                <w:sz w:val="20"/>
                <w:szCs w:val="20"/>
              </w:rPr>
              <w:lastRenderedPageBreak/>
              <w:t>такой информации может  осуществляться только  с  письменного  согласия   Заказчика,   независимо  от причины прекращения действия настоящего Договора.</w:t>
            </w:r>
          </w:p>
        </w:tc>
        <w:tc>
          <w:tcPr>
            <w:tcW w:w="5328" w:type="dxa"/>
            <w:shd w:val="clear" w:color="auto" w:fill="auto"/>
          </w:tcPr>
          <w:p w14:paraId="16A90041" w14:textId="77777777" w:rsidR="003C46A4" w:rsidRPr="00F17408" w:rsidRDefault="003C46A4" w:rsidP="00A15E0E">
            <w:pPr>
              <w:pStyle w:val="a0"/>
              <w:rPr>
                <w:rFonts w:ascii="Arial" w:hAnsi="Arial" w:cs="Arial"/>
                <w:sz w:val="20"/>
                <w:szCs w:val="20"/>
                <w:lang w:val="en-US"/>
              </w:rPr>
            </w:pPr>
            <w:r w:rsidRPr="0064089F">
              <w:rPr>
                <w:rFonts w:ascii="Arial" w:hAnsi="Arial" w:cs="Arial"/>
                <w:noProof/>
                <w:sz w:val="20"/>
                <w:szCs w:val="20"/>
                <w:lang w:val="en-US"/>
              </w:rPr>
              <w:lastRenderedPageBreak/>
              <w:t xml:space="preserve">4.2.   </w:t>
            </w:r>
            <w:r w:rsidR="00A11D97" w:rsidRPr="00A15E0E">
              <w:rPr>
                <w:rFonts w:ascii="Arial" w:hAnsi="Arial" w:cs="Arial"/>
                <w:noProof/>
                <w:sz w:val="20"/>
                <w:szCs w:val="20"/>
                <w:lang w:val="en-US"/>
              </w:rPr>
              <w:t xml:space="preserve">Confidential information may be disclosed to any third parties, published, or disclosed in any other way only with </w:t>
            </w:r>
            <w:r w:rsidR="00A11D97" w:rsidRPr="00A15E0E">
              <w:rPr>
                <w:rFonts w:ascii="Arial" w:hAnsi="Arial" w:cs="Arial"/>
                <w:noProof/>
                <w:sz w:val="20"/>
                <w:szCs w:val="20"/>
                <w:lang w:val="en-US"/>
              </w:rPr>
              <w:lastRenderedPageBreak/>
              <w:t xml:space="preserve">the Customer’s written consent thereto, regardless of the reason of termination of this </w:t>
            </w:r>
            <w:r w:rsidR="00F17408">
              <w:rPr>
                <w:rFonts w:ascii="Arial" w:hAnsi="Arial" w:cs="Arial"/>
                <w:noProof/>
                <w:sz w:val="20"/>
                <w:szCs w:val="20"/>
                <w:lang w:val="en-US"/>
              </w:rPr>
              <w:t>Contract</w:t>
            </w:r>
            <w:r w:rsidR="00A11D97" w:rsidRPr="00A15E0E">
              <w:rPr>
                <w:rFonts w:ascii="Arial" w:hAnsi="Arial" w:cs="Arial"/>
                <w:noProof/>
                <w:sz w:val="20"/>
                <w:szCs w:val="20"/>
                <w:lang w:val="en-US"/>
              </w:rPr>
              <w:t xml:space="preserve">.  </w:t>
            </w:r>
          </w:p>
        </w:tc>
      </w:tr>
      <w:tr w:rsidR="00BE7F3B" w:rsidRPr="00A15E0E" w14:paraId="1D50B293" w14:textId="77777777" w:rsidTr="002303AA">
        <w:tc>
          <w:tcPr>
            <w:tcW w:w="5328" w:type="dxa"/>
            <w:shd w:val="clear" w:color="auto" w:fill="auto"/>
          </w:tcPr>
          <w:p w14:paraId="55977D92" w14:textId="77777777" w:rsidR="00BE7F3B" w:rsidRDefault="00BE7F3B" w:rsidP="00A15E0E">
            <w:pPr>
              <w:pStyle w:val="a0"/>
              <w:rPr>
                <w:rFonts w:ascii="Arial" w:hAnsi="Arial" w:cs="Arial"/>
                <w:noProof/>
                <w:sz w:val="20"/>
                <w:szCs w:val="20"/>
              </w:rPr>
            </w:pPr>
            <w:r w:rsidRPr="00A15E0E">
              <w:rPr>
                <w:rFonts w:ascii="Arial" w:hAnsi="Arial" w:cs="Arial"/>
                <w:noProof/>
                <w:sz w:val="20"/>
                <w:szCs w:val="20"/>
              </w:rPr>
              <w:lastRenderedPageBreak/>
              <w:t>4.3.   Исполнитель не  несет  ответственности  в  случае   передачи им информации  государственным  органам,  имеющим  право  ее   затребовать в соответствии  с   законодательством   Российской   Федерации, если он предварительно уведомит Заказчика об обращении за информацией соответствующих государственных органов.</w:t>
            </w:r>
          </w:p>
          <w:p w14:paraId="2FB9339D" w14:textId="77777777" w:rsidR="00AB1A36" w:rsidRPr="00AB1A36" w:rsidRDefault="00AB1A36" w:rsidP="00AB1A36"/>
        </w:tc>
        <w:tc>
          <w:tcPr>
            <w:tcW w:w="5328" w:type="dxa"/>
            <w:shd w:val="clear" w:color="auto" w:fill="auto"/>
          </w:tcPr>
          <w:p w14:paraId="6EFDE540" w14:textId="77777777" w:rsidR="00BE7F3B" w:rsidRPr="00A15E0E" w:rsidRDefault="00BE7F3B" w:rsidP="00A15E0E">
            <w:pPr>
              <w:pStyle w:val="a0"/>
              <w:rPr>
                <w:rFonts w:ascii="Arial" w:hAnsi="Arial" w:cs="Arial"/>
                <w:noProof/>
                <w:sz w:val="20"/>
                <w:szCs w:val="20"/>
              </w:rPr>
            </w:pPr>
            <w:r w:rsidRPr="00A15E0E">
              <w:rPr>
                <w:rFonts w:ascii="Arial" w:hAnsi="Arial" w:cs="Arial"/>
                <w:noProof/>
                <w:sz w:val="20"/>
                <w:szCs w:val="20"/>
              </w:rPr>
              <w:t>4.3.   Исполнитель не  несет  ответственности  в  случае   передачи им информации  государственным  органам,  имеющим  право  ее   затребовать в соответствии  с   законодательством   Российской   Федерации, если он предварительно уведомит Заказчика об обращении за информацией соответствующих государственных органов.</w:t>
            </w:r>
          </w:p>
        </w:tc>
      </w:tr>
      <w:tr w:rsidR="00BE7F3B" w:rsidRPr="00A15E0E" w14:paraId="5832B48C" w14:textId="77777777" w:rsidTr="002303AA">
        <w:tc>
          <w:tcPr>
            <w:tcW w:w="5328" w:type="dxa"/>
            <w:shd w:val="clear" w:color="auto" w:fill="auto"/>
          </w:tcPr>
          <w:p w14:paraId="3BDF81A7" w14:textId="77777777" w:rsidR="00BE7F3B" w:rsidRPr="00A15E0E" w:rsidRDefault="00BE7F3B" w:rsidP="00A15E0E">
            <w:pPr>
              <w:jc w:val="center"/>
              <w:rPr>
                <w:rFonts w:ascii="Arial" w:hAnsi="Arial" w:cs="Arial"/>
                <w:noProof/>
                <w:sz w:val="20"/>
                <w:szCs w:val="20"/>
              </w:rPr>
            </w:pPr>
            <w:r w:rsidRPr="00A15E0E">
              <w:rPr>
                <w:rFonts w:ascii="Arial" w:hAnsi="Arial" w:cs="Arial"/>
                <w:b/>
                <w:sz w:val="20"/>
                <w:szCs w:val="20"/>
              </w:rPr>
              <w:t>5. Ответственность сторон</w:t>
            </w:r>
          </w:p>
        </w:tc>
        <w:tc>
          <w:tcPr>
            <w:tcW w:w="5328" w:type="dxa"/>
            <w:shd w:val="clear" w:color="auto" w:fill="auto"/>
          </w:tcPr>
          <w:p w14:paraId="087DABC1" w14:textId="77777777" w:rsidR="00BE7F3B" w:rsidRPr="00A15E0E" w:rsidRDefault="00BE7F3B" w:rsidP="00A15E0E">
            <w:pPr>
              <w:jc w:val="center"/>
              <w:rPr>
                <w:rFonts w:ascii="Arial" w:hAnsi="Arial" w:cs="Arial"/>
                <w:noProof/>
                <w:sz w:val="20"/>
                <w:szCs w:val="20"/>
                <w:lang w:val="en-US"/>
              </w:rPr>
            </w:pPr>
            <w:r w:rsidRPr="00A15E0E">
              <w:rPr>
                <w:rFonts w:ascii="Arial" w:hAnsi="Arial" w:cs="Arial"/>
                <w:b/>
                <w:sz w:val="20"/>
                <w:szCs w:val="20"/>
              </w:rPr>
              <w:t xml:space="preserve">5. </w:t>
            </w:r>
            <w:r w:rsidRPr="00A15E0E">
              <w:rPr>
                <w:rFonts w:ascii="Arial" w:hAnsi="Arial" w:cs="Arial"/>
                <w:b/>
                <w:sz w:val="20"/>
                <w:szCs w:val="20"/>
                <w:lang w:val="en-US"/>
              </w:rPr>
              <w:t>The Parties’ Liability</w:t>
            </w:r>
          </w:p>
        </w:tc>
      </w:tr>
      <w:tr w:rsidR="00D60631" w:rsidRPr="000229A9" w14:paraId="2493F161" w14:textId="77777777" w:rsidTr="002303AA">
        <w:tc>
          <w:tcPr>
            <w:tcW w:w="5328" w:type="dxa"/>
            <w:shd w:val="clear" w:color="auto" w:fill="auto"/>
          </w:tcPr>
          <w:p w14:paraId="2C4549DC" w14:textId="77777777" w:rsidR="00D60631" w:rsidRPr="00A15E0E" w:rsidRDefault="00D60631" w:rsidP="00A15E0E">
            <w:pPr>
              <w:autoSpaceDE w:val="0"/>
              <w:autoSpaceDN w:val="0"/>
              <w:adjustRightInd w:val="0"/>
              <w:jc w:val="both"/>
              <w:rPr>
                <w:rFonts w:ascii="Arial" w:hAnsi="Arial" w:cs="Arial"/>
                <w:noProof/>
                <w:sz w:val="20"/>
                <w:szCs w:val="20"/>
              </w:rPr>
            </w:pPr>
            <w:r w:rsidRPr="00A15E0E">
              <w:rPr>
                <w:rFonts w:ascii="Arial" w:hAnsi="Arial" w:cs="Arial"/>
                <w:sz w:val="20"/>
                <w:szCs w:val="20"/>
              </w:rPr>
              <w:t>5.1. Заказчик вправе отказаться от исполнения договора возмездного оказания услуг при условии оплаты исполнителю фактически понесенных им расходов.</w:t>
            </w:r>
          </w:p>
        </w:tc>
        <w:tc>
          <w:tcPr>
            <w:tcW w:w="5328" w:type="dxa"/>
            <w:shd w:val="clear" w:color="auto" w:fill="auto"/>
          </w:tcPr>
          <w:p w14:paraId="792F3F15" w14:textId="77777777" w:rsidR="00D60631" w:rsidRPr="00A15E0E" w:rsidRDefault="00D60631" w:rsidP="00A15E0E">
            <w:pPr>
              <w:autoSpaceDE w:val="0"/>
              <w:autoSpaceDN w:val="0"/>
              <w:adjustRightInd w:val="0"/>
              <w:jc w:val="both"/>
              <w:rPr>
                <w:rFonts w:ascii="Arial" w:hAnsi="Arial" w:cs="Arial"/>
                <w:noProof/>
                <w:sz w:val="20"/>
                <w:szCs w:val="20"/>
                <w:lang w:val="en-US"/>
              </w:rPr>
            </w:pPr>
            <w:r w:rsidRPr="00A15E0E">
              <w:rPr>
                <w:rFonts w:ascii="Arial" w:hAnsi="Arial" w:cs="Arial"/>
                <w:sz w:val="20"/>
                <w:szCs w:val="20"/>
                <w:lang w:val="en-US"/>
              </w:rPr>
              <w:t xml:space="preserve">5.1. The Customer shall have the right to abandon the Paid Services </w:t>
            </w:r>
            <w:r w:rsidR="00F17408">
              <w:rPr>
                <w:rFonts w:ascii="Arial" w:hAnsi="Arial" w:cs="Arial"/>
                <w:sz w:val="20"/>
                <w:szCs w:val="20"/>
                <w:lang w:val="en-US"/>
              </w:rPr>
              <w:t>Contract</w:t>
            </w:r>
            <w:r w:rsidRPr="00A15E0E">
              <w:rPr>
                <w:rFonts w:ascii="Arial" w:hAnsi="Arial" w:cs="Arial"/>
                <w:sz w:val="20"/>
                <w:szCs w:val="20"/>
                <w:lang w:val="en-US"/>
              </w:rPr>
              <w:t xml:space="preserve"> provided that it covers all expenses actually incurred by the Contractor.</w:t>
            </w:r>
          </w:p>
        </w:tc>
      </w:tr>
      <w:tr w:rsidR="00D60631" w:rsidRPr="000229A9" w14:paraId="4BC59413" w14:textId="77777777" w:rsidTr="002303AA">
        <w:tc>
          <w:tcPr>
            <w:tcW w:w="5328" w:type="dxa"/>
            <w:shd w:val="clear" w:color="auto" w:fill="auto"/>
          </w:tcPr>
          <w:p w14:paraId="5A9FEDAE" w14:textId="77777777" w:rsidR="00D60631" w:rsidRPr="00A15E0E" w:rsidRDefault="00D60631" w:rsidP="00A15E0E">
            <w:pPr>
              <w:autoSpaceDE w:val="0"/>
              <w:autoSpaceDN w:val="0"/>
              <w:adjustRightInd w:val="0"/>
              <w:jc w:val="both"/>
              <w:rPr>
                <w:rFonts w:ascii="Arial" w:hAnsi="Arial" w:cs="Arial"/>
                <w:noProof/>
                <w:sz w:val="20"/>
                <w:szCs w:val="20"/>
              </w:rPr>
            </w:pPr>
            <w:r w:rsidRPr="00A15E0E">
              <w:rPr>
                <w:rFonts w:ascii="Arial" w:hAnsi="Arial" w:cs="Arial"/>
                <w:sz w:val="20"/>
                <w:szCs w:val="20"/>
              </w:rPr>
              <w:t>5.2.   Исполнитель вправе отказаться от исполнения обязательств по договору возмездного оказания услуг лишь при условии полного возмещения заказчику убытков.</w:t>
            </w:r>
          </w:p>
        </w:tc>
        <w:tc>
          <w:tcPr>
            <w:tcW w:w="5328" w:type="dxa"/>
            <w:shd w:val="clear" w:color="auto" w:fill="auto"/>
          </w:tcPr>
          <w:p w14:paraId="446E0513" w14:textId="77777777" w:rsidR="00D60631" w:rsidRPr="00A15E0E" w:rsidRDefault="00D60631" w:rsidP="00A15E0E">
            <w:pPr>
              <w:autoSpaceDE w:val="0"/>
              <w:autoSpaceDN w:val="0"/>
              <w:adjustRightInd w:val="0"/>
              <w:jc w:val="both"/>
              <w:rPr>
                <w:rFonts w:ascii="Arial" w:hAnsi="Arial" w:cs="Arial"/>
                <w:noProof/>
                <w:sz w:val="20"/>
                <w:szCs w:val="20"/>
                <w:lang w:val="en-US"/>
              </w:rPr>
            </w:pPr>
            <w:r w:rsidRPr="00A15E0E">
              <w:rPr>
                <w:rFonts w:ascii="Arial" w:hAnsi="Arial" w:cs="Arial"/>
                <w:sz w:val="20"/>
                <w:szCs w:val="20"/>
                <w:lang w:val="en-US"/>
              </w:rPr>
              <w:t xml:space="preserve">5.2. The Contractor shall have the right to withdraw from performance of its obligations under the Paid Services </w:t>
            </w:r>
            <w:r w:rsidR="00F17408">
              <w:rPr>
                <w:rFonts w:ascii="Arial" w:hAnsi="Arial" w:cs="Arial"/>
                <w:sz w:val="20"/>
                <w:szCs w:val="20"/>
                <w:lang w:val="en-US"/>
              </w:rPr>
              <w:t>Contract</w:t>
            </w:r>
            <w:r w:rsidRPr="00A15E0E">
              <w:rPr>
                <w:rFonts w:ascii="Arial" w:hAnsi="Arial" w:cs="Arial"/>
                <w:sz w:val="20"/>
                <w:szCs w:val="20"/>
                <w:lang w:val="en-US"/>
              </w:rPr>
              <w:t xml:space="preserve"> provided that it </w:t>
            </w:r>
            <w:r w:rsidR="00152D4B" w:rsidRPr="00A15E0E">
              <w:rPr>
                <w:rFonts w:ascii="Arial" w:hAnsi="Arial" w:cs="Arial"/>
                <w:sz w:val="20"/>
                <w:szCs w:val="20"/>
                <w:lang w:val="en-US"/>
              </w:rPr>
              <w:t>reimburses the Customer for all losses suffered by the latter.</w:t>
            </w:r>
          </w:p>
        </w:tc>
      </w:tr>
      <w:tr w:rsidR="00D60631" w:rsidRPr="000229A9" w14:paraId="6C8B8A96" w14:textId="77777777" w:rsidTr="002303AA">
        <w:tc>
          <w:tcPr>
            <w:tcW w:w="5328" w:type="dxa"/>
            <w:shd w:val="clear" w:color="auto" w:fill="auto"/>
          </w:tcPr>
          <w:p w14:paraId="75CE8580" w14:textId="77777777" w:rsidR="00D60631" w:rsidRPr="00A15E0E" w:rsidRDefault="00D60631" w:rsidP="00A15E0E">
            <w:pPr>
              <w:tabs>
                <w:tab w:val="left" w:pos="0"/>
              </w:tabs>
              <w:jc w:val="both"/>
              <w:rPr>
                <w:rFonts w:ascii="Arial" w:hAnsi="Arial" w:cs="Arial"/>
                <w:noProof/>
                <w:sz w:val="20"/>
                <w:szCs w:val="20"/>
              </w:rPr>
            </w:pPr>
            <w:r w:rsidRPr="00A15E0E">
              <w:rPr>
                <w:rFonts w:ascii="Arial" w:hAnsi="Arial" w:cs="Arial"/>
                <w:sz w:val="20"/>
                <w:szCs w:val="20"/>
              </w:rPr>
              <w:t>5.3. Стороны не несут ответственности за неисполнение своих обязательств по настоящему договору в случае наступления обстоятельств непреодолимой силы, вызванных прямо или косвенно проявлением, например, наводнения, пожара, землетрясения, иных стихийных бедствий, военных конфликтов, а также принятия государственными органами актов, оказывающих влияние на выполнение сторонами обязательств по настоящему договору и/или делающими исполнение таких обязательств невозможным.</w:t>
            </w:r>
          </w:p>
        </w:tc>
        <w:tc>
          <w:tcPr>
            <w:tcW w:w="5328" w:type="dxa"/>
            <w:shd w:val="clear" w:color="auto" w:fill="auto"/>
          </w:tcPr>
          <w:p w14:paraId="0EE46F39" w14:textId="77777777" w:rsidR="00D60631" w:rsidRPr="00A15E0E" w:rsidRDefault="00D60631" w:rsidP="00A15E0E">
            <w:pPr>
              <w:pStyle w:val="a0"/>
              <w:rPr>
                <w:rStyle w:val="a"/>
                <w:rFonts w:ascii="Arial" w:hAnsi="Arial" w:cs="Arial"/>
                <w:noProof/>
                <w:color w:val="auto"/>
                <w:sz w:val="20"/>
                <w:szCs w:val="20"/>
                <w:lang w:val="en-US"/>
              </w:rPr>
            </w:pPr>
            <w:r w:rsidRPr="00A15E0E">
              <w:rPr>
                <w:rFonts w:ascii="Arial" w:hAnsi="Arial" w:cs="Arial"/>
                <w:sz w:val="20"/>
                <w:szCs w:val="20"/>
                <w:lang w:val="en-US"/>
              </w:rPr>
              <w:t>5.3. The Parties shall not be liable for non-performance of their obligations hereunder in case of onset of force majeure circumstances caused directly or indirectly by certain events, such as a flood, fire, earthquake, other Acts of God, military conflicts as well as acts approved by state power bodies, which affect performance of the Parties’ obligations hereunder and/or render performance of such obligations impossible.</w:t>
            </w:r>
          </w:p>
        </w:tc>
      </w:tr>
      <w:tr w:rsidR="00F427E8" w:rsidRPr="000229A9" w14:paraId="39DAF76B" w14:textId="77777777" w:rsidTr="002303AA">
        <w:tc>
          <w:tcPr>
            <w:tcW w:w="5328" w:type="dxa"/>
            <w:shd w:val="clear" w:color="auto" w:fill="auto"/>
          </w:tcPr>
          <w:p w14:paraId="40509521" w14:textId="77777777" w:rsidR="00F427E8" w:rsidRPr="00F427E8" w:rsidRDefault="00F427E8" w:rsidP="00F427E8">
            <w:pPr>
              <w:tabs>
                <w:tab w:val="left" w:pos="0"/>
              </w:tabs>
              <w:jc w:val="both"/>
              <w:rPr>
                <w:rFonts w:ascii="Arial" w:hAnsi="Arial" w:cs="Arial"/>
                <w:sz w:val="20"/>
                <w:szCs w:val="20"/>
              </w:rPr>
            </w:pPr>
            <w:r w:rsidRPr="00F427E8">
              <w:rPr>
                <w:rFonts w:ascii="Arial" w:hAnsi="Arial" w:cs="Arial"/>
                <w:sz w:val="20"/>
                <w:szCs w:val="20"/>
              </w:rPr>
              <w:t>За каждый календарный день просрочки сроков оказания услуг относительно срока, указанного в договоре, Исполнитель по письменному требованию Заказчика, уплачивает Заказчику пеню в размере ___ % от стоимости услуг за каждый день просрочки. Заказчик имеет право оплатить Исполнителю стоимость работ за вычетом начисленной и предъявленной пени.</w:t>
            </w:r>
          </w:p>
        </w:tc>
        <w:tc>
          <w:tcPr>
            <w:tcW w:w="5328" w:type="dxa"/>
            <w:shd w:val="clear" w:color="auto" w:fill="auto"/>
          </w:tcPr>
          <w:p w14:paraId="6E75D78C" w14:textId="77777777" w:rsidR="00F427E8" w:rsidRPr="00F427E8" w:rsidRDefault="00F427E8" w:rsidP="0037299F">
            <w:pPr>
              <w:pStyle w:val="a0"/>
              <w:rPr>
                <w:rFonts w:ascii="Arial" w:hAnsi="Arial" w:cs="Arial"/>
                <w:sz w:val="20"/>
                <w:szCs w:val="20"/>
                <w:lang w:val="en-US"/>
              </w:rPr>
            </w:pPr>
            <w:r w:rsidRPr="00F427E8">
              <w:rPr>
                <w:rFonts w:ascii="Arial" w:hAnsi="Arial" w:cs="Arial"/>
                <w:sz w:val="20"/>
                <w:szCs w:val="20"/>
                <w:lang w:val="en-US"/>
              </w:rPr>
              <w:t xml:space="preserve">For each calendar day of delay of </w:t>
            </w:r>
            <w:r w:rsidR="0037299F">
              <w:rPr>
                <w:rFonts w:ascii="Arial" w:hAnsi="Arial" w:cs="Arial"/>
                <w:sz w:val="20"/>
                <w:szCs w:val="20"/>
                <w:lang w:val="en-US"/>
              </w:rPr>
              <w:t>services</w:t>
            </w:r>
            <w:r w:rsidRPr="00F427E8">
              <w:rPr>
                <w:rFonts w:ascii="Arial" w:hAnsi="Arial" w:cs="Arial"/>
                <w:sz w:val="20"/>
                <w:szCs w:val="20"/>
                <w:lang w:val="en-US"/>
              </w:rPr>
              <w:t xml:space="preserve"> delivery against the term indicated in the </w:t>
            </w:r>
            <w:r w:rsidR="00F17408">
              <w:rPr>
                <w:rFonts w:ascii="Arial" w:hAnsi="Arial" w:cs="Arial"/>
                <w:sz w:val="20"/>
                <w:szCs w:val="20"/>
                <w:lang w:val="en-US"/>
              </w:rPr>
              <w:t>Contract</w:t>
            </w:r>
            <w:r w:rsidRPr="00F427E8">
              <w:rPr>
                <w:rFonts w:ascii="Arial" w:hAnsi="Arial" w:cs="Arial"/>
                <w:sz w:val="20"/>
                <w:szCs w:val="20"/>
                <w:lang w:val="en-US"/>
              </w:rPr>
              <w:t xml:space="preserve">, the Contractor shall, upon the Customer’s written request, pay a penalty to the Customer at the rate of  ___ % from the cost of the </w:t>
            </w:r>
            <w:r>
              <w:rPr>
                <w:rFonts w:ascii="Arial" w:hAnsi="Arial" w:cs="Arial"/>
                <w:sz w:val="20"/>
                <w:szCs w:val="20"/>
                <w:lang w:val="en-US"/>
              </w:rPr>
              <w:t>services</w:t>
            </w:r>
            <w:r w:rsidRPr="00F427E8">
              <w:rPr>
                <w:rFonts w:ascii="Arial" w:hAnsi="Arial" w:cs="Arial"/>
                <w:sz w:val="20"/>
                <w:szCs w:val="20"/>
                <w:lang w:val="en-US"/>
              </w:rPr>
              <w:t xml:space="preserve"> hereunder  for each day of delay. The Customer shall have the right to pay the cost of the </w:t>
            </w:r>
            <w:r>
              <w:rPr>
                <w:rFonts w:ascii="Arial" w:hAnsi="Arial" w:cs="Arial"/>
                <w:sz w:val="20"/>
                <w:szCs w:val="20"/>
                <w:lang w:val="en-US"/>
              </w:rPr>
              <w:t>services</w:t>
            </w:r>
            <w:r w:rsidRPr="00F427E8">
              <w:rPr>
                <w:rFonts w:ascii="Arial" w:hAnsi="Arial" w:cs="Arial"/>
                <w:sz w:val="20"/>
                <w:szCs w:val="20"/>
                <w:lang w:val="en-US"/>
              </w:rPr>
              <w:t xml:space="preserve"> to the Contractor with the assessed and presented penalty withheld.</w:t>
            </w:r>
          </w:p>
        </w:tc>
      </w:tr>
      <w:tr w:rsidR="00D60631" w:rsidRPr="000229A9" w14:paraId="2781DAC4" w14:textId="77777777" w:rsidTr="002303AA">
        <w:tc>
          <w:tcPr>
            <w:tcW w:w="5328" w:type="dxa"/>
            <w:shd w:val="clear" w:color="auto" w:fill="auto"/>
          </w:tcPr>
          <w:p w14:paraId="20528A88" w14:textId="77777777" w:rsidR="00D60631" w:rsidRPr="00A15E0E" w:rsidRDefault="00D60631" w:rsidP="00A15E0E">
            <w:pPr>
              <w:tabs>
                <w:tab w:val="left" w:pos="0"/>
              </w:tabs>
              <w:jc w:val="both"/>
              <w:rPr>
                <w:rFonts w:ascii="Arial" w:hAnsi="Arial" w:cs="Arial"/>
                <w:sz w:val="20"/>
                <w:szCs w:val="20"/>
              </w:rPr>
            </w:pPr>
            <w:r w:rsidRPr="00A15E0E">
              <w:rPr>
                <w:rFonts w:ascii="Arial" w:hAnsi="Arial" w:cs="Arial"/>
                <w:sz w:val="20"/>
                <w:szCs w:val="20"/>
              </w:rPr>
              <w:t>5.4. Обе стороны должны в течение 3 (Трех) рабочих дней известить письменно друг друга о начале и окончании обстоятельств непреодолимой силы, препятствующих выполнению обязательств по настоящему договору.</w:t>
            </w:r>
          </w:p>
        </w:tc>
        <w:tc>
          <w:tcPr>
            <w:tcW w:w="5328" w:type="dxa"/>
            <w:shd w:val="clear" w:color="auto" w:fill="auto"/>
          </w:tcPr>
          <w:p w14:paraId="199941E6" w14:textId="77777777" w:rsidR="00D60631" w:rsidRPr="00A15E0E" w:rsidRDefault="00D60631" w:rsidP="00A15E0E">
            <w:pPr>
              <w:pStyle w:val="a0"/>
              <w:rPr>
                <w:rStyle w:val="a"/>
                <w:rFonts w:ascii="Arial" w:hAnsi="Arial" w:cs="Arial"/>
                <w:noProof/>
                <w:color w:val="auto"/>
                <w:sz w:val="20"/>
                <w:szCs w:val="20"/>
                <w:lang w:val="en-US"/>
              </w:rPr>
            </w:pPr>
            <w:r w:rsidRPr="00A15E0E">
              <w:rPr>
                <w:rFonts w:ascii="Arial" w:hAnsi="Arial" w:cs="Arial"/>
                <w:sz w:val="20"/>
                <w:szCs w:val="20"/>
                <w:lang w:val="en-US"/>
              </w:rPr>
              <w:t>5.4. Both Parties should, within three (3) working days, advise each other in writing on the onset and termination of force majeure circumstances which preclude performance of obligations hereunder.</w:t>
            </w:r>
          </w:p>
        </w:tc>
      </w:tr>
      <w:tr w:rsidR="00D60631" w:rsidRPr="000229A9" w14:paraId="771AB672" w14:textId="77777777" w:rsidTr="002303AA">
        <w:tc>
          <w:tcPr>
            <w:tcW w:w="5328" w:type="dxa"/>
            <w:shd w:val="clear" w:color="auto" w:fill="auto"/>
          </w:tcPr>
          <w:p w14:paraId="3BB24C3F" w14:textId="77777777" w:rsidR="00D60631" w:rsidRPr="00A15E0E" w:rsidRDefault="00D60631" w:rsidP="00A15E0E">
            <w:pPr>
              <w:tabs>
                <w:tab w:val="left" w:pos="426"/>
              </w:tabs>
              <w:jc w:val="both"/>
              <w:rPr>
                <w:rFonts w:ascii="Arial" w:hAnsi="Arial" w:cs="Arial"/>
                <w:sz w:val="20"/>
                <w:szCs w:val="20"/>
              </w:rPr>
            </w:pPr>
            <w:r w:rsidRPr="00A15E0E">
              <w:rPr>
                <w:rFonts w:ascii="Arial" w:hAnsi="Arial" w:cs="Arial"/>
                <w:sz w:val="20"/>
                <w:szCs w:val="20"/>
              </w:rPr>
              <w:t>5.5. Сторона, ссылающаяся на обстоятельства непреодолимой силы, обязана предоставить для их подтверждения документы компетентного органа.</w:t>
            </w:r>
          </w:p>
        </w:tc>
        <w:tc>
          <w:tcPr>
            <w:tcW w:w="5328" w:type="dxa"/>
            <w:shd w:val="clear" w:color="auto" w:fill="auto"/>
          </w:tcPr>
          <w:p w14:paraId="4223EBD2" w14:textId="77777777" w:rsidR="00D60631" w:rsidRPr="00A15E0E" w:rsidRDefault="00D60631" w:rsidP="00A15E0E">
            <w:pPr>
              <w:pStyle w:val="a0"/>
              <w:rPr>
                <w:rStyle w:val="a"/>
                <w:rFonts w:ascii="Arial" w:hAnsi="Arial" w:cs="Arial"/>
                <w:noProof/>
                <w:color w:val="auto"/>
                <w:sz w:val="20"/>
                <w:szCs w:val="20"/>
                <w:lang w:val="en-US"/>
              </w:rPr>
            </w:pPr>
            <w:r w:rsidRPr="00A15E0E">
              <w:rPr>
                <w:rFonts w:ascii="Arial" w:hAnsi="Arial" w:cs="Arial"/>
                <w:sz w:val="20"/>
                <w:szCs w:val="20"/>
                <w:lang w:val="en-US"/>
              </w:rPr>
              <w:t>5.5. The Party referring to force majeure circumstances must present relevant supporting documents issued by a competent authority.</w:t>
            </w:r>
          </w:p>
        </w:tc>
      </w:tr>
      <w:tr w:rsidR="00D60631" w:rsidRPr="000229A9" w14:paraId="78749782" w14:textId="77777777" w:rsidTr="002303AA">
        <w:tc>
          <w:tcPr>
            <w:tcW w:w="5328" w:type="dxa"/>
            <w:shd w:val="clear" w:color="auto" w:fill="auto"/>
          </w:tcPr>
          <w:p w14:paraId="56D6277A" w14:textId="77777777" w:rsidR="00D60631" w:rsidRPr="00A15E0E" w:rsidRDefault="00D60631" w:rsidP="00A15E0E">
            <w:pPr>
              <w:tabs>
                <w:tab w:val="left" w:pos="426"/>
              </w:tabs>
              <w:jc w:val="both"/>
              <w:rPr>
                <w:rFonts w:ascii="Arial" w:hAnsi="Arial" w:cs="Arial"/>
                <w:sz w:val="20"/>
                <w:szCs w:val="20"/>
              </w:rPr>
            </w:pPr>
            <w:r w:rsidRPr="00A15E0E">
              <w:rPr>
                <w:rFonts w:ascii="Arial" w:hAnsi="Arial" w:cs="Arial"/>
                <w:sz w:val="20"/>
                <w:szCs w:val="20"/>
              </w:rPr>
              <w:t>5.6. За нарушение иных условий настоящего договора стороны несут ответственность в порядке и пределах, предусмотренных действующим законодательством РФ.</w:t>
            </w:r>
          </w:p>
        </w:tc>
        <w:tc>
          <w:tcPr>
            <w:tcW w:w="5328" w:type="dxa"/>
            <w:shd w:val="clear" w:color="auto" w:fill="auto"/>
          </w:tcPr>
          <w:p w14:paraId="70B55B18" w14:textId="77777777" w:rsidR="00D60631" w:rsidRPr="00A15E0E" w:rsidRDefault="00D60631" w:rsidP="00A15E0E">
            <w:pPr>
              <w:pStyle w:val="a0"/>
              <w:rPr>
                <w:rStyle w:val="a"/>
                <w:rFonts w:ascii="Arial" w:hAnsi="Arial" w:cs="Arial"/>
                <w:noProof/>
                <w:color w:val="auto"/>
                <w:sz w:val="20"/>
                <w:szCs w:val="20"/>
                <w:lang w:val="en-US"/>
              </w:rPr>
            </w:pPr>
            <w:r w:rsidRPr="00A15E0E">
              <w:rPr>
                <w:rFonts w:ascii="Arial" w:hAnsi="Arial" w:cs="Arial"/>
                <w:sz w:val="20"/>
                <w:szCs w:val="20"/>
                <w:lang w:val="en-US"/>
              </w:rPr>
              <w:t>5.6. The Parties shall be liable for breach of any other terms hereof according to the procedure and to the extent provided for by effective RF legislation.</w:t>
            </w:r>
          </w:p>
        </w:tc>
      </w:tr>
      <w:tr w:rsidR="00836025" w:rsidRPr="000229A9" w14:paraId="3D4F8673" w14:textId="77777777" w:rsidTr="002303AA">
        <w:trPr>
          <w:trHeight w:val="240"/>
        </w:trPr>
        <w:tc>
          <w:tcPr>
            <w:tcW w:w="5328" w:type="dxa"/>
            <w:shd w:val="clear" w:color="auto" w:fill="auto"/>
          </w:tcPr>
          <w:p w14:paraId="2BE556BB" w14:textId="77777777" w:rsidR="00836025" w:rsidRDefault="00836025" w:rsidP="00433A77">
            <w:pPr>
              <w:pStyle w:val="a0"/>
              <w:rPr>
                <w:rFonts w:ascii="Arial" w:hAnsi="Arial" w:cs="Arial"/>
                <w:noProof/>
                <w:sz w:val="20"/>
                <w:szCs w:val="20"/>
              </w:rPr>
            </w:pPr>
            <w:r w:rsidRPr="00A15E0E">
              <w:rPr>
                <w:rFonts w:ascii="Arial" w:hAnsi="Arial" w:cs="Arial"/>
                <w:noProof/>
                <w:sz w:val="20"/>
                <w:szCs w:val="20"/>
              </w:rPr>
              <w:t>5.</w:t>
            </w:r>
            <w:r w:rsidR="00433A77">
              <w:rPr>
                <w:rFonts w:ascii="Arial" w:hAnsi="Arial" w:cs="Arial"/>
                <w:noProof/>
                <w:sz w:val="20"/>
                <w:szCs w:val="20"/>
              </w:rPr>
              <w:t>7</w:t>
            </w:r>
            <w:r w:rsidRPr="00A15E0E">
              <w:rPr>
                <w:rFonts w:ascii="Arial" w:hAnsi="Arial" w:cs="Arial"/>
                <w:noProof/>
                <w:sz w:val="20"/>
                <w:szCs w:val="20"/>
              </w:rPr>
              <w:t>.</w:t>
            </w:r>
            <w:r w:rsidRPr="00A15E0E">
              <w:rPr>
                <w:rFonts w:ascii="Arial" w:hAnsi="Arial" w:cs="Arial"/>
                <w:noProof/>
                <w:sz w:val="20"/>
                <w:szCs w:val="20"/>
              </w:rPr>
              <w:tab/>
              <w:t xml:space="preserve">Настоящим Стороны соглашаются, что предусмотренный настоящим Договором, а также </w:t>
            </w:r>
            <w:r w:rsidRPr="00A15E0E">
              <w:rPr>
                <w:rFonts w:ascii="Arial" w:hAnsi="Arial" w:cs="Arial"/>
                <w:noProof/>
                <w:sz w:val="20"/>
                <w:szCs w:val="20"/>
              </w:rPr>
              <w:lastRenderedPageBreak/>
              <w:t xml:space="preserve">дополнениями и приложениями к нему порядок расчетов не является коммерческим кредитом. </w:t>
            </w:r>
          </w:p>
          <w:p w14:paraId="183D0B31" w14:textId="77777777" w:rsidR="00AB1A36" w:rsidRPr="00AB1A36" w:rsidRDefault="00AB1A36" w:rsidP="00AB1A36"/>
        </w:tc>
        <w:tc>
          <w:tcPr>
            <w:tcW w:w="5328" w:type="dxa"/>
            <w:shd w:val="clear" w:color="auto" w:fill="auto"/>
          </w:tcPr>
          <w:p w14:paraId="78E326AC" w14:textId="77777777" w:rsidR="00836025" w:rsidRPr="00A15E0E" w:rsidRDefault="00836025" w:rsidP="00433A77">
            <w:pPr>
              <w:pStyle w:val="a0"/>
              <w:rPr>
                <w:rFonts w:ascii="Arial" w:hAnsi="Arial" w:cs="Arial"/>
                <w:noProof/>
                <w:sz w:val="20"/>
                <w:szCs w:val="20"/>
                <w:lang w:val="en-US"/>
              </w:rPr>
            </w:pPr>
            <w:r w:rsidRPr="00A15E0E">
              <w:rPr>
                <w:rFonts w:ascii="Arial" w:hAnsi="Arial" w:cs="Arial"/>
                <w:noProof/>
                <w:sz w:val="20"/>
                <w:szCs w:val="20"/>
                <w:lang w:val="en-US"/>
              </w:rPr>
              <w:lastRenderedPageBreak/>
              <w:t>5.</w:t>
            </w:r>
            <w:r w:rsidR="00433A77" w:rsidRPr="00433A77">
              <w:rPr>
                <w:rFonts w:ascii="Arial" w:hAnsi="Arial" w:cs="Arial"/>
                <w:noProof/>
                <w:sz w:val="20"/>
                <w:szCs w:val="20"/>
                <w:lang w:val="en-US"/>
              </w:rPr>
              <w:t>7</w:t>
            </w:r>
            <w:r w:rsidRPr="00A15E0E">
              <w:rPr>
                <w:rFonts w:ascii="Arial" w:hAnsi="Arial" w:cs="Arial"/>
                <w:noProof/>
                <w:sz w:val="20"/>
                <w:szCs w:val="20"/>
                <w:lang w:val="en-US"/>
              </w:rPr>
              <w:t xml:space="preserve">. Hereby the Parties have agreed that the procedure of payments, provided by this present </w:t>
            </w:r>
            <w:r w:rsidR="00F17408">
              <w:rPr>
                <w:rFonts w:ascii="Arial" w:hAnsi="Arial" w:cs="Arial"/>
                <w:noProof/>
                <w:sz w:val="20"/>
                <w:szCs w:val="20"/>
                <w:lang w:val="en-US"/>
              </w:rPr>
              <w:t>Contract</w:t>
            </w:r>
            <w:r w:rsidRPr="00A15E0E">
              <w:rPr>
                <w:rFonts w:ascii="Arial" w:hAnsi="Arial" w:cs="Arial"/>
                <w:noProof/>
                <w:sz w:val="20"/>
                <w:szCs w:val="20"/>
                <w:lang w:val="en-US"/>
              </w:rPr>
              <w:t xml:space="preserve"> and also </w:t>
            </w:r>
            <w:r w:rsidRPr="00A15E0E">
              <w:rPr>
                <w:rFonts w:ascii="Arial" w:hAnsi="Arial" w:cs="Arial"/>
                <w:noProof/>
                <w:sz w:val="20"/>
                <w:szCs w:val="20"/>
                <w:lang w:val="en-US"/>
              </w:rPr>
              <w:lastRenderedPageBreak/>
              <w:t>additions and annexes to it, isn't a commercial credit.</w:t>
            </w:r>
          </w:p>
        </w:tc>
      </w:tr>
      <w:tr w:rsidR="00836025" w:rsidRPr="00A15E0E" w14:paraId="7D978666" w14:textId="77777777" w:rsidTr="002303AA">
        <w:tc>
          <w:tcPr>
            <w:tcW w:w="5328" w:type="dxa"/>
            <w:shd w:val="clear" w:color="auto" w:fill="auto"/>
          </w:tcPr>
          <w:p w14:paraId="2EE5CE42" w14:textId="77777777" w:rsidR="00836025" w:rsidRPr="00A15E0E" w:rsidRDefault="00836025" w:rsidP="00A15E0E">
            <w:pPr>
              <w:pStyle w:val="a0"/>
              <w:jc w:val="center"/>
              <w:rPr>
                <w:rFonts w:ascii="Arial" w:hAnsi="Arial" w:cs="Arial"/>
                <w:sz w:val="20"/>
                <w:szCs w:val="20"/>
              </w:rPr>
            </w:pPr>
            <w:r w:rsidRPr="00A15E0E">
              <w:rPr>
                <w:rStyle w:val="a"/>
                <w:rFonts w:ascii="Arial" w:hAnsi="Arial" w:cs="Arial"/>
                <w:noProof/>
                <w:color w:val="auto"/>
                <w:sz w:val="20"/>
                <w:szCs w:val="20"/>
              </w:rPr>
              <w:lastRenderedPageBreak/>
              <w:t>6. Разрешение споров</w:t>
            </w:r>
          </w:p>
        </w:tc>
        <w:tc>
          <w:tcPr>
            <w:tcW w:w="5328" w:type="dxa"/>
            <w:shd w:val="clear" w:color="auto" w:fill="auto"/>
          </w:tcPr>
          <w:p w14:paraId="412683B5" w14:textId="77777777" w:rsidR="00836025" w:rsidRPr="00A15E0E" w:rsidRDefault="00836025" w:rsidP="00A15E0E">
            <w:pPr>
              <w:pStyle w:val="a0"/>
              <w:jc w:val="center"/>
              <w:rPr>
                <w:rFonts w:ascii="Arial" w:hAnsi="Arial" w:cs="Arial"/>
                <w:sz w:val="20"/>
                <w:szCs w:val="20"/>
                <w:lang w:val="en-US"/>
              </w:rPr>
            </w:pPr>
            <w:r w:rsidRPr="00A15E0E">
              <w:rPr>
                <w:rStyle w:val="a"/>
                <w:rFonts w:ascii="Arial" w:hAnsi="Arial" w:cs="Arial"/>
                <w:noProof/>
                <w:color w:val="auto"/>
                <w:sz w:val="20"/>
                <w:szCs w:val="20"/>
              </w:rPr>
              <w:t xml:space="preserve">6. </w:t>
            </w:r>
            <w:r w:rsidRPr="00A15E0E">
              <w:rPr>
                <w:rStyle w:val="a"/>
                <w:rFonts w:ascii="Arial" w:hAnsi="Arial" w:cs="Arial"/>
                <w:noProof/>
                <w:color w:val="auto"/>
                <w:sz w:val="20"/>
                <w:szCs w:val="20"/>
                <w:lang w:val="en-US"/>
              </w:rPr>
              <w:t>Dispute Settlement Procedure</w:t>
            </w:r>
          </w:p>
        </w:tc>
      </w:tr>
      <w:tr w:rsidR="00836025" w:rsidRPr="000229A9" w14:paraId="7E045FF8" w14:textId="77777777" w:rsidTr="002303AA">
        <w:tc>
          <w:tcPr>
            <w:tcW w:w="5328" w:type="dxa"/>
            <w:shd w:val="clear" w:color="auto" w:fill="auto"/>
          </w:tcPr>
          <w:p w14:paraId="390BFA7B" w14:textId="77777777" w:rsidR="0066784B" w:rsidRPr="0066784B" w:rsidRDefault="00836025" w:rsidP="0066784B">
            <w:pPr>
              <w:jc w:val="both"/>
              <w:rPr>
                <w:rFonts w:ascii="Arial" w:hAnsi="Arial" w:cs="Arial"/>
                <w:noProof/>
                <w:sz w:val="20"/>
                <w:szCs w:val="20"/>
              </w:rPr>
            </w:pPr>
            <w:r w:rsidRPr="00A15E0E">
              <w:rPr>
                <w:rFonts w:ascii="Arial" w:hAnsi="Arial" w:cs="Arial"/>
                <w:noProof/>
                <w:sz w:val="20"/>
                <w:szCs w:val="20"/>
              </w:rPr>
              <w:t xml:space="preserve">6.1.   Все споры,  возникающие  при  исполнении  настоящего  Договора, решаются </w:t>
            </w:r>
            <w:r w:rsidR="0066784B" w:rsidRPr="00A15E0E">
              <w:rPr>
                <w:rFonts w:ascii="Arial" w:hAnsi="Arial" w:cs="Arial"/>
                <w:noProof/>
                <w:sz w:val="20"/>
                <w:szCs w:val="20"/>
              </w:rPr>
              <w:t>Сторонами</w:t>
            </w:r>
            <w:r w:rsidR="0066784B">
              <w:rPr>
                <w:rFonts w:ascii="Arial" w:hAnsi="Arial" w:cs="Arial"/>
                <w:noProof/>
                <w:sz w:val="20"/>
                <w:szCs w:val="20"/>
              </w:rPr>
              <w:t xml:space="preserve"> </w:t>
            </w:r>
            <w:r w:rsidR="0066784B" w:rsidRPr="00A15E0E">
              <w:rPr>
                <w:rFonts w:ascii="Arial" w:hAnsi="Arial" w:cs="Arial"/>
                <w:noProof/>
                <w:sz w:val="20"/>
                <w:szCs w:val="20"/>
              </w:rPr>
              <w:t>в  претензионном  порядке</w:t>
            </w:r>
            <w:r w:rsidR="0066784B">
              <w:rPr>
                <w:rFonts w:ascii="Arial" w:hAnsi="Arial" w:cs="Arial"/>
                <w:noProof/>
                <w:sz w:val="20"/>
                <w:szCs w:val="20"/>
              </w:rPr>
              <w:t xml:space="preserve">, кроме </w:t>
            </w:r>
            <w:r w:rsidR="0066784B" w:rsidRPr="0066784B">
              <w:rPr>
                <w:rFonts w:ascii="Arial" w:hAnsi="Arial" w:cs="Arial"/>
                <w:noProof/>
                <w:sz w:val="20"/>
                <w:szCs w:val="20"/>
              </w:rPr>
              <w:t xml:space="preserve">требований Заказчика по возмещению потерь и (или) выплаты неустойки в связи с недостоверностью заверений. </w:t>
            </w:r>
          </w:p>
          <w:p w14:paraId="1B950B3D" w14:textId="77777777" w:rsidR="0066784B" w:rsidRDefault="0066784B" w:rsidP="0066784B">
            <w:pPr>
              <w:jc w:val="both"/>
              <w:rPr>
                <w:rFonts w:ascii="Arial" w:hAnsi="Arial" w:cs="Arial"/>
                <w:noProof/>
                <w:sz w:val="20"/>
                <w:szCs w:val="20"/>
              </w:rPr>
            </w:pPr>
            <w:r w:rsidRPr="0066784B">
              <w:rPr>
                <w:rFonts w:ascii="Arial" w:hAnsi="Arial" w:cs="Arial"/>
                <w:noProof/>
                <w:sz w:val="20"/>
                <w:szCs w:val="20"/>
              </w:rPr>
              <w:t>Эти требования удовлетворяются в порядке, указанном в Договоре.</w:t>
            </w:r>
          </w:p>
          <w:p w14:paraId="3FDCF2BC" w14:textId="77777777" w:rsidR="0066784B" w:rsidRPr="0066784B" w:rsidRDefault="0066784B" w:rsidP="0066784B">
            <w:pPr>
              <w:jc w:val="both"/>
            </w:pPr>
            <w:r w:rsidRPr="00A15E0E">
              <w:rPr>
                <w:rFonts w:ascii="Arial" w:hAnsi="Arial" w:cs="Arial"/>
                <w:noProof/>
                <w:sz w:val="20"/>
                <w:szCs w:val="20"/>
              </w:rPr>
              <w:t xml:space="preserve">Срок рассмотрения претензии – 20 (двадцать) календарных </w:t>
            </w:r>
            <w:r>
              <w:rPr>
                <w:rFonts w:ascii="Arial" w:hAnsi="Arial" w:cs="Arial"/>
                <w:noProof/>
                <w:sz w:val="20"/>
                <w:szCs w:val="20"/>
              </w:rPr>
              <w:t xml:space="preserve">дней с даты получения претензии, </w:t>
            </w:r>
          </w:p>
        </w:tc>
        <w:tc>
          <w:tcPr>
            <w:tcW w:w="5328" w:type="dxa"/>
            <w:shd w:val="clear" w:color="auto" w:fill="auto"/>
          </w:tcPr>
          <w:p w14:paraId="1A58EC64" w14:textId="77777777" w:rsidR="0066784B" w:rsidRPr="0066784B" w:rsidRDefault="00836025" w:rsidP="0066784B">
            <w:pPr>
              <w:jc w:val="both"/>
              <w:rPr>
                <w:rFonts w:ascii="Arial" w:hAnsi="Arial" w:cs="Arial"/>
                <w:noProof/>
                <w:sz w:val="20"/>
                <w:szCs w:val="20"/>
                <w:lang w:val="en-US"/>
              </w:rPr>
            </w:pPr>
            <w:r w:rsidRPr="0066784B">
              <w:rPr>
                <w:rFonts w:ascii="Arial" w:hAnsi="Arial" w:cs="Arial"/>
                <w:noProof/>
                <w:sz w:val="20"/>
                <w:szCs w:val="20"/>
                <w:lang w:val="en-US"/>
              </w:rPr>
              <w:t xml:space="preserve">6.1.   </w:t>
            </w:r>
            <w:r w:rsidRPr="00A15E0E">
              <w:rPr>
                <w:rFonts w:ascii="Arial" w:hAnsi="Arial" w:cs="Arial"/>
                <w:noProof/>
                <w:sz w:val="20"/>
                <w:szCs w:val="20"/>
                <w:lang w:val="en-US"/>
              </w:rPr>
              <w:t xml:space="preserve">All disputes that can arise while performing this </w:t>
            </w:r>
            <w:r w:rsidR="00F17408">
              <w:rPr>
                <w:rFonts w:ascii="Arial" w:hAnsi="Arial" w:cs="Arial"/>
                <w:noProof/>
                <w:sz w:val="20"/>
                <w:szCs w:val="20"/>
                <w:lang w:val="en-US"/>
              </w:rPr>
              <w:t>Contract</w:t>
            </w:r>
            <w:r w:rsidRPr="00A15E0E">
              <w:rPr>
                <w:rFonts w:ascii="Arial" w:hAnsi="Arial" w:cs="Arial"/>
                <w:noProof/>
                <w:sz w:val="20"/>
                <w:szCs w:val="20"/>
                <w:lang w:val="en-US"/>
              </w:rPr>
              <w:t xml:space="preserve"> shall be settled by the Parties </w:t>
            </w:r>
            <w:r w:rsidR="0066784B">
              <w:rPr>
                <w:rFonts w:ascii="Arial" w:hAnsi="Arial" w:cs="Arial"/>
                <w:noProof/>
                <w:sz w:val="20"/>
                <w:szCs w:val="20"/>
                <w:lang w:val="en-US"/>
              </w:rPr>
              <w:t xml:space="preserve">by </w:t>
            </w:r>
            <w:r w:rsidR="0066784B" w:rsidRPr="00A15E0E">
              <w:rPr>
                <w:rFonts w:ascii="Arial" w:hAnsi="Arial" w:cs="Arial"/>
                <w:noProof/>
                <w:sz w:val="20"/>
                <w:szCs w:val="20"/>
                <w:lang w:val="en-US"/>
              </w:rPr>
              <w:t>using the complaint proc</w:t>
            </w:r>
            <w:r w:rsidR="0066784B">
              <w:rPr>
                <w:rFonts w:ascii="Arial" w:hAnsi="Arial" w:cs="Arial"/>
                <w:noProof/>
                <w:sz w:val="20"/>
                <w:szCs w:val="20"/>
                <w:lang w:val="en-US"/>
              </w:rPr>
              <w:t>edure</w:t>
            </w:r>
            <w:r w:rsidR="0066784B" w:rsidRPr="0066784B">
              <w:rPr>
                <w:rFonts w:ascii="Arial" w:hAnsi="Arial" w:cs="Arial"/>
                <w:noProof/>
                <w:sz w:val="20"/>
                <w:szCs w:val="20"/>
                <w:lang w:val="en-US"/>
              </w:rPr>
              <w:t xml:space="preserve"> </w:t>
            </w:r>
            <w:r w:rsidR="0066784B">
              <w:rPr>
                <w:rFonts w:ascii="Arial" w:hAnsi="Arial" w:cs="Arial"/>
                <w:noProof/>
                <w:sz w:val="20"/>
                <w:szCs w:val="20"/>
                <w:lang w:val="en-US"/>
              </w:rPr>
              <w:t xml:space="preserve">except for cases of the </w:t>
            </w:r>
            <w:r w:rsidR="0066784B" w:rsidRPr="0066784B">
              <w:rPr>
                <w:rFonts w:ascii="Arial" w:hAnsi="Arial" w:cs="Arial"/>
                <w:noProof/>
                <w:sz w:val="20"/>
                <w:szCs w:val="20"/>
                <w:lang w:val="en-US"/>
              </w:rPr>
              <w:t>Customer is enforcing indemnification of his losses and / or paying a fee due to the misrepresentation.</w:t>
            </w:r>
          </w:p>
          <w:p w14:paraId="607186DA" w14:textId="77777777" w:rsidR="0066784B" w:rsidRDefault="0066784B" w:rsidP="0066784B">
            <w:pPr>
              <w:jc w:val="both"/>
              <w:rPr>
                <w:rFonts w:ascii="Arial" w:hAnsi="Arial" w:cs="Arial"/>
                <w:noProof/>
                <w:sz w:val="20"/>
                <w:szCs w:val="20"/>
                <w:lang w:val="en-US"/>
              </w:rPr>
            </w:pPr>
            <w:r w:rsidRPr="0066784B">
              <w:rPr>
                <w:rFonts w:ascii="Arial" w:hAnsi="Arial" w:cs="Arial"/>
                <w:noProof/>
                <w:sz w:val="20"/>
                <w:szCs w:val="20"/>
                <w:lang w:val="en-US"/>
              </w:rPr>
              <w:t>Thereof shall be made as provided by the Contract</w:t>
            </w:r>
            <w:r>
              <w:rPr>
                <w:rFonts w:ascii="Arial" w:hAnsi="Arial" w:cs="Arial"/>
                <w:noProof/>
                <w:sz w:val="20"/>
                <w:szCs w:val="20"/>
                <w:lang w:val="en-US"/>
              </w:rPr>
              <w:t>.</w:t>
            </w:r>
          </w:p>
          <w:p w14:paraId="7E4F40D1" w14:textId="77777777" w:rsidR="0066784B" w:rsidRDefault="0066784B" w:rsidP="0066784B">
            <w:pPr>
              <w:jc w:val="both"/>
              <w:rPr>
                <w:rFonts w:ascii="Arial" w:hAnsi="Arial" w:cs="Arial"/>
                <w:noProof/>
                <w:sz w:val="20"/>
                <w:szCs w:val="20"/>
                <w:lang w:val="en-US"/>
              </w:rPr>
            </w:pPr>
          </w:p>
          <w:p w14:paraId="41769A25" w14:textId="77777777" w:rsidR="00836025" w:rsidRPr="00A15E0E" w:rsidRDefault="0066784B" w:rsidP="0066784B">
            <w:pPr>
              <w:jc w:val="both"/>
              <w:rPr>
                <w:rFonts w:ascii="Arial" w:hAnsi="Arial" w:cs="Arial"/>
                <w:sz w:val="20"/>
                <w:szCs w:val="20"/>
                <w:lang w:val="en-US"/>
              </w:rPr>
            </w:pPr>
            <w:r w:rsidRPr="00A15E0E">
              <w:rPr>
                <w:rFonts w:ascii="Arial" w:hAnsi="Arial" w:cs="Arial"/>
                <w:noProof/>
                <w:sz w:val="20"/>
                <w:szCs w:val="20"/>
                <w:lang w:val="en-US"/>
              </w:rPr>
              <w:t>A complaint shall be reviewed within twenty (20) calendar days from the date of complaint receipt.</w:t>
            </w:r>
          </w:p>
        </w:tc>
      </w:tr>
      <w:tr w:rsidR="00836025" w:rsidRPr="000229A9" w14:paraId="7F654744" w14:textId="77777777" w:rsidTr="002303AA">
        <w:tc>
          <w:tcPr>
            <w:tcW w:w="5328" w:type="dxa"/>
            <w:shd w:val="clear" w:color="auto" w:fill="auto"/>
          </w:tcPr>
          <w:p w14:paraId="08E2A7D4" w14:textId="77777777" w:rsidR="00836025" w:rsidRPr="0066784B" w:rsidRDefault="00836025" w:rsidP="0066784B">
            <w:pPr>
              <w:pStyle w:val="a0"/>
              <w:rPr>
                <w:rFonts w:ascii="Arial" w:hAnsi="Arial" w:cs="Arial"/>
                <w:sz w:val="20"/>
                <w:szCs w:val="20"/>
                <w:lang w:val="en-US"/>
              </w:rPr>
            </w:pPr>
          </w:p>
        </w:tc>
        <w:tc>
          <w:tcPr>
            <w:tcW w:w="5328" w:type="dxa"/>
            <w:shd w:val="clear" w:color="auto" w:fill="auto"/>
          </w:tcPr>
          <w:p w14:paraId="7A4D37DE" w14:textId="77777777" w:rsidR="00836025" w:rsidRPr="0066784B" w:rsidRDefault="00836025" w:rsidP="0066784B">
            <w:pPr>
              <w:pStyle w:val="a0"/>
              <w:rPr>
                <w:rFonts w:ascii="Arial" w:hAnsi="Arial" w:cs="Arial"/>
                <w:sz w:val="20"/>
                <w:szCs w:val="20"/>
                <w:lang w:val="en-US"/>
              </w:rPr>
            </w:pPr>
          </w:p>
        </w:tc>
      </w:tr>
      <w:tr w:rsidR="00836025" w:rsidRPr="000229A9" w14:paraId="3C03595F" w14:textId="77777777" w:rsidTr="002303AA">
        <w:tc>
          <w:tcPr>
            <w:tcW w:w="5328" w:type="dxa"/>
            <w:shd w:val="clear" w:color="auto" w:fill="auto"/>
          </w:tcPr>
          <w:p w14:paraId="6B6BF336" w14:textId="77777777" w:rsidR="00836025" w:rsidRDefault="0066784B" w:rsidP="00A15E0E">
            <w:pPr>
              <w:pStyle w:val="a0"/>
              <w:rPr>
                <w:rFonts w:ascii="Arial" w:hAnsi="Arial" w:cs="Arial"/>
                <w:noProof/>
                <w:sz w:val="20"/>
                <w:szCs w:val="20"/>
              </w:rPr>
            </w:pPr>
            <w:r>
              <w:rPr>
                <w:rFonts w:ascii="Arial" w:hAnsi="Arial" w:cs="Arial"/>
                <w:noProof/>
                <w:sz w:val="20"/>
                <w:szCs w:val="20"/>
              </w:rPr>
              <w:t>6.2</w:t>
            </w:r>
            <w:r w:rsidR="00836025" w:rsidRPr="00A15E0E">
              <w:rPr>
                <w:rFonts w:ascii="Arial" w:hAnsi="Arial" w:cs="Arial"/>
                <w:noProof/>
                <w:sz w:val="20"/>
                <w:szCs w:val="20"/>
              </w:rPr>
              <w:t>.   В случае, если  споры</w:t>
            </w:r>
            <w:r w:rsidR="00EF1ABC">
              <w:rPr>
                <w:rFonts w:ascii="Arial" w:hAnsi="Arial" w:cs="Arial"/>
                <w:noProof/>
                <w:sz w:val="20"/>
                <w:szCs w:val="20"/>
              </w:rPr>
              <w:t xml:space="preserve">  не  урегулированы  Сторонами</w:t>
            </w:r>
            <w:r w:rsidR="00836025" w:rsidRPr="00A15E0E">
              <w:rPr>
                <w:rFonts w:ascii="Arial" w:hAnsi="Arial" w:cs="Arial"/>
                <w:noProof/>
                <w:sz w:val="20"/>
                <w:szCs w:val="20"/>
              </w:rPr>
              <w:t>,  они передаются заинтересованной Стороной в Арбитражный суд по месту нахождения ответчика.</w:t>
            </w:r>
          </w:p>
          <w:p w14:paraId="275E5408" w14:textId="77777777" w:rsidR="00AB1A36" w:rsidRPr="00AB1A36" w:rsidRDefault="00AB1A36" w:rsidP="00AB1A36"/>
        </w:tc>
        <w:tc>
          <w:tcPr>
            <w:tcW w:w="5328" w:type="dxa"/>
            <w:shd w:val="clear" w:color="auto" w:fill="auto"/>
          </w:tcPr>
          <w:p w14:paraId="68CA82A8" w14:textId="77777777" w:rsidR="00836025" w:rsidRPr="00A15E0E" w:rsidRDefault="00836025" w:rsidP="00EF1ABC">
            <w:pPr>
              <w:pStyle w:val="a0"/>
              <w:rPr>
                <w:rFonts w:ascii="Arial" w:hAnsi="Arial" w:cs="Arial"/>
                <w:noProof/>
                <w:sz w:val="20"/>
                <w:szCs w:val="20"/>
                <w:lang w:val="en-US"/>
              </w:rPr>
            </w:pPr>
            <w:r w:rsidRPr="0064089F">
              <w:rPr>
                <w:rFonts w:ascii="Arial" w:hAnsi="Arial" w:cs="Arial"/>
                <w:noProof/>
                <w:sz w:val="20"/>
                <w:szCs w:val="20"/>
                <w:lang w:val="en-US"/>
              </w:rPr>
              <w:t xml:space="preserve">6.3.   </w:t>
            </w:r>
            <w:r w:rsidRPr="00A15E0E">
              <w:rPr>
                <w:rFonts w:ascii="Arial" w:hAnsi="Arial" w:cs="Arial"/>
                <w:noProof/>
                <w:sz w:val="20"/>
                <w:szCs w:val="20"/>
                <w:lang w:val="en-US"/>
              </w:rPr>
              <w:t>Should the Parties fail to settle disputes, such disputes shall be submitte</w:t>
            </w:r>
            <w:r w:rsidR="00EF1ABC">
              <w:rPr>
                <w:rFonts w:ascii="Arial" w:hAnsi="Arial" w:cs="Arial"/>
                <w:noProof/>
                <w:sz w:val="20"/>
                <w:szCs w:val="20"/>
                <w:lang w:val="en-US"/>
              </w:rPr>
              <w:t xml:space="preserve">d by the Party concerned to the commercial court </w:t>
            </w:r>
            <w:r w:rsidRPr="00A15E0E">
              <w:rPr>
                <w:rFonts w:ascii="Arial" w:hAnsi="Arial" w:cs="Arial"/>
                <w:noProof/>
                <w:sz w:val="20"/>
                <w:szCs w:val="20"/>
                <w:lang w:val="en-US"/>
              </w:rPr>
              <w:t>at the place of the defendant’s location.</w:t>
            </w:r>
          </w:p>
        </w:tc>
      </w:tr>
      <w:tr w:rsidR="00836025" w:rsidRPr="000229A9" w14:paraId="2F332A43" w14:textId="77777777" w:rsidTr="002303AA">
        <w:tc>
          <w:tcPr>
            <w:tcW w:w="5328" w:type="dxa"/>
            <w:shd w:val="clear" w:color="auto" w:fill="auto"/>
          </w:tcPr>
          <w:p w14:paraId="67887264" w14:textId="77777777" w:rsidR="00836025" w:rsidRPr="00A15E0E" w:rsidRDefault="00836025" w:rsidP="00A15E0E">
            <w:pPr>
              <w:jc w:val="center"/>
              <w:rPr>
                <w:rFonts w:ascii="Arial" w:hAnsi="Arial" w:cs="Arial"/>
                <w:noProof/>
                <w:sz w:val="20"/>
                <w:szCs w:val="20"/>
              </w:rPr>
            </w:pPr>
            <w:r w:rsidRPr="00A15E0E">
              <w:rPr>
                <w:rFonts w:ascii="Arial" w:hAnsi="Arial" w:cs="Arial"/>
                <w:b/>
                <w:sz w:val="20"/>
                <w:szCs w:val="20"/>
              </w:rPr>
              <w:t>7. Срок действия договора и порядок его расторжения</w:t>
            </w:r>
          </w:p>
        </w:tc>
        <w:tc>
          <w:tcPr>
            <w:tcW w:w="5328" w:type="dxa"/>
            <w:shd w:val="clear" w:color="auto" w:fill="auto"/>
          </w:tcPr>
          <w:p w14:paraId="78996135" w14:textId="77777777" w:rsidR="00836025" w:rsidRPr="00A15E0E" w:rsidRDefault="00836025" w:rsidP="00A15E0E">
            <w:pPr>
              <w:jc w:val="center"/>
              <w:rPr>
                <w:rFonts w:ascii="Arial" w:hAnsi="Arial" w:cs="Arial"/>
                <w:noProof/>
                <w:sz w:val="20"/>
                <w:szCs w:val="20"/>
                <w:lang w:val="en-US"/>
              </w:rPr>
            </w:pPr>
            <w:r w:rsidRPr="00A15E0E">
              <w:rPr>
                <w:rFonts w:ascii="Arial" w:hAnsi="Arial" w:cs="Arial"/>
                <w:b/>
                <w:sz w:val="20"/>
                <w:szCs w:val="20"/>
                <w:lang w:val="en-US"/>
              </w:rPr>
              <w:t xml:space="preserve">7. </w:t>
            </w:r>
            <w:r w:rsidR="00F17408">
              <w:rPr>
                <w:rFonts w:ascii="Arial" w:hAnsi="Arial" w:cs="Arial"/>
                <w:b/>
                <w:sz w:val="20"/>
                <w:szCs w:val="20"/>
                <w:lang w:val="en-US"/>
              </w:rPr>
              <w:t>Contract</w:t>
            </w:r>
            <w:r w:rsidRPr="00A15E0E">
              <w:rPr>
                <w:rFonts w:ascii="Arial" w:hAnsi="Arial" w:cs="Arial"/>
                <w:b/>
                <w:sz w:val="20"/>
                <w:szCs w:val="20"/>
                <w:lang w:val="en-US"/>
              </w:rPr>
              <w:t xml:space="preserve"> Term and Termination Procedure</w:t>
            </w:r>
          </w:p>
        </w:tc>
      </w:tr>
      <w:tr w:rsidR="00836025" w:rsidRPr="000229A9" w14:paraId="3A7C6A6C" w14:textId="77777777" w:rsidTr="002303AA">
        <w:tc>
          <w:tcPr>
            <w:tcW w:w="5328" w:type="dxa"/>
            <w:shd w:val="clear" w:color="auto" w:fill="auto"/>
          </w:tcPr>
          <w:p w14:paraId="58E9177E" w14:textId="5A552E90" w:rsidR="00836025" w:rsidRPr="00A15E0E" w:rsidRDefault="00836025" w:rsidP="00A15E0E">
            <w:pPr>
              <w:tabs>
                <w:tab w:val="left" w:pos="426"/>
              </w:tabs>
              <w:jc w:val="both"/>
              <w:rPr>
                <w:rFonts w:ascii="Arial" w:hAnsi="Arial" w:cs="Arial"/>
                <w:noProof/>
                <w:sz w:val="20"/>
                <w:szCs w:val="20"/>
              </w:rPr>
            </w:pPr>
            <w:r w:rsidRPr="00A15E0E">
              <w:rPr>
                <w:rFonts w:ascii="Arial" w:hAnsi="Arial" w:cs="Arial"/>
                <w:sz w:val="20"/>
                <w:szCs w:val="20"/>
              </w:rPr>
              <w:t>7.1.  Настоящий договор вступает в силу в день его подписания сторонами и действует до «___» __________  20</w:t>
            </w:r>
            <w:r w:rsidR="00F82099" w:rsidRPr="00F82099">
              <w:rPr>
                <w:rFonts w:ascii="Arial" w:hAnsi="Arial" w:cs="Arial"/>
                <w:sz w:val="20"/>
                <w:szCs w:val="20"/>
              </w:rPr>
              <w:t>2</w:t>
            </w:r>
            <w:r w:rsidRPr="00A15E0E">
              <w:rPr>
                <w:rFonts w:ascii="Arial" w:hAnsi="Arial" w:cs="Arial"/>
                <w:sz w:val="20"/>
                <w:szCs w:val="20"/>
              </w:rPr>
              <w:t>__ года, но в любом случае до полного расчета между сторонами.</w:t>
            </w:r>
          </w:p>
        </w:tc>
        <w:tc>
          <w:tcPr>
            <w:tcW w:w="5328" w:type="dxa"/>
            <w:shd w:val="clear" w:color="auto" w:fill="auto"/>
          </w:tcPr>
          <w:p w14:paraId="01371DBC" w14:textId="7A22CF41" w:rsidR="00836025" w:rsidRPr="00A15E0E" w:rsidRDefault="00836025" w:rsidP="00A15E0E">
            <w:pPr>
              <w:pStyle w:val="a0"/>
              <w:rPr>
                <w:rStyle w:val="a"/>
                <w:rFonts w:ascii="Arial" w:hAnsi="Arial" w:cs="Arial"/>
                <w:noProof/>
                <w:color w:val="auto"/>
                <w:sz w:val="20"/>
                <w:szCs w:val="20"/>
                <w:lang w:val="en-US"/>
              </w:rPr>
            </w:pPr>
            <w:r w:rsidRPr="00A15E0E">
              <w:rPr>
                <w:rFonts w:ascii="Arial" w:hAnsi="Arial" w:cs="Arial"/>
                <w:sz w:val="20"/>
                <w:szCs w:val="20"/>
                <w:lang w:val="en-US"/>
              </w:rPr>
              <w:t xml:space="preserve">7.1. This </w:t>
            </w:r>
            <w:r w:rsidR="00F17408">
              <w:rPr>
                <w:rFonts w:ascii="Arial" w:hAnsi="Arial" w:cs="Arial"/>
                <w:sz w:val="20"/>
                <w:szCs w:val="20"/>
                <w:lang w:val="en-US"/>
              </w:rPr>
              <w:t>Contract</w:t>
            </w:r>
            <w:r w:rsidRPr="00A15E0E">
              <w:rPr>
                <w:rFonts w:ascii="Arial" w:hAnsi="Arial" w:cs="Arial"/>
                <w:sz w:val="20"/>
                <w:szCs w:val="20"/>
                <w:lang w:val="en-US"/>
              </w:rPr>
              <w:t xml:space="preserve"> comes into effect on the date of its signing by the Parties and shall be valid by _____________, 20</w:t>
            </w:r>
            <w:r w:rsidR="00F82099">
              <w:rPr>
                <w:rFonts w:ascii="Arial" w:hAnsi="Arial" w:cs="Arial"/>
                <w:sz w:val="20"/>
                <w:szCs w:val="20"/>
                <w:lang w:val="en-US"/>
              </w:rPr>
              <w:t>2</w:t>
            </w:r>
            <w:r w:rsidRPr="00A15E0E">
              <w:rPr>
                <w:rFonts w:ascii="Arial" w:hAnsi="Arial" w:cs="Arial"/>
                <w:sz w:val="20"/>
                <w:szCs w:val="20"/>
                <w:lang w:val="en-US"/>
              </w:rPr>
              <w:t>_, provided however that it will be valid in any case until all accounts between the Parties are completely settled.</w:t>
            </w:r>
          </w:p>
        </w:tc>
      </w:tr>
      <w:tr w:rsidR="00836025" w:rsidRPr="000229A9" w14:paraId="3AA34941" w14:textId="77777777" w:rsidTr="002303AA">
        <w:tc>
          <w:tcPr>
            <w:tcW w:w="5328" w:type="dxa"/>
            <w:shd w:val="clear" w:color="auto" w:fill="auto"/>
          </w:tcPr>
          <w:p w14:paraId="520B82C2" w14:textId="77777777" w:rsidR="00B177E9" w:rsidRPr="0064089F" w:rsidRDefault="00836025" w:rsidP="0064089F">
            <w:pPr>
              <w:pStyle w:val="Level1"/>
              <w:spacing w:before="0" w:line="240" w:lineRule="auto"/>
              <w:ind w:left="0"/>
              <w:jc w:val="both"/>
              <w:rPr>
                <w:rFonts w:cs="Arial"/>
                <w:sz w:val="20"/>
                <w:szCs w:val="24"/>
                <w:lang w:val="ru-RU" w:eastAsia="ru-RU"/>
              </w:rPr>
            </w:pPr>
            <w:r w:rsidRPr="0064089F">
              <w:rPr>
                <w:rFonts w:cs="Arial"/>
                <w:sz w:val="20"/>
                <w:szCs w:val="24"/>
                <w:lang w:val="ru-RU" w:eastAsia="ru-RU"/>
              </w:rPr>
              <w:t xml:space="preserve">7.2.  </w:t>
            </w:r>
            <w:r w:rsidR="00B177E9" w:rsidRPr="0064089F">
              <w:rPr>
                <w:rFonts w:cs="Arial"/>
                <w:sz w:val="20"/>
                <w:szCs w:val="24"/>
                <w:lang w:val="ru-RU" w:eastAsia="ru-RU"/>
              </w:rPr>
              <w:t>Односторонний отказ от настоящего договора возможен по инициативе любой из Сторон в любой момент путем направления другой Стороне соответствующего письменного уведомления за 30 календарных дней до планируемой даты прекращения договора.</w:t>
            </w:r>
          </w:p>
          <w:p w14:paraId="1EA42365" w14:textId="77777777" w:rsidR="00B177E9" w:rsidRPr="0064089F" w:rsidRDefault="00B177E9" w:rsidP="0064089F">
            <w:pPr>
              <w:pStyle w:val="Level1"/>
              <w:spacing w:before="0" w:line="240" w:lineRule="auto"/>
              <w:ind w:left="0"/>
              <w:jc w:val="both"/>
              <w:rPr>
                <w:rFonts w:cs="Arial"/>
                <w:sz w:val="20"/>
                <w:szCs w:val="24"/>
                <w:lang w:val="ru-RU" w:eastAsia="ru-RU"/>
              </w:rPr>
            </w:pPr>
            <w:r w:rsidRPr="0064089F">
              <w:rPr>
                <w:rFonts w:cs="Arial"/>
                <w:sz w:val="20"/>
                <w:szCs w:val="24"/>
                <w:lang w:val="ru-RU" w:eastAsia="ru-RU"/>
              </w:rPr>
              <w:t xml:space="preserve">Настоящий договор может быть прекращен в ином порядке, предусмотренном в ГК РФ, а также в порядке, указанном в п. </w:t>
            </w:r>
            <w:r w:rsidR="00263883">
              <w:rPr>
                <w:rFonts w:cs="Arial"/>
                <w:sz w:val="20"/>
                <w:szCs w:val="24"/>
                <w:lang w:val="ru-RU" w:eastAsia="ru-RU"/>
              </w:rPr>
              <w:t>8.9.</w:t>
            </w:r>
            <w:r w:rsidRPr="0064089F">
              <w:rPr>
                <w:rFonts w:cs="Arial"/>
                <w:sz w:val="20"/>
                <w:szCs w:val="24"/>
                <w:lang w:val="ru-RU" w:eastAsia="ru-RU"/>
              </w:rPr>
              <w:t xml:space="preserve"> настоящего договора.</w:t>
            </w:r>
          </w:p>
          <w:p w14:paraId="19EEA825" w14:textId="77777777" w:rsidR="005573ED" w:rsidRPr="00263883" w:rsidRDefault="005573ED" w:rsidP="00B177E9">
            <w:pPr>
              <w:tabs>
                <w:tab w:val="left" w:pos="426"/>
              </w:tabs>
              <w:jc w:val="both"/>
              <w:rPr>
                <w:rFonts w:ascii="Arial" w:hAnsi="Arial" w:cs="Arial"/>
                <w:sz w:val="20"/>
              </w:rPr>
            </w:pPr>
          </w:p>
        </w:tc>
        <w:tc>
          <w:tcPr>
            <w:tcW w:w="5328" w:type="dxa"/>
            <w:shd w:val="clear" w:color="auto" w:fill="auto"/>
          </w:tcPr>
          <w:p w14:paraId="73B54DBC" w14:textId="77777777" w:rsidR="00B177E9" w:rsidRPr="0064089F" w:rsidRDefault="00836025" w:rsidP="0064089F">
            <w:pPr>
              <w:jc w:val="both"/>
              <w:rPr>
                <w:rFonts w:ascii="Arial" w:hAnsi="Arial" w:cs="Arial"/>
                <w:sz w:val="20"/>
                <w:lang w:val="en-US"/>
              </w:rPr>
            </w:pPr>
            <w:r w:rsidRPr="00B177E9">
              <w:rPr>
                <w:rFonts w:ascii="Arial" w:hAnsi="Arial" w:cs="Arial"/>
                <w:sz w:val="20"/>
                <w:lang w:val="en-US"/>
              </w:rPr>
              <w:t xml:space="preserve">7.2.  </w:t>
            </w:r>
            <w:r w:rsidR="00B177E9" w:rsidRPr="00B177E9">
              <w:rPr>
                <w:rFonts w:ascii="Arial" w:hAnsi="Arial" w:cs="Arial"/>
                <w:sz w:val="20"/>
                <w:lang w:val="en-US"/>
              </w:rPr>
              <w:t xml:space="preserve">This </w:t>
            </w:r>
            <w:r w:rsidR="00B177E9" w:rsidRPr="0064089F">
              <w:rPr>
                <w:rFonts w:ascii="Arial" w:hAnsi="Arial" w:cs="Arial"/>
                <w:sz w:val="20"/>
                <w:lang w:val="en-US"/>
              </w:rPr>
              <w:t>Contract may be terminated unilaterally by any Party at any moment by giving a respected notice to the other Party at least 30 days prior to the expected day of the Contract’s termination.</w:t>
            </w:r>
          </w:p>
          <w:p w14:paraId="0D740B47" w14:textId="77777777" w:rsidR="00B177E9" w:rsidRPr="0064089F" w:rsidRDefault="00B177E9" w:rsidP="0064089F">
            <w:pPr>
              <w:jc w:val="both"/>
              <w:rPr>
                <w:rFonts w:ascii="Arial" w:hAnsi="Arial" w:cs="Arial"/>
                <w:sz w:val="20"/>
                <w:lang w:val="en-US"/>
              </w:rPr>
            </w:pPr>
          </w:p>
          <w:p w14:paraId="37E15E83" w14:textId="77777777" w:rsidR="00B177E9" w:rsidRPr="0064089F" w:rsidRDefault="00B177E9" w:rsidP="0064089F">
            <w:pPr>
              <w:jc w:val="both"/>
              <w:rPr>
                <w:rFonts w:ascii="Arial" w:hAnsi="Arial" w:cs="Arial"/>
                <w:sz w:val="20"/>
                <w:lang w:val="en-US"/>
              </w:rPr>
            </w:pPr>
          </w:p>
          <w:p w14:paraId="5BF39883" w14:textId="77777777" w:rsidR="00836025" w:rsidRPr="0064089F" w:rsidRDefault="00B177E9" w:rsidP="00B177E9">
            <w:pPr>
              <w:tabs>
                <w:tab w:val="left" w:pos="426"/>
              </w:tabs>
              <w:jc w:val="both"/>
              <w:rPr>
                <w:rFonts w:ascii="Arial" w:hAnsi="Arial" w:cs="Arial"/>
                <w:sz w:val="20"/>
                <w:lang w:val="en-US"/>
              </w:rPr>
            </w:pPr>
            <w:r w:rsidRPr="0064089F">
              <w:rPr>
                <w:rFonts w:ascii="Arial" w:hAnsi="Arial" w:cs="Arial"/>
                <w:sz w:val="20"/>
                <w:lang w:val="en-US"/>
              </w:rPr>
              <w:t xml:space="preserve">This Contract may be terminated in other way as stipulated in the Civil Code of RF and also in the way stated in point </w:t>
            </w:r>
            <w:r w:rsidR="00263883" w:rsidRPr="0064089F">
              <w:rPr>
                <w:rFonts w:cs="Arial"/>
                <w:sz w:val="20"/>
                <w:lang w:val="en-US"/>
              </w:rPr>
              <w:t xml:space="preserve">8.9. </w:t>
            </w:r>
            <w:r w:rsidRPr="0064089F">
              <w:rPr>
                <w:rFonts w:ascii="Arial" w:hAnsi="Arial" w:cs="Arial"/>
                <w:sz w:val="20"/>
                <w:lang w:val="en-US"/>
              </w:rPr>
              <w:t>of this Contract.</w:t>
            </w:r>
          </w:p>
          <w:p w14:paraId="2B2EBA06" w14:textId="77777777" w:rsidR="009F02E9" w:rsidRPr="00B177E9" w:rsidRDefault="009F02E9">
            <w:pPr>
              <w:tabs>
                <w:tab w:val="left" w:pos="426"/>
              </w:tabs>
              <w:jc w:val="both"/>
              <w:rPr>
                <w:rFonts w:ascii="Arial" w:hAnsi="Arial" w:cs="Arial"/>
                <w:sz w:val="20"/>
                <w:lang w:val="en-US"/>
              </w:rPr>
            </w:pPr>
          </w:p>
        </w:tc>
      </w:tr>
      <w:tr w:rsidR="00836025" w:rsidRPr="00A15E0E" w14:paraId="67B015F9" w14:textId="77777777" w:rsidTr="002303AA">
        <w:tc>
          <w:tcPr>
            <w:tcW w:w="5328" w:type="dxa"/>
            <w:shd w:val="clear" w:color="auto" w:fill="auto"/>
          </w:tcPr>
          <w:p w14:paraId="253E0A9F" w14:textId="77777777" w:rsidR="00836025" w:rsidRPr="00A15E0E" w:rsidRDefault="00836025" w:rsidP="00A15E0E">
            <w:pPr>
              <w:tabs>
                <w:tab w:val="left" w:pos="426"/>
              </w:tabs>
              <w:ind w:left="900" w:hanging="540"/>
              <w:jc w:val="center"/>
              <w:rPr>
                <w:rFonts w:ascii="Arial" w:hAnsi="Arial" w:cs="Arial"/>
                <w:sz w:val="20"/>
                <w:szCs w:val="20"/>
              </w:rPr>
            </w:pPr>
            <w:r w:rsidRPr="00A15E0E">
              <w:rPr>
                <w:rFonts w:ascii="Arial" w:hAnsi="Arial" w:cs="Arial"/>
                <w:b/>
                <w:sz w:val="20"/>
                <w:szCs w:val="20"/>
              </w:rPr>
              <w:t>8. Прочие условия</w:t>
            </w:r>
          </w:p>
        </w:tc>
        <w:tc>
          <w:tcPr>
            <w:tcW w:w="5328" w:type="dxa"/>
            <w:shd w:val="clear" w:color="auto" w:fill="auto"/>
          </w:tcPr>
          <w:p w14:paraId="582A3E97" w14:textId="77777777" w:rsidR="00836025" w:rsidRPr="00A15E0E" w:rsidRDefault="00836025" w:rsidP="00A15E0E">
            <w:pPr>
              <w:tabs>
                <w:tab w:val="left" w:pos="426"/>
              </w:tabs>
              <w:ind w:left="900" w:hanging="540"/>
              <w:jc w:val="center"/>
              <w:rPr>
                <w:rFonts w:ascii="Arial" w:hAnsi="Arial" w:cs="Arial"/>
                <w:sz w:val="20"/>
                <w:szCs w:val="20"/>
                <w:lang w:val="en-US"/>
              </w:rPr>
            </w:pPr>
            <w:r w:rsidRPr="00A15E0E">
              <w:rPr>
                <w:rFonts w:ascii="Arial" w:hAnsi="Arial" w:cs="Arial"/>
                <w:b/>
                <w:sz w:val="20"/>
                <w:szCs w:val="20"/>
              </w:rPr>
              <w:t xml:space="preserve">8. </w:t>
            </w:r>
            <w:r w:rsidRPr="00A15E0E">
              <w:rPr>
                <w:rFonts w:ascii="Arial" w:hAnsi="Arial" w:cs="Arial"/>
                <w:b/>
                <w:sz w:val="20"/>
                <w:szCs w:val="20"/>
                <w:lang w:val="en-US"/>
              </w:rPr>
              <w:t>Other Provisions</w:t>
            </w:r>
          </w:p>
        </w:tc>
      </w:tr>
      <w:tr w:rsidR="00836025" w:rsidRPr="000229A9" w14:paraId="708748A9" w14:textId="77777777" w:rsidTr="002303AA">
        <w:tc>
          <w:tcPr>
            <w:tcW w:w="5328" w:type="dxa"/>
            <w:shd w:val="clear" w:color="auto" w:fill="auto"/>
          </w:tcPr>
          <w:p w14:paraId="6947D99B" w14:textId="77777777" w:rsidR="00836025" w:rsidRPr="00A15E0E" w:rsidRDefault="00836025" w:rsidP="00A15E0E">
            <w:pPr>
              <w:tabs>
                <w:tab w:val="left" w:pos="900"/>
              </w:tabs>
              <w:jc w:val="both"/>
              <w:rPr>
                <w:rFonts w:ascii="Arial" w:hAnsi="Arial" w:cs="Arial"/>
                <w:sz w:val="20"/>
                <w:szCs w:val="20"/>
              </w:rPr>
            </w:pPr>
            <w:r w:rsidRPr="00A15E0E">
              <w:rPr>
                <w:rFonts w:ascii="Arial" w:hAnsi="Arial" w:cs="Arial"/>
                <w:sz w:val="20"/>
                <w:szCs w:val="20"/>
              </w:rPr>
              <w:t>8.1. Настоящий договор составлен в двух подлинных экземплярах, по одному экземпляру для каждой из сторон.</w:t>
            </w:r>
          </w:p>
        </w:tc>
        <w:tc>
          <w:tcPr>
            <w:tcW w:w="5328" w:type="dxa"/>
            <w:shd w:val="clear" w:color="auto" w:fill="auto"/>
          </w:tcPr>
          <w:p w14:paraId="0473FB95" w14:textId="77777777" w:rsidR="00836025" w:rsidRPr="00A15E0E" w:rsidRDefault="00836025" w:rsidP="00A15E0E">
            <w:pPr>
              <w:pStyle w:val="a0"/>
              <w:rPr>
                <w:rStyle w:val="a"/>
                <w:rFonts w:ascii="Arial" w:hAnsi="Arial" w:cs="Arial"/>
                <w:noProof/>
                <w:color w:val="auto"/>
                <w:sz w:val="20"/>
                <w:szCs w:val="20"/>
                <w:lang w:val="en-US"/>
              </w:rPr>
            </w:pPr>
            <w:r w:rsidRPr="00A15E0E">
              <w:rPr>
                <w:rFonts w:ascii="Arial" w:hAnsi="Arial" w:cs="Arial"/>
                <w:sz w:val="20"/>
                <w:szCs w:val="20"/>
                <w:lang w:val="en-US"/>
              </w:rPr>
              <w:t>8.1. This Contract has been drawn up in two authentic copies, one copy for each Party.</w:t>
            </w:r>
          </w:p>
        </w:tc>
      </w:tr>
      <w:tr w:rsidR="00836025" w:rsidRPr="000229A9" w14:paraId="0C15C55E" w14:textId="77777777" w:rsidTr="002303AA">
        <w:tc>
          <w:tcPr>
            <w:tcW w:w="5328" w:type="dxa"/>
            <w:shd w:val="clear" w:color="auto" w:fill="auto"/>
          </w:tcPr>
          <w:p w14:paraId="10FB6AD1" w14:textId="77777777" w:rsidR="00836025" w:rsidRPr="00A15E0E" w:rsidRDefault="00836025" w:rsidP="00A15E0E">
            <w:pPr>
              <w:jc w:val="both"/>
              <w:rPr>
                <w:rFonts w:ascii="Arial" w:hAnsi="Arial" w:cs="Arial"/>
                <w:sz w:val="20"/>
                <w:szCs w:val="20"/>
              </w:rPr>
            </w:pPr>
            <w:r w:rsidRPr="00A15E0E">
              <w:rPr>
                <w:rFonts w:ascii="Arial" w:hAnsi="Arial" w:cs="Arial"/>
                <w:sz w:val="20"/>
                <w:szCs w:val="20"/>
              </w:rPr>
              <w:t>8.2. Все дополнения и изменения настоящего договора оформляются дополнительными соглашениями или протоколами разногласий, которые являются неотъемлемой частью настоящего договора и считаются действительными, если они оформлены письменно, подписаны уполномоченными представителями обеих сторон и заверены круглой печатью.</w:t>
            </w:r>
          </w:p>
        </w:tc>
        <w:tc>
          <w:tcPr>
            <w:tcW w:w="5328" w:type="dxa"/>
            <w:shd w:val="clear" w:color="auto" w:fill="auto"/>
          </w:tcPr>
          <w:p w14:paraId="183D8B4D" w14:textId="77777777" w:rsidR="00836025" w:rsidRPr="00A15E0E" w:rsidRDefault="00836025" w:rsidP="0066784B">
            <w:pPr>
              <w:pStyle w:val="a0"/>
              <w:rPr>
                <w:rStyle w:val="a"/>
                <w:rFonts w:ascii="Arial" w:hAnsi="Arial" w:cs="Arial"/>
                <w:noProof/>
                <w:color w:val="auto"/>
                <w:sz w:val="20"/>
                <w:szCs w:val="20"/>
                <w:lang w:val="en-US"/>
              </w:rPr>
            </w:pPr>
            <w:r w:rsidRPr="00A15E0E">
              <w:rPr>
                <w:rFonts w:ascii="Arial" w:hAnsi="Arial" w:cs="Arial"/>
                <w:sz w:val="20"/>
                <w:szCs w:val="20"/>
                <w:lang w:val="en-US"/>
              </w:rPr>
              <w:t xml:space="preserve">8.2. All amendments and supplements to this </w:t>
            </w:r>
            <w:r w:rsidR="00F17408">
              <w:rPr>
                <w:rFonts w:ascii="Arial" w:hAnsi="Arial" w:cs="Arial"/>
                <w:sz w:val="20"/>
                <w:szCs w:val="20"/>
                <w:lang w:val="en-US"/>
              </w:rPr>
              <w:t>Contract</w:t>
            </w:r>
            <w:r w:rsidR="0066784B">
              <w:rPr>
                <w:rFonts w:ascii="Arial" w:hAnsi="Arial" w:cs="Arial"/>
                <w:sz w:val="20"/>
                <w:szCs w:val="20"/>
                <w:lang w:val="en-US"/>
              </w:rPr>
              <w:t xml:space="preserve"> shall be executed as supplements or</w:t>
            </w:r>
            <w:r w:rsidRPr="00A15E0E">
              <w:rPr>
                <w:rFonts w:ascii="Arial" w:hAnsi="Arial" w:cs="Arial"/>
                <w:sz w:val="20"/>
                <w:szCs w:val="20"/>
                <w:lang w:val="en-US"/>
              </w:rPr>
              <w:t xml:space="preserve"> </w:t>
            </w:r>
            <w:r w:rsidR="0066784B">
              <w:rPr>
                <w:rFonts w:ascii="Arial" w:hAnsi="Arial" w:cs="Arial"/>
                <w:sz w:val="20"/>
                <w:szCs w:val="20"/>
                <w:lang w:val="en-US"/>
              </w:rPr>
              <w:t xml:space="preserve">statements of discrepancies hereto, </w:t>
            </w:r>
            <w:r w:rsidRPr="00A15E0E">
              <w:rPr>
                <w:rFonts w:ascii="Arial" w:hAnsi="Arial" w:cs="Arial"/>
                <w:sz w:val="20"/>
                <w:szCs w:val="20"/>
                <w:lang w:val="en-US"/>
              </w:rPr>
              <w:t xml:space="preserve">which shall be integral parts of this </w:t>
            </w:r>
            <w:r w:rsidR="00F17408">
              <w:rPr>
                <w:rFonts w:ascii="Arial" w:hAnsi="Arial" w:cs="Arial"/>
                <w:sz w:val="20"/>
                <w:szCs w:val="20"/>
                <w:lang w:val="en-US"/>
              </w:rPr>
              <w:t>Contract</w:t>
            </w:r>
            <w:r w:rsidRPr="00A15E0E">
              <w:rPr>
                <w:rFonts w:ascii="Arial" w:hAnsi="Arial" w:cs="Arial"/>
                <w:sz w:val="20"/>
                <w:szCs w:val="20"/>
                <w:lang w:val="en-US"/>
              </w:rPr>
              <w:t xml:space="preserve"> and shall be deemed valid provided that they are made in writing, signed by duly authorized representatives of both Parties, and certified with the round seal.</w:t>
            </w:r>
          </w:p>
        </w:tc>
      </w:tr>
      <w:tr w:rsidR="00836025" w:rsidRPr="000229A9" w14:paraId="4D1609FA" w14:textId="77777777" w:rsidTr="002303AA">
        <w:tc>
          <w:tcPr>
            <w:tcW w:w="5328" w:type="dxa"/>
            <w:shd w:val="clear" w:color="auto" w:fill="auto"/>
          </w:tcPr>
          <w:p w14:paraId="3A416A0F" w14:textId="77777777" w:rsidR="00836025" w:rsidRPr="00A15E0E" w:rsidRDefault="00836025" w:rsidP="00A15E0E">
            <w:pPr>
              <w:jc w:val="both"/>
              <w:rPr>
                <w:rFonts w:ascii="Arial" w:hAnsi="Arial" w:cs="Arial"/>
                <w:sz w:val="20"/>
                <w:szCs w:val="20"/>
              </w:rPr>
            </w:pPr>
            <w:r w:rsidRPr="00A15E0E">
              <w:rPr>
                <w:rFonts w:ascii="Arial" w:hAnsi="Arial" w:cs="Arial"/>
                <w:sz w:val="20"/>
                <w:szCs w:val="20"/>
              </w:rPr>
              <w:t xml:space="preserve">8.3.  Настоящий договор, дополнения и приложения к нему, подписанные и переданные с помощью факсимильной связи, имеют полную юридическую силу, но в дальнейшем могут быть заменены на </w:t>
            </w:r>
            <w:r w:rsidRPr="00A15E0E">
              <w:rPr>
                <w:rFonts w:ascii="Arial" w:hAnsi="Arial" w:cs="Arial"/>
                <w:sz w:val="20"/>
                <w:szCs w:val="20"/>
              </w:rPr>
              <w:lastRenderedPageBreak/>
              <w:t>подлинные экземпляры по требованию одной из сторон.</w:t>
            </w:r>
          </w:p>
        </w:tc>
        <w:tc>
          <w:tcPr>
            <w:tcW w:w="5328" w:type="dxa"/>
            <w:shd w:val="clear" w:color="auto" w:fill="auto"/>
          </w:tcPr>
          <w:p w14:paraId="7A8EA327" w14:textId="77777777" w:rsidR="00836025" w:rsidRPr="00A15E0E" w:rsidRDefault="00836025" w:rsidP="00A15E0E">
            <w:pPr>
              <w:pStyle w:val="a0"/>
              <w:rPr>
                <w:rStyle w:val="a"/>
                <w:rFonts w:ascii="Arial" w:hAnsi="Arial" w:cs="Arial"/>
                <w:noProof/>
                <w:color w:val="auto"/>
                <w:sz w:val="20"/>
                <w:szCs w:val="20"/>
                <w:lang w:val="en-US"/>
              </w:rPr>
            </w:pPr>
            <w:r w:rsidRPr="00A15E0E">
              <w:rPr>
                <w:rFonts w:ascii="Arial" w:hAnsi="Arial" w:cs="Arial"/>
                <w:sz w:val="20"/>
                <w:szCs w:val="20"/>
                <w:lang w:val="en-US"/>
              </w:rPr>
              <w:lastRenderedPageBreak/>
              <w:t xml:space="preserve">8.3. This </w:t>
            </w:r>
            <w:r w:rsidR="00F17408">
              <w:rPr>
                <w:rFonts w:ascii="Arial" w:hAnsi="Arial" w:cs="Arial"/>
                <w:sz w:val="20"/>
                <w:szCs w:val="20"/>
                <w:lang w:val="en-US"/>
              </w:rPr>
              <w:t>Contract</w:t>
            </w:r>
            <w:r w:rsidRPr="00A15E0E">
              <w:rPr>
                <w:rFonts w:ascii="Arial" w:hAnsi="Arial" w:cs="Arial"/>
                <w:sz w:val="20"/>
                <w:szCs w:val="20"/>
                <w:lang w:val="en-US"/>
              </w:rPr>
              <w:t>, supplements and annexes hereto signed and transmitted by fax shall be in full force and effect, but they may be later replaced with original copies upon the request of either Party.</w:t>
            </w:r>
          </w:p>
        </w:tc>
      </w:tr>
      <w:tr w:rsidR="00836025" w:rsidRPr="000229A9" w14:paraId="33BA9BC0" w14:textId="77777777" w:rsidTr="002303AA">
        <w:tc>
          <w:tcPr>
            <w:tcW w:w="5328" w:type="dxa"/>
            <w:shd w:val="clear" w:color="auto" w:fill="auto"/>
          </w:tcPr>
          <w:p w14:paraId="61898A91" w14:textId="77777777" w:rsidR="00836025" w:rsidRPr="00A15E0E" w:rsidRDefault="00836025" w:rsidP="004B0B79">
            <w:pPr>
              <w:jc w:val="both"/>
              <w:rPr>
                <w:rFonts w:ascii="Arial" w:hAnsi="Arial" w:cs="Arial"/>
                <w:sz w:val="20"/>
                <w:szCs w:val="20"/>
              </w:rPr>
            </w:pPr>
            <w:r w:rsidRPr="00A15E0E">
              <w:rPr>
                <w:rFonts w:ascii="Arial" w:hAnsi="Arial" w:cs="Arial"/>
                <w:sz w:val="20"/>
                <w:szCs w:val="20"/>
              </w:rPr>
              <w:t xml:space="preserve">8.4. При исполнении условий настоящего договора стороны не вправе передавать свои обязательства и права (требования) по настоящему договору третьему лицу без письменного согласия другой стороны. </w:t>
            </w:r>
            <w:r w:rsidR="004B0B79">
              <w:rPr>
                <w:rFonts w:ascii="Arial" w:hAnsi="Arial" w:cs="Arial"/>
                <w:sz w:val="20"/>
                <w:szCs w:val="20"/>
              </w:rPr>
              <w:t>При уступке Исполнителем денежного требования</w:t>
            </w:r>
            <w:r w:rsidR="004B0B79" w:rsidRPr="004B0B79">
              <w:rPr>
                <w:rFonts w:ascii="Arial" w:hAnsi="Arial" w:cs="Arial"/>
                <w:sz w:val="20"/>
                <w:szCs w:val="20"/>
              </w:rPr>
              <w:t xml:space="preserve"> (</w:t>
            </w:r>
            <w:r w:rsidR="004B0B79">
              <w:rPr>
                <w:rFonts w:ascii="Arial" w:hAnsi="Arial" w:cs="Arial"/>
                <w:sz w:val="20"/>
                <w:szCs w:val="20"/>
              </w:rPr>
              <w:t>требования по денежному обязательству) в отсутствие согласия Заказчика, первый обязуется уплатить неустойку в размере 1/50 от общей стоимости Услуг</w:t>
            </w:r>
            <w:r w:rsidR="009B672B">
              <w:rPr>
                <w:rFonts w:ascii="Arial" w:hAnsi="Arial" w:cs="Arial"/>
                <w:sz w:val="20"/>
                <w:szCs w:val="20"/>
              </w:rPr>
              <w:t xml:space="preserve"> в каждом случае нарушения</w:t>
            </w:r>
            <w:r w:rsidR="004B0B79">
              <w:rPr>
                <w:rFonts w:ascii="Arial" w:hAnsi="Arial" w:cs="Arial"/>
                <w:sz w:val="20"/>
                <w:szCs w:val="20"/>
              </w:rPr>
              <w:t>.</w:t>
            </w:r>
          </w:p>
        </w:tc>
        <w:tc>
          <w:tcPr>
            <w:tcW w:w="5328" w:type="dxa"/>
            <w:shd w:val="clear" w:color="auto" w:fill="auto"/>
          </w:tcPr>
          <w:p w14:paraId="7495D934" w14:textId="77777777" w:rsidR="00836025" w:rsidRPr="004B0B79" w:rsidRDefault="00836025" w:rsidP="00A15E0E">
            <w:pPr>
              <w:pStyle w:val="BodyTextIndent"/>
              <w:ind w:firstLine="0"/>
              <w:rPr>
                <w:rFonts w:ascii="Arial" w:hAnsi="Arial" w:cs="Arial"/>
                <w:sz w:val="20"/>
                <w:lang w:val="en-US"/>
              </w:rPr>
            </w:pPr>
            <w:r w:rsidRPr="00A15E0E">
              <w:rPr>
                <w:rFonts w:ascii="Arial" w:hAnsi="Arial" w:cs="Arial"/>
                <w:sz w:val="20"/>
                <w:lang w:val="en-US"/>
              </w:rPr>
              <w:t xml:space="preserve">8.4. In implementing the terms of this </w:t>
            </w:r>
            <w:r w:rsidR="00F17408">
              <w:rPr>
                <w:rFonts w:ascii="Arial" w:hAnsi="Arial" w:cs="Arial"/>
                <w:sz w:val="20"/>
                <w:lang w:val="en-US"/>
              </w:rPr>
              <w:t>Contract</w:t>
            </w:r>
            <w:r w:rsidRPr="00A15E0E">
              <w:rPr>
                <w:rFonts w:ascii="Arial" w:hAnsi="Arial" w:cs="Arial"/>
                <w:sz w:val="20"/>
                <w:lang w:val="en-US"/>
              </w:rPr>
              <w:t>, the Parties may not assign their obligations and rights (claims) hereunder to any other persons without the prior written consent of the other Party.</w:t>
            </w:r>
            <w:r w:rsidR="004B0B79">
              <w:rPr>
                <w:rFonts w:ascii="Arial" w:hAnsi="Arial" w:cs="Arial"/>
                <w:sz w:val="20"/>
                <w:lang w:val="en-US"/>
              </w:rPr>
              <w:t xml:space="preserve"> Should the Contractor assign his monetary claim (right for compensation under monetary obligation) in absence of the Client’s consent, the </w:t>
            </w:r>
            <w:r w:rsidR="002B0A66">
              <w:rPr>
                <w:rFonts w:ascii="Arial" w:hAnsi="Arial" w:cs="Arial"/>
                <w:sz w:val="20"/>
                <w:lang w:val="en-US"/>
              </w:rPr>
              <w:t>former shall pay</w:t>
            </w:r>
            <w:r w:rsidR="009B672B" w:rsidRPr="009B672B">
              <w:rPr>
                <w:rFonts w:ascii="Arial" w:hAnsi="Arial" w:cs="Arial"/>
                <w:sz w:val="20"/>
                <w:lang w:val="en-US"/>
              </w:rPr>
              <w:t xml:space="preserve"> </w:t>
            </w:r>
            <w:r w:rsidR="009B672B">
              <w:rPr>
                <w:rFonts w:ascii="Arial" w:hAnsi="Arial" w:cs="Arial"/>
                <w:sz w:val="20"/>
                <w:lang w:val="en-US"/>
              </w:rPr>
              <w:t>for each violation</w:t>
            </w:r>
            <w:r w:rsidR="002B0A66">
              <w:rPr>
                <w:rFonts w:ascii="Arial" w:hAnsi="Arial" w:cs="Arial"/>
                <w:sz w:val="20"/>
                <w:lang w:val="en-US"/>
              </w:rPr>
              <w:t xml:space="preserve"> a fee in the amount of 1/50 of total cost of the Services.</w:t>
            </w:r>
            <w:r w:rsidR="004B0B79">
              <w:rPr>
                <w:rFonts w:ascii="Arial" w:hAnsi="Arial" w:cs="Arial"/>
                <w:sz w:val="20"/>
                <w:lang w:val="en-US"/>
              </w:rPr>
              <w:t xml:space="preserve"> </w:t>
            </w:r>
          </w:p>
        </w:tc>
      </w:tr>
      <w:tr w:rsidR="00836025" w:rsidRPr="000229A9" w14:paraId="68A95A32" w14:textId="77777777" w:rsidTr="002303AA">
        <w:tc>
          <w:tcPr>
            <w:tcW w:w="5328" w:type="dxa"/>
            <w:shd w:val="clear" w:color="auto" w:fill="auto"/>
          </w:tcPr>
          <w:p w14:paraId="18F5D1F8" w14:textId="77777777" w:rsidR="00836025" w:rsidRPr="00A15E0E" w:rsidRDefault="00836025" w:rsidP="00A15E0E">
            <w:pPr>
              <w:tabs>
                <w:tab w:val="left" w:pos="0"/>
              </w:tabs>
              <w:jc w:val="both"/>
              <w:rPr>
                <w:rFonts w:ascii="Arial" w:hAnsi="Arial" w:cs="Arial"/>
                <w:sz w:val="20"/>
                <w:szCs w:val="20"/>
              </w:rPr>
            </w:pPr>
            <w:r w:rsidRPr="00A15E0E">
              <w:rPr>
                <w:rFonts w:ascii="Arial" w:hAnsi="Arial" w:cs="Arial"/>
                <w:sz w:val="20"/>
                <w:szCs w:val="20"/>
              </w:rPr>
              <w:t>8.5. В случаях, не предусмотренных настоящим договором, стороны  руководствуются действующим гражданским законодательством РФ.</w:t>
            </w:r>
          </w:p>
        </w:tc>
        <w:tc>
          <w:tcPr>
            <w:tcW w:w="5328" w:type="dxa"/>
            <w:shd w:val="clear" w:color="auto" w:fill="auto"/>
          </w:tcPr>
          <w:p w14:paraId="2984D9EE" w14:textId="77777777" w:rsidR="00836025" w:rsidRPr="00A15E0E" w:rsidRDefault="00836025" w:rsidP="00A15E0E">
            <w:pPr>
              <w:pStyle w:val="BodyTextIndent"/>
              <w:ind w:firstLine="0"/>
              <w:rPr>
                <w:rFonts w:ascii="Arial" w:hAnsi="Arial" w:cs="Arial"/>
                <w:sz w:val="20"/>
                <w:lang w:val="en-US"/>
              </w:rPr>
            </w:pPr>
            <w:r w:rsidRPr="00A15E0E">
              <w:rPr>
                <w:rFonts w:ascii="Arial" w:hAnsi="Arial" w:cs="Arial"/>
                <w:sz w:val="20"/>
                <w:lang w:val="en-US"/>
              </w:rPr>
              <w:t xml:space="preserve">8.5. In all possible cases not covered by this </w:t>
            </w:r>
            <w:r w:rsidR="00F17408">
              <w:rPr>
                <w:rFonts w:ascii="Arial" w:hAnsi="Arial" w:cs="Arial"/>
                <w:sz w:val="20"/>
                <w:lang w:val="en-US"/>
              </w:rPr>
              <w:t>Contract</w:t>
            </w:r>
            <w:r w:rsidRPr="00A15E0E">
              <w:rPr>
                <w:rFonts w:ascii="Arial" w:hAnsi="Arial" w:cs="Arial"/>
                <w:sz w:val="20"/>
                <w:lang w:val="en-US"/>
              </w:rPr>
              <w:t>, the Parties shall be guided by effective RF civil laws.</w:t>
            </w:r>
          </w:p>
        </w:tc>
      </w:tr>
      <w:tr w:rsidR="00836025" w:rsidRPr="000229A9" w14:paraId="0D4AE48A" w14:textId="77777777" w:rsidTr="002303AA">
        <w:tc>
          <w:tcPr>
            <w:tcW w:w="5328" w:type="dxa"/>
            <w:shd w:val="clear" w:color="auto" w:fill="auto"/>
          </w:tcPr>
          <w:p w14:paraId="43F62F18" w14:textId="77777777" w:rsidR="00836025" w:rsidRPr="00A15E0E" w:rsidRDefault="00836025" w:rsidP="00A15E0E">
            <w:pPr>
              <w:tabs>
                <w:tab w:val="num" w:pos="1637"/>
              </w:tabs>
              <w:jc w:val="both"/>
              <w:rPr>
                <w:rFonts w:ascii="Arial" w:hAnsi="Arial" w:cs="Arial"/>
                <w:sz w:val="20"/>
                <w:szCs w:val="20"/>
              </w:rPr>
            </w:pPr>
            <w:r w:rsidRPr="00A15E0E">
              <w:rPr>
                <w:rFonts w:ascii="Arial" w:hAnsi="Arial" w:cs="Arial"/>
                <w:sz w:val="20"/>
                <w:szCs w:val="20"/>
              </w:rPr>
              <w:t>8.6. В случае признания какого-либо из положений настоящего договора не действительным, это не влечет за собой недействительности всего договора, и остальные его положения продолжают действовать.</w:t>
            </w:r>
          </w:p>
        </w:tc>
        <w:tc>
          <w:tcPr>
            <w:tcW w:w="5328" w:type="dxa"/>
            <w:shd w:val="clear" w:color="auto" w:fill="auto"/>
          </w:tcPr>
          <w:p w14:paraId="56797A05" w14:textId="77777777" w:rsidR="00836025" w:rsidRPr="00A15E0E" w:rsidRDefault="00836025" w:rsidP="00A15E0E">
            <w:pPr>
              <w:pStyle w:val="BodyTextIndent"/>
              <w:ind w:firstLine="0"/>
              <w:rPr>
                <w:rFonts w:ascii="Arial" w:hAnsi="Arial" w:cs="Arial"/>
                <w:sz w:val="20"/>
                <w:lang w:val="en-US"/>
              </w:rPr>
            </w:pPr>
            <w:r w:rsidRPr="00A15E0E">
              <w:rPr>
                <w:rFonts w:ascii="Arial" w:hAnsi="Arial" w:cs="Arial"/>
                <w:sz w:val="20"/>
                <w:lang w:val="en-US"/>
              </w:rPr>
              <w:t xml:space="preserve">8.6. In case any provision of this </w:t>
            </w:r>
            <w:r w:rsidR="00F17408">
              <w:rPr>
                <w:rFonts w:ascii="Arial" w:hAnsi="Arial" w:cs="Arial"/>
                <w:sz w:val="20"/>
                <w:lang w:val="en-US"/>
              </w:rPr>
              <w:t>Contract</w:t>
            </w:r>
            <w:r w:rsidRPr="00A15E0E">
              <w:rPr>
                <w:rFonts w:ascii="Arial" w:hAnsi="Arial" w:cs="Arial"/>
                <w:sz w:val="20"/>
                <w:lang w:val="en-US"/>
              </w:rPr>
              <w:t xml:space="preserve"> is held invalid, it will not imply invalidity of the whole </w:t>
            </w:r>
            <w:r w:rsidR="00F17408">
              <w:rPr>
                <w:rFonts w:ascii="Arial" w:hAnsi="Arial" w:cs="Arial"/>
                <w:sz w:val="20"/>
                <w:lang w:val="en-US"/>
              </w:rPr>
              <w:t>Contract</w:t>
            </w:r>
            <w:r w:rsidRPr="00A15E0E">
              <w:rPr>
                <w:rFonts w:ascii="Arial" w:hAnsi="Arial" w:cs="Arial"/>
                <w:sz w:val="20"/>
                <w:lang w:val="en-US"/>
              </w:rPr>
              <w:t>, and all other provisions of the same will remain in force and effect.</w:t>
            </w:r>
          </w:p>
        </w:tc>
      </w:tr>
      <w:tr w:rsidR="005C4D05" w:rsidRPr="000229A9" w14:paraId="6F0D202D" w14:textId="77777777" w:rsidTr="002303AA">
        <w:trPr>
          <w:trHeight w:val="274"/>
        </w:trPr>
        <w:tc>
          <w:tcPr>
            <w:tcW w:w="5328" w:type="dxa"/>
            <w:shd w:val="clear" w:color="auto" w:fill="auto"/>
          </w:tcPr>
          <w:p w14:paraId="0D2E49FE" w14:textId="77777777" w:rsidR="005C4D05" w:rsidRPr="005C4D05" w:rsidRDefault="005C4D05" w:rsidP="005C4D05">
            <w:pPr>
              <w:widowControl w:val="0"/>
              <w:suppressAutoHyphens/>
              <w:jc w:val="both"/>
              <w:rPr>
                <w:rFonts w:ascii="Arial" w:hAnsi="Arial" w:cs="Arial"/>
                <w:sz w:val="20"/>
                <w:szCs w:val="20"/>
              </w:rPr>
            </w:pPr>
            <w:r w:rsidRPr="005C4D05">
              <w:rPr>
                <w:rFonts w:ascii="Arial" w:hAnsi="Arial" w:cs="Arial"/>
                <w:sz w:val="20"/>
                <w:szCs w:val="20"/>
              </w:rPr>
              <w:t>8.</w:t>
            </w:r>
            <w:r>
              <w:rPr>
                <w:rFonts w:ascii="Arial" w:hAnsi="Arial" w:cs="Arial"/>
                <w:sz w:val="20"/>
                <w:szCs w:val="20"/>
              </w:rPr>
              <w:t>7</w:t>
            </w:r>
            <w:r w:rsidRPr="005C4D05">
              <w:rPr>
                <w:rFonts w:ascii="Arial" w:hAnsi="Arial" w:cs="Arial"/>
                <w:sz w:val="20"/>
                <w:szCs w:val="20"/>
              </w:rPr>
              <w:t>. Заявления, уведомления, извещения, требования или иные сообщения по данной сделке, считаются юридически значимыми сообщениями («сообщение»).</w:t>
            </w:r>
          </w:p>
          <w:p w14:paraId="43D9502B" w14:textId="77777777" w:rsidR="005C4D05" w:rsidRPr="005C4D05" w:rsidRDefault="005C4D05" w:rsidP="005C4D05">
            <w:pPr>
              <w:widowControl w:val="0"/>
              <w:suppressAutoHyphens/>
              <w:jc w:val="both"/>
              <w:rPr>
                <w:rFonts w:ascii="Arial" w:hAnsi="Arial" w:cs="Arial"/>
                <w:sz w:val="20"/>
                <w:szCs w:val="20"/>
              </w:rPr>
            </w:pPr>
            <w:r w:rsidRPr="005C4D05">
              <w:rPr>
                <w:rFonts w:ascii="Arial" w:hAnsi="Arial" w:cs="Arial"/>
                <w:sz w:val="20"/>
                <w:szCs w:val="20"/>
              </w:rPr>
              <w:t>Все сообщения, с</w:t>
            </w:r>
            <w:r w:rsidR="00B57631">
              <w:rPr>
                <w:rFonts w:ascii="Arial" w:hAnsi="Arial" w:cs="Arial"/>
                <w:sz w:val="20"/>
                <w:szCs w:val="20"/>
              </w:rPr>
              <w:t>овершаемые в связи с настоящим д</w:t>
            </w:r>
            <w:r w:rsidRPr="005C4D05">
              <w:rPr>
                <w:rFonts w:ascii="Arial" w:hAnsi="Arial" w:cs="Arial"/>
                <w:sz w:val="20"/>
                <w:szCs w:val="20"/>
              </w:rPr>
              <w:t>оговором, передаются  посредством факсимильной связи по номеру т</w:t>
            </w:r>
            <w:r w:rsidR="00B57631">
              <w:rPr>
                <w:rFonts w:ascii="Arial" w:hAnsi="Arial" w:cs="Arial"/>
                <w:sz w:val="20"/>
                <w:szCs w:val="20"/>
              </w:rPr>
              <w:t>елефона указанному в настоящем д</w:t>
            </w:r>
            <w:r w:rsidRPr="005C4D05">
              <w:rPr>
                <w:rFonts w:ascii="Arial" w:hAnsi="Arial" w:cs="Arial"/>
                <w:sz w:val="20"/>
                <w:szCs w:val="20"/>
              </w:rPr>
              <w:t xml:space="preserve">оговоре для факсимильной связи, доставляются с помощью курьеров или заказной почтой. </w:t>
            </w:r>
          </w:p>
          <w:p w14:paraId="02E5529F" w14:textId="77777777" w:rsidR="005C4D05" w:rsidRPr="005C4D05" w:rsidRDefault="005C4D05" w:rsidP="005C4D05">
            <w:pPr>
              <w:widowControl w:val="0"/>
              <w:suppressAutoHyphens/>
              <w:jc w:val="both"/>
              <w:rPr>
                <w:rFonts w:ascii="Arial" w:hAnsi="Arial" w:cs="Arial"/>
                <w:sz w:val="20"/>
                <w:szCs w:val="20"/>
              </w:rPr>
            </w:pPr>
            <w:r w:rsidRPr="005C4D05">
              <w:rPr>
                <w:rFonts w:ascii="Arial" w:hAnsi="Arial" w:cs="Arial"/>
                <w:sz w:val="20"/>
                <w:szCs w:val="20"/>
              </w:rPr>
              <w:t>Сообщение считается доставленным, если оно:</w:t>
            </w:r>
          </w:p>
          <w:p w14:paraId="329F5ECD" w14:textId="77777777" w:rsidR="005C4D05" w:rsidRPr="005C4D05" w:rsidRDefault="005C4D05" w:rsidP="005C4D05">
            <w:pPr>
              <w:widowControl w:val="0"/>
              <w:suppressAutoHyphens/>
              <w:jc w:val="both"/>
              <w:rPr>
                <w:rFonts w:ascii="Arial" w:hAnsi="Arial" w:cs="Arial"/>
                <w:sz w:val="20"/>
                <w:szCs w:val="20"/>
              </w:rPr>
            </w:pPr>
            <w:r w:rsidRPr="005C4D05">
              <w:rPr>
                <w:rFonts w:ascii="Arial" w:hAnsi="Arial" w:cs="Arial"/>
                <w:sz w:val="20"/>
                <w:szCs w:val="20"/>
              </w:rPr>
              <w:t>- поступило к адресату и об этом имеется соответствующее подтверждение (квитанция, уведомление, письмо-подтверждение и т.д.)</w:t>
            </w:r>
          </w:p>
          <w:p w14:paraId="2704AB6E" w14:textId="77777777" w:rsidR="005C4D05" w:rsidRPr="005C4D05" w:rsidRDefault="005C4D05" w:rsidP="005C4D05">
            <w:pPr>
              <w:widowControl w:val="0"/>
              <w:suppressAutoHyphens/>
              <w:jc w:val="both"/>
              <w:rPr>
                <w:rFonts w:ascii="Arial" w:hAnsi="Arial" w:cs="Arial"/>
                <w:sz w:val="20"/>
                <w:szCs w:val="20"/>
              </w:rPr>
            </w:pPr>
            <w:r w:rsidRPr="005C4D05">
              <w:rPr>
                <w:rFonts w:ascii="Arial" w:hAnsi="Arial" w:cs="Arial"/>
                <w:sz w:val="20"/>
                <w:szCs w:val="20"/>
              </w:rPr>
              <w:t>- поступило адресату, но по его вине не было ему вручено или адресат с ним не ознакомился.</w:t>
            </w:r>
          </w:p>
          <w:p w14:paraId="793153FA" w14:textId="77777777" w:rsidR="005C4D05" w:rsidRPr="005C4D05" w:rsidRDefault="005C4D05" w:rsidP="005C4D05">
            <w:pPr>
              <w:widowControl w:val="0"/>
              <w:suppressAutoHyphens/>
              <w:jc w:val="both"/>
              <w:rPr>
                <w:rFonts w:ascii="Arial" w:hAnsi="Arial" w:cs="Arial"/>
                <w:sz w:val="20"/>
                <w:szCs w:val="20"/>
              </w:rPr>
            </w:pPr>
          </w:p>
        </w:tc>
        <w:tc>
          <w:tcPr>
            <w:tcW w:w="5328" w:type="dxa"/>
            <w:shd w:val="clear" w:color="auto" w:fill="auto"/>
          </w:tcPr>
          <w:p w14:paraId="746FA6C9" w14:textId="77777777" w:rsidR="005C4D05" w:rsidRPr="005C4D05" w:rsidRDefault="005C4D05" w:rsidP="005C4D05">
            <w:pPr>
              <w:widowControl w:val="0"/>
              <w:suppressAutoHyphens/>
              <w:jc w:val="both"/>
              <w:rPr>
                <w:rFonts w:ascii="Arial" w:hAnsi="Arial" w:cs="Arial"/>
                <w:sz w:val="20"/>
                <w:szCs w:val="20"/>
                <w:lang w:val="en-US"/>
              </w:rPr>
            </w:pPr>
            <w:r w:rsidRPr="005C4D05">
              <w:rPr>
                <w:rFonts w:ascii="Arial" w:hAnsi="Arial" w:cs="Arial"/>
                <w:sz w:val="20"/>
                <w:szCs w:val="20"/>
                <w:lang w:val="en-US"/>
              </w:rPr>
              <w:t>8.7. Presentations, advices, notifications, claims, or other messages concerning this deal shall be regarded as legally relevant notices (a “notice”).</w:t>
            </w:r>
          </w:p>
          <w:p w14:paraId="7A5E6EB8" w14:textId="77777777" w:rsidR="005C4D05" w:rsidRPr="005C4D05" w:rsidRDefault="005C4D05" w:rsidP="005C4D05">
            <w:pPr>
              <w:widowControl w:val="0"/>
              <w:suppressAutoHyphens/>
              <w:jc w:val="both"/>
              <w:rPr>
                <w:rFonts w:ascii="Arial" w:hAnsi="Arial" w:cs="Arial"/>
                <w:sz w:val="20"/>
                <w:szCs w:val="20"/>
                <w:lang w:val="en-US"/>
              </w:rPr>
            </w:pPr>
          </w:p>
          <w:p w14:paraId="13CA72DF" w14:textId="77777777" w:rsidR="005C4D05" w:rsidRPr="0064089F" w:rsidRDefault="005C4D05" w:rsidP="005C4D05">
            <w:pPr>
              <w:widowControl w:val="0"/>
              <w:suppressAutoHyphens/>
              <w:jc w:val="both"/>
              <w:rPr>
                <w:rFonts w:ascii="Arial" w:hAnsi="Arial" w:cs="Arial"/>
                <w:sz w:val="20"/>
                <w:szCs w:val="20"/>
                <w:lang w:val="en-US"/>
              </w:rPr>
            </w:pPr>
            <w:r w:rsidRPr="0064089F">
              <w:rPr>
                <w:rFonts w:ascii="Arial" w:hAnsi="Arial" w:cs="Arial"/>
                <w:sz w:val="20"/>
                <w:szCs w:val="20"/>
                <w:lang w:val="en-US"/>
              </w:rPr>
              <w:t xml:space="preserve">All notices, made in connection with this Contract, shall be transmitted by facsimile communications to the phone number indicated herein or shall be delivered by courier service or registered mail. </w:t>
            </w:r>
          </w:p>
          <w:p w14:paraId="58A58963" w14:textId="77777777" w:rsidR="005C4D05" w:rsidRPr="0064089F" w:rsidRDefault="005C4D05" w:rsidP="005C4D05">
            <w:pPr>
              <w:widowControl w:val="0"/>
              <w:suppressAutoHyphens/>
              <w:jc w:val="both"/>
              <w:rPr>
                <w:rFonts w:ascii="Arial" w:hAnsi="Arial" w:cs="Arial"/>
                <w:sz w:val="20"/>
                <w:szCs w:val="20"/>
                <w:lang w:val="en-US"/>
              </w:rPr>
            </w:pPr>
          </w:p>
          <w:p w14:paraId="61947387" w14:textId="77777777" w:rsidR="005C4D05" w:rsidRPr="0064089F" w:rsidRDefault="005C4D05" w:rsidP="005C4D05">
            <w:pPr>
              <w:widowControl w:val="0"/>
              <w:suppressAutoHyphens/>
              <w:jc w:val="both"/>
              <w:rPr>
                <w:rFonts w:ascii="Arial" w:hAnsi="Arial" w:cs="Arial"/>
                <w:sz w:val="20"/>
                <w:szCs w:val="20"/>
                <w:lang w:val="en-US"/>
              </w:rPr>
            </w:pPr>
            <w:r w:rsidRPr="0064089F">
              <w:rPr>
                <w:rFonts w:ascii="Arial" w:hAnsi="Arial" w:cs="Arial"/>
                <w:sz w:val="20"/>
                <w:szCs w:val="20"/>
                <w:lang w:val="en-US"/>
              </w:rPr>
              <w:t>A notice is to be deemed delivered if it:</w:t>
            </w:r>
          </w:p>
          <w:p w14:paraId="1720F6B6" w14:textId="77777777" w:rsidR="005C4D05" w:rsidRPr="0064089F" w:rsidRDefault="005C4D05" w:rsidP="005C4D05">
            <w:pPr>
              <w:widowControl w:val="0"/>
              <w:suppressAutoHyphens/>
              <w:jc w:val="both"/>
              <w:rPr>
                <w:rFonts w:ascii="Arial" w:hAnsi="Arial" w:cs="Arial"/>
                <w:sz w:val="20"/>
                <w:szCs w:val="20"/>
                <w:lang w:val="en-US"/>
              </w:rPr>
            </w:pPr>
            <w:r w:rsidRPr="0064089F">
              <w:rPr>
                <w:rFonts w:ascii="Arial" w:hAnsi="Arial" w:cs="Arial"/>
                <w:sz w:val="20"/>
                <w:szCs w:val="20"/>
                <w:lang w:val="en-US"/>
              </w:rPr>
              <w:t>- has reached the addressee, which is duly confirmed by a receipt, advice of delivery, acknowledgement letter, etc.</w:t>
            </w:r>
          </w:p>
          <w:p w14:paraId="66A55079" w14:textId="77777777" w:rsidR="005C4D05" w:rsidRPr="0064089F" w:rsidRDefault="005C4D05" w:rsidP="005C4D05">
            <w:pPr>
              <w:widowControl w:val="0"/>
              <w:suppressAutoHyphens/>
              <w:jc w:val="both"/>
              <w:rPr>
                <w:rFonts w:ascii="Arial" w:hAnsi="Arial" w:cs="Arial"/>
                <w:sz w:val="20"/>
                <w:szCs w:val="20"/>
                <w:lang w:val="en-US"/>
              </w:rPr>
            </w:pPr>
            <w:r w:rsidRPr="0064089F">
              <w:rPr>
                <w:rFonts w:ascii="Arial" w:hAnsi="Arial" w:cs="Arial"/>
                <w:sz w:val="20"/>
                <w:szCs w:val="20"/>
                <w:lang w:val="en-US"/>
              </w:rPr>
              <w:t>- has reached the addressee but was not handed to him/her through the latter’s fault, or the addressee failed to read it.</w:t>
            </w:r>
          </w:p>
        </w:tc>
      </w:tr>
      <w:tr w:rsidR="00836025" w:rsidRPr="000229A9" w14:paraId="70ABAC64" w14:textId="77777777" w:rsidTr="002303AA">
        <w:trPr>
          <w:trHeight w:val="1411"/>
        </w:trPr>
        <w:tc>
          <w:tcPr>
            <w:tcW w:w="5328" w:type="dxa"/>
            <w:shd w:val="clear" w:color="auto" w:fill="auto"/>
          </w:tcPr>
          <w:p w14:paraId="65983F9A" w14:textId="77777777" w:rsidR="00836025" w:rsidRPr="00A15E0E" w:rsidRDefault="00836025" w:rsidP="00A15E0E">
            <w:pPr>
              <w:widowControl w:val="0"/>
              <w:suppressAutoHyphens/>
              <w:jc w:val="both"/>
              <w:rPr>
                <w:rFonts w:ascii="Arial" w:hAnsi="Arial" w:cs="Arial"/>
                <w:sz w:val="20"/>
                <w:szCs w:val="20"/>
              </w:rPr>
            </w:pPr>
            <w:r w:rsidRPr="00A15E0E">
              <w:rPr>
                <w:rFonts w:ascii="Arial" w:hAnsi="Arial" w:cs="Arial"/>
                <w:sz w:val="20"/>
                <w:szCs w:val="20"/>
              </w:rPr>
              <w:t>8.</w:t>
            </w:r>
            <w:r w:rsidR="0080358C">
              <w:rPr>
                <w:rFonts w:ascii="Arial" w:hAnsi="Arial" w:cs="Arial"/>
                <w:sz w:val="20"/>
                <w:szCs w:val="20"/>
              </w:rPr>
              <w:t>8</w:t>
            </w:r>
            <w:r w:rsidRPr="00A15E0E">
              <w:rPr>
                <w:rFonts w:ascii="Arial" w:hAnsi="Arial" w:cs="Arial"/>
                <w:sz w:val="20"/>
                <w:szCs w:val="20"/>
              </w:rPr>
              <w:t>. Настоящий договор составлен на русском и английском языках в двух подлинных экземплярах  по одному экземпляру для каждой из сторон. В случае возникновения противоречий между русскоязычной и англоязычной версиями Договора, русскоязычная версия имеет преимущественную силу.</w:t>
            </w:r>
          </w:p>
        </w:tc>
        <w:tc>
          <w:tcPr>
            <w:tcW w:w="5328" w:type="dxa"/>
            <w:shd w:val="clear" w:color="auto" w:fill="auto"/>
          </w:tcPr>
          <w:p w14:paraId="1CCCEE75" w14:textId="77777777" w:rsidR="00836025" w:rsidRPr="0064089F" w:rsidRDefault="00836025" w:rsidP="00A15E0E">
            <w:pPr>
              <w:keepNext/>
              <w:jc w:val="both"/>
              <w:rPr>
                <w:rFonts w:ascii="Arial" w:hAnsi="Arial" w:cs="Arial"/>
                <w:sz w:val="20"/>
                <w:szCs w:val="20"/>
                <w:lang w:val="en-US"/>
              </w:rPr>
            </w:pPr>
            <w:r w:rsidRPr="00A15E0E">
              <w:rPr>
                <w:rFonts w:ascii="Arial" w:hAnsi="Arial" w:cs="Arial"/>
                <w:sz w:val="20"/>
                <w:szCs w:val="20"/>
                <w:lang w:val="en-US"/>
              </w:rPr>
              <w:t>8.</w:t>
            </w:r>
            <w:r w:rsidR="0080358C" w:rsidRPr="0080358C">
              <w:rPr>
                <w:rFonts w:ascii="Arial" w:hAnsi="Arial" w:cs="Arial"/>
                <w:sz w:val="20"/>
                <w:szCs w:val="20"/>
                <w:lang w:val="en-US"/>
              </w:rPr>
              <w:t>8</w:t>
            </w:r>
            <w:r w:rsidRPr="00A15E0E">
              <w:rPr>
                <w:rFonts w:ascii="Arial" w:hAnsi="Arial" w:cs="Arial"/>
                <w:sz w:val="20"/>
                <w:szCs w:val="20"/>
                <w:lang w:val="en-US"/>
              </w:rPr>
              <w:t xml:space="preserve">. This Contract has been drawn up in Russian and English languages in two authentic copies, one copy for each Party. </w:t>
            </w:r>
            <w:r w:rsidRPr="0064089F">
              <w:rPr>
                <w:rFonts w:ascii="Arial" w:hAnsi="Arial" w:cs="Arial"/>
                <w:sz w:val="20"/>
                <w:szCs w:val="20"/>
                <w:lang w:val="en-US"/>
              </w:rPr>
              <w:t xml:space="preserve">In case of any differences in the meanings between Russian and English wording of the Contract the Russian wording  shall prevail. </w:t>
            </w:r>
          </w:p>
          <w:p w14:paraId="7CE4CD7A" w14:textId="77777777" w:rsidR="00836025" w:rsidRPr="0064089F" w:rsidRDefault="00836025" w:rsidP="00A15E0E">
            <w:pPr>
              <w:pStyle w:val="a0"/>
              <w:rPr>
                <w:rFonts w:ascii="Arial" w:hAnsi="Arial" w:cs="Arial"/>
                <w:sz w:val="20"/>
                <w:szCs w:val="20"/>
                <w:lang w:val="en-US"/>
              </w:rPr>
            </w:pPr>
          </w:p>
        </w:tc>
      </w:tr>
      <w:tr w:rsidR="002303AA" w:rsidRPr="000229A9" w14:paraId="2120A935" w14:textId="77777777" w:rsidTr="002303AA">
        <w:trPr>
          <w:trHeight w:val="1545"/>
        </w:trPr>
        <w:tc>
          <w:tcPr>
            <w:tcW w:w="5328" w:type="dxa"/>
            <w:shd w:val="clear" w:color="auto" w:fill="auto"/>
          </w:tcPr>
          <w:p w14:paraId="050167E6" w14:textId="77777777" w:rsidR="002303AA" w:rsidRPr="00EB0819" w:rsidRDefault="002303AA" w:rsidP="00285E82">
            <w:pPr>
              <w:autoSpaceDE w:val="0"/>
              <w:autoSpaceDN w:val="0"/>
              <w:adjustRightInd w:val="0"/>
              <w:jc w:val="both"/>
              <w:rPr>
                <w:rFonts w:ascii="Arial" w:eastAsia="Arial" w:hAnsi="Arial" w:cs="Arial"/>
                <w:b/>
                <w:sz w:val="20"/>
                <w:szCs w:val="20"/>
              </w:rPr>
            </w:pPr>
            <w:r>
              <w:rPr>
                <w:rFonts w:ascii="Arial" w:hAnsi="Arial" w:cs="Arial"/>
                <w:b/>
                <w:bCs/>
                <w:iCs/>
                <w:sz w:val="20"/>
                <w:szCs w:val="20"/>
              </w:rPr>
              <w:t>8.9</w:t>
            </w:r>
            <w:r w:rsidRPr="00EB0819">
              <w:rPr>
                <w:rFonts w:ascii="Arial" w:hAnsi="Arial" w:cs="Arial"/>
                <w:b/>
                <w:bCs/>
                <w:iCs/>
                <w:sz w:val="20"/>
                <w:szCs w:val="20"/>
              </w:rPr>
              <w:t xml:space="preserve">. </w:t>
            </w:r>
            <w:r w:rsidRPr="00EB0819">
              <w:rPr>
                <w:rFonts w:ascii="Arial" w:hAnsi="Arial" w:cs="Arial"/>
                <w:b/>
                <w:sz w:val="20"/>
                <w:szCs w:val="20"/>
              </w:rPr>
              <w:t>Соглашение о соблюдении Правил:</w:t>
            </w:r>
          </w:p>
          <w:p w14:paraId="21FBA7DE" w14:textId="77777777" w:rsidR="002303AA" w:rsidRPr="00EB0819" w:rsidRDefault="002303AA" w:rsidP="00285E82">
            <w:pPr>
              <w:rPr>
                <w:rFonts w:ascii="Arial" w:hAnsi="Arial" w:cs="Arial"/>
                <w:b/>
                <w:sz w:val="20"/>
                <w:szCs w:val="20"/>
              </w:rPr>
            </w:pPr>
          </w:p>
          <w:p w14:paraId="4E63A3CC" w14:textId="77777777" w:rsidR="002303AA" w:rsidRPr="00EB0819" w:rsidRDefault="002303AA" w:rsidP="00285E82">
            <w:pPr>
              <w:jc w:val="both"/>
              <w:rPr>
                <w:rFonts w:ascii="Arial" w:eastAsia="Arial" w:hAnsi="Arial" w:cs="Arial"/>
                <w:b/>
                <w:sz w:val="20"/>
                <w:szCs w:val="20"/>
              </w:rPr>
            </w:pPr>
            <w:r w:rsidRPr="00EB0819">
              <w:rPr>
                <w:rFonts w:ascii="Arial" w:eastAsia="Arial" w:hAnsi="Arial" w:cs="Arial"/>
                <w:b/>
                <w:sz w:val="20"/>
                <w:szCs w:val="20"/>
              </w:rPr>
              <w:t>Стороны согласовали, что:</w:t>
            </w:r>
          </w:p>
          <w:p w14:paraId="5F8FB322" w14:textId="77777777" w:rsidR="002303AA" w:rsidRPr="00EB0819" w:rsidRDefault="002303AA" w:rsidP="00285E82">
            <w:pPr>
              <w:jc w:val="both"/>
              <w:rPr>
                <w:rFonts w:ascii="Arial" w:eastAsia="Arial" w:hAnsi="Arial" w:cs="Arial"/>
                <w:b/>
                <w:sz w:val="20"/>
                <w:szCs w:val="20"/>
              </w:rPr>
            </w:pPr>
          </w:p>
          <w:p w14:paraId="26D7FA04" w14:textId="6BCAF29E" w:rsidR="002303AA" w:rsidRPr="00EB0819" w:rsidRDefault="00AD73E1" w:rsidP="002303AA">
            <w:pPr>
              <w:pStyle w:val="ListParagraph"/>
              <w:widowControl/>
              <w:numPr>
                <w:ilvl w:val="0"/>
                <w:numId w:val="26"/>
              </w:numPr>
              <w:pBdr>
                <w:top w:val="nil"/>
                <w:left w:val="nil"/>
                <w:bottom w:val="nil"/>
                <w:right w:val="nil"/>
                <w:between w:val="nil"/>
              </w:pBdr>
              <w:jc w:val="both"/>
              <w:rPr>
                <w:rFonts w:ascii="Arial" w:eastAsia="Arial" w:hAnsi="Arial" w:cs="Arial"/>
                <w:b/>
                <w:lang w:val="ru-RU"/>
              </w:rPr>
            </w:pPr>
            <w:r>
              <w:rPr>
                <w:rFonts w:ascii="Arial" w:eastAsia="Arial" w:hAnsi="Arial" w:cs="Arial"/>
                <w:lang w:val="ru-RU"/>
              </w:rPr>
              <w:t>Исполнитель</w:t>
            </w:r>
            <w:r w:rsidR="002303AA" w:rsidRPr="00EB0819">
              <w:rPr>
                <w:rFonts w:ascii="Arial" w:eastAsia="Arial" w:hAnsi="Arial" w:cs="Arial"/>
                <w:lang w:val="ru-RU"/>
              </w:rPr>
              <w:t xml:space="preserve"> ознакомлен с размещенными на сайте</w:t>
            </w:r>
            <w:r w:rsidR="002303AA" w:rsidRPr="00EB0819">
              <w:rPr>
                <w:rFonts w:ascii="Arial" w:eastAsia="Arial" w:hAnsi="Arial" w:cs="Arial"/>
                <w:b/>
                <w:lang w:val="ru-RU"/>
              </w:rPr>
              <w:t xml:space="preserve"> </w:t>
            </w:r>
            <w:hyperlink r:id="rId11" w:history="1">
              <w:r w:rsidR="004E0720" w:rsidRPr="00F82099">
                <w:rPr>
                  <w:rStyle w:val="Hyperlink"/>
                </w:rPr>
                <w:t>https</w:t>
              </w:r>
              <w:r w:rsidR="004E0720" w:rsidRPr="00F82099">
                <w:rPr>
                  <w:rStyle w:val="Hyperlink"/>
                  <w:lang w:val="ru-RU"/>
                </w:rPr>
                <w:t>://</w:t>
              </w:r>
              <w:r w:rsidR="004E0720" w:rsidRPr="00F82099">
                <w:rPr>
                  <w:rStyle w:val="Hyperlink"/>
                </w:rPr>
                <w:t>cementum</w:t>
              </w:r>
              <w:r w:rsidR="004E0720" w:rsidRPr="00F82099">
                <w:rPr>
                  <w:rStyle w:val="Hyperlink"/>
                  <w:lang w:val="ru-RU"/>
                </w:rPr>
                <w:t>.</w:t>
              </w:r>
              <w:r w:rsidR="004E0720" w:rsidRPr="00F82099">
                <w:rPr>
                  <w:rStyle w:val="Hyperlink"/>
                </w:rPr>
                <w:t>ru</w:t>
              </w:r>
              <w:r w:rsidR="004E0720" w:rsidRPr="00F82099">
                <w:rPr>
                  <w:rStyle w:val="Hyperlink"/>
                  <w:lang w:val="ru-RU"/>
                </w:rPr>
                <w:t>/</w:t>
              </w:r>
              <w:r w:rsidR="004E0720" w:rsidRPr="00F82099">
                <w:rPr>
                  <w:rStyle w:val="Hyperlink"/>
                </w:rPr>
                <w:t>docs</w:t>
              </w:r>
              <w:r w:rsidR="004E0720" w:rsidRPr="00F82099">
                <w:rPr>
                  <w:rStyle w:val="Hyperlink"/>
                  <w:lang w:val="ru-RU"/>
                </w:rPr>
                <w:t>/</w:t>
              </w:r>
            </w:hyperlink>
          </w:p>
          <w:p w14:paraId="469F3D0D" w14:textId="77777777" w:rsidR="002303AA" w:rsidRPr="00EB0819" w:rsidRDefault="002303AA" w:rsidP="00285E82">
            <w:pPr>
              <w:pStyle w:val="ListParagraph"/>
              <w:ind w:left="360"/>
              <w:jc w:val="both"/>
              <w:rPr>
                <w:rFonts w:ascii="Arial" w:eastAsia="Arial" w:hAnsi="Arial" w:cs="Arial"/>
                <w:lang w:val="ru-RU"/>
              </w:rPr>
            </w:pPr>
            <w:r w:rsidRPr="00EB0819">
              <w:rPr>
                <w:rFonts w:ascii="Arial" w:eastAsia="Arial" w:hAnsi="Arial" w:cs="Arial"/>
                <w:lang w:val="ru-RU"/>
              </w:rPr>
              <w:t>перечисленными ниже правилами (далее – Правила), подтверждает свое безоговорочное присоединение к ним  в целом и их соблюдение:</w:t>
            </w:r>
          </w:p>
          <w:p w14:paraId="65F5EE24" w14:textId="77777777" w:rsidR="002303AA" w:rsidRPr="00EB0819" w:rsidRDefault="002303AA" w:rsidP="00285E82">
            <w:pPr>
              <w:pStyle w:val="ListParagraph"/>
              <w:ind w:left="360"/>
              <w:jc w:val="both"/>
              <w:rPr>
                <w:rFonts w:ascii="Arial" w:eastAsia="Arial" w:hAnsi="Arial" w:cs="Arial"/>
                <w:lang w:val="ru-RU"/>
              </w:rPr>
            </w:pPr>
          </w:p>
          <w:p w14:paraId="26BDD3CA" w14:textId="77777777" w:rsidR="002303AA" w:rsidRPr="00EB0819" w:rsidRDefault="002303AA" w:rsidP="002303AA">
            <w:pPr>
              <w:pStyle w:val="ListParagraph"/>
              <w:widowControl/>
              <w:numPr>
                <w:ilvl w:val="0"/>
                <w:numId w:val="25"/>
              </w:numPr>
              <w:pBdr>
                <w:top w:val="nil"/>
                <w:left w:val="nil"/>
                <w:bottom w:val="nil"/>
                <w:right w:val="nil"/>
                <w:between w:val="nil"/>
              </w:pBdr>
              <w:ind w:left="360"/>
              <w:jc w:val="both"/>
              <w:rPr>
                <w:rFonts w:ascii="Arial" w:eastAsia="Arial" w:hAnsi="Arial" w:cs="Arial"/>
                <w:b/>
              </w:rPr>
            </w:pPr>
            <w:r w:rsidRPr="00EB0819">
              <w:rPr>
                <w:rFonts w:ascii="Arial" w:eastAsia="Arial" w:hAnsi="Arial" w:cs="Arial"/>
                <w:b/>
              </w:rPr>
              <w:t>Стандартные оговорки</w:t>
            </w:r>
          </w:p>
          <w:p w14:paraId="5B72B7C2" w14:textId="77777777" w:rsidR="002303AA" w:rsidRPr="00EB0819" w:rsidRDefault="002303AA" w:rsidP="002303AA">
            <w:pPr>
              <w:pStyle w:val="ListParagraph"/>
              <w:widowControl/>
              <w:numPr>
                <w:ilvl w:val="0"/>
                <w:numId w:val="25"/>
              </w:numPr>
              <w:pBdr>
                <w:top w:val="nil"/>
                <w:left w:val="nil"/>
                <w:bottom w:val="nil"/>
                <w:right w:val="nil"/>
                <w:between w:val="nil"/>
              </w:pBdr>
              <w:ind w:left="360"/>
              <w:jc w:val="both"/>
              <w:rPr>
                <w:rFonts w:ascii="Arial" w:eastAsia="Arial" w:hAnsi="Arial" w:cs="Arial"/>
                <w:b/>
              </w:rPr>
            </w:pPr>
            <w:r w:rsidRPr="00EB0819">
              <w:rPr>
                <w:rFonts w:ascii="Arial" w:eastAsia="Arial" w:hAnsi="Arial" w:cs="Arial"/>
                <w:b/>
              </w:rPr>
              <w:t>Соглашения</w:t>
            </w:r>
          </w:p>
          <w:p w14:paraId="5B008356" w14:textId="3EC7902B" w:rsidR="002303AA" w:rsidRPr="00EB0819" w:rsidRDefault="002303AA" w:rsidP="00285E82">
            <w:pPr>
              <w:pStyle w:val="ListParagraph"/>
              <w:ind w:left="360"/>
              <w:jc w:val="both"/>
              <w:rPr>
                <w:rFonts w:ascii="Arial" w:eastAsia="Arial" w:hAnsi="Arial" w:cs="Arial"/>
                <w:b/>
                <w:lang w:val="ru-RU"/>
              </w:rPr>
            </w:pPr>
            <w:r w:rsidRPr="00EB0819">
              <w:rPr>
                <w:rFonts w:ascii="Arial" w:eastAsia="Arial" w:hAnsi="Arial" w:cs="Arial"/>
                <w:b/>
                <w:lang w:val="ru-RU"/>
              </w:rPr>
              <w:t xml:space="preserve">о соблюдении правил безопасности при доставке товарно-материальных ценностей </w:t>
            </w:r>
          </w:p>
          <w:p w14:paraId="3DBB6FBB" w14:textId="77777777" w:rsidR="002303AA" w:rsidRPr="00EB0819" w:rsidRDefault="002303AA" w:rsidP="002303AA">
            <w:pPr>
              <w:pStyle w:val="ListParagraph"/>
              <w:widowControl/>
              <w:numPr>
                <w:ilvl w:val="0"/>
                <w:numId w:val="25"/>
              </w:numPr>
              <w:pBdr>
                <w:top w:val="nil"/>
                <w:left w:val="nil"/>
                <w:bottom w:val="nil"/>
                <w:right w:val="nil"/>
                <w:between w:val="nil"/>
              </w:pBdr>
              <w:ind w:left="360"/>
              <w:jc w:val="both"/>
              <w:rPr>
                <w:rFonts w:ascii="Arial" w:eastAsia="Arial" w:hAnsi="Arial" w:cs="Arial"/>
                <w:b/>
              </w:rPr>
            </w:pPr>
            <w:r w:rsidRPr="00EB0819">
              <w:rPr>
                <w:rFonts w:ascii="Arial" w:eastAsia="Arial" w:hAnsi="Arial" w:cs="Arial"/>
                <w:b/>
              </w:rPr>
              <w:lastRenderedPageBreak/>
              <w:t>Cоглашения</w:t>
            </w:r>
          </w:p>
          <w:p w14:paraId="5ABA2B94" w14:textId="5DD33835" w:rsidR="002303AA" w:rsidRPr="00EB0819" w:rsidRDefault="002303AA" w:rsidP="00285E82">
            <w:pPr>
              <w:pStyle w:val="ListParagraph"/>
              <w:ind w:left="360"/>
              <w:jc w:val="both"/>
              <w:rPr>
                <w:rFonts w:ascii="Arial" w:eastAsia="Arial" w:hAnsi="Arial" w:cs="Arial"/>
                <w:b/>
                <w:lang w:val="ru-RU"/>
              </w:rPr>
            </w:pPr>
            <w:r w:rsidRPr="00EB0819">
              <w:rPr>
                <w:rFonts w:ascii="Arial" w:eastAsia="Arial" w:hAnsi="Arial" w:cs="Arial"/>
                <w:b/>
                <w:lang w:val="ru-RU"/>
              </w:rPr>
              <w:t xml:space="preserve">о соблюдении правил охраны труда, промышленной безопасности, пожарной безопасности и охраны окружающей среды </w:t>
            </w:r>
          </w:p>
          <w:p w14:paraId="3326B405" w14:textId="77777777" w:rsidR="002303AA" w:rsidRPr="00EB0819" w:rsidRDefault="002303AA" w:rsidP="00285E82">
            <w:pPr>
              <w:pStyle w:val="ListParagraph"/>
              <w:ind w:left="360"/>
              <w:jc w:val="both"/>
              <w:rPr>
                <w:rFonts w:ascii="Arial" w:eastAsia="Arial" w:hAnsi="Arial" w:cs="Arial"/>
                <w:i/>
                <w:lang w:val="ru-RU"/>
              </w:rPr>
            </w:pPr>
            <w:r w:rsidRPr="00EB0819">
              <w:rPr>
                <w:rFonts w:ascii="Arial" w:eastAsia="Arial" w:hAnsi="Arial" w:cs="Arial"/>
                <w:i/>
                <w:lang w:val="ru-RU"/>
              </w:rPr>
              <w:t xml:space="preserve">(применяются при выполнении работ/оказании услуг на территории </w:t>
            </w:r>
            <w:r>
              <w:rPr>
                <w:rFonts w:ascii="Arial" w:eastAsia="Arial" w:hAnsi="Arial" w:cs="Arial"/>
                <w:i/>
                <w:lang w:val="ru-RU"/>
              </w:rPr>
              <w:t>Заказчика</w:t>
            </w:r>
            <w:r w:rsidRPr="00EB0819">
              <w:rPr>
                <w:rFonts w:ascii="Arial" w:eastAsia="Arial" w:hAnsi="Arial" w:cs="Arial"/>
                <w:i/>
                <w:lang w:val="ru-RU"/>
              </w:rPr>
              <w:t xml:space="preserve">) </w:t>
            </w:r>
          </w:p>
          <w:p w14:paraId="6ED4E2D4" w14:textId="77777777" w:rsidR="002303AA" w:rsidRDefault="002303AA" w:rsidP="00285E82">
            <w:pPr>
              <w:pStyle w:val="ListParagraph"/>
              <w:ind w:left="360"/>
              <w:jc w:val="both"/>
              <w:rPr>
                <w:rFonts w:ascii="Arial" w:eastAsia="Arial" w:hAnsi="Arial" w:cs="Arial"/>
                <w:b/>
                <w:lang w:val="ru-RU"/>
              </w:rPr>
            </w:pPr>
          </w:p>
          <w:p w14:paraId="780ED600" w14:textId="77777777" w:rsidR="002303AA" w:rsidRPr="00EB0819" w:rsidRDefault="002303AA" w:rsidP="00285E82">
            <w:pPr>
              <w:pStyle w:val="ListParagraph"/>
              <w:ind w:left="360"/>
              <w:jc w:val="both"/>
              <w:rPr>
                <w:rFonts w:ascii="Arial" w:eastAsia="Arial" w:hAnsi="Arial" w:cs="Arial"/>
                <w:b/>
                <w:lang w:val="ru-RU"/>
              </w:rPr>
            </w:pPr>
          </w:p>
          <w:p w14:paraId="6C34A8EC" w14:textId="77777777" w:rsidR="002303AA" w:rsidRPr="00EB0819" w:rsidRDefault="002303AA" w:rsidP="002303AA">
            <w:pPr>
              <w:pStyle w:val="ListParagraph"/>
              <w:widowControl/>
              <w:numPr>
                <w:ilvl w:val="0"/>
                <w:numId w:val="26"/>
              </w:numPr>
              <w:pBdr>
                <w:top w:val="nil"/>
                <w:left w:val="nil"/>
                <w:bottom w:val="nil"/>
                <w:right w:val="nil"/>
                <w:between w:val="nil"/>
              </w:pBdr>
              <w:jc w:val="both"/>
              <w:rPr>
                <w:rFonts w:ascii="Arial" w:eastAsia="Arial" w:hAnsi="Arial" w:cs="Arial"/>
                <w:b/>
                <w:lang w:val="ru-RU"/>
              </w:rPr>
            </w:pPr>
            <w:r w:rsidRPr="00EB0819">
              <w:rPr>
                <w:rFonts w:ascii="Arial" w:eastAsia="Arial" w:hAnsi="Arial" w:cs="Arial"/>
                <w:lang w:val="ru-RU"/>
              </w:rPr>
              <w:t xml:space="preserve">Правила применяются к отношениям Сторон за соответствующий период в соответствующих редакциях с дат (или на период), обозначенных на сайте, </w:t>
            </w:r>
          </w:p>
          <w:p w14:paraId="3B41475E" w14:textId="77777777" w:rsidR="002303AA" w:rsidRPr="00EB0819" w:rsidRDefault="002303AA" w:rsidP="00285E82">
            <w:pPr>
              <w:pStyle w:val="ListParagraph"/>
              <w:pBdr>
                <w:top w:val="nil"/>
                <w:left w:val="nil"/>
                <w:bottom w:val="nil"/>
                <w:right w:val="nil"/>
                <w:between w:val="nil"/>
              </w:pBdr>
              <w:ind w:left="360"/>
              <w:jc w:val="both"/>
              <w:rPr>
                <w:rFonts w:ascii="Arial" w:eastAsia="Arial" w:hAnsi="Arial" w:cs="Arial"/>
                <w:b/>
                <w:lang w:val="ru-RU"/>
              </w:rPr>
            </w:pPr>
          </w:p>
          <w:p w14:paraId="525BAEB3" w14:textId="77777777" w:rsidR="002303AA" w:rsidRPr="00EB0819" w:rsidRDefault="002303AA" w:rsidP="002303AA">
            <w:pPr>
              <w:pStyle w:val="ListParagraph"/>
              <w:widowControl/>
              <w:numPr>
                <w:ilvl w:val="0"/>
                <w:numId w:val="26"/>
              </w:numPr>
              <w:pBdr>
                <w:top w:val="nil"/>
                <w:left w:val="nil"/>
                <w:bottom w:val="nil"/>
                <w:right w:val="nil"/>
                <w:between w:val="nil"/>
              </w:pBdr>
              <w:jc w:val="both"/>
              <w:rPr>
                <w:rFonts w:ascii="Arial" w:eastAsia="Arial" w:hAnsi="Arial" w:cs="Arial"/>
                <w:lang w:val="ru-RU"/>
              </w:rPr>
            </w:pPr>
            <w:r w:rsidRPr="00EB0819">
              <w:rPr>
                <w:rFonts w:ascii="Arial" w:eastAsia="Arial" w:hAnsi="Arial" w:cs="Arial"/>
                <w:lang w:val="ru-RU"/>
              </w:rPr>
              <w:t xml:space="preserve">Правила могут обновляться </w:t>
            </w:r>
            <w:r>
              <w:rPr>
                <w:rFonts w:ascii="Arial" w:eastAsia="Arial" w:hAnsi="Arial" w:cs="Arial"/>
                <w:lang w:val="ru-RU"/>
              </w:rPr>
              <w:t>Заказчиком</w:t>
            </w:r>
            <w:r w:rsidRPr="00EB0819">
              <w:rPr>
                <w:rFonts w:ascii="Arial" w:eastAsia="Arial" w:hAnsi="Arial" w:cs="Arial"/>
                <w:lang w:val="ru-RU"/>
              </w:rPr>
              <w:t xml:space="preserve"> в одностороннем порядке в связи с изменением законодательства РФ, внутренних процедур и режима работы  </w:t>
            </w:r>
            <w:r>
              <w:rPr>
                <w:rFonts w:ascii="Arial" w:eastAsia="Arial" w:hAnsi="Arial" w:cs="Arial"/>
                <w:lang w:val="ru-RU"/>
              </w:rPr>
              <w:t>Заказчика</w:t>
            </w:r>
            <w:r w:rsidRPr="00EB0819">
              <w:rPr>
                <w:rFonts w:ascii="Arial" w:eastAsia="Arial" w:hAnsi="Arial" w:cs="Arial"/>
                <w:lang w:val="ru-RU"/>
              </w:rPr>
              <w:t xml:space="preserve">, </w:t>
            </w:r>
          </w:p>
          <w:p w14:paraId="2249E2CB" w14:textId="77777777" w:rsidR="002303AA" w:rsidRPr="00EB0819" w:rsidRDefault="00AD73E1" w:rsidP="002303AA">
            <w:pPr>
              <w:pStyle w:val="ListParagraph"/>
              <w:widowControl/>
              <w:numPr>
                <w:ilvl w:val="0"/>
                <w:numId w:val="26"/>
              </w:numPr>
              <w:pBdr>
                <w:top w:val="nil"/>
                <w:left w:val="nil"/>
                <w:bottom w:val="nil"/>
                <w:right w:val="nil"/>
                <w:between w:val="nil"/>
              </w:pBdr>
              <w:jc w:val="both"/>
              <w:rPr>
                <w:rFonts w:ascii="Arial" w:eastAsia="Arial" w:hAnsi="Arial" w:cs="Arial"/>
                <w:lang w:val="ru-RU"/>
              </w:rPr>
            </w:pPr>
            <w:r>
              <w:rPr>
                <w:rFonts w:ascii="Arial" w:eastAsia="Arial" w:hAnsi="Arial" w:cs="Arial"/>
                <w:lang w:val="ru-RU"/>
              </w:rPr>
              <w:t>Исполнитель</w:t>
            </w:r>
            <w:r w:rsidRPr="00EB0819">
              <w:rPr>
                <w:rFonts w:ascii="Arial" w:eastAsia="Arial" w:hAnsi="Arial" w:cs="Arial"/>
                <w:lang w:val="ru-RU"/>
              </w:rPr>
              <w:t xml:space="preserve"> </w:t>
            </w:r>
            <w:r w:rsidR="002303AA" w:rsidRPr="00EB0819">
              <w:rPr>
                <w:rFonts w:ascii="Arial" w:eastAsia="Arial" w:hAnsi="Arial" w:cs="Arial"/>
                <w:lang w:val="ru-RU"/>
              </w:rPr>
              <w:t xml:space="preserve">самостоятельно и постоянно сверяет свое исполнение по настоящему Договору с Правилами без дополнительного оповещения со стороны </w:t>
            </w:r>
            <w:r w:rsidR="002303AA">
              <w:rPr>
                <w:rFonts w:ascii="Arial" w:eastAsia="Arial" w:hAnsi="Arial" w:cs="Arial"/>
                <w:lang w:val="ru-RU"/>
              </w:rPr>
              <w:t>Заказчика</w:t>
            </w:r>
            <w:r w:rsidR="002303AA" w:rsidRPr="00EB0819">
              <w:rPr>
                <w:rFonts w:ascii="Arial" w:eastAsia="Arial" w:hAnsi="Arial" w:cs="Arial"/>
                <w:lang w:val="ru-RU"/>
              </w:rPr>
              <w:t>,</w:t>
            </w:r>
          </w:p>
          <w:p w14:paraId="078E5074" w14:textId="77777777" w:rsidR="002303AA" w:rsidRPr="00EB0819" w:rsidRDefault="00AD73E1" w:rsidP="002303AA">
            <w:pPr>
              <w:pStyle w:val="ListParagraph"/>
              <w:widowControl/>
              <w:numPr>
                <w:ilvl w:val="0"/>
                <w:numId w:val="26"/>
              </w:numPr>
              <w:pBdr>
                <w:top w:val="nil"/>
                <w:left w:val="nil"/>
                <w:bottom w:val="nil"/>
                <w:right w:val="nil"/>
                <w:between w:val="nil"/>
              </w:pBdr>
              <w:jc w:val="both"/>
              <w:rPr>
                <w:rFonts w:ascii="Arial" w:eastAsia="Arial" w:hAnsi="Arial" w:cs="Arial"/>
                <w:lang w:val="ru-RU"/>
              </w:rPr>
            </w:pPr>
            <w:r>
              <w:rPr>
                <w:rFonts w:ascii="Arial" w:eastAsia="Arial" w:hAnsi="Arial" w:cs="Arial"/>
                <w:lang w:val="ru-RU"/>
              </w:rPr>
              <w:t>Исполнитель</w:t>
            </w:r>
            <w:r w:rsidRPr="00EB0819">
              <w:rPr>
                <w:rFonts w:ascii="Arial" w:eastAsia="Arial" w:hAnsi="Arial" w:cs="Arial"/>
                <w:lang w:val="ru-RU"/>
              </w:rPr>
              <w:t xml:space="preserve"> </w:t>
            </w:r>
            <w:r w:rsidR="002303AA" w:rsidRPr="00EB0819">
              <w:rPr>
                <w:rFonts w:ascii="Arial" w:eastAsia="Arial" w:hAnsi="Arial" w:cs="Arial"/>
                <w:lang w:val="ru-RU"/>
              </w:rPr>
              <w:t xml:space="preserve">понимает и принимает, что, в  соответствии со ст. 431.2. Гражданского кодекса </w:t>
            </w:r>
            <w:r w:rsidR="002303AA" w:rsidRPr="00EB0819">
              <w:rPr>
                <w:rFonts w:ascii="Arial" w:hAnsi="Arial" w:cs="Arial"/>
                <w:bCs/>
                <w:lang w:val="ru-RU"/>
              </w:rPr>
              <w:t xml:space="preserve"> Российской Федерации</w:t>
            </w:r>
            <w:r w:rsidR="002303AA" w:rsidRPr="00EB0819">
              <w:rPr>
                <w:rFonts w:ascii="Arial" w:eastAsia="Arial" w:hAnsi="Arial" w:cs="Arial"/>
                <w:lang w:val="ru-RU"/>
              </w:rPr>
              <w:t>,</w:t>
            </w:r>
            <w:r w:rsidR="002303AA" w:rsidRPr="00EB0819">
              <w:rPr>
                <w:rFonts w:ascii="Arial" w:hAnsi="Arial" w:cs="Arial"/>
                <w:lang w:val="ru-RU"/>
              </w:rPr>
              <w:t xml:space="preserve"> соблюдение Правил имеет существенное значение для договорных отношений Сторон, что несоблюдение Правил может повлечь для </w:t>
            </w:r>
            <w:r w:rsidR="002303AA">
              <w:rPr>
                <w:rFonts w:ascii="Arial" w:eastAsia="Arial" w:hAnsi="Arial" w:cs="Arial"/>
                <w:lang w:val="ru-RU"/>
              </w:rPr>
              <w:t>Заказчика</w:t>
            </w:r>
            <w:r w:rsidR="002303AA" w:rsidRPr="00EB0819">
              <w:rPr>
                <w:rFonts w:ascii="Arial" w:eastAsia="Arial" w:hAnsi="Arial" w:cs="Arial"/>
                <w:lang w:val="ru-RU"/>
              </w:rPr>
              <w:t xml:space="preserve">  существенный ущерб и убытки.  </w:t>
            </w:r>
          </w:p>
          <w:p w14:paraId="79B12949" w14:textId="77777777" w:rsidR="002303AA" w:rsidRPr="00EB0819" w:rsidRDefault="002303AA" w:rsidP="00285E82">
            <w:pPr>
              <w:pStyle w:val="ListParagraph"/>
              <w:rPr>
                <w:rFonts w:ascii="Arial" w:eastAsia="Arial" w:hAnsi="Arial" w:cs="Arial"/>
                <w:lang w:val="ru-RU"/>
              </w:rPr>
            </w:pPr>
          </w:p>
          <w:p w14:paraId="1C89C9BC" w14:textId="77777777" w:rsidR="002303AA" w:rsidRPr="00AD73E1" w:rsidRDefault="002303AA" w:rsidP="00285E82">
            <w:pPr>
              <w:ind w:left="360"/>
              <w:jc w:val="both"/>
              <w:rPr>
                <w:rFonts w:ascii="Arial" w:eastAsia="Arial" w:hAnsi="Arial" w:cs="Arial"/>
                <w:sz w:val="20"/>
                <w:szCs w:val="20"/>
              </w:rPr>
            </w:pPr>
            <w:r w:rsidRPr="00AD73E1">
              <w:rPr>
                <w:rFonts w:ascii="Arial" w:eastAsia="Arial" w:hAnsi="Arial" w:cs="Arial"/>
                <w:sz w:val="20"/>
                <w:szCs w:val="20"/>
              </w:rPr>
              <w:t>При отказе </w:t>
            </w:r>
            <w:r w:rsidR="00AD73E1" w:rsidRPr="00AD73E1">
              <w:rPr>
                <w:rFonts w:ascii="Arial" w:eastAsia="Arial" w:hAnsi="Arial" w:cs="Arial"/>
                <w:sz w:val="20"/>
                <w:szCs w:val="20"/>
              </w:rPr>
              <w:t>Исполнителя</w:t>
            </w:r>
            <w:r w:rsidR="00AD73E1" w:rsidRPr="00EB0819">
              <w:rPr>
                <w:rFonts w:ascii="Arial" w:eastAsia="Arial" w:hAnsi="Arial" w:cs="Arial"/>
                <w:sz w:val="20"/>
                <w:szCs w:val="20"/>
              </w:rPr>
              <w:t xml:space="preserve"> </w:t>
            </w:r>
            <w:r w:rsidRPr="00AD73E1">
              <w:rPr>
                <w:rFonts w:ascii="Arial" w:eastAsia="Arial" w:hAnsi="Arial" w:cs="Arial"/>
                <w:sz w:val="20"/>
                <w:szCs w:val="20"/>
              </w:rPr>
              <w:t>от присоединения к Правилам, их несоблюдении, нарушении, заявлении об одностороннем отказе от их соблюдения, </w:t>
            </w:r>
            <w:r>
              <w:rPr>
                <w:rFonts w:ascii="Arial" w:eastAsia="Arial" w:hAnsi="Arial" w:cs="Arial"/>
                <w:sz w:val="20"/>
                <w:szCs w:val="20"/>
              </w:rPr>
              <w:t>Заказчик</w:t>
            </w:r>
            <w:r w:rsidRPr="00EB0819">
              <w:rPr>
                <w:rFonts w:ascii="Arial" w:eastAsia="Arial" w:hAnsi="Arial" w:cs="Arial"/>
                <w:sz w:val="20"/>
                <w:szCs w:val="20"/>
              </w:rPr>
              <w:t xml:space="preserve"> </w:t>
            </w:r>
            <w:r w:rsidRPr="00AD73E1">
              <w:rPr>
                <w:rFonts w:ascii="Arial" w:eastAsia="Arial" w:hAnsi="Arial" w:cs="Arial"/>
                <w:sz w:val="20"/>
                <w:szCs w:val="20"/>
              </w:rPr>
              <w:t>вправе расторгнуть настоящий Договор в одностороннем внесудебном порядке без осуществления какой - либо компенсации материального ущерба и упущенной выгоды </w:t>
            </w:r>
            <w:r w:rsidR="00AD73E1" w:rsidRPr="00AD73E1">
              <w:rPr>
                <w:rFonts w:ascii="Arial" w:eastAsia="Arial" w:hAnsi="Arial" w:cs="Arial"/>
                <w:sz w:val="20"/>
                <w:szCs w:val="20"/>
              </w:rPr>
              <w:t>Исполнителю</w:t>
            </w:r>
            <w:r w:rsidRPr="00AD73E1">
              <w:rPr>
                <w:rFonts w:ascii="Arial" w:eastAsia="Arial" w:hAnsi="Arial" w:cs="Arial"/>
                <w:sz w:val="20"/>
                <w:szCs w:val="20"/>
              </w:rPr>
              <w:t>.</w:t>
            </w:r>
          </w:p>
          <w:p w14:paraId="6D0D00A5" w14:textId="77777777" w:rsidR="002303AA" w:rsidRPr="00EB0819" w:rsidRDefault="002303AA" w:rsidP="00285E82">
            <w:pPr>
              <w:ind w:left="360"/>
              <w:jc w:val="both"/>
              <w:rPr>
                <w:rFonts w:ascii="Arial" w:eastAsia="Arial" w:hAnsi="Arial" w:cs="Arial"/>
                <w:sz w:val="20"/>
                <w:szCs w:val="20"/>
              </w:rPr>
            </w:pPr>
            <w:r w:rsidRPr="00EB0819">
              <w:rPr>
                <w:rFonts w:ascii="Arial" w:eastAsia="Arial" w:hAnsi="Arial" w:cs="Arial"/>
                <w:sz w:val="20"/>
                <w:szCs w:val="20"/>
              </w:rPr>
              <w:t xml:space="preserve">В этом случае настоящий Договор считается расторгнутым в день (срок), указанный в уведомлении </w:t>
            </w:r>
            <w:r>
              <w:rPr>
                <w:rFonts w:ascii="Arial" w:eastAsia="Arial" w:hAnsi="Arial" w:cs="Arial"/>
                <w:sz w:val="20"/>
                <w:szCs w:val="20"/>
              </w:rPr>
              <w:t>Заказчика</w:t>
            </w:r>
            <w:r w:rsidRPr="00EB0819">
              <w:rPr>
                <w:rFonts w:ascii="Arial" w:eastAsia="Arial" w:hAnsi="Arial" w:cs="Arial"/>
                <w:sz w:val="20"/>
                <w:szCs w:val="20"/>
              </w:rPr>
              <w:t xml:space="preserve"> о расторжении Договора, а при отсутствии такого дня (срока) – по истечении 10 (десяти) рабочих дней с даты уведомления </w:t>
            </w:r>
            <w:r w:rsidR="00AD73E1" w:rsidRPr="00AD73E1">
              <w:rPr>
                <w:rFonts w:ascii="Arial" w:eastAsia="Arial" w:hAnsi="Arial" w:cs="Arial"/>
                <w:sz w:val="20"/>
                <w:szCs w:val="20"/>
              </w:rPr>
              <w:t>Исполнителя</w:t>
            </w:r>
            <w:r w:rsidRPr="00EB0819">
              <w:rPr>
                <w:rFonts w:ascii="Arial" w:eastAsia="Arial" w:hAnsi="Arial" w:cs="Arial"/>
                <w:sz w:val="20"/>
                <w:szCs w:val="20"/>
              </w:rPr>
              <w:t>.</w:t>
            </w:r>
          </w:p>
          <w:p w14:paraId="26DEA17F" w14:textId="77777777" w:rsidR="002303AA" w:rsidRPr="00EB0819" w:rsidRDefault="002303AA" w:rsidP="00285E82">
            <w:pPr>
              <w:ind w:left="360"/>
              <w:jc w:val="both"/>
              <w:rPr>
                <w:rFonts w:ascii="Arial" w:eastAsia="Arial" w:hAnsi="Arial" w:cs="Arial"/>
                <w:sz w:val="20"/>
                <w:szCs w:val="20"/>
              </w:rPr>
            </w:pPr>
          </w:p>
          <w:p w14:paraId="45E639D0" w14:textId="77777777" w:rsidR="002303AA" w:rsidRPr="00EB0819" w:rsidRDefault="002303AA" w:rsidP="00285E82">
            <w:pPr>
              <w:autoSpaceDE w:val="0"/>
              <w:autoSpaceDN w:val="0"/>
              <w:adjustRightInd w:val="0"/>
              <w:jc w:val="both"/>
              <w:rPr>
                <w:rFonts w:ascii="Arial" w:hAnsi="Arial" w:cs="Arial"/>
                <w:bCs/>
                <w:iCs/>
                <w:sz w:val="20"/>
                <w:szCs w:val="20"/>
              </w:rPr>
            </w:pPr>
          </w:p>
        </w:tc>
        <w:tc>
          <w:tcPr>
            <w:tcW w:w="5328" w:type="dxa"/>
            <w:shd w:val="clear" w:color="auto" w:fill="auto"/>
          </w:tcPr>
          <w:p w14:paraId="2C44AEA4" w14:textId="77777777" w:rsidR="002303AA" w:rsidRPr="002303AA" w:rsidRDefault="002303AA" w:rsidP="00285E82">
            <w:pPr>
              <w:jc w:val="both"/>
              <w:rPr>
                <w:rFonts w:ascii="Arial" w:hAnsi="Arial" w:cs="Arial"/>
                <w:b/>
                <w:bCs/>
                <w:iCs/>
                <w:sz w:val="20"/>
                <w:szCs w:val="20"/>
                <w:lang w:val="en-US"/>
              </w:rPr>
            </w:pPr>
            <w:r w:rsidRPr="002303AA">
              <w:rPr>
                <w:rFonts w:ascii="Arial" w:hAnsi="Arial" w:cs="Arial"/>
                <w:b/>
                <w:bCs/>
                <w:iCs/>
                <w:sz w:val="20"/>
                <w:szCs w:val="20"/>
                <w:lang w:val="en-US"/>
              </w:rPr>
              <w:lastRenderedPageBreak/>
              <w:t xml:space="preserve">8.9. </w:t>
            </w:r>
            <w:r w:rsidRPr="002303AA">
              <w:rPr>
                <w:rFonts w:ascii="Arial" w:hAnsi="Arial" w:cs="Arial"/>
                <w:b/>
                <w:sz w:val="20"/>
                <w:szCs w:val="20"/>
                <w:lang w:val="en-US"/>
              </w:rPr>
              <w:t>Agreement on compliance with the Rules:</w:t>
            </w:r>
          </w:p>
          <w:p w14:paraId="61EC8764" w14:textId="77777777" w:rsidR="002303AA" w:rsidRPr="002303AA" w:rsidRDefault="002303AA" w:rsidP="00285E82">
            <w:pPr>
              <w:rPr>
                <w:rFonts w:ascii="Arial" w:hAnsi="Arial" w:cs="Arial"/>
                <w:b/>
                <w:sz w:val="20"/>
                <w:szCs w:val="20"/>
                <w:lang w:val="en-US"/>
              </w:rPr>
            </w:pPr>
          </w:p>
          <w:p w14:paraId="4A1301E9" w14:textId="77777777" w:rsidR="002303AA" w:rsidRPr="002303AA" w:rsidRDefault="002303AA" w:rsidP="00285E82">
            <w:pPr>
              <w:rPr>
                <w:rFonts w:ascii="Arial" w:hAnsi="Arial" w:cs="Arial"/>
                <w:b/>
                <w:sz w:val="20"/>
                <w:szCs w:val="20"/>
                <w:lang w:val="en-US"/>
              </w:rPr>
            </w:pPr>
            <w:r w:rsidRPr="002303AA">
              <w:rPr>
                <w:rFonts w:ascii="Arial" w:hAnsi="Arial" w:cs="Arial"/>
                <w:b/>
                <w:sz w:val="20"/>
                <w:szCs w:val="20"/>
                <w:lang w:val="en-US"/>
              </w:rPr>
              <w:t>The Parties have agreed that:</w:t>
            </w:r>
          </w:p>
          <w:p w14:paraId="563D27C7" w14:textId="77777777" w:rsidR="002303AA" w:rsidRPr="002303AA" w:rsidRDefault="002303AA" w:rsidP="00285E82">
            <w:pPr>
              <w:rPr>
                <w:rFonts w:ascii="Arial" w:hAnsi="Arial" w:cs="Arial"/>
                <w:b/>
                <w:sz w:val="20"/>
                <w:szCs w:val="20"/>
                <w:lang w:val="en-US"/>
              </w:rPr>
            </w:pPr>
          </w:p>
          <w:p w14:paraId="032BD8DC" w14:textId="77777777" w:rsidR="002303AA" w:rsidRPr="00EB0819" w:rsidRDefault="002303AA" w:rsidP="002303AA">
            <w:pPr>
              <w:pStyle w:val="ListParagraph"/>
              <w:widowControl/>
              <w:numPr>
                <w:ilvl w:val="0"/>
                <w:numId w:val="27"/>
              </w:numPr>
              <w:pBdr>
                <w:top w:val="nil"/>
                <w:left w:val="nil"/>
                <w:bottom w:val="nil"/>
                <w:right w:val="nil"/>
                <w:between w:val="nil"/>
              </w:pBdr>
              <w:ind w:left="360"/>
              <w:jc w:val="both"/>
              <w:rPr>
                <w:rFonts w:ascii="Arial" w:eastAsia="Arial" w:hAnsi="Arial" w:cs="Arial"/>
              </w:rPr>
            </w:pPr>
            <w:r w:rsidRPr="00EB0819">
              <w:rPr>
                <w:rFonts w:ascii="Arial" w:hAnsi="Arial" w:cs="Arial"/>
                <w:shd w:val="clear" w:color="auto" w:fill="FFFFFF"/>
              </w:rPr>
              <w:t xml:space="preserve">The </w:t>
            </w:r>
            <w:r w:rsidR="00BC165F">
              <w:rPr>
                <w:rFonts w:ascii="Arial" w:hAnsi="Arial" w:cs="Arial"/>
                <w:shd w:val="clear" w:color="auto" w:fill="FFFFFF"/>
              </w:rPr>
              <w:t>Contractor</w:t>
            </w:r>
            <w:r w:rsidRPr="00EB0819">
              <w:rPr>
                <w:rFonts w:ascii="Arial" w:hAnsi="Arial" w:cs="Arial"/>
                <w:shd w:val="clear" w:color="auto" w:fill="FFFFFF"/>
              </w:rPr>
              <w:t xml:space="preserve"> </w:t>
            </w:r>
            <w:r w:rsidRPr="00EB0819">
              <w:rPr>
                <w:rFonts w:ascii="Arial" w:hAnsi="Arial" w:cs="Arial"/>
              </w:rPr>
              <w:t>is familiarized with the rules (hereinafter – the Rules) listed below and published on the website</w:t>
            </w:r>
          </w:p>
          <w:p w14:paraId="442B220D" w14:textId="0B202A5D" w:rsidR="002303AA" w:rsidRPr="00EB0819" w:rsidRDefault="000229A9" w:rsidP="00285E82">
            <w:pPr>
              <w:pStyle w:val="ListParagraph"/>
              <w:pBdr>
                <w:top w:val="nil"/>
                <w:left w:val="nil"/>
                <w:bottom w:val="nil"/>
                <w:right w:val="nil"/>
                <w:between w:val="nil"/>
              </w:pBdr>
              <w:ind w:left="360"/>
              <w:jc w:val="both"/>
              <w:rPr>
                <w:rFonts w:ascii="Arial" w:eastAsia="Arial" w:hAnsi="Arial" w:cs="Arial"/>
              </w:rPr>
            </w:pPr>
            <w:hyperlink r:id="rId12" w:history="1">
              <w:r w:rsidR="004E0720" w:rsidRPr="00F82099">
                <w:rPr>
                  <w:rStyle w:val="Hyperlink"/>
                </w:rPr>
                <w:t>https://cementum.ru/docs/</w:t>
              </w:r>
            </w:hyperlink>
            <w:r w:rsidR="00ED26FD">
              <w:rPr>
                <w:rFonts w:ascii="Arial" w:hAnsi="Arial" w:cs="Arial"/>
                <w:color w:val="222222"/>
                <w:shd w:val="clear" w:color="auto" w:fill="FFFFFF"/>
              </w:rPr>
              <w:t> </w:t>
            </w:r>
            <w:r w:rsidR="002303AA" w:rsidRPr="00EB0819">
              <w:rPr>
                <w:rFonts w:ascii="Arial" w:eastAsia="Arial" w:hAnsi="Arial" w:cs="Arial"/>
                <w:b/>
              </w:rPr>
              <w:t xml:space="preserve">, </w:t>
            </w:r>
            <w:r w:rsidR="002303AA" w:rsidRPr="00EB0819">
              <w:rPr>
                <w:rFonts w:ascii="Arial" w:eastAsia="Arial" w:hAnsi="Arial" w:cs="Arial"/>
              </w:rPr>
              <w:t>confirms its unconditional adhesion to them in whole and abidance:</w:t>
            </w:r>
          </w:p>
          <w:p w14:paraId="45C6140F" w14:textId="77777777" w:rsidR="002303AA" w:rsidRPr="00EB0819" w:rsidRDefault="002303AA" w:rsidP="00285E82">
            <w:pPr>
              <w:pStyle w:val="ListParagraph"/>
              <w:ind w:left="360"/>
              <w:rPr>
                <w:rFonts w:ascii="Arial" w:eastAsia="Arial" w:hAnsi="Arial" w:cs="Arial"/>
                <w:b/>
              </w:rPr>
            </w:pPr>
          </w:p>
          <w:p w14:paraId="5AFC4AEE" w14:textId="77777777" w:rsidR="002303AA" w:rsidRPr="00EB0819" w:rsidRDefault="002303AA" w:rsidP="00285E82">
            <w:pPr>
              <w:pStyle w:val="ListParagraph"/>
              <w:ind w:left="360"/>
              <w:rPr>
                <w:rFonts w:ascii="Arial" w:eastAsia="Arial" w:hAnsi="Arial" w:cs="Arial"/>
                <w:b/>
              </w:rPr>
            </w:pPr>
          </w:p>
          <w:p w14:paraId="1BD3713E" w14:textId="77777777" w:rsidR="002303AA" w:rsidRPr="00EB0819" w:rsidRDefault="002303AA" w:rsidP="002303AA">
            <w:pPr>
              <w:pStyle w:val="ListParagraph"/>
              <w:widowControl/>
              <w:numPr>
                <w:ilvl w:val="0"/>
                <w:numId w:val="25"/>
              </w:numPr>
              <w:pBdr>
                <w:top w:val="nil"/>
                <w:left w:val="nil"/>
                <w:bottom w:val="nil"/>
                <w:right w:val="nil"/>
                <w:between w:val="nil"/>
              </w:pBdr>
              <w:jc w:val="both"/>
              <w:rPr>
                <w:rFonts w:ascii="Arial" w:eastAsia="Arial" w:hAnsi="Arial" w:cs="Arial"/>
                <w:b/>
              </w:rPr>
            </w:pPr>
            <w:r w:rsidRPr="00EB0819">
              <w:rPr>
                <w:rFonts w:ascii="Arial" w:eastAsia="Arial" w:hAnsi="Arial" w:cs="Arial"/>
                <w:b/>
              </w:rPr>
              <w:t>Standard clauses</w:t>
            </w:r>
          </w:p>
          <w:p w14:paraId="19AC16C4" w14:textId="3B8EF21D" w:rsidR="002303AA" w:rsidRPr="00EB0819" w:rsidRDefault="002303AA" w:rsidP="002303AA">
            <w:pPr>
              <w:pStyle w:val="ListParagraph"/>
              <w:widowControl/>
              <w:numPr>
                <w:ilvl w:val="0"/>
                <w:numId w:val="25"/>
              </w:numPr>
              <w:pBdr>
                <w:top w:val="nil"/>
                <w:left w:val="nil"/>
                <w:bottom w:val="nil"/>
                <w:right w:val="nil"/>
                <w:between w:val="nil"/>
              </w:pBdr>
              <w:jc w:val="both"/>
              <w:rPr>
                <w:rFonts w:ascii="Arial" w:eastAsia="Arial" w:hAnsi="Arial" w:cs="Arial"/>
                <w:b/>
              </w:rPr>
            </w:pPr>
            <w:r w:rsidRPr="00EB0819">
              <w:rPr>
                <w:rFonts w:ascii="Arial" w:eastAsia="Arial" w:hAnsi="Arial" w:cs="Arial"/>
                <w:b/>
              </w:rPr>
              <w:t>Agreement on security compliance of delivery of commodities and materials</w:t>
            </w:r>
          </w:p>
          <w:p w14:paraId="79F21C5D" w14:textId="77777777" w:rsidR="002303AA" w:rsidRPr="002303AA" w:rsidRDefault="002303AA" w:rsidP="00285E82">
            <w:pPr>
              <w:ind w:left="360"/>
              <w:jc w:val="both"/>
              <w:rPr>
                <w:rFonts w:ascii="Arial" w:eastAsia="Arial" w:hAnsi="Arial" w:cs="Arial"/>
                <w:b/>
                <w:sz w:val="20"/>
                <w:szCs w:val="20"/>
                <w:lang w:val="en-US"/>
              </w:rPr>
            </w:pPr>
          </w:p>
          <w:p w14:paraId="583720B5" w14:textId="77777777" w:rsidR="002303AA" w:rsidRPr="002303AA" w:rsidRDefault="002303AA" w:rsidP="00285E82">
            <w:pPr>
              <w:ind w:left="360"/>
              <w:jc w:val="both"/>
              <w:rPr>
                <w:rFonts w:ascii="Arial" w:eastAsia="Arial" w:hAnsi="Arial" w:cs="Arial"/>
                <w:b/>
                <w:sz w:val="20"/>
                <w:szCs w:val="20"/>
                <w:lang w:val="en-US"/>
              </w:rPr>
            </w:pPr>
          </w:p>
          <w:p w14:paraId="55EEA295" w14:textId="77777777" w:rsidR="002303AA" w:rsidRPr="00EB0819" w:rsidRDefault="002303AA" w:rsidP="002303AA">
            <w:pPr>
              <w:pStyle w:val="ListParagraph"/>
              <w:widowControl/>
              <w:numPr>
                <w:ilvl w:val="0"/>
                <w:numId w:val="25"/>
              </w:numPr>
              <w:pBdr>
                <w:top w:val="nil"/>
                <w:left w:val="nil"/>
                <w:bottom w:val="nil"/>
                <w:right w:val="nil"/>
                <w:between w:val="nil"/>
              </w:pBdr>
              <w:jc w:val="both"/>
              <w:rPr>
                <w:rFonts w:ascii="Arial" w:eastAsia="Arial" w:hAnsi="Arial" w:cs="Arial"/>
              </w:rPr>
            </w:pPr>
            <w:r w:rsidRPr="00EB0819">
              <w:rPr>
                <w:rFonts w:ascii="Arial" w:eastAsia="Arial" w:hAnsi="Arial" w:cs="Arial"/>
                <w:b/>
              </w:rPr>
              <w:t xml:space="preserve">Agreement on compliance with the rules of occupational safety and health, fire security and environmental safety </w:t>
            </w:r>
          </w:p>
          <w:p w14:paraId="3EE01E5F" w14:textId="77777777" w:rsidR="002303AA" w:rsidRPr="00EB0819" w:rsidRDefault="002303AA" w:rsidP="00285E82">
            <w:pPr>
              <w:pStyle w:val="ListParagraph"/>
              <w:jc w:val="both"/>
              <w:rPr>
                <w:rFonts w:ascii="Arial" w:eastAsia="Arial" w:hAnsi="Arial" w:cs="Arial"/>
                <w:i/>
              </w:rPr>
            </w:pPr>
            <w:r w:rsidRPr="00EB0819">
              <w:rPr>
                <w:rFonts w:ascii="Arial" w:eastAsia="Arial" w:hAnsi="Arial" w:cs="Arial"/>
                <w:i/>
              </w:rPr>
              <w:t xml:space="preserve">(applicable for performance of works/services on the territory of the </w:t>
            </w:r>
            <w:r>
              <w:rPr>
                <w:rFonts w:ascii="Arial" w:eastAsia="Arial" w:hAnsi="Arial" w:cs="Arial"/>
                <w:i/>
              </w:rPr>
              <w:t>Customer</w:t>
            </w:r>
            <w:r w:rsidRPr="00EB0819">
              <w:rPr>
                <w:rFonts w:ascii="Arial" w:eastAsia="Arial" w:hAnsi="Arial" w:cs="Arial"/>
                <w:i/>
              </w:rPr>
              <w:t>)</w:t>
            </w:r>
          </w:p>
          <w:p w14:paraId="36FA0019" w14:textId="77777777" w:rsidR="002303AA" w:rsidRPr="002303AA" w:rsidRDefault="002303AA" w:rsidP="00285E82">
            <w:pPr>
              <w:ind w:left="360"/>
              <w:jc w:val="both"/>
              <w:rPr>
                <w:rFonts w:ascii="Arial" w:eastAsia="Arial" w:hAnsi="Arial" w:cs="Arial"/>
                <w:sz w:val="20"/>
                <w:szCs w:val="20"/>
                <w:lang w:val="en-US"/>
              </w:rPr>
            </w:pPr>
          </w:p>
          <w:p w14:paraId="2FE293E7" w14:textId="77777777" w:rsidR="002303AA" w:rsidRPr="00EB0819" w:rsidRDefault="002303AA" w:rsidP="002303AA">
            <w:pPr>
              <w:pStyle w:val="ListParagraph"/>
              <w:widowControl/>
              <w:numPr>
                <w:ilvl w:val="0"/>
                <w:numId w:val="27"/>
              </w:numPr>
              <w:pBdr>
                <w:top w:val="nil"/>
                <w:left w:val="nil"/>
                <w:bottom w:val="nil"/>
                <w:right w:val="nil"/>
                <w:between w:val="nil"/>
              </w:pBdr>
              <w:jc w:val="both"/>
              <w:rPr>
                <w:rFonts w:ascii="Arial" w:eastAsia="Arial" w:hAnsi="Arial" w:cs="Arial"/>
              </w:rPr>
            </w:pPr>
            <w:r w:rsidRPr="00EB0819">
              <w:rPr>
                <w:rFonts w:ascii="Arial" w:eastAsia="Arial" w:hAnsi="Arial" w:cs="Arial"/>
              </w:rPr>
              <w:t xml:space="preserve">the Rules are applied to the relationships of the Parties of respective period in respective edition from dates (or for the period) stated on the </w:t>
            </w:r>
            <w:r w:rsidRPr="00EB0819">
              <w:rPr>
                <w:rFonts w:ascii="Arial" w:hAnsi="Arial" w:cs="Arial"/>
              </w:rPr>
              <w:t>website,</w:t>
            </w:r>
          </w:p>
          <w:p w14:paraId="2250D013" w14:textId="77777777" w:rsidR="002303AA" w:rsidRPr="00EB0819" w:rsidRDefault="002303AA" w:rsidP="00285E82">
            <w:pPr>
              <w:pStyle w:val="ListParagraph"/>
              <w:pBdr>
                <w:top w:val="nil"/>
                <w:left w:val="nil"/>
                <w:bottom w:val="nil"/>
                <w:right w:val="nil"/>
                <w:between w:val="nil"/>
              </w:pBdr>
              <w:jc w:val="both"/>
              <w:rPr>
                <w:rFonts w:ascii="Arial" w:eastAsia="Arial" w:hAnsi="Arial" w:cs="Arial"/>
              </w:rPr>
            </w:pPr>
          </w:p>
          <w:p w14:paraId="114B2380" w14:textId="77777777" w:rsidR="002303AA" w:rsidRPr="00EB0819" w:rsidRDefault="002303AA" w:rsidP="002303AA">
            <w:pPr>
              <w:pStyle w:val="ListParagraph"/>
              <w:widowControl/>
              <w:numPr>
                <w:ilvl w:val="0"/>
                <w:numId w:val="27"/>
              </w:numPr>
              <w:pBdr>
                <w:top w:val="nil"/>
                <w:left w:val="nil"/>
                <w:bottom w:val="nil"/>
                <w:right w:val="nil"/>
                <w:between w:val="nil"/>
              </w:pBdr>
              <w:jc w:val="both"/>
              <w:rPr>
                <w:rFonts w:ascii="Arial" w:eastAsia="Arial" w:hAnsi="Arial" w:cs="Arial"/>
              </w:rPr>
            </w:pPr>
            <w:r w:rsidRPr="00EB0819">
              <w:rPr>
                <w:rFonts w:ascii="Arial" w:hAnsi="Arial" w:cs="Arial"/>
              </w:rPr>
              <w:t xml:space="preserve">the Rules may be renewed unilaterally by  the </w:t>
            </w:r>
            <w:r>
              <w:rPr>
                <w:rFonts w:ascii="Arial" w:hAnsi="Arial" w:cs="Arial"/>
              </w:rPr>
              <w:t>Customer</w:t>
            </w:r>
            <w:r w:rsidRPr="00EB0819">
              <w:rPr>
                <w:rFonts w:ascii="Arial" w:hAnsi="Arial" w:cs="Arial"/>
              </w:rPr>
              <w:t xml:space="preserve"> in connection with change in legislation of RF, internal procedures and work mode,</w:t>
            </w:r>
          </w:p>
          <w:p w14:paraId="0A9D9AA1" w14:textId="77777777" w:rsidR="002303AA" w:rsidRPr="00EB0819" w:rsidRDefault="002303AA" w:rsidP="002303AA">
            <w:pPr>
              <w:pStyle w:val="ListParagraph"/>
              <w:widowControl/>
              <w:numPr>
                <w:ilvl w:val="0"/>
                <w:numId w:val="27"/>
              </w:numPr>
              <w:pBdr>
                <w:top w:val="nil"/>
                <w:left w:val="nil"/>
                <w:bottom w:val="nil"/>
                <w:right w:val="nil"/>
                <w:between w:val="nil"/>
              </w:pBdr>
              <w:jc w:val="both"/>
              <w:rPr>
                <w:rFonts w:ascii="Arial" w:hAnsi="Arial" w:cs="Arial"/>
              </w:rPr>
            </w:pPr>
            <w:r w:rsidRPr="00EB0819">
              <w:rPr>
                <w:rFonts w:ascii="Arial" w:hAnsi="Arial" w:cs="Arial"/>
                <w:shd w:val="clear" w:color="auto" w:fill="FFFFFF"/>
              </w:rPr>
              <w:t xml:space="preserve">The </w:t>
            </w:r>
            <w:r w:rsidR="00BC165F">
              <w:rPr>
                <w:rFonts w:ascii="Arial" w:hAnsi="Arial" w:cs="Arial"/>
                <w:shd w:val="clear" w:color="auto" w:fill="FFFFFF"/>
              </w:rPr>
              <w:t>Contractor</w:t>
            </w:r>
            <w:r w:rsidRPr="00EB0819">
              <w:rPr>
                <w:rFonts w:ascii="Arial" w:hAnsi="Arial" w:cs="Arial"/>
              </w:rPr>
              <w:t xml:space="preserve"> by itself and on a constant basis checks its performance under this Contract with the Rules without additional notification from on the part of the </w:t>
            </w:r>
            <w:r>
              <w:rPr>
                <w:rFonts w:ascii="Arial" w:hAnsi="Arial" w:cs="Arial"/>
              </w:rPr>
              <w:t>Customer</w:t>
            </w:r>
            <w:r w:rsidRPr="00EB0819">
              <w:rPr>
                <w:rFonts w:ascii="Arial" w:hAnsi="Arial" w:cs="Arial"/>
              </w:rPr>
              <w:t xml:space="preserve">,    </w:t>
            </w:r>
          </w:p>
          <w:p w14:paraId="5B41BDA5" w14:textId="77777777" w:rsidR="002303AA" w:rsidRPr="00EB0819" w:rsidRDefault="002303AA" w:rsidP="002303AA">
            <w:pPr>
              <w:pStyle w:val="ListParagraph"/>
              <w:widowControl/>
              <w:numPr>
                <w:ilvl w:val="0"/>
                <w:numId w:val="27"/>
              </w:numPr>
              <w:pBdr>
                <w:top w:val="nil"/>
                <w:left w:val="nil"/>
                <w:bottom w:val="nil"/>
                <w:right w:val="nil"/>
                <w:between w:val="nil"/>
              </w:pBdr>
              <w:jc w:val="both"/>
              <w:rPr>
                <w:rFonts w:ascii="Arial" w:eastAsia="Arial" w:hAnsi="Arial" w:cs="Arial"/>
              </w:rPr>
            </w:pPr>
            <w:r w:rsidRPr="00EB0819">
              <w:rPr>
                <w:rFonts w:ascii="Arial" w:hAnsi="Arial" w:cs="Arial"/>
                <w:shd w:val="clear" w:color="auto" w:fill="FFFFFF"/>
              </w:rPr>
              <w:t xml:space="preserve">The </w:t>
            </w:r>
            <w:r w:rsidR="00BC165F">
              <w:rPr>
                <w:rFonts w:ascii="Arial" w:hAnsi="Arial" w:cs="Arial"/>
                <w:shd w:val="clear" w:color="auto" w:fill="FFFFFF"/>
              </w:rPr>
              <w:t>Contractor</w:t>
            </w:r>
            <w:r w:rsidRPr="00EB0819">
              <w:rPr>
                <w:rFonts w:ascii="Arial" w:hAnsi="Arial" w:cs="Arial"/>
                <w:shd w:val="clear" w:color="auto" w:fill="FFFFFF"/>
              </w:rPr>
              <w:t xml:space="preserve"> understands and perceives that, according to article 431.2. of the Civil Code of the Russian Federation</w:t>
            </w:r>
            <w:r w:rsidRPr="00EB0819">
              <w:rPr>
                <w:rFonts w:ascii="Arial" w:eastAsia="Arial" w:hAnsi="Arial" w:cs="Arial"/>
              </w:rPr>
              <w:t>,</w:t>
            </w:r>
            <w:r w:rsidRPr="00EB0819">
              <w:rPr>
                <w:rFonts w:ascii="Arial" w:hAnsi="Arial" w:cs="Arial"/>
              </w:rPr>
              <w:t xml:space="preserve"> abidance by the Rules is of significant importance to the contractual relationships of the Parties, that nonobservance of the Rules may result in significant damage and loss for the </w:t>
            </w:r>
            <w:r>
              <w:rPr>
                <w:rFonts w:ascii="Arial" w:hAnsi="Arial" w:cs="Arial"/>
              </w:rPr>
              <w:t>Customer</w:t>
            </w:r>
            <w:r w:rsidRPr="00EB0819">
              <w:rPr>
                <w:rFonts w:ascii="Arial" w:hAnsi="Arial" w:cs="Arial"/>
              </w:rPr>
              <w:t>.</w:t>
            </w:r>
          </w:p>
          <w:p w14:paraId="041554C3" w14:textId="77777777" w:rsidR="002303AA" w:rsidRPr="00EB0819" w:rsidRDefault="002303AA" w:rsidP="00285E82">
            <w:pPr>
              <w:pStyle w:val="ListParagraph"/>
              <w:jc w:val="both"/>
              <w:rPr>
                <w:rFonts w:ascii="Arial" w:hAnsi="Arial" w:cs="Arial"/>
              </w:rPr>
            </w:pPr>
          </w:p>
          <w:p w14:paraId="41616CF2" w14:textId="77777777" w:rsidR="002303AA" w:rsidRPr="00EB0819" w:rsidRDefault="002303AA" w:rsidP="00285E82">
            <w:pPr>
              <w:pStyle w:val="ListParagraph"/>
              <w:jc w:val="both"/>
              <w:rPr>
                <w:rFonts w:ascii="Arial" w:hAnsi="Arial" w:cs="Arial"/>
              </w:rPr>
            </w:pPr>
          </w:p>
          <w:p w14:paraId="519D4AEB" w14:textId="5E10D514" w:rsidR="002303AA" w:rsidRPr="00EB0819" w:rsidRDefault="002303AA" w:rsidP="00285E82">
            <w:pPr>
              <w:pStyle w:val="ListParagraph"/>
              <w:jc w:val="both"/>
              <w:rPr>
                <w:rFonts w:ascii="Arial" w:hAnsi="Arial" w:cs="Arial"/>
              </w:rPr>
            </w:pPr>
            <w:r w:rsidRPr="00EB0819">
              <w:rPr>
                <w:rFonts w:ascii="Arial" w:hAnsi="Arial" w:cs="Arial"/>
              </w:rPr>
              <w:t xml:space="preserve">In case of refusal of the </w:t>
            </w:r>
            <w:r w:rsidR="00BC165F">
              <w:rPr>
                <w:rFonts w:ascii="Arial" w:hAnsi="Arial" w:cs="Arial"/>
                <w:shd w:val="clear" w:color="auto" w:fill="FFFFFF"/>
              </w:rPr>
              <w:t>Contractor</w:t>
            </w:r>
            <w:r w:rsidRPr="00EB0819">
              <w:rPr>
                <w:rFonts w:ascii="Arial" w:hAnsi="Arial" w:cs="Arial"/>
              </w:rPr>
              <w:t xml:space="preserve"> from</w:t>
            </w:r>
            <w:r w:rsidRPr="00EB0819">
              <w:rPr>
                <w:rFonts w:ascii="Arial" w:eastAsia="Arial" w:hAnsi="Arial" w:cs="Arial"/>
              </w:rPr>
              <w:t xml:space="preserve"> adhesion to the Rules, </w:t>
            </w:r>
            <w:r w:rsidRPr="00EB0819">
              <w:rPr>
                <w:rFonts w:ascii="Arial" w:hAnsi="Arial" w:cs="Arial"/>
              </w:rPr>
              <w:t xml:space="preserve">nonobservance, breach of the Rules, claim of </w:t>
            </w:r>
            <w:r w:rsidR="00F82099" w:rsidRPr="00EB0819">
              <w:rPr>
                <w:rFonts w:ascii="Arial" w:hAnsi="Arial" w:cs="Arial"/>
              </w:rPr>
              <w:t>unilateral refusal</w:t>
            </w:r>
            <w:r w:rsidRPr="00EB0819">
              <w:rPr>
                <w:rFonts w:ascii="Arial" w:hAnsi="Arial" w:cs="Arial"/>
              </w:rPr>
              <w:t xml:space="preserve"> of their observance, the </w:t>
            </w:r>
            <w:r>
              <w:rPr>
                <w:rFonts w:ascii="Arial" w:hAnsi="Arial" w:cs="Arial"/>
              </w:rPr>
              <w:t>Customer</w:t>
            </w:r>
            <w:r w:rsidRPr="00EB0819">
              <w:rPr>
                <w:rFonts w:ascii="Arial" w:hAnsi="Arial" w:cs="Arial"/>
              </w:rPr>
              <w:t xml:space="preserve"> has the right to terminate this Contract unilaterally </w:t>
            </w:r>
            <w:r w:rsidRPr="00EB0819">
              <w:rPr>
                <w:rFonts w:ascii="Arial" w:hAnsi="Arial" w:cs="Arial"/>
                <w:bCs/>
              </w:rPr>
              <w:t xml:space="preserve">without judicial procedures and without any compensation of material loss and lost profit to the </w:t>
            </w:r>
            <w:r w:rsidR="00BC165F">
              <w:rPr>
                <w:rFonts w:ascii="Arial" w:hAnsi="Arial" w:cs="Arial"/>
                <w:shd w:val="clear" w:color="auto" w:fill="FFFFFF"/>
              </w:rPr>
              <w:t>Contractor</w:t>
            </w:r>
            <w:r w:rsidRPr="00EB0819">
              <w:rPr>
                <w:rFonts w:ascii="Arial" w:hAnsi="Arial" w:cs="Arial"/>
              </w:rPr>
              <w:t xml:space="preserve">. </w:t>
            </w:r>
          </w:p>
          <w:p w14:paraId="1A4FEC65" w14:textId="77777777" w:rsidR="002303AA" w:rsidRPr="00EB0819" w:rsidRDefault="002303AA" w:rsidP="00285E82">
            <w:pPr>
              <w:pStyle w:val="ListParagraph"/>
              <w:jc w:val="both"/>
              <w:rPr>
                <w:rFonts w:ascii="Arial" w:hAnsi="Arial" w:cs="Arial"/>
              </w:rPr>
            </w:pPr>
          </w:p>
          <w:p w14:paraId="072C9C10" w14:textId="77777777" w:rsidR="002303AA" w:rsidRPr="00EB0819" w:rsidRDefault="002303AA" w:rsidP="00285E82">
            <w:pPr>
              <w:pStyle w:val="ListParagraph"/>
              <w:jc w:val="both"/>
              <w:rPr>
                <w:rFonts w:ascii="Arial" w:hAnsi="Arial" w:cs="Arial"/>
              </w:rPr>
            </w:pPr>
            <w:r w:rsidRPr="00EB0819">
              <w:rPr>
                <w:rFonts w:ascii="Arial" w:hAnsi="Arial" w:cs="Arial"/>
              </w:rPr>
              <w:t xml:space="preserve">In this case this Contract is considered to be terminated on the day (term) stated in the notice of the </w:t>
            </w:r>
            <w:r>
              <w:rPr>
                <w:rFonts w:ascii="Arial" w:hAnsi="Arial" w:cs="Arial"/>
              </w:rPr>
              <w:t>Customer</w:t>
            </w:r>
            <w:r w:rsidRPr="00EB0819">
              <w:rPr>
                <w:rFonts w:ascii="Arial" w:hAnsi="Arial" w:cs="Arial"/>
              </w:rPr>
              <w:t xml:space="preserve"> on termination of the Contract, and in absence of such day (term) – on expiration of 10 (ten) working days from the date </w:t>
            </w:r>
            <w:r w:rsidRPr="006C3B48">
              <w:rPr>
                <w:rFonts w:ascii="Arial" w:hAnsi="Arial" w:cs="Arial"/>
              </w:rPr>
              <w:t>of notification to</w:t>
            </w:r>
            <w:r w:rsidRPr="00EB0819">
              <w:rPr>
                <w:rFonts w:ascii="Arial" w:hAnsi="Arial" w:cs="Arial"/>
              </w:rPr>
              <w:t xml:space="preserve"> the </w:t>
            </w:r>
            <w:r w:rsidR="00BC165F">
              <w:rPr>
                <w:rFonts w:ascii="Arial" w:hAnsi="Arial" w:cs="Arial"/>
              </w:rPr>
              <w:t>Contractor</w:t>
            </w:r>
            <w:r w:rsidRPr="00EB0819">
              <w:rPr>
                <w:rFonts w:ascii="Arial" w:hAnsi="Arial" w:cs="Arial"/>
              </w:rPr>
              <w:t xml:space="preserve">.    </w:t>
            </w:r>
          </w:p>
          <w:p w14:paraId="556BBC39" w14:textId="77777777" w:rsidR="002303AA" w:rsidRPr="002303AA" w:rsidRDefault="002303AA" w:rsidP="00285E82">
            <w:pPr>
              <w:autoSpaceDE w:val="0"/>
              <w:autoSpaceDN w:val="0"/>
              <w:adjustRightInd w:val="0"/>
              <w:jc w:val="both"/>
              <w:rPr>
                <w:rFonts w:ascii="Arial" w:hAnsi="Arial" w:cs="Arial"/>
                <w:bCs/>
                <w:iCs/>
                <w:sz w:val="20"/>
                <w:szCs w:val="20"/>
                <w:lang w:val="en-US"/>
              </w:rPr>
            </w:pPr>
          </w:p>
        </w:tc>
      </w:tr>
      <w:tr w:rsidR="00FF22C9" w:rsidRPr="000229A9" w14:paraId="24BA81CC" w14:textId="77777777" w:rsidTr="002303AA">
        <w:trPr>
          <w:trHeight w:val="1545"/>
        </w:trPr>
        <w:tc>
          <w:tcPr>
            <w:tcW w:w="5328" w:type="dxa"/>
            <w:shd w:val="clear" w:color="auto" w:fill="auto"/>
          </w:tcPr>
          <w:p w14:paraId="7D080934" w14:textId="77777777" w:rsidR="00FF22C9" w:rsidRPr="0064089F" w:rsidRDefault="00FF22C9" w:rsidP="00285E82">
            <w:pPr>
              <w:jc w:val="both"/>
              <w:rPr>
                <w:rFonts w:ascii="Arial" w:hAnsi="Arial" w:cs="Arial"/>
                <w:color w:val="000000"/>
                <w:sz w:val="20"/>
                <w:szCs w:val="20"/>
              </w:rPr>
            </w:pPr>
            <w:r>
              <w:rPr>
                <w:rFonts w:ascii="Arial" w:hAnsi="Arial" w:cs="Arial"/>
                <w:color w:val="000000"/>
                <w:sz w:val="20"/>
                <w:szCs w:val="20"/>
              </w:rPr>
              <w:lastRenderedPageBreak/>
              <w:t>8.10.</w:t>
            </w:r>
            <w:r w:rsidRPr="0064089F">
              <w:rPr>
                <w:rFonts w:ascii="Arial" w:hAnsi="Arial" w:cs="Arial"/>
                <w:color w:val="000000"/>
                <w:sz w:val="20"/>
                <w:szCs w:val="20"/>
              </w:rPr>
              <w:t xml:space="preserve"> Стороны признают юридическую силу документов (настоящего договора и всех документов, связанных с его исполнением), подписанных и направленных Сторонами по электронной почте, до момента обмена соответствующими оригиналами.</w:t>
            </w:r>
          </w:p>
          <w:p w14:paraId="396D8448" w14:textId="77777777" w:rsidR="004E0720" w:rsidRDefault="00FF22C9" w:rsidP="00285E82">
            <w:pPr>
              <w:jc w:val="both"/>
              <w:rPr>
                <w:rFonts w:ascii="Arial" w:hAnsi="Arial" w:cs="Arial"/>
                <w:color w:val="000000"/>
                <w:sz w:val="20"/>
                <w:szCs w:val="20"/>
              </w:rPr>
            </w:pPr>
            <w:r w:rsidRPr="0064089F">
              <w:rPr>
                <w:rFonts w:ascii="Arial" w:hAnsi="Arial" w:cs="Arial"/>
                <w:color w:val="000000"/>
                <w:sz w:val="20"/>
                <w:szCs w:val="20"/>
              </w:rPr>
              <w:t>Стороны обязуются производить обмен оригиналами таких документов в течение 10 (десяти) календарных дней с даты их получения по электронной почте.</w:t>
            </w:r>
          </w:p>
          <w:p w14:paraId="3855FD83" w14:textId="04A9357C" w:rsidR="00FF22C9" w:rsidRPr="00F82099" w:rsidRDefault="004E0720" w:rsidP="00285E82">
            <w:pPr>
              <w:jc w:val="both"/>
              <w:rPr>
                <w:rFonts w:ascii="Arial" w:hAnsi="Arial" w:cs="Arial"/>
                <w:color w:val="000000"/>
                <w:sz w:val="20"/>
                <w:szCs w:val="20"/>
              </w:rPr>
            </w:pPr>
            <w:r w:rsidRPr="00F82099">
              <w:rPr>
                <w:rFonts w:ascii="Arial" w:hAnsi="Arial" w:cs="Arial"/>
                <w:color w:val="000000"/>
                <w:sz w:val="20"/>
                <w:szCs w:val="20"/>
              </w:rPr>
              <w:lastRenderedPageBreak/>
              <w:t>С 0</w:t>
            </w:r>
            <w:r w:rsidR="000229A9">
              <w:rPr>
                <w:rFonts w:ascii="Arial" w:hAnsi="Arial" w:cs="Arial"/>
                <w:color w:val="000000"/>
                <w:sz w:val="20"/>
                <w:szCs w:val="20"/>
              </w:rPr>
              <w:t>1</w:t>
            </w:r>
            <w:r w:rsidRPr="00F82099">
              <w:rPr>
                <w:rFonts w:ascii="Arial" w:hAnsi="Arial" w:cs="Arial"/>
                <w:color w:val="000000"/>
                <w:sz w:val="20"/>
                <w:szCs w:val="20"/>
              </w:rPr>
              <w:t>.0</w:t>
            </w:r>
            <w:r w:rsidR="000229A9">
              <w:rPr>
                <w:rFonts w:ascii="Arial" w:hAnsi="Arial" w:cs="Arial"/>
                <w:color w:val="000000"/>
                <w:sz w:val="20"/>
                <w:szCs w:val="20"/>
              </w:rPr>
              <w:t>5</w:t>
            </w:r>
            <w:r w:rsidRPr="00F82099">
              <w:rPr>
                <w:rFonts w:ascii="Arial" w:hAnsi="Arial" w:cs="Arial"/>
                <w:color w:val="000000"/>
                <w:sz w:val="20"/>
                <w:szCs w:val="20"/>
              </w:rPr>
              <w:t>.2023г. доменным именем электронных адресов Заказчика будет являться @cementum.ru.</w:t>
            </w:r>
          </w:p>
          <w:p w14:paraId="55EB5A8A" w14:textId="77777777" w:rsidR="00FF22C9" w:rsidRPr="0064089F" w:rsidRDefault="00FF22C9" w:rsidP="0080358C">
            <w:pPr>
              <w:tabs>
                <w:tab w:val="left" w:pos="317"/>
              </w:tabs>
              <w:suppressAutoHyphens/>
              <w:ind w:left="34"/>
              <w:jc w:val="both"/>
              <w:rPr>
                <w:rFonts w:ascii="Arial" w:hAnsi="Arial" w:cs="Arial"/>
                <w:sz w:val="20"/>
                <w:szCs w:val="20"/>
              </w:rPr>
            </w:pPr>
          </w:p>
        </w:tc>
        <w:tc>
          <w:tcPr>
            <w:tcW w:w="5328" w:type="dxa"/>
            <w:shd w:val="clear" w:color="auto" w:fill="auto"/>
          </w:tcPr>
          <w:p w14:paraId="40FD32B4" w14:textId="77777777" w:rsidR="00FF22C9" w:rsidRPr="0064089F" w:rsidRDefault="00FF22C9" w:rsidP="00285E82">
            <w:pPr>
              <w:jc w:val="both"/>
              <w:rPr>
                <w:rFonts w:ascii="Arial" w:hAnsi="Arial" w:cs="Arial"/>
                <w:color w:val="000000"/>
                <w:sz w:val="20"/>
                <w:szCs w:val="20"/>
                <w:lang w:val="en-US"/>
              </w:rPr>
            </w:pPr>
            <w:r w:rsidRPr="0064089F">
              <w:rPr>
                <w:rFonts w:ascii="Arial" w:hAnsi="Arial" w:cs="Arial"/>
                <w:color w:val="000000"/>
                <w:sz w:val="20"/>
                <w:szCs w:val="20"/>
                <w:lang w:val="en-US"/>
              </w:rPr>
              <w:lastRenderedPageBreak/>
              <w:t xml:space="preserve">8.10. Parties recognize legal force of the documents (this </w:t>
            </w:r>
            <w:r w:rsidRPr="0064089F">
              <w:rPr>
                <w:rFonts w:ascii="Arial" w:hAnsi="Arial" w:cs="Arial"/>
                <w:sz w:val="20"/>
                <w:szCs w:val="20"/>
                <w:lang w:val="en-US"/>
              </w:rPr>
              <w:t>Contract</w:t>
            </w:r>
            <w:r w:rsidRPr="0064089F">
              <w:rPr>
                <w:rFonts w:ascii="Arial" w:hAnsi="Arial" w:cs="Arial"/>
                <w:color w:val="000000"/>
                <w:sz w:val="20"/>
                <w:szCs w:val="20"/>
                <w:lang w:val="en-US"/>
              </w:rPr>
              <w:t xml:space="preserve"> and all related documents attributed to its performance) signed and sent by e-mail till the moment of exchange on the respective originals.</w:t>
            </w:r>
          </w:p>
          <w:p w14:paraId="4C8F03AC" w14:textId="77777777" w:rsidR="00FF22C9" w:rsidRPr="0064089F" w:rsidRDefault="00FF22C9" w:rsidP="00285E82">
            <w:pPr>
              <w:jc w:val="both"/>
              <w:rPr>
                <w:rFonts w:ascii="Arial" w:hAnsi="Arial" w:cs="Arial"/>
                <w:color w:val="000000"/>
                <w:sz w:val="20"/>
                <w:szCs w:val="20"/>
                <w:lang w:val="en-US"/>
              </w:rPr>
            </w:pPr>
          </w:p>
          <w:p w14:paraId="1268081A" w14:textId="77777777" w:rsidR="00FF22C9" w:rsidRDefault="00FF22C9" w:rsidP="00060E58">
            <w:pPr>
              <w:jc w:val="both"/>
              <w:rPr>
                <w:rFonts w:ascii="Arial" w:hAnsi="Arial" w:cs="Arial"/>
                <w:color w:val="000000"/>
                <w:sz w:val="20"/>
                <w:szCs w:val="20"/>
                <w:lang w:val="en-US"/>
              </w:rPr>
            </w:pPr>
            <w:r w:rsidRPr="0064089F">
              <w:rPr>
                <w:rFonts w:ascii="Arial" w:hAnsi="Arial" w:cs="Arial"/>
                <w:color w:val="000000"/>
                <w:sz w:val="20"/>
                <w:szCs w:val="20"/>
                <w:lang w:val="en-US"/>
              </w:rPr>
              <w:t xml:space="preserve">Parties undertake to exchange originals of these documents within 10 (ten) calendar days from the date of receipt of the latter by e-mail.   </w:t>
            </w:r>
          </w:p>
          <w:p w14:paraId="258CC6FC" w14:textId="0834F984" w:rsidR="004E0720" w:rsidRPr="00FF22C9" w:rsidRDefault="004E0720" w:rsidP="00060E58">
            <w:pPr>
              <w:jc w:val="both"/>
              <w:rPr>
                <w:rFonts w:ascii="Arial" w:hAnsi="Arial" w:cs="Arial"/>
                <w:spacing w:val="-5"/>
                <w:sz w:val="20"/>
                <w:szCs w:val="20"/>
                <w:lang w:val="en-US"/>
              </w:rPr>
            </w:pPr>
            <w:r w:rsidRPr="00F82099">
              <w:rPr>
                <w:rFonts w:ascii="Arial" w:hAnsi="Arial" w:cs="Arial"/>
                <w:color w:val="000000"/>
                <w:sz w:val="20"/>
                <w:szCs w:val="20"/>
                <w:lang w:val="en-US"/>
              </w:rPr>
              <w:lastRenderedPageBreak/>
              <w:t>From 0</w:t>
            </w:r>
            <w:r w:rsidR="000229A9" w:rsidRPr="000229A9">
              <w:rPr>
                <w:rFonts w:ascii="Arial" w:hAnsi="Arial" w:cs="Arial"/>
                <w:color w:val="000000"/>
                <w:sz w:val="20"/>
                <w:szCs w:val="20"/>
                <w:lang w:val="en-US"/>
              </w:rPr>
              <w:t>1</w:t>
            </w:r>
            <w:r w:rsidRPr="00F82099">
              <w:rPr>
                <w:rFonts w:ascii="Arial" w:hAnsi="Arial" w:cs="Arial"/>
                <w:color w:val="000000"/>
                <w:sz w:val="20"/>
                <w:szCs w:val="20"/>
                <w:lang w:val="en-US"/>
              </w:rPr>
              <w:t>.0</w:t>
            </w:r>
            <w:r w:rsidR="000229A9" w:rsidRPr="000229A9">
              <w:rPr>
                <w:rFonts w:ascii="Arial" w:hAnsi="Arial" w:cs="Arial"/>
                <w:color w:val="000000"/>
                <w:sz w:val="20"/>
                <w:szCs w:val="20"/>
                <w:lang w:val="en-US"/>
              </w:rPr>
              <w:t>5</w:t>
            </w:r>
            <w:bookmarkStart w:id="0" w:name="_GoBack"/>
            <w:bookmarkEnd w:id="0"/>
            <w:r w:rsidRPr="00F82099">
              <w:rPr>
                <w:rFonts w:ascii="Arial" w:hAnsi="Arial" w:cs="Arial"/>
                <w:color w:val="000000"/>
                <w:sz w:val="20"/>
                <w:szCs w:val="20"/>
                <w:lang w:val="en-US"/>
              </w:rPr>
              <w:t>.2023 domain name of  client’s e-mails will be @cementum.ru.</w:t>
            </w:r>
          </w:p>
        </w:tc>
      </w:tr>
      <w:tr w:rsidR="00FF22C9" w:rsidRPr="000229A9" w14:paraId="2B283295" w14:textId="77777777" w:rsidTr="0064089F">
        <w:trPr>
          <w:trHeight w:val="794"/>
        </w:trPr>
        <w:tc>
          <w:tcPr>
            <w:tcW w:w="5328" w:type="dxa"/>
            <w:shd w:val="clear" w:color="auto" w:fill="auto"/>
          </w:tcPr>
          <w:p w14:paraId="22123731" w14:textId="77777777" w:rsidR="00FF22C9" w:rsidRPr="0064089F" w:rsidRDefault="00FF22C9" w:rsidP="00FF22C9">
            <w:pPr>
              <w:tabs>
                <w:tab w:val="left" w:pos="317"/>
              </w:tabs>
              <w:suppressAutoHyphens/>
              <w:ind w:left="34"/>
              <w:jc w:val="both"/>
              <w:rPr>
                <w:rFonts w:ascii="Arial" w:hAnsi="Arial" w:cs="Arial"/>
                <w:sz w:val="20"/>
                <w:szCs w:val="20"/>
              </w:rPr>
            </w:pPr>
            <w:r>
              <w:rPr>
                <w:rFonts w:ascii="Arial" w:hAnsi="Arial" w:cs="Arial"/>
                <w:color w:val="000000"/>
                <w:sz w:val="20"/>
                <w:szCs w:val="20"/>
              </w:rPr>
              <w:lastRenderedPageBreak/>
              <w:t>8.11.</w:t>
            </w:r>
            <w:r w:rsidRPr="00285E82">
              <w:rPr>
                <w:rFonts w:ascii="Arial" w:hAnsi="Arial" w:cs="Arial"/>
                <w:color w:val="000000"/>
                <w:sz w:val="20"/>
                <w:szCs w:val="20"/>
              </w:rPr>
              <w:t xml:space="preserve"> </w:t>
            </w:r>
            <w:r w:rsidRPr="0064089F">
              <w:rPr>
                <w:rFonts w:ascii="Arial" w:hAnsi="Arial" w:cs="Arial"/>
                <w:color w:val="000000"/>
                <w:sz w:val="20"/>
                <w:szCs w:val="20"/>
              </w:rPr>
              <w:t>С момента заключения настоящего Договора вся преддоговорная переписка Сторон теряет силу.</w:t>
            </w:r>
          </w:p>
        </w:tc>
        <w:tc>
          <w:tcPr>
            <w:tcW w:w="5328" w:type="dxa"/>
            <w:shd w:val="clear" w:color="auto" w:fill="auto"/>
          </w:tcPr>
          <w:p w14:paraId="2FDC229A" w14:textId="77777777" w:rsidR="00FF22C9" w:rsidRPr="00FF22C9" w:rsidRDefault="00FF22C9" w:rsidP="00FF22C9">
            <w:pPr>
              <w:jc w:val="both"/>
              <w:rPr>
                <w:rFonts w:ascii="Arial" w:hAnsi="Arial" w:cs="Arial"/>
                <w:spacing w:val="-5"/>
                <w:sz w:val="20"/>
                <w:szCs w:val="20"/>
                <w:lang w:val="en-US"/>
              </w:rPr>
            </w:pPr>
            <w:r w:rsidRPr="0064089F">
              <w:rPr>
                <w:rFonts w:ascii="Arial" w:hAnsi="Arial" w:cs="Arial"/>
                <w:color w:val="000000"/>
                <w:sz w:val="20"/>
                <w:szCs w:val="20"/>
                <w:lang w:val="en-US"/>
              </w:rPr>
              <w:t xml:space="preserve">8.11. From the moment of conclusion of this </w:t>
            </w:r>
            <w:r w:rsidRPr="0064089F">
              <w:rPr>
                <w:rFonts w:ascii="Arial" w:hAnsi="Arial" w:cs="Arial"/>
                <w:sz w:val="20"/>
                <w:szCs w:val="20"/>
                <w:lang w:val="en-US"/>
              </w:rPr>
              <w:t>Contract</w:t>
            </w:r>
            <w:r w:rsidRPr="0064089F">
              <w:rPr>
                <w:rFonts w:ascii="Arial" w:hAnsi="Arial" w:cs="Arial"/>
                <w:color w:val="000000"/>
                <w:sz w:val="20"/>
                <w:szCs w:val="20"/>
                <w:lang w:val="en-US"/>
              </w:rPr>
              <w:t xml:space="preserve"> all the precontractual correspondence of the Parties loses its force.</w:t>
            </w:r>
          </w:p>
        </w:tc>
      </w:tr>
      <w:tr w:rsidR="00836025" w:rsidRPr="000229A9" w14:paraId="175A0125" w14:textId="77777777" w:rsidTr="002303AA">
        <w:tc>
          <w:tcPr>
            <w:tcW w:w="5328" w:type="dxa"/>
            <w:shd w:val="clear" w:color="auto" w:fill="auto"/>
          </w:tcPr>
          <w:p w14:paraId="4029404A" w14:textId="77777777" w:rsidR="00836025" w:rsidRPr="001E3CA5" w:rsidRDefault="00836025" w:rsidP="00A15E0E">
            <w:pPr>
              <w:tabs>
                <w:tab w:val="num" w:pos="900"/>
              </w:tabs>
              <w:jc w:val="center"/>
              <w:rPr>
                <w:rFonts w:ascii="Arial" w:hAnsi="Arial" w:cs="Arial"/>
                <w:sz w:val="20"/>
                <w:szCs w:val="20"/>
              </w:rPr>
            </w:pPr>
            <w:r w:rsidRPr="001E3CA5">
              <w:rPr>
                <w:rFonts w:ascii="Arial" w:hAnsi="Arial" w:cs="Arial"/>
                <w:b/>
                <w:sz w:val="20"/>
                <w:szCs w:val="20"/>
              </w:rPr>
              <w:t>9. Юридические адреса и банковские реквизиты сторон</w:t>
            </w:r>
          </w:p>
        </w:tc>
        <w:tc>
          <w:tcPr>
            <w:tcW w:w="5328" w:type="dxa"/>
            <w:shd w:val="clear" w:color="auto" w:fill="auto"/>
          </w:tcPr>
          <w:p w14:paraId="09943FA3" w14:textId="77777777" w:rsidR="00836025" w:rsidRPr="001E3CA5" w:rsidRDefault="00836025" w:rsidP="00A15E0E">
            <w:pPr>
              <w:tabs>
                <w:tab w:val="num" w:pos="900"/>
              </w:tabs>
              <w:jc w:val="center"/>
              <w:rPr>
                <w:rFonts w:ascii="Arial" w:hAnsi="Arial" w:cs="Arial"/>
                <w:sz w:val="20"/>
                <w:szCs w:val="20"/>
                <w:lang w:val="en-US"/>
              </w:rPr>
            </w:pPr>
            <w:r w:rsidRPr="001E3CA5">
              <w:rPr>
                <w:rFonts w:ascii="Arial" w:hAnsi="Arial" w:cs="Arial"/>
                <w:b/>
                <w:sz w:val="20"/>
                <w:szCs w:val="20"/>
                <w:lang w:val="en-US"/>
              </w:rPr>
              <w:t>9. The Parties’ Legal Addresses and Bank Details</w:t>
            </w:r>
          </w:p>
        </w:tc>
      </w:tr>
      <w:tr w:rsidR="00836025" w:rsidRPr="00A15E0E" w14:paraId="6711195E" w14:textId="77777777" w:rsidTr="002303AA">
        <w:tc>
          <w:tcPr>
            <w:tcW w:w="5328" w:type="dxa"/>
            <w:shd w:val="clear" w:color="auto" w:fill="auto"/>
          </w:tcPr>
          <w:p w14:paraId="72EAB35E" w14:textId="77777777" w:rsidR="00836025" w:rsidRPr="00A15E0E" w:rsidRDefault="00836025" w:rsidP="00A15E0E">
            <w:pPr>
              <w:tabs>
                <w:tab w:val="left" w:pos="0"/>
              </w:tabs>
              <w:jc w:val="both"/>
              <w:rPr>
                <w:rFonts w:ascii="Arial" w:hAnsi="Arial" w:cs="Arial"/>
                <w:sz w:val="20"/>
                <w:szCs w:val="20"/>
              </w:rPr>
            </w:pPr>
            <w:r w:rsidRPr="00A15E0E">
              <w:rPr>
                <w:rFonts w:ascii="Arial" w:hAnsi="Arial" w:cs="Arial"/>
                <w:sz w:val="20"/>
                <w:szCs w:val="20"/>
              </w:rPr>
              <w:t>Заказчик</w:t>
            </w:r>
          </w:p>
          <w:p w14:paraId="30F00F91" w14:textId="77777777" w:rsidR="00836025" w:rsidRPr="00A15E0E" w:rsidRDefault="00836025" w:rsidP="00A15E0E">
            <w:pPr>
              <w:tabs>
                <w:tab w:val="left" w:pos="0"/>
              </w:tabs>
              <w:jc w:val="both"/>
              <w:rPr>
                <w:rFonts w:ascii="Arial" w:hAnsi="Arial" w:cs="Arial"/>
                <w:sz w:val="20"/>
                <w:szCs w:val="20"/>
              </w:rPr>
            </w:pPr>
            <w:r w:rsidRPr="00A15E0E">
              <w:rPr>
                <w:rFonts w:ascii="Arial" w:hAnsi="Arial" w:cs="Arial"/>
                <w:sz w:val="20"/>
                <w:szCs w:val="20"/>
              </w:rPr>
              <w:t>Юридический и почтовый адрес:</w:t>
            </w:r>
          </w:p>
          <w:p w14:paraId="0491EF3E" w14:textId="77777777" w:rsidR="00836025" w:rsidRPr="00A15E0E" w:rsidRDefault="00836025" w:rsidP="00A15E0E">
            <w:pPr>
              <w:tabs>
                <w:tab w:val="left" w:pos="0"/>
              </w:tabs>
              <w:jc w:val="both"/>
              <w:rPr>
                <w:rFonts w:ascii="Arial" w:hAnsi="Arial" w:cs="Arial"/>
                <w:sz w:val="20"/>
                <w:szCs w:val="20"/>
              </w:rPr>
            </w:pPr>
            <w:r w:rsidRPr="00A15E0E">
              <w:rPr>
                <w:rFonts w:ascii="Arial" w:hAnsi="Arial" w:cs="Arial"/>
                <w:sz w:val="20"/>
                <w:szCs w:val="20"/>
              </w:rPr>
              <w:t>ИНН</w:t>
            </w:r>
          </w:p>
          <w:p w14:paraId="6D93CE86" w14:textId="77777777" w:rsidR="00836025" w:rsidRPr="00A15E0E" w:rsidRDefault="00836025" w:rsidP="00A15E0E">
            <w:pPr>
              <w:tabs>
                <w:tab w:val="left" w:pos="0"/>
              </w:tabs>
              <w:jc w:val="both"/>
              <w:rPr>
                <w:rFonts w:ascii="Arial" w:hAnsi="Arial" w:cs="Arial"/>
                <w:sz w:val="20"/>
                <w:szCs w:val="20"/>
              </w:rPr>
            </w:pPr>
            <w:r w:rsidRPr="00A15E0E">
              <w:rPr>
                <w:rFonts w:ascii="Arial" w:hAnsi="Arial" w:cs="Arial"/>
                <w:sz w:val="20"/>
                <w:szCs w:val="20"/>
              </w:rPr>
              <w:t>КПП</w:t>
            </w:r>
          </w:p>
          <w:p w14:paraId="5A66E2F0" w14:textId="77777777" w:rsidR="00836025" w:rsidRPr="00A15E0E" w:rsidRDefault="00836025" w:rsidP="00A15E0E">
            <w:pPr>
              <w:tabs>
                <w:tab w:val="left" w:pos="0"/>
              </w:tabs>
              <w:jc w:val="both"/>
              <w:rPr>
                <w:rFonts w:ascii="Arial" w:hAnsi="Arial" w:cs="Arial"/>
                <w:sz w:val="20"/>
                <w:szCs w:val="20"/>
              </w:rPr>
            </w:pPr>
            <w:r w:rsidRPr="00A15E0E">
              <w:rPr>
                <w:rFonts w:ascii="Arial" w:hAnsi="Arial" w:cs="Arial"/>
                <w:sz w:val="20"/>
                <w:szCs w:val="20"/>
              </w:rPr>
              <w:t>Р/с</w:t>
            </w:r>
          </w:p>
          <w:p w14:paraId="381CFF8F" w14:textId="77777777" w:rsidR="00836025" w:rsidRPr="00A15E0E" w:rsidRDefault="00836025" w:rsidP="00A15E0E">
            <w:pPr>
              <w:tabs>
                <w:tab w:val="left" w:pos="0"/>
              </w:tabs>
              <w:jc w:val="both"/>
              <w:rPr>
                <w:rFonts w:ascii="Arial" w:hAnsi="Arial" w:cs="Arial"/>
                <w:sz w:val="20"/>
                <w:szCs w:val="20"/>
              </w:rPr>
            </w:pPr>
            <w:r w:rsidRPr="00A15E0E">
              <w:rPr>
                <w:rFonts w:ascii="Arial" w:hAnsi="Arial" w:cs="Arial"/>
                <w:sz w:val="20"/>
                <w:szCs w:val="20"/>
              </w:rPr>
              <w:t>Банк</w:t>
            </w:r>
          </w:p>
          <w:p w14:paraId="4B84D9C7" w14:textId="77777777" w:rsidR="00836025" w:rsidRPr="00A15E0E" w:rsidRDefault="00836025" w:rsidP="00A15E0E">
            <w:pPr>
              <w:tabs>
                <w:tab w:val="left" w:pos="0"/>
              </w:tabs>
              <w:jc w:val="both"/>
              <w:rPr>
                <w:rFonts w:ascii="Arial" w:hAnsi="Arial" w:cs="Arial"/>
                <w:sz w:val="20"/>
                <w:szCs w:val="20"/>
              </w:rPr>
            </w:pPr>
            <w:r w:rsidRPr="00A15E0E">
              <w:rPr>
                <w:rFonts w:ascii="Arial" w:hAnsi="Arial" w:cs="Arial"/>
                <w:sz w:val="20"/>
                <w:szCs w:val="20"/>
              </w:rPr>
              <w:t>К/с</w:t>
            </w:r>
          </w:p>
          <w:p w14:paraId="42A39669" w14:textId="77777777" w:rsidR="00836025" w:rsidRPr="00A15E0E" w:rsidRDefault="00836025" w:rsidP="00A15E0E">
            <w:pPr>
              <w:tabs>
                <w:tab w:val="left" w:pos="0"/>
              </w:tabs>
              <w:jc w:val="both"/>
              <w:rPr>
                <w:rFonts w:ascii="Arial" w:hAnsi="Arial" w:cs="Arial"/>
                <w:sz w:val="20"/>
                <w:szCs w:val="20"/>
              </w:rPr>
            </w:pPr>
            <w:r w:rsidRPr="00A15E0E">
              <w:rPr>
                <w:rFonts w:ascii="Arial" w:hAnsi="Arial" w:cs="Arial"/>
                <w:sz w:val="20"/>
                <w:szCs w:val="20"/>
              </w:rPr>
              <w:t>БИК</w:t>
            </w:r>
          </w:p>
          <w:p w14:paraId="18CE224C" w14:textId="77777777" w:rsidR="00836025" w:rsidRPr="00A15E0E" w:rsidRDefault="00836025" w:rsidP="00A15E0E">
            <w:pPr>
              <w:tabs>
                <w:tab w:val="left" w:pos="0"/>
              </w:tabs>
              <w:jc w:val="both"/>
              <w:rPr>
                <w:rFonts w:ascii="Arial" w:hAnsi="Arial" w:cs="Arial"/>
                <w:sz w:val="20"/>
                <w:szCs w:val="20"/>
              </w:rPr>
            </w:pPr>
          </w:p>
        </w:tc>
        <w:tc>
          <w:tcPr>
            <w:tcW w:w="5328" w:type="dxa"/>
            <w:shd w:val="clear" w:color="auto" w:fill="auto"/>
          </w:tcPr>
          <w:p w14:paraId="37068385" w14:textId="77777777" w:rsidR="00836025" w:rsidRPr="00A15E0E" w:rsidRDefault="00836025" w:rsidP="00A15E0E">
            <w:pPr>
              <w:tabs>
                <w:tab w:val="left" w:pos="0"/>
              </w:tabs>
              <w:jc w:val="both"/>
              <w:rPr>
                <w:rFonts w:ascii="Arial" w:hAnsi="Arial" w:cs="Arial"/>
                <w:sz w:val="20"/>
                <w:szCs w:val="20"/>
                <w:lang w:val="en-US"/>
              </w:rPr>
            </w:pPr>
            <w:r w:rsidRPr="00A15E0E">
              <w:rPr>
                <w:rFonts w:ascii="Arial" w:hAnsi="Arial" w:cs="Arial"/>
                <w:sz w:val="20"/>
                <w:szCs w:val="20"/>
                <w:lang w:val="en-US"/>
              </w:rPr>
              <w:t>Customer</w:t>
            </w:r>
          </w:p>
          <w:p w14:paraId="0FF04ADA" w14:textId="77777777" w:rsidR="00836025" w:rsidRPr="00A15E0E" w:rsidRDefault="00836025" w:rsidP="00A15E0E">
            <w:pPr>
              <w:tabs>
                <w:tab w:val="left" w:pos="0"/>
              </w:tabs>
              <w:jc w:val="both"/>
              <w:rPr>
                <w:rFonts w:ascii="Arial" w:hAnsi="Arial" w:cs="Arial"/>
                <w:sz w:val="20"/>
                <w:szCs w:val="20"/>
                <w:lang w:val="en-US"/>
              </w:rPr>
            </w:pPr>
            <w:r w:rsidRPr="00A15E0E">
              <w:rPr>
                <w:rFonts w:ascii="Arial" w:hAnsi="Arial" w:cs="Arial"/>
                <w:sz w:val="20"/>
                <w:szCs w:val="20"/>
                <w:lang w:val="en-US"/>
              </w:rPr>
              <w:t>Legal and postal address:</w:t>
            </w:r>
          </w:p>
          <w:p w14:paraId="10745641" w14:textId="77777777" w:rsidR="00836025" w:rsidRPr="00A15E0E" w:rsidRDefault="00836025" w:rsidP="00A15E0E">
            <w:pPr>
              <w:tabs>
                <w:tab w:val="left" w:pos="0"/>
              </w:tabs>
              <w:jc w:val="both"/>
              <w:rPr>
                <w:rFonts w:ascii="Arial" w:hAnsi="Arial" w:cs="Arial"/>
                <w:sz w:val="20"/>
                <w:szCs w:val="20"/>
                <w:lang w:val="en-US"/>
              </w:rPr>
            </w:pPr>
            <w:r w:rsidRPr="00A15E0E">
              <w:rPr>
                <w:rFonts w:ascii="Arial" w:hAnsi="Arial" w:cs="Arial"/>
                <w:sz w:val="20"/>
                <w:szCs w:val="20"/>
                <w:lang w:val="en-US"/>
              </w:rPr>
              <w:t>INN</w:t>
            </w:r>
          </w:p>
          <w:p w14:paraId="5A1DB2E9" w14:textId="77777777" w:rsidR="00836025" w:rsidRPr="00A15E0E" w:rsidRDefault="00836025" w:rsidP="00A15E0E">
            <w:pPr>
              <w:tabs>
                <w:tab w:val="left" w:pos="0"/>
              </w:tabs>
              <w:jc w:val="both"/>
              <w:rPr>
                <w:rFonts w:ascii="Arial" w:hAnsi="Arial" w:cs="Arial"/>
                <w:sz w:val="20"/>
                <w:szCs w:val="20"/>
                <w:lang w:val="en-US"/>
              </w:rPr>
            </w:pPr>
            <w:r w:rsidRPr="00A15E0E">
              <w:rPr>
                <w:rFonts w:ascii="Arial" w:hAnsi="Arial" w:cs="Arial"/>
                <w:sz w:val="20"/>
                <w:szCs w:val="20"/>
                <w:lang w:val="en-US"/>
              </w:rPr>
              <w:t>KPP</w:t>
            </w:r>
          </w:p>
          <w:p w14:paraId="4065706F" w14:textId="77777777" w:rsidR="00836025" w:rsidRPr="00A15E0E" w:rsidRDefault="00836025" w:rsidP="00A15E0E">
            <w:pPr>
              <w:tabs>
                <w:tab w:val="left" w:pos="0"/>
              </w:tabs>
              <w:jc w:val="both"/>
              <w:rPr>
                <w:rFonts w:ascii="Arial" w:hAnsi="Arial" w:cs="Arial"/>
                <w:sz w:val="20"/>
                <w:szCs w:val="20"/>
                <w:lang w:val="en-US"/>
              </w:rPr>
            </w:pPr>
            <w:r w:rsidRPr="00A15E0E">
              <w:rPr>
                <w:rFonts w:ascii="Arial" w:hAnsi="Arial" w:cs="Arial"/>
                <w:sz w:val="20"/>
                <w:szCs w:val="20"/>
                <w:lang w:val="en-US"/>
              </w:rPr>
              <w:t>Clearing account</w:t>
            </w:r>
          </w:p>
          <w:p w14:paraId="0E97195C" w14:textId="77777777" w:rsidR="00836025" w:rsidRPr="00A15E0E" w:rsidRDefault="00836025" w:rsidP="00A15E0E">
            <w:pPr>
              <w:tabs>
                <w:tab w:val="left" w:pos="0"/>
              </w:tabs>
              <w:jc w:val="both"/>
              <w:rPr>
                <w:rFonts w:ascii="Arial" w:hAnsi="Arial" w:cs="Arial"/>
                <w:sz w:val="20"/>
                <w:szCs w:val="20"/>
                <w:lang w:val="en-US"/>
              </w:rPr>
            </w:pPr>
            <w:r w:rsidRPr="00A15E0E">
              <w:rPr>
                <w:rFonts w:ascii="Arial" w:hAnsi="Arial" w:cs="Arial"/>
                <w:sz w:val="20"/>
                <w:szCs w:val="20"/>
                <w:lang w:val="en-US"/>
              </w:rPr>
              <w:t>Bank</w:t>
            </w:r>
          </w:p>
          <w:p w14:paraId="55B49964" w14:textId="77777777" w:rsidR="00836025" w:rsidRPr="00A15E0E" w:rsidRDefault="00836025" w:rsidP="00A15E0E">
            <w:pPr>
              <w:tabs>
                <w:tab w:val="left" w:pos="0"/>
              </w:tabs>
              <w:jc w:val="both"/>
              <w:rPr>
                <w:rFonts w:ascii="Arial" w:hAnsi="Arial" w:cs="Arial"/>
                <w:sz w:val="20"/>
                <w:szCs w:val="20"/>
                <w:lang w:val="en-US"/>
              </w:rPr>
            </w:pPr>
            <w:r w:rsidRPr="00A15E0E">
              <w:rPr>
                <w:rFonts w:ascii="Arial" w:hAnsi="Arial" w:cs="Arial"/>
                <w:sz w:val="20"/>
                <w:szCs w:val="20"/>
                <w:lang w:val="en-US"/>
              </w:rPr>
              <w:t>Correspondent account</w:t>
            </w:r>
          </w:p>
          <w:p w14:paraId="0C6D694C" w14:textId="77777777" w:rsidR="00836025" w:rsidRPr="00A15E0E" w:rsidRDefault="00836025" w:rsidP="00A15E0E">
            <w:pPr>
              <w:tabs>
                <w:tab w:val="left" w:pos="0"/>
              </w:tabs>
              <w:jc w:val="both"/>
              <w:rPr>
                <w:rFonts w:ascii="Arial" w:hAnsi="Arial" w:cs="Arial"/>
                <w:sz w:val="20"/>
                <w:szCs w:val="20"/>
                <w:lang w:val="en-US"/>
              </w:rPr>
            </w:pPr>
            <w:r w:rsidRPr="00A15E0E">
              <w:rPr>
                <w:rFonts w:ascii="Arial" w:hAnsi="Arial" w:cs="Arial"/>
                <w:sz w:val="20"/>
                <w:szCs w:val="20"/>
                <w:lang w:val="en-US"/>
              </w:rPr>
              <w:t>BIK</w:t>
            </w:r>
          </w:p>
          <w:p w14:paraId="5C6D4586" w14:textId="77777777" w:rsidR="00836025" w:rsidRPr="00A15E0E" w:rsidRDefault="00836025" w:rsidP="00A15E0E">
            <w:pPr>
              <w:tabs>
                <w:tab w:val="left" w:pos="0"/>
              </w:tabs>
              <w:jc w:val="both"/>
              <w:rPr>
                <w:rFonts w:ascii="Arial" w:hAnsi="Arial" w:cs="Arial"/>
                <w:sz w:val="20"/>
                <w:szCs w:val="20"/>
              </w:rPr>
            </w:pPr>
          </w:p>
        </w:tc>
      </w:tr>
      <w:tr w:rsidR="00836025" w:rsidRPr="00A15E0E" w14:paraId="1285A589" w14:textId="77777777" w:rsidTr="002303AA">
        <w:tc>
          <w:tcPr>
            <w:tcW w:w="5328" w:type="dxa"/>
            <w:shd w:val="clear" w:color="auto" w:fill="auto"/>
          </w:tcPr>
          <w:p w14:paraId="16071660" w14:textId="77777777" w:rsidR="00836025" w:rsidRPr="00A15E0E" w:rsidRDefault="00836025" w:rsidP="00A15E0E">
            <w:pPr>
              <w:tabs>
                <w:tab w:val="left" w:pos="0"/>
              </w:tabs>
              <w:jc w:val="both"/>
              <w:rPr>
                <w:rFonts w:ascii="Arial" w:hAnsi="Arial" w:cs="Arial"/>
                <w:sz w:val="20"/>
                <w:szCs w:val="20"/>
              </w:rPr>
            </w:pPr>
            <w:r w:rsidRPr="00A15E0E">
              <w:rPr>
                <w:rFonts w:ascii="Arial" w:hAnsi="Arial" w:cs="Arial"/>
                <w:sz w:val="20"/>
                <w:szCs w:val="20"/>
              </w:rPr>
              <w:t>Исполнитель</w:t>
            </w:r>
          </w:p>
          <w:p w14:paraId="28F21195" w14:textId="77777777" w:rsidR="00836025" w:rsidRPr="00A15E0E" w:rsidRDefault="00836025" w:rsidP="00A15E0E">
            <w:pPr>
              <w:tabs>
                <w:tab w:val="left" w:pos="0"/>
              </w:tabs>
              <w:jc w:val="both"/>
              <w:rPr>
                <w:rFonts w:ascii="Arial" w:hAnsi="Arial" w:cs="Arial"/>
                <w:sz w:val="20"/>
                <w:szCs w:val="20"/>
              </w:rPr>
            </w:pPr>
            <w:r w:rsidRPr="00A15E0E">
              <w:rPr>
                <w:rFonts w:ascii="Arial" w:hAnsi="Arial" w:cs="Arial"/>
                <w:sz w:val="20"/>
                <w:szCs w:val="20"/>
              </w:rPr>
              <w:t>Юридический и почтовый адрес:</w:t>
            </w:r>
          </w:p>
          <w:p w14:paraId="69993726" w14:textId="77777777" w:rsidR="00836025" w:rsidRPr="00A15E0E" w:rsidRDefault="00836025" w:rsidP="00A15E0E">
            <w:pPr>
              <w:tabs>
                <w:tab w:val="left" w:pos="0"/>
              </w:tabs>
              <w:jc w:val="both"/>
              <w:rPr>
                <w:rFonts w:ascii="Arial" w:hAnsi="Arial" w:cs="Arial"/>
                <w:sz w:val="20"/>
                <w:szCs w:val="20"/>
              </w:rPr>
            </w:pPr>
            <w:r w:rsidRPr="00A15E0E">
              <w:rPr>
                <w:rFonts w:ascii="Arial" w:hAnsi="Arial" w:cs="Arial"/>
                <w:sz w:val="20"/>
                <w:szCs w:val="20"/>
              </w:rPr>
              <w:t>ИНН</w:t>
            </w:r>
          </w:p>
          <w:p w14:paraId="35E5AB96" w14:textId="77777777" w:rsidR="00836025" w:rsidRPr="00A15E0E" w:rsidRDefault="00836025" w:rsidP="00A15E0E">
            <w:pPr>
              <w:tabs>
                <w:tab w:val="left" w:pos="0"/>
              </w:tabs>
              <w:jc w:val="both"/>
              <w:rPr>
                <w:rFonts w:ascii="Arial" w:hAnsi="Arial" w:cs="Arial"/>
                <w:sz w:val="20"/>
                <w:szCs w:val="20"/>
              </w:rPr>
            </w:pPr>
            <w:r w:rsidRPr="00A15E0E">
              <w:rPr>
                <w:rFonts w:ascii="Arial" w:hAnsi="Arial" w:cs="Arial"/>
                <w:sz w:val="20"/>
                <w:szCs w:val="20"/>
              </w:rPr>
              <w:t>КПП</w:t>
            </w:r>
          </w:p>
          <w:p w14:paraId="46F459DB" w14:textId="77777777" w:rsidR="00836025" w:rsidRPr="00A15E0E" w:rsidRDefault="00836025" w:rsidP="00A15E0E">
            <w:pPr>
              <w:tabs>
                <w:tab w:val="left" w:pos="0"/>
              </w:tabs>
              <w:jc w:val="both"/>
              <w:rPr>
                <w:rFonts w:ascii="Arial" w:hAnsi="Arial" w:cs="Arial"/>
                <w:sz w:val="20"/>
                <w:szCs w:val="20"/>
              </w:rPr>
            </w:pPr>
            <w:r w:rsidRPr="00A15E0E">
              <w:rPr>
                <w:rFonts w:ascii="Arial" w:hAnsi="Arial" w:cs="Arial"/>
                <w:sz w:val="20"/>
                <w:szCs w:val="20"/>
              </w:rPr>
              <w:t>Р/с</w:t>
            </w:r>
          </w:p>
          <w:p w14:paraId="27280186" w14:textId="77777777" w:rsidR="00836025" w:rsidRPr="00A15E0E" w:rsidRDefault="00836025" w:rsidP="00A15E0E">
            <w:pPr>
              <w:tabs>
                <w:tab w:val="left" w:pos="0"/>
              </w:tabs>
              <w:jc w:val="both"/>
              <w:rPr>
                <w:rFonts w:ascii="Arial" w:hAnsi="Arial" w:cs="Arial"/>
                <w:sz w:val="20"/>
                <w:szCs w:val="20"/>
              </w:rPr>
            </w:pPr>
            <w:r w:rsidRPr="00A15E0E">
              <w:rPr>
                <w:rFonts w:ascii="Arial" w:hAnsi="Arial" w:cs="Arial"/>
                <w:sz w:val="20"/>
                <w:szCs w:val="20"/>
              </w:rPr>
              <w:t>Банк</w:t>
            </w:r>
          </w:p>
          <w:p w14:paraId="44CF38C9" w14:textId="77777777" w:rsidR="00836025" w:rsidRPr="00A15E0E" w:rsidRDefault="00836025" w:rsidP="00A15E0E">
            <w:pPr>
              <w:tabs>
                <w:tab w:val="left" w:pos="0"/>
              </w:tabs>
              <w:jc w:val="both"/>
              <w:rPr>
                <w:rFonts w:ascii="Arial" w:hAnsi="Arial" w:cs="Arial"/>
                <w:sz w:val="20"/>
                <w:szCs w:val="20"/>
              </w:rPr>
            </w:pPr>
            <w:r w:rsidRPr="00A15E0E">
              <w:rPr>
                <w:rFonts w:ascii="Arial" w:hAnsi="Arial" w:cs="Arial"/>
                <w:sz w:val="20"/>
                <w:szCs w:val="20"/>
              </w:rPr>
              <w:t>К/с</w:t>
            </w:r>
          </w:p>
          <w:p w14:paraId="5CC25F51" w14:textId="77777777" w:rsidR="00836025" w:rsidRPr="00A15E0E" w:rsidRDefault="00836025" w:rsidP="00A15E0E">
            <w:pPr>
              <w:tabs>
                <w:tab w:val="left" w:pos="0"/>
              </w:tabs>
              <w:jc w:val="both"/>
              <w:rPr>
                <w:rFonts w:ascii="Arial" w:hAnsi="Arial" w:cs="Arial"/>
                <w:sz w:val="20"/>
                <w:szCs w:val="20"/>
              </w:rPr>
            </w:pPr>
            <w:r w:rsidRPr="00A15E0E">
              <w:rPr>
                <w:rFonts w:ascii="Arial" w:hAnsi="Arial" w:cs="Arial"/>
                <w:sz w:val="20"/>
                <w:szCs w:val="20"/>
              </w:rPr>
              <w:t>БИК</w:t>
            </w:r>
          </w:p>
          <w:p w14:paraId="27CFA0A3" w14:textId="77777777" w:rsidR="00836025" w:rsidRPr="00A15E0E" w:rsidRDefault="00836025" w:rsidP="00A15E0E">
            <w:pPr>
              <w:tabs>
                <w:tab w:val="left" w:pos="0"/>
              </w:tabs>
              <w:jc w:val="both"/>
              <w:rPr>
                <w:rFonts w:ascii="Arial" w:hAnsi="Arial" w:cs="Arial"/>
                <w:sz w:val="20"/>
                <w:szCs w:val="20"/>
              </w:rPr>
            </w:pPr>
          </w:p>
        </w:tc>
        <w:tc>
          <w:tcPr>
            <w:tcW w:w="5328" w:type="dxa"/>
            <w:shd w:val="clear" w:color="auto" w:fill="auto"/>
          </w:tcPr>
          <w:p w14:paraId="63524A81" w14:textId="77777777" w:rsidR="00836025" w:rsidRPr="00A15E0E" w:rsidRDefault="00836025" w:rsidP="00A15E0E">
            <w:pPr>
              <w:tabs>
                <w:tab w:val="left" w:pos="0"/>
              </w:tabs>
              <w:jc w:val="both"/>
              <w:rPr>
                <w:rFonts w:ascii="Arial" w:hAnsi="Arial" w:cs="Arial"/>
                <w:sz w:val="20"/>
                <w:szCs w:val="20"/>
                <w:lang w:val="en-US"/>
              </w:rPr>
            </w:pPr>
            <w:r w:rsidRPr="00A15E0E">
              <w:rPr>
                <w:rFonts w:ascii="Arial" w:hAnsi="Arial" w:cs="Arial"/>
                <w:sz w:val="20"/>
                <w:szCs w:val="20"/>
                <w:lang w:val="en-US"/>
              </w:rPr>
              <w:t>Contractor</w:t>
            </w:r>
          </w:p>
          <w:p w14:paraId="67012707" w14:textId="77777777" w:rsidR="00836025" w:rsidRPr="00A15E0E" w:rsidRDefault="00836025" w:rsidP="00A15E0E">
            <w:pPr>
              <w:tabs>
                <w:tab w:val="left" w:pos="0"/>
              </w:tabs>
              <w:jc w:val="both"/>
              <w:rPr>
                <w:rFonts w:ascii="Arial" w:hAnsi="Arial" w:cs="Arial"/>
                <w:sz w:val="20"/>
                <w:szCs w:val="20"/>
                <w:lang w:val="en-US"/>
              </w:rPr>
            </w:pPr>
            <w:r w:rsidRPr="00A15E0E">
              <w:rPr>
                <w:rFonts w:ascii="Arial" w:hAnsi="Arial" w:cs="Arial"/>
                <w:sz w:val="20"/>
                <w:szCs w:val="20"/>
                <w:lang w:val="en-US"/>
              </w:rPr>
              <w:t>Legal and postal address:</w:t>
            </w:r>
          </w:p>
          <w:p w14:paraId="32433486" w14:textId="77777777" w:rsidR="00836025" w:rsidRPr="00A15E0E" w:rsidRDefault="00836025" w:rsidP="00A15E0E">
            <w:pPr>
              <w:tabs>
                <w:tab w:val="left" w:pos="0"/>
              </w:tabs>
              <w:jc w:val="both"/>
              <w:rPr>
                <w:rFonts w:ascii="Arial" w:hAnsi="Arial" w:cs="Arial"/>
                <w:sz w:val="20"/>
                <w:szCs w:val="20"/>
                <w:lang w:val="en-US"/>
              </w:rPr>
            </w:pPr>
            <w:r w:rsidRPr="00A15E0E">
              <w:rPr>
                <w:rFonts w:ascii="Arial" w:hAnsi="Arial" w:cs="Arial"/>
                <w:sz w:val="20"/>
                <w:szCs w:val="20"/>
                <w:lang w:val="en-US"/>
              </w:rPr>
              <w:t>INN</w:t>
            </w:r>
          </w:p>
          <w:p w14:paraId="5742D19E" w14:textId="77777777" w:rsidR="00836025" w:rsidRPr="00A15E0E" w:rsidRDefault="00836025" w:rsidP="00A15E0E">
            <w:pPr>
              <w:tabs>
                <w:tab w:val="left" w:pos="0"/>
              </w:tabs>
              <w:jc w:val="both"/>
              <w:rPr>
                <w:rFonts w:ascii="Arial" w:hAnsi="Arial" w:cs="Arial"/>
                <w:sz w:val="20"/>
                <w:szCs w:val="20"/>
                <w:lang w:val="en-US"/>
              </w:rPr>
            </w:pPr>
            <w:r w:rsidRPr="00A15E0E">
              <w:rPr>
                <w:rFonts w:ascii="Arial" w:hAnsi="Arial" w:cs="Arial"/>
                <w:sz w:val="20"/>
                <w:szCs w:val="20"/>
                <w:lang w:val="en-US"/>
              </w:rPr>
              <w:t>KPP</w:t>
            </w:r>
          </w:p>
          <w:p w14:paraId="39708B8A" w14:textId="77777777" w:rsidR="00836025" w:rsidRPr="00A15E0E" w:rsidRDefault="00836025" w:rsidP="00A15E0E">
            <w:pPr>
              <w:tabs>
                <w:tab w:val="left" w:pos="0"/>
              </w:tabs>
              <w:jc w:val="both"/>
              <w:rPr>
                <w:rFonts w:ascii="Arial" w:hAnsi="Arial" w:cs="Arial"/>
                <w:sz w:val="20"/>
                <w:szCs w:val="20"/>
                <w:lang w:val="en-US"/>
              </w:rPr>
            </w:pPr>
            <w:r w:rsidRPr="00A15E0E">
              <w:rPr>
                <w:rFonts w:ascii="Arial" w:hAnsi="Arial" w:cs="Arial"/>
                <w:sz w:val="20"/>
                <w:szCs w:val="20"/>
                <w:lang w:val="en-US"/>
              </w:rPr>
              <w:t>Clearing account</w:t>
            </w:r>
          </w:p>
          <w:p w14:paraId="2DA6119D" w14:textId="77777777" w:rsidR="00836025" w:rsidRPr="00A15E0E" w:rsidRDefault="00836025" w:rsidP="00A15E0E">
            <w:pPr>
              <w:tabs>
                <w:tab w:val="left" w:pos="0"/>
              </w:tabs>
              <w:jc w:val="both"/>
              <w:rPr>
                <w:rFonts w:ascii="Arial" w:hAnsi="Arial" w:cs="Arial"/>
                <w:sz w:val="20"/>
                <w:szCs w:val="20"/>
                <w:lang w:val="en-US"/>
              </w:rPr>
            </w:pPr>
            <w:r w:rsidRPr="00A15E0E">
              <w:rPr>
                <w:rFonts w:ascii="Arial" w:hAnsi="Arial" w:cs="Arial"/>
                <w:sz w:val="20"/>
                <w:szCs w:val="20"/>
                <w:lang w:val="en-US"/>
              </w:rPr>
              <w:t>Bank</w:t>
            </w:r>
          </w:p>
          <w:p w14:paraId="56FE7DC3" w14:textId="77777777" w:rsidR="00836025" w:rsidRPr="00A15E0E" w:rsidRDefault="00836025" w:rsidP="00A15E0E">
            <w:pPr>
              <w:tabs>
                <w:tab w:val="left" w:pos="0"/>
              </w:tabs>
              <w:jc w:val="both"/>
              <w:rPr>
                <w:rFonts w:ascii="Arial" w:hAnsi="Arial" w:cs="Arial"/>
                <w:sz w:val="20"/>
                <w:szCs w:val="20"/>
                <w:lang w:val="en-US"/>
              </w:rPr>
            </w:pPr>
            <w:r w:rsidRPr="00A15E0E">
              <w:rPr>
                <w:rFonts w:ascii="Arial" w:hAnsi="Arial" w:cs="Arial"/>
                <w:sz w:val="20"/>
                <w:szCs w:val="20"/>
                <w:lang w:val="en-US"/>
              </w:rPr>
              <w:t>Correspondent account</w:t>
            </w:r>
          </w:p>
          <w:p w14:paraId="7C2B97D9" w14:textId="77777777" w:rsidR="00836025" w:rsidRPr="00A15E0E" w:rsidRDefault="00836025" w:rsidP="00A15E0E">
            <w:pPr>
              <w:tabs>
                <w:tab w:val="left" w:pos="0"/>
              </w:tabs>
              <w:jc w:val="both"/>
              <w:rPr>
                <w:rFonts w:ascii="Arial" w:hAnsi="Arial" w:cs="Arial"/>
                <w:sz w:val="20"/>
                <w:szCs w:val="20"/>
                <w:lang w:val="en-US"/>
              </w:rPr>
            </w:pPr>
            <w:r w:rsidRPr="00A15E0E">
              <w:rPr>
                <w:rFonts w:ascii="Arial" w:hAnsi="Arial" w:cs="Arial"/>
                <w:sz w:val="20"/>
                <w:szCs w:val="20"/>
                <w:lang w:val="en-US"/>
              </w:rPr>
              <w:t>BIK</w:t>
            </w:r>
          </w:p>
          <w:p w14:paraId="2F6D6342" w14:textId="77777777" w:rsidR="00836025" w:rsidRPr="00A15E0E" w:rsidRDefault="00836025" w:rsidP="00A15E0E">
            <w:pPr>
              <w:tabs>
                <w:tab w:val="left" w:pos="0"/>
              </w:tabs>
              <w:jc w:val="both"/>
              <w:rPr>
                <w:rFonts w:ascii="Arial" w:hAnsi="Arial" w:cs="Arial"/>
                <w:sz w:val="20"/>
                <w:szCs w:val="20"/>
              </w:rPr>
            </w:pPr>
          </w:p>
        </w:tc>
      </w:tr>
      <w:tr w:rsidR="00836025" w:rsidRPr="00A15E0E" w14:paraId="10A3595E" w14:textId="77777777" w:rsidTr="002303AA">
        <w:tc>
          <w:tcPr>
            <w:tcW w:w="5328" w:type="dxa"/>
            <w:shd w:val="clear" w:color="auto" w:fill="auto"/>
          </w:tcPr>
          <w:p w14:paraId="2C2C21FB" w14:textId="77777777" w:rsidR="00836025" w:rsidRPr="00A15E0E" w:rsidRDefault="00836025" w:rsidP="00A15E0E">
            <w:pPr>
              <w:tabs>
                <w:tab w:val="left" w:pos="0"/>
              </w:tabs>
              <w:jc w:val="both"/>
              <w:rPr>
                <w:rFonts w:ascii="Arial" w:hAnsi="Arial" w:cs="Arial"/>
                <w:sz w:val="20"/>
                <w:szCs w:val="20"/>
              </w:rPr>
            </w:pPr>
            <w:r w:rsidRPr="00A15E0E">
              <w:rPr>
                <w:rFonts w:ascii="Arial" w:hAnsi="Arial" w:cs="Arial"/>
                <w:sz w:val="20"/>
                <w:szCs w:val="20"/>
              </w:rPr>
              <w:t>Заказчик</w:t>
            </w:r>
          </w:p>
          <w:p w14:paraId="34207047" w14:textId="77777777" w:rsidR="00836025" w:rsidRPr="00A15E0E" w:rsidRDefault="00836025" w:rsidP="00A15E0E">
            <w:pPr>
              <w:tabs>
                <w:tab w:val="left" w:pos="0"/>
              </w:tabs>
              <w:jc w:val="both"/>
              <w:rPr>
                <w:rFonts w:ascii="Arial" w:hAnsi="Arial" w:cs="Arial"/>
                <w:sz w:val="20"/>
                <w:szCs w:val="20"/>
              </w:rPr>
            </w:pPr>
          </w:p>
          <w:p w14:paraId="5B802251" w14:textId="77777777" w:rsidR="00836025" w:rsidRPr="00A15E0E" w:rsidRDefault="00836025" w:rsidP="00A15E0E">
            <w:pPr>
              <w:tabs>
                <w:tab w:val="left" w:pos="0"/>
              </w:tabs>
              <w:jc w:val="both"/>
              <w:rPr>
                <w:rFonts w:ascii="Arial" w:hAnsi="Arial" w:cs="Arial"/>
                <w:sz w:val="20"/>
                <w:szCs w:val="20"/>
              </w:rPr>
            </w:pPr>
            <w:r w:rsidRPr="00A15E0E">
              <w:rPr>
                <w:rFonts w:ascii="Arial" w:hAnsi="Arial" w:cs="Arial"/>
                <w:sz w:val="20"/>
                <w:szCs w:val="20"/>
              </w:rPr>
              <w:t>______________/____________/</w:t>
            </w:r>
          </w:p>
          <w:p w14:paraId="5DB1650D" w14:textId="77777777" w:rsidR="00836025" w:rsidRPr="00A15E0E" w:rsidRDefault="00836025" w:rsidP="00A15E0E">
            <w:pPr>
              <w:tabs>
                <w:tab w:val="left" w:pos="0"/>
              </w:tabs>
              <w:jc w:val="both"/>
              <w:rPr>
                <w:rFonts w:ascii="Arial" w:hAnsi="Arial" w:cs="Arial"/>
                <w:sz w:val="20"/>
                <w:szCs w:val="20"/>
              </w:rPr>
            </w:pPr>
          </w:p>
          <w:p w14:paraId="797E8593" w14:textId="77777777" w:rsidR="00836025" w:rsidRPr="00A15E0E" w:rsidRDefault="00836025" w:rsidP="00A15E0E">
            <w:pPr>
              <w:tabs>
                <w:tab w:val="left" w:pos="0"/>
              </w:tabs>
              <w:jc w:val="both"/>
              <w:rPr>
                <w:rFonts w:ascii="Arial" w:hAnsi="Arial" w:cs="Arial"/>
                <w:sz w:val="20"/>
                <w:szCs w:val="20"/>
              </w:rPr>
            </w:pPr>
          </w:p>
          <w:p w14:paraId="05D76126" w14:textId="77777777" w:rsidR="00836025" w:rsidRPr="00A15E0E" w:rsidRDefault="00836025" w:rsidP="00A15E0E">
            <w:pPr>
              <w:tabs>
                <w:tab w:val="left" w:pos="0"/>
              </w:tabs>
              <w:jc w:val="both"/>
              <w:rPr>
                <w:rFonts w:ascii="Arial" w:hAnsi="Arial" w:cs="Arial"/>
                <w:sz w:val="20"/>
                <w:szCs w:val="20"/>
              </w:rPr>
            </w:pPr>
            <w:r w:rsidRPr="00A15E0E">
              <w:rPr>
                <w:rFonts w:ascii="Arial" w:hAnsi="Arial" w:cs="Arial"/>
                <w:sz w:val="20"/>
                <w:szCs w:val="20"/>
              </w:rPr>
              <w:t>Исполнитель</w:t>
            </w:r>
          </w:p>
          <w:p w14:paraId="32B6B550" w14:textId="77777777" w:rsidR="00836025" w:rsidRPr="00A15E0E" w:rsidRDefault="00836025" w:rsidP="00A15E0E">
            <w:pPr>
              <w:tabs>
                <w:tab w:val="left" w:pos="0"/>
              </w:tabs>
              <w:jc w:val="both"/>
              <w:rPr>
                <w:rFonts w:ascii="Arial" w:hAnsi="Arial" w:cs="Arial"/>
                <w:sz w:val="20"/>
                <w:szCs w:val="20"/>
              </w:rPr>
            </w:pPr>
          </w:p>
          <w:p w14:paraId="265694FB" w14:textId="77777777" w:rsidR="00836025" w:rsidRPr="00A15E0E" w:rsidRDefault="00836025" w:rsidP="00A15E0E">
            <w:pPr>
              <w:tabs>
                <w:tab w:val="left" w:pos="0"/>
              </w:tabs>
              <w:jc w:val="both"/>
              <w:rPr>
                <w:rFonts w:ascii="Arial" w:hAnsi="Arial" w:cs="Arial"/>
                <w:sz w:val="20"/>
                <w:szCs w:val="20"/>
              </w:rPr>
            </w:pPr>
            <w:r w:rsidRPr="00A15E0E">
              <w:rPr>
                <w:rFonts w:ascii="Arial" w:hAnsi="Arial" w:cs="Arial"/>
                <w:sz w:val="20"/>
                <w:szCs w:val="20"/>
              </w:rPr>
              <w:t>_____________/____________/</w:t>
            </w:r>
          </w:p>
          <w:p w14:paraId="629E2FA2" w14:textId="77777777" w:rsidR="00836025" w:rsidRPr="00A15E0E" w:rsidRDefault="00836025" w:rsidP="00A15E0E">
            <w:pPr>
              <w:tabs>
                <w:tab w:val="left" w:pos="0"/>
              </w:tabs>
              <w:jc w:val="both"/>
              <w:rPr>
                <w:rFonts w:ascii="Arial" w:hAnsi="Arial" w:cs="Arial"/>
                <w:sz w:val="20"/>
                <w:szCs w:val="20"/>
              </w:rPr>
            </w:pPr>
          </w:p>
        </w:tc>
        <w:tc>
          <w:tcPr>
            <w:tcW w:w="5328" w:type="dxa"/>
            <w:shd w:val="clear" w:color="auto" w:fill="auto"/>
          </w:tcPr>
          <w:p w14:paraId="69963A82" w14:textId="77777777" w:rsidR="00836025" w:rsidRPr="00A15E0E" w:rsidRDefault="00836025" w:rsidP="00A15E0E">
            <w:pPr>
              <w:tabs>
                <w:tab w:val="left" w:pos="0"/>
              </w:tabs>
              <w:jc w:val="both"/>
              <w:rPr>
                <w:rFonts w:ascii="Arial" w:hAnsi="Arial" w:cs="Arial"/>
                <w:sz w:val="20"/>
                <w:szCs w:val="20"/>
                <w:lang w:val="en-US"/>
              </w:rPr>
            </w:pPr>
            <w:r w:rsidRPr="00A15E0E">
              <w:rPr>
                <w:rFonts w:ascii="Arial" w:hAnsi="Arial" w:cs="Arial"/>
                <w:sz w:val="20"/>
                <w:szCs w:val="20"/>
                <w:lang w:val="en-US"/>
              </w:rPr>
              <w:t>Customer</w:t>
            </w:r>
          </w:p>
          <w:p w14:paraId="434F7334" w14:textId="77777777" w:rsidR="00836025" w:rsidRPr="00A15E0E" w:rsidRDefault="00836025" w:rsidP="00A15E0E">
            <w:pPr>
              <w:tabs>
                <w:tab w:val="left" w:pos="0"/>
              </w:tabs>
              <w:jc w:val="both"/>
              <w:rPr>
                <w:rFonts w:ascii="Arial" w:hAnsi="Arial" w:cs="Arial"/>
                <w:sz w:val="20"/>
                <w:szCs w:val="20"/>
              </w:rPr>
            </w:pPr>
          </w:p>
          <w:p w14:paraId="5A0373E5" w14:textId="77777777" w:rsidR="00836025" w:rsidRPr="00A15E0E" w:rsidRDefault="00836025" w:rsidP="00A15E0E">
            <w:pPr>
              <w:tabs>
                <w:tab w:val="left" w:pos="0"/>
              </w:tabs>
              <w:jc w:val="both"/>
              <w:rPr>
                <w:rFonts w:ascii="Arial" w:hAnsi="Arial" w:cs="Arial"/>
                <w:sz w:val="20"/>
                <w:szCs w:val="20"/>
              </w:rPr>
            </w:pPr>
            <w:r w:rsidRPr="00A15E0E">
              <w:rPr>
                <w:rFonts w:ascii="Arial" w:hAnsi="Arial" w:cs="Arial"/>
                <w:sz w:val="20"/>
                <w:szCs w:val="20"/>
              </w:rPr>
              <w:t>______________/____________/</w:t>
            </w:r>
          </w:p>
          <w:p w14:paraId="51820882" w14:textId="77777777" w:rsidR="00836025" w:rsidRPr="00A15E0E" w:rsidRDefault="00836025" w:rsidP="00A15E0E">
            <w:pPr>
              <w:tabs>
                <w:tab w:val="left" w:pos="0"/>
              </w:tabs>
              <w:jc w:val="both"/>
              <w:rPr>
                <w:rFonts w:ascii="Arial" w:hAnsi="Arial" w:cs="Arial"/>
                <w:sz w:val="20"/>
                <w:szCs w:val="20"/>
              </w:rPr>
            </w:pPr>
          </w:p>
          <w:p w14:paraId="048D47C9" w14:textId="77777777" w:rsidR="00836025" w:rsidRPr="00A15E0E" w:rsidRDefault="00836025" w:rsidP="00A15E0E">
            <w:pPr>
              <w:tabs>
                <w:tab w:val="left" w:pos="0"/>
              </w:tabs>
              <w:jc w:val="both"/>
              <w:rPr>
                <w:rFonts w:ascii="Arial" w:hAnsi="Arial" w:cs="Arial"/>
                <w:sz w:val="20"/>
                <w:szCs w:val="20"/>
              </w:rPr>
            </w:pPr>
          </w:p>
          <w:p w14:paraId="3B07945B" w14:textId="77777777" w:rsidR="00836025" w:rsidRPr="00A15E0E" w:rsidRDefault="00836025" w:rsidP="00A15E0E">
            <w:pPr>
              <w:tabs>
                <w:tab w:val="left" w:pos="0"/>
              </w:tabs>
              <w:jc w:val="both"/>
              <w:rPr>
                <w:rFonts w:ascii="Arial" w:hAnsi="Arial" w:cs="Arial"/>
                <w:sz w:val="20"/>
                <w:szCs w:val="20"/>
                <w:lang w:val="en-US"/>
              </w:rPr>
            </w:pPr>
            <w:r w:rsidRPr="00A15E0E">
              <w:rPr>
                <w:rFonts w:ascii="Arial" w:hAnsi="Arial" w:cs="Arial"/>
                <w:sz w:val="20"/>
                <w:szCs w:val="20"/>
                <w:lang w:val="en-US"/>
              </w:rPr>
              <w:t>Contractor</w:t>
            </w:r>
          </w:p>
          <w:p w14:paraId="2CD33296" w14:textId="77777777" w:rsidR="00836025" w:rsidRPr="00A15E0E" w:rsidRDefault="00836025" w:rsidP="00A15E0E">
            <w:pPr>
              <w:tabs>
                <w:tab w:val="left" w:pos="0"/>
              </w:tabs>
              <w:jc w:val="both"/>
              <w:rPr>
                <w:rFonts w:ascii="Arial" w:hAnsi="Arial" w:cs="Arial"/>
                <w:sz w:val="20"/>
                <w:szCs w:val="20"/>
              </w:rPr>
            </w:pPr>
          </w:p>
          <w:p w14:paraId="3D4881EE" w14:textId="77777777" w:rsidR="00836025" w:rsidRPr="00A15E0E" w:rsidRDefault="00836025" w:rsidP="00A15E0E">
            <w:pPr>
              <w:tabs>
                <w:tab w:val="left" w:pos="0"/>
              </w:tabs>
              <w:jc w:val="both"/>
              <w:rPr>
                <w:rFonts w:ascii="Arial" w:hAnsi="Arial" w:cs="Arial"/>
                <w:sz w:val="20"/>
                <w:szCs w:val="20"/>
              </w:rPr>
            </w:pPr>
            <w:r w:rsidRPr="00A15E0E">
              <w:rPr>
                <w:rFonts w:ascii="Arial" w:hAnsi="Arial" w:cs="Arial"/>
                <w:sz w:val="20"/>
                <w:szCs w:val="20"/>
              </w:rPr>
              <w:t>_____________/____________/</w:t>
            </w:r>
          </w:p>
          <w:p w14:paraId="21AD4E58" w14:textId="77777777" w:rsidR="00836025" w:rsidRPr="00A15E0E" w:rsidRDefault="00836025" w:rsidP="00A15E0E">
            <w:pPr>
              <w:tabs>
                <w:tab w:val="left" w:pos="0"/>
              </w:tabs>
              <w:jc w:val="both"/>
              <w:rPr>
                <w:rFonts w:ascii="Arial" w:hAnsi="Arial" w:cs="Arial"/>
                <w:sz w:val="20"/>
                <w:szCs w:val="20"/>
              </w:rPr>
            </w:pPr>
          </w:p>
        </w:tc>
      </w:tr>
    </w:tbl>
    <w:p w14:paraId="65A824FE" w14:textId="77777777" w:rsidR="0066784B" w:rsidRPr="004B0B79" w:rsidRDefault="0066784B" w:rsidP="00A15E0E">
      <w:pPr>
        <w:jc w:val="right"/>
        <w:rPr>
          <w:rFonts w:ascii="Arial" w:hAnsi="Arial" w:cs="Arial"/>
          <w:sz w:val="20"/>
          <w:szCs w:val="20"/>
        </w:rPr>
      </w:pPr>
    </w:p>
    <w:p w14:paraId="7EA006CD" w14:textId="77777777" w:rsidR="007D3CFE" w:rsidRDefault="007D3CFE" w:rsidP="00A15E0E">
      <w:pPr>
        <w:jc w:val="right"/>
        <w:rPr>
          <w:rFonts w:ascii="Arial" w:hAnsi="Arial" w:cs="Arial"/>
          <w:sz w:val="20"/>
          <w:szCs w:val="20"/>
        </w:rPr>
      </w:pPr>
    </w:p>
    <w:p w14:paraId="5C31E134" w14:textId="77777777" w:rsidR="004B0B79" w:rsidRDefault="004B0B79" w:rsidP="00A15E0E">
      <w:pPr>
        <w:jc w:val="right"/>
        <w:rPr>
          <w:rFonts w:ascii="Arial" w:hAnsi="Arial" w:cs="Arial"/>
          <w:sz w:val="20"/>
          <w:szCs w:val="20"/>
        </w:rPr>
      </w:pPr>
    </w:p>
    <w:p w14:paraId="0099761D" w14:textId="77777777" w:rsidR="004B0B79" w:rsidRDefault="004B0B79" w:rsidP="00A15E0E">
      <w:pPr>
        <w:jc w:val="right"/>
        <w:rPr>
          <w:rFonts w:ascii="Arial" w:hAnsi="Arial" w:cs="Arial"/>
          <w:sz w:val="20"/>
          <w:szCs w:val="20"/>
        </w:rPr>
      </w:pPr>
    </w:p>
    <w:p w14:paraId="1A54F16E" w14:textId="77777777" w:rsidR="004B0B79" w:rsidRDefault="004B0B79" w:rsidP="00A15E0E">
      <w:pPr>
        <w:jc w:val="right"/>
        <w:rPr>
          <w:rFonts w:ascii="Arial" w:hAnsi="Arial" w:cs="Arial"/>
          <w:sz w:val="20"/>
          <w:szCs w:val="20"/>
        </w:rPr>
      </w:pPr>
    </w:p>
    <w:p w14:paraId="47BED9F6" w14:textId="77777777" w:rsidR="004B0B79" w:rsidRDefault="004B0B79" w:rsidP="00A15E0E">
      <w:pPr>
        <w:jc w:val="right"/>
        <w:rPr>
          <w:rFonts w:ascii="Arial" w:hAnsi="Arial" w:cs="Arial"/>
          <w:sz w:val="20"/>
          <w:szCs w:val="20"/>
        </w:rPr>
      </w:pPr>
    </w:p>
    <w:p w14:paraId="7FBC7EE7" w14:textId="77777777" w:rsidR="004B0B79" w:rsidRDefault="004B0B79" w:rsidP="00A15E0E">
      <w:pPr>
        <w:jc w:val="right"/>
        <w:rPr>
          <w:rFonts w:ascii="Arial" w:hAnsi="Arial" w:cs="Arial"/>
          <w:sz w:val="20"/>
          <w:szCs w:val="20"/>
        </w:rPr>
      </w:pPr>
    </w:p>
    <w:p w14:paraId="7D5D65D7" w14:textId="77777777" w:rsidR="004B0B79" w:rsidRDefault="004B0B79" w:rsidP="00A15E0E">
      <w:pPr>
        <w:jc w:val="right"/>
        <w:rPr>
          <w:rFonts w:ascii="Arial" w:hAnsi="Arial" w:cs="Arial"/>
          <w:sz w:val="20"/>
          <w:szCs w:val="20"/>
        </w:rPr>
      </w:pPr>
    </w:p>
    <w:p w14:paraId="0318E81D" w14:textId="77777777" w:rsidR="004B0B79" w:rsidRDefault="004B0B79" w:rsidP="00A15E0E">
      <w:pPr>
        <w:jc w:val="right"/>
        <w:rPr>
          <w:rFonts w:ascii="Arial" w:hAnsi="Arial" w:cs="Arial"/>
          <w:sz w:val="20"/>
          <w:szCs w:val="20"/>
        </w:rPr>
      </w:pPr>
    </w:p>
    <w:sectPr w:rsidR="004B0B79" w:rsidSect="003177B2">
      <w:footerReference w:type="default" r:id="rId13"/>
      <w:pgSz w:w="11906" w:h="16838"/>
      <w:pgMar w:top="720" w:right="566" w:bottom="5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57E833" w14:textId="77777777" w:rsidR="002E72F7" w:rsidRDefault="002E72F7">
      <w:r>
        <w:separator/>
      </w:r>
    </w:p>
  </w:endnote>
  <w:endnote w:type="continuationSeparator" w:id="0">
    <w:p w14:paraId="2073A780" w14:textId="77777777" w:rsidR="002E72F7" w:rsidRDefault="002E7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Small Fonts">
    <w:altName w:val="Arial"/>
    <w:panose1 w:val="00000000000000000000"/>
    <w:charset w:val="CC"/>
    <w:family w:val="swiss"/>
    <w:notTrueType/>
    <w:pitch w:val="variable"/>
    <w:sig w:usb0="00000201" w:usb1="00000000" w:usb2="00000000" w:usb3="00000000" w:csb0="00000004"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EE901" w14:textId="77777777" w:rsidR="005861D9" w:rsidRPr="00BE2A61" w:rsidRDefault="005861D9">
    <w:pPr>
      <w:pStyle w:val="Footer"/>
      <w:rPr>
        <w:sz w:val="20"/>
        <w:szCs w:val="20"/>
        <w:lang w:val="en-US"/>
      </w:rPr>
    </w:pPr>
    <w:r w:rsidRPr="00A40BD3">
      <w:rPr>
        <w:sz w:val="20"/>
        <w:szCs w:val="20"/>
      </w:rPr>
      <w:t xml:space="preserve">Заказчик </w:t>
    </w:r>
    <w:r w:rsidR="00BE2A61">
      <w:rPr>
        <w:sz w:val="20"/>
        <w:szCs w:val="20"/>
        <w:lang w:val="en-US"/>
      </w:rPr>
      <w:t xml:space="preserve">/ </w:t>
    </w:r>
    <w:r w:rsidR="00055647">
      <w:rPr>
        <w:sz w:val="20"/>
        <w:szCs w:val="20"/>
        <w:lang w:val="en-US"/>
      </w:rPr>
      <w:t>Customer</w:t>
    </w:r>
    <w:r w:rsidRPr="00A40BD3">
      <w:rPr>
        <w:sz w:val="20"/>
        <w:szCs w:val="20"/>
      </w:rPr>
      <w:tab/>
    </w:r>
    <w:r w:rsidRPr="00A40BD3">
      <w:rPr>
        <w:sz w:val="20"/>
        <w:szCs w:val="20"/>
      </w:rPr>
      <w:tab/>
      <w:t xml:space="preserve">Исполнитель </w:t>
    </w:r>
    <w:r w:rsidR="00BE2A61">
      <w:rPr>
        <w:sz w:val="20"/>
        <w:szCs w:val="20"/>
        <w:lang w:val="en-US"/>
      </w:rPr>
      <w:t>/ Contractor</w:t>
    </w:r>
  </w:p>
  <w:p w14:paraId="17CD946C" w14:textId="77777777" w:rsidR="005861D9" w:rsidRPr="00A40BD3" w:rsidRDefault="005861D9">
    <w:pPr>
      <w:pStyle w:val="Footer"/>
      <w:rPr>
        <w:sz w:val="20"/>
        <w:szCs w:val="20"/>
      </w:rPr>
    </w:pPr>
    <w:r w:rsidRPr="00A40BD3">
      <w:rPr>
        <w:sz w:val="20"/>
        <w:szCs w:val="20"/>
      </w:rPr>
      <w:t xml:space="preserve">_________________ </w:t>
    </w:r>
    <w:r w:rsidRPr="00A40BD3">
      <w:rPr>
        <w:sz w:val="20"/>
        <w:szCs w:val="20"/>
      </w:rPr>
      <w:tab/>
    </w:r>
    <w:r w:rsidRPr="00A40BD3">
      <w:rPr>
        <w:sz w:val="20"/>
        <w:szCs w:val="20"/>
      </w:rPr>
      <w:tab/>
      <w:t>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C3AA88" w14:textId="77777777" w:rsidR="002E72F7" w:rsidRDefault="002E72F7">
      <w:r>
        <w:separator/>
      </w:r>
    </w:p>
  </w:footnote>
  <w:footnote w:type="continuationSeparator" w:id="0">
    <w:p w14:paraId="2171FF32" w14:textId="77777777" w:rsidR="002E72F7" w:rsidRDefault="002E72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42B41"/>
    <w:multiLevelType w:val="hybridMultilevel"/>
    <w:tmpl w:val="70921F14"/>
    <w:lvl w:ilvl="0" w:tplc="B5C26D94">
      <w:start w:val="1"/>
      <w:numFmt w:val="lowerLetter"/>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C6265"/>
    <w:multiLevelType w:val="hybridMultilevel"/>
    <w:tmpl w:val="7A18789C"/>
    <w:lvl w:ilvl="0" w:tplc="7C682B10">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5C20621"/>
    <w:multiLevelType w:val="hybridMultilevel"/>
    <w:tmpl w:val="9AD8B6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B753C0"/>
    <w:multiLevelType w:val="hybridMultilevel"/>
    <w:tmpl w:val="45CAEA00"/>
    <w:lvl w:ilvl="0" w:tplc="42D69F00">
      <w:start w:val="1"/>
      <w:numFmt w:val="decimal"/>
      <w:lvlText w:val="%1."/>
      <w:lvlJc w:val="left"/>
      <w:pPr>
        <w:ind w:left="825" w:hanging="46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BA746A0"/>
    <w:multiLevelType w:val="multilevel"/>
    <w:tmpl w:val="31607632"/>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5" w15:restartNumberingAfterBreak="0">
    <w:nsid w:val="0F765880"/>
    <w:multiLevelType w:val="hybridMultilevel"/>
    <w:tmpl w:val="3684B824"/>
    <w:lvl w:ilvl="0" w:tplc="D9063D82">
      <w:start w:val="1"/>
      <w:numFmt w:val="decimal"/>
      <w:lvlText w:val="%1)"/>
      <w:lvlJc w:val="left"/>
      <w:pPr>
        <w:ind w:left="360" w:hanging="360"/>
      </w:pPr>
      <w:rPr>
        <w:rFonts w:hint="default"/>
        <w:b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2C429C"/>
    <w:multiLevelType w:val="multilevel"/>
    <w:tmpl w:val="398E5AC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86"/>
        </w:tabs>
        <w:ind w:left="786"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3956BD7"/>
    <w:multiLevelType w:val="hybridMultilevel"/>
    <w:tmpl w:val="EB20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E72606"/>
    <w:multiLevelType w:val="hybridMultilevel"/>
    <w:tmpl w:val="E07A4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FC6FB6"/>
    <w:multiLevelType w:val="multilevel"/>
    <w:tmpl w:val="BC768CA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85D2C03"/>
    <w:multiLevelType w:val="hybridMultilevel"/>
    <w:tmpl w:val="21B8E8DA"/>
    <w:lvl w:ilvl="0" w:tplc="719CDC76">
      <w:start w:val="1"/>
      <w:numFmt w:val="decimal"/>
      <w:lvlText w:val="%1)"/>
      <w:lvlJc w:val="left"/>
      <w:pPr>
        <w:ind w:left="720" w:hanging="360"/>
      </w:pPr>
      <w:rPr>
        <w:rFonts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0D0EBE"/>
    <w:multiLevelType w:val="hybridMultilevel"/>
    <w:tmpl w:val="BEDEFFE4"/>
    <w:lvl w:ilvl="0" w:tplc="8DD81D2C">
      <w:start w:val="1"/>
      <w:numFmt w:val="decimal"/>
      <w:lvlText w:val="%1."/>
      <w:lvlJc w:val="left"/>
      <w:pPr>
        <w:tabs>
          <w:tab w:val="num" w:pos="720"/>
        </w:tabs>
        <w:ind w:left="720" w:hanging="360"/>
      </w:pPr>
      <w:rPr>
        <w:rFonts w:hint="default"/>
      </w:rPr>
    </w:lvl>
    <w:lvl w:ilvl="1" w:tplc="702E0E7A">
      <w:numFmt w:val="none"/>
      <w:lvlText w:val=""/>
      <w:lvlJc w:val="left"/>
      <w:pPr>
        <w:tabs>
          <w:tab w:val="num" w:pos="360"/>
        </w:tabs>
      </w:pPr>
    </w:lvl>
    <w:lvl w:ilvl="2" w:tplc="D33AE2E6">
      <w:numFmt w:val="none"/>
      <w:lvlText w:val=""/>
      <w:lvlJc w:val="left"/>
      <w:pPr>
        <w:tabs>
          <w:tab w:val="num" w:pos="360"/>
        </w:tabs>
      </w:pPr>
    </w:lvl>
    <w:lvl w:ilvl="3" w:tplc="522A77B0">
      <w:numFmt w:val="none"/>
      <w:lvlText w:val=""/>
      <w:lvlJc w:val="left"/>
      <w:pPr>
        <w:tabs>
          <w:tab w:val="num" w:pos="360"/>
        </w:tabs>
      </w:pPr>
    </w:lvl>
    <w:lvl w:ilvl="4" w:tplc="FCC820E4">
      <w:numFmt w:val="none"/>
      <w:lvlText w:val=""/>
      <w:lvlJc w:val="left"/>
      <w:pPr>
        <w:tabs>
          <w:tab w:val="num" w:pos="360"/>
        </w:tabs>
      </w:pPr>
    </w:lvl>
    <w:lvl w:ilvl="5" w:tplc="54BE5CA0">
      <w:numFmt w:val="none"/>
      <w:lvlText w:val=""/>
      <w:lvlJc w:val="left"/>
      <w:pPr>
        <w:tabs>
          <w:tab w:val="num" w:pos="360"/>
        </w:tabs>
      </w:pPr>
    </w:lvl>
    <w:lvl w:ilvl="6" w:tplc="BEDC91BC">
      <w:numFmt w:val="none"/>
      <w:lvlText w:val=""/>
      <w:lvlJc w:val="left"/>
      <w:pPr>
        <w:tabs>
          <w:tab w:val="num" w:pos="360"/>
        </w:tabs>
      </w:pPr>
    </w:lvl>
    <w:lvl w:ilvl="7" w:tplc="68F62138">
      <w:numFmt w:val="none"/>
      <w:lvlText w:val=""/>
      <w:lvlJc w:val="left"/>
      <w:pPr>
        <w:tabs>
          <w:tab w:val="num" w:pos="360"/>
        </w:tabs>
      </w:pPr>
    </w:lvl>
    <w:lvl w:ilvl="8" w:tplc="E2E2A94C">
      <w:numFmt w:val="none"/>
      <w:lvlText w:val=""/>
      <w:lvlJc w:val="left"/>
      <w:pPr>
        <w:tabs>
          <w:tab w:val="num" w:pos="360"/>
        </w:tabs>
      </w:pPr>
    </w:lvl>
  </w:abstractNum>
  <w:abstractNum w:abstractNumId="12" w15:restartNumberingAfterBreak="0">
    <w:nsid w:val="30AB5395"/>
    <w:multiLevelType w:val="multilevel"/>
    <w:tmpl w:val="6D64034E"/>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637"/>
        </w:tabs>
        <w:ind w:left="1637"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4943D5F"/>
    <w:multiLevelType w:val="hybridMultilevel"/>
    <w:tmpl w:val="40F42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7F5E8A"/>
    <w:multiLevelType w:val="multilevel"/>
    <w:tmpl w:val="46DCB844"/>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FF133C8"/>
    <w:multiLevelType w:val="hybridMultilevel"/>
    <w:tmpl w:val="753E3C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6876B4"/>
    <w:multiLevelType w:val="multilevel"/>
    <w:tmpl w:val="68004FEE"/>
    <w:lvl w:ilvl="0">
      <w:start w:val="10"/>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47DD22EC"/>
    <w:multiLevelType w:val="hybridMultilevel"/>
    <w:tmpl w:val="0798CDD8"/>
    <w:lvl w:ilvl="0" w:tplc="6820FEE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FC2178F"/>
    <w:multiLevelType w:val="hybridMultilevel"/>
    <w:tmpl w:val="A002D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2B0A01"/>
    <w:multiLevelType w:val="hybridMultilevel"/>
    <w:tmpl w:val="489299D0"/>
    <w:lvl w:ilvl="0" w:tplc="42D69F00">
      <w:start w:val="1"/>
      <w:numFmt w:val="decimal"/>
      <w:lvlText w:val="%1."/>
      <w:lvlJc w:val="left"/>
      <w:pPr>
        <w:ind w:left="825" w:hanging="46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A925D82"/>
    <w:multiLevelType w:val="hybridMultilevel"/>
    <w:tmpl w:val="180AB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7F1729"/>
    <w:multiLevelType w:val="multilevel"/>
    <w:tmpl w:val="F3EE8F98"/>
    <w:lvl w:ilvl="0">
      <w:start w:val="6"/>
      <w:numFmt w:val="decimal"/>
      <w:lvlText w:val="%1."/>
      <w:lvlJc w:val="left"/>
      <w:pPr>
        <w:tabs>
          <w:tab w:val="num" w:pos="360"/>
        </w:tabs>
        <w:ind w:left="360" w:hanging="360"/>
      </w:pPr>
    </w:lvl>
    <w:lvl w:ilvl="1">
      <w:start w:val="1"/>
      <w:numFmt w:val="decimal"/>
      <w:lvlText w:val="7.%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22" w15:restartNumberingAfterBreak="0">
    <w:nsid w:val="63C24A1A"/>
    <w:multiLevelType w:val="multilevel"/>
    <w:tmpl w:val="0986C72E"/>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3" w15:restartNumberingAfterBreak="0">
    <w:nsid w:val="6E144FED"/>
    <w:multiLevelType w:val="multilevel"/>
    <w:tmpl w:val="DCD8058A"/>
    <w:lvl w:ilvl="0">
      <w:start w:val="5"/>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775C45D9"/>
    <w:multiLevelType w:val="hybridMultilevel"/>
    <w:tmpl w:val="626C2AB6"/>
    <w:lvl w:ilvl="0" w:tplc="0CFC71A4">
      <w:start w:val="1"/>
      <w:numFmt w:val="decimal"/>
      <w:lvlText w:val="%1."/>
      <w:lvlJc w:val="left"/>
      <w:pPr>
        <w:tabs>
          <w:tab w:val="num" w:pos="720"/>
        </w:tabs>
        <w:ind w:left="720" w:hanging="360"/>
      </w:pPr>
      <w:rPr>
        <w:rFonts w:hint="default"/>
        <w:b/>
      </w:rPr>
    </w:lvl>
    <w:lvl w:ilvl="1" w:tplc="702E0E7A">
      <w:numFmt w:val="none"/>
      <w:lvlText w:val=""/>
      <w:lvlJc w:val="left"/>
      <w:pPr>
        <w:tabs>
          <w:tab w:val="num" w:pos="360"/>
        </w:tabs>
      </w:pPr>
    </w:lvl>
    <w:lvl w:ilvl="2" w:tplc="D33AE2E6">
      <w:numFmt w:val="none"/>
      <w:lvlText w:val=""/>
      <w:lvlJc w:val="left"/>
      <w:pPr>
        <w:tabs>
          <w:tab w:val="num" w:pos="360"/>
        </w:tabs>
      </w:pPr>
    </w:lvl>
    <w:lvl w:ilvl="3" w:tplc="522A77B0">
      <w:numFmt w:val="none"/>
      <w:lvlText w:val=""/>
      <w:lvlJc w:val="left"/>
      <w:pPr>
        <w:tabs>
          <w:tab w:val="num" w:pos="360"/>
        </w:tabs>
      </w:pPr>
    </w:lvl>
    <w:lvl w:ilvl="4" w:tplc="FCC820E4">
      <w:numFmt w:val="none"/>
      <w:lvlText w:val=""/>
      <w:lvlJc w:val="left"/>
      <w:pPr>
        <w:tabs>
          <w:tab w:val="num" w:pos="360"/>
        </w:tabs>
      </w:pPr>
    </w:lvl>
    <w:lvl w:ilvl="5" w:tplc="54BE5CA0">
      <w:numFmt w:val="none"/>
      <w:lvlText w:val=""/>
      <w:lvlJc w:val="left"/>
      <w:pPr>
        <w:tabs>
          <w:tab w:val="num" w:pos="360"/>
        </w:tabs>
      </w:pPr>
    </w:lvl>
    <w:lvl w:ilvl="6" w:tplc="BEDC91BC">
      <w:numFmt w:val="none"/>
      <w:lvlText w:val=""/>
      <w:lvlJc w:val="left"/>
      <w:pPr>
        <w:tabs>
          <w:tab w:val="num" w:pos="360"/>
        </w:tabs>
      </w:pPr>
    </w:lvl>
    <w:lvl w:ilvl="7" w:tplc="68F62138">
      <w:numFmt w:val="none"/>
      <w:lvlText w:val=""/>
      <w:lvlJc w:val="left"/>
      <w:pPr>
        <w:tabs>
          <w:tab w:val="num" w:pos="360"/>
        </w:tabs>
      </w:pPr>
    </w:lvl>
    <w:lvl w:ilvl="8" w:tplc="E2E2A94C">
      <w:numFmt w:val="none"/>
      <w:lvlText w:val=""/>
      <w:lvlJc w:val="left"/>
      <w:pPr>
        <w:tabs>
          <w:tab w:val="num" w:pos="360"/>
        </w:tabs>
      </w:pPr>
    </w:lvl>
  </w:abstractNum>
  <w:abstractNum w:abstractNumId="25" w15:restartNumberingAfterBreak="0">
    <w:nsid w:val="77DF02BE"/>
    <w:multiLevelType w:val="multilevel"/>
    <w:tmpl w:val="3BEAF3E8"/>
    <w:lvl w:ilvl="0">
      <w:start w:val="7"/>
      <w:numFmt w:val="decimal"/>
      <w:lvlText w:val="%1."/>
      <w:lvlJc w:val="left"/>
      <w:pPr>
        <w:tabs>
          <w:tab w:val="num" w:pos="360"/>
        </w:tabs>
        <w:ind w:left="360" w:hanging="360"/>
      </w:pPr>
    </w:lvl>
    <w:lvl w:ilvl="1">
      <w:start w:val="1"/>
      <w:numFmt w:val="decimal"/>
      <w:lvlText w:val="8.%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26" w15:restartNumberingAfterBreak="0">
    <w:nsid w:val="79724FE4"/>
    <w:multiLevelType w:val="multilevel"/>
    <w:tmpl w:val="4000A1A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40"/>
        </w:tabs>
        <w:ind w:left="540" w:hanging="36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num w:numId="1">
    <w:abstractNumId w:val="24"/>
  </w:num>
  <w:num w:numId="2">
    <w:abstractNumId w:val="4"/>
  </w:num>
  <w:num w:numId="3">
    <w:abstractNumId w:val="2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9"/>
  </w:num>
  <w:num w:numId="8">
    <w:abstractNumId w:val="12"/>
  </w:num>
  <w:num w:numId="9">
    <w:abstractNumId w:val="26"/>
  </w:num>
  <w:num w:numId="10">
    <w:abstractNumId w:val="22"/>
  </w:num>
  <w:num w:numId="11">
    <w:abstractNumId w:val="6"/>
  </w:num>
  <w:num w:numId="12">
    <w:abstractNumId w:val="23"/>
  </w:num>
  <w:num w:numId="13">
    <w:abstractNumId w:val="11"/>
  </w:num>
  <w:num w:numId="14">
    <w:abstractNumId w:val="2"/>
  </w:num>
  <w:num w:numId="15">
    <w:abstractNumId w:val="1"/>
  </w:num>
  <w:num w:numId="16">
    <w:abstractNumId w:val="17"/>
  </w:num>
  <w:num w:numId="17">
    <w:abstractNumId w:val="19"/>
  </w:num>
  <w:num w:numId="18">
    <w:abstractNumId w:val="3"/>
  </w:num>
  <w:num w:numId="19">
    <w:abstractNumId w:val="13"/>
  </w:num>
  <w:num w:numId="20">
    <w:abstractNumId w:val="20"/>
  </w:num>
  <w:num w:numId="21">
    <w:abstractNumId w:val="8"/>
  </w:num>
  <w:num w:numId="22">
    <w:abstractNumId w:val="18"/>
  </w:num>
  <w:num w:numId="23">
    <w:abstractNumId w:val="15"/>
  </w:num>
  <w:num w:numId="24">
    <w:abstractNumId w:val="0"/>
  </w:num>
  <w:num w:numId="25">
    <w:abstractNumId w:val="7"/>
  </w:num>
  <w:num w:numId="26">
    <w:abstractNumId w:val="5"/>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0F7"/>
    <w:rsid w:val="00006471"/>
    <w:rsid w:val="000065F0"/>
    <w:rsid w:val="00011EDA"/>
    <w:rsid w:val="00021EC8"/>
    <w:rsid w:val="000229A9"/>
    <w:rsid w:val="000334E0"/>
    <w:rsid w:val="000370B2"/>
    <w:rsid w:val="0005532E"/>
    <w:rsid w:val="00055647"/>
    <w:rsid w:val="00060E58"/>
    <w:rsid w:val="00070E10"/>
    <w:rsid w:val="000A0A8E"/>
    <w:rsid w:val="000A0DD6"/>
    <w:rsid w:val="000B609E"/>
    <w:rsid w:val="000B6BD9"/>
    <w:rsid w:val="000C1E38"/>
    <w:rsid w:val="000D7381"/>
    <w:rsid w:val="000E0575"/>
    <w:rsid w:val="000E32E8"/>
    <w:rsid w:val="000E58F3"/>
    <w:rsid w:val="00110982"/>
    <w:rsid w:val="00123FB2"/>
    <w:rsid w:val="001242D7"/>
    <w:rsid w:val="00140C8E"/>
    <w:rsid w:val="001523D5"/>
    <w:rsid w:val="00152D4B"/>
    <w:rsid w:val="001653CF"/>
    <w:rsid w:val="001748D5"/>
    <w:rsid w:val="0018116C"/>
    <w:rsid w:val="00183482"/>
    <w:rsid w:val="001867E5"/>
    <w:rsid w:val="00190CA4"/>
    <w:rsid w:val="001B24D1"/>
    <w:rsid w:val="001C1762"/>
    <w:rsid w:val="001C7C93"/>
    <w:rsid w:val="001D1275"/>
    <w:rsid w:val="001E3CA5"/>
    <w:rsid w:val="001F2E6A"/>
    <w:rsid w:val="001F6379"/>
    <w:rsid w:val="0020499B"/>
    <w:rsid w:val="00207436"/>
    <w:rsid w:val="002116EE"/>
    <w:rsid w:val="002118E3"/>
    <w:rsid w:val="00213E9D"/>
    <w:rsid w:val="00221B84"/>
    <w:rsid w:val="00225387"/>
    <w:rsid w:val="002303AA"/>
    <w:rsid w:val="002354E7"/>
    <w:rsid w:val="0025309F"/>
    <w:rsid w:val="002565F8"/>
    <w:rsid w:val="0025679A"/>
    <w:rsid w:val="00263883"/>
    <w:rsid w:val="00263A93"/>
    <w:rsid w:val="00265A3B"/>
    <w:rsid w:val="0026707D"/>
    <w:rsid w:val="002812F0"/>
    <w:rsid w:val="00283D37"/>
    <w:rsid w:val="002847F8"/>
    <w:rsid w:val="00295A1B"/>
    <w:rsid w:val="002B0A66"/>
    <w:rsid w:val="002B294D"/>
    <w:rsid w:val="002B7F48"/>
    <w:rsid w:val="002C2B37"/>
    <w:rsid w:val="002E72F7"/>
    <w:rsid w:val="0030381E"/>
    <w:rsid w:val="00303E0E"/>
    <w:rsid w:val="00310F45"/>
    <w:rsid w:val="003171AE"/>
    <w:rsid w:val="003177B2"/>
    <w:rsid w:val="00321BAF"/>
    <w:rsid w:val="0032478B"/>
    <w:rsid w:val="00333B3B"/>
    <w:rsid w:val="00341BDE"/>
    <w:rsid w:val="003524BE"/>
    <w:rsid w:val="00365B6D"/>
    <w:rsid w:val="0036664B"/>
    <w:rsid w:val="003722F1"/>
    <w:rsid w:val="0037299F"/>
    <w:rsid w:val="0038281F"/>
    <w:rsid w:val="003860D4"/>
    <w:rsid w:val="00395279"/>
    <w:rsid w:val="003C1A28"/>
    <w:rsid w:val="003C46A4"/>
    <w:rsid w:val="003C5227"/>
    <w:rsid w:val="003C7642"/>
    <w:rsid w:val="003F2EAB"/>
    <w:rsid w:val="00407167"/>
    <w:rsid w:val="00407E3A"/>
    <w:rsid w:val="0041103B"/>
    <w:rsid w:val="00411F8E"/>
    <w:rsid w:val="00412EB3"/>
    <w:rsid w:val="00415273"/>
    <w:rsid w:val="00427083"/>
    <w:rsid w:val="00433A77"/>
    <w:rsid w:val="00434072"/>
    <w:rsid w:val="004363A4"/>
    <w:rsid w:val="00445A55"/>
    <w:rsid w:val="00447C89"/>
    <w:rsid w:val="00450EFD"/>
    <w:rsid w:val="00455BF2"/>
    <w:rsid w:val="00461FAE"/>
    <w:rsid w:val="004620FC"/>
    <w:rsid w:val="004652D9"/>
    <w:rsid w:val="004712AC"/>
    <w:rsid w:val="00471611"/>
    <w:rsid w:val="00473529"/>
    <w:rsid w:val="00480CEB"/>
    <w:rsid w:val="00490088"/>
    <w:rsid w:val="00494F10"/>
    <w:rsid w:val="0049686C"/>
    <w:rsid w:val="004A326E"/>
    <w:rsid w:val="004B0B79"/>
    <w:rsid w:val="004B2F5E"/>
    <w:rsid w:val="004C290C"/>
    <w:rsid w:val="004D0985"/>
    <w:rsid w:val="004E0720"/>
    <w:rsid w:val="004F1B9A"/>
    <w:rsid w:val="004F4999"/>
    <w:rsid w:val="004F7DF2"/>
    <w:rsid w:val="005033AF"/>
    <w:rsid w:val="00505C0B"/>
    <w:rsid w:val="00506EB9"/>
    <w:rsid w:val="005105C6"/>
    <w:rsid w:val="00521E30"/>
    <w:rsid w:val="00525478"/>
    <w:rsid w:val="00526166"/>
    <w:rsid w:val="005270F7"/>
    <w:rsid w:val="005349DD"/>
    <w:rsid w:val="00535985"/>
    <w:rsid w:val="005573ED"/>
    <w:rsid w:val="00561001"/>
    <w:rsid w:val="00565509"/>
    <w:rsid w:val="005861D9"/>
    <w:rsid w:val="005A664A"/>
    <w:rsid w:val="005C4D05"/>
    <w:rsid w:val="005D1E11"/>
    <w:rsid w:val="005D2498"/>
    <w:rsid w:val="005D3FE7"/>
    <w:rsid w:val="005E5D89"/>
    <w:rsid w:val="005F1332"/>
    <w:rsid w:val="005F3841"/>
    <w:rsid w:val="005F3EE8"/>
    <w:rsid w:val="00601C3E"/>
    <w:rsid w:val="00604C08"/>
    <w:rsid w:val="00605511"/>
    <w:rsid w:val="00605535"/>
    <w:rsid w:val="00614FF0"/>
    <w:rsid w:val="0061565B"/>
    <w:rsid w:val="00621089"/>
    <w:rsid w:val="00634E97"/>
    <w:rsid w:val="0064089F"/>
    <w:rsid w:val="0066784B"/>
    <w:rsid w:val="00677241"/>
    <w:rsid w:val="006850D3"/>
    <w:rsid w:val="006A14F2"/>
    <w:rsid w:val="006A3BAE"/>
    <w:rsid w:val="006A7A92"/>
    <w:rsid w:val="006C5FA7"/>
    <w:rsid w:val="006C62FF"/>
    <w:rsid w:val="006D72C1"/>
    <w:rsid w:val="006E1455"/>
    <w:rsid w:val="006E416E"/>
    <w:rsid w:val="006E6F6E"/>
    <w:rsid w:val="006F052D"/>
    <w:rsid w:val="006F1B65"/>
    <w:rsid w:val="006F4B80"/>
    <w:rsid w:val="00703D71"/>
    <w:rsid w:val="00712CE7"/>
    <w:rsid w:val="00714ADF"/>
    <w:rsid w:val="00722754"/>
    <w:rsid w:val="007231BD"/>
    <w:rsid w:val="007232EB"/>
    <w:rsid w:val="00734D03"/>
    <w:rsid w:val="00736550"/>
    <w:rsid w:val="007558D1"/>
    <w:rsid w:val="00761EAB"/>
    <w:rsid w:val="00782245"/>
    <w:rsid w:val="007865E4"/>
    <w:rsid w:val="00794CE4"/>
    <w:rsid w:val="007A67AD"/>
    <w:rsid w:val="007B691C"/>
    <w:rsid w:val="007C662D"/>
    <w:rsid w:val="007D266E"/>
    <w:rsid w:val="007D3CFE"/>
    <w:rsid w:val="007E5905"/>
    <w:rsid w:val="007F1041"/>
    <w:rsid w:val="007F3437"/>
    <w:rsid w:val="007F40F4"/>
    <w:rsid w:val="0080358C"/>
    <w:rsid w:val="00815C1A"/>
    <w:rsid w:val="00817645"/>
    <w:rsid w:val="00825BA4"/>
    <w:rsid w:val="00836025"/>
    <w:rsid w:val="00836E1E"/>
    <w:rsid w:val="00847A21"/>
    <w:rsid w:val="00856C02"/>
    <w:rsid w:val="0086443B"/>
    <w:rsid w:val="00870AAC"/>
    <w:rsid w:val="008742A6"/>
    <w:rsid w:val="008930BC"/>
    <w:rsid w:val="008A178A"/>
    <w:rsid w:val="008C414E"/>
    <w:rsid w:val="008D273F"/>
    <w:rsid w:val="008E2475"/>
    <w:rsid w:val="008E4A91"/>
    <w:rsid w:val="008E58C9"/>
    <w:rsid w:val="008F46B6"/>
    <w:rsid w:val="008F4DAC"/>
    <w:rsid w:val="008F4FB8"/>
    <w:rsid w:val="009031A4"/>
    <w:rsid w:val="009070BD"/>
    <w:rsid w:val="009170DB"/>
    <w:rsid w:val="009172E1"/>
    <w:rsid w:val="00944F6D"/>
    <w:rsid w:val="00957513"/>
    <w:rsid w:val="009700ED"/>
    <w:rsid w:val="009744C7"/>
    <w:rsid w:val="0098319A"/>
    <w:rsid w:val="009A154E"/>
    <w:rsid w:val="009A2B17"/>
    <w:rsid w:val="009A6ED9"/>
    <w:rsid w:val="009B672B"/>
    <w:rsid w:val="009C04F8"/>
    <w:rsid w:val="009D6490"/>
    <w:rsid w:val="009E58CA"/>
    <w:rsid w:val="009F02E9"/>
    <w:rsid w:val="009F1390"/>
    <w:rsid w:val="009F2C5C"/>
    <w:rsid w:val="009F4B7D"/>
    <w:rsid w:val="00A0152C"/>
    <w:rsid w:val="00A0347E"/>
    <w:rsid w:val="00A07399"/>
    <w:rsid w:val="00A11D97"/>
    <w:rsid w:val="00A15E0E"/>
    <w:rsid w:val="00A202C8"/>
    <w:rsid w:val="00A261A3"/>
    <w:rsid w:val="00A3449B"/>
    <w:rsid w:val="00A40BD3"/>
    <w:rsid w:val="00A43D42"/>
    <w:rsid w:val="00A63C01"/>
    <w:rsid w:val="00A67D27"/>
    <w:rsid w:val="00A73C28"/>
    <w:rsid w:val="00A76A34"/>
    <w:rsid w:val="00A77F1D"/>
    <w:rsid w:val="00AA1D74"/>
    <w:rsid w:val="00AA1E87"/>
    <w:rsid w:val="00AB1A36"/>
    <w:rsid w:val="00AB775B"/>
    <w:rsid w:val="00AC478E"/>
    <w:rsid w:val="00AC7368"/>
    <w:rsid w:val="00AD3EAF"/>
    <w:rsid w:val="00AD52FA"/>
    <w:rsid w:val="00AD73E1"/>
    <w:rsid w:val="00AE439B"/>
    <w:rsid w:val="00AE7653"/>
    <w:rsid w:val="00AF12D2"/>
    <w:rsid w:val="00AF6BCD"/>
    <w:rsid w:val="00B00D81"/>
    <w:rsid w:val="00B053B4"/>
    <w:rsid w:val="00B15658"/>
    <w:rsid w:val="00B177E9"/>
    <w:rsid w:val="00B27CAB"/>
    <w:rsid w:val="00B31CA7"/>
    <w:rsid w:val="00B45210"/>
    <w:rsid w:val="00B500AE"/>
    <w:rsid w:val="00B50D59"/>
    <w:rsid w:val="00B512A6"/>
    <w:rsid w:val="00B55EB9"/>
    <w:rsid w:val="00B57631"/>
    <w:rsid w:val="00B65446"/>
    <w:rsid w:val="00B809FF"/>
    <w:rsid w:val="00B83F00"/>
    <w:rsid w:val="00B84D12"/>
    <w:rsid w:val="00B9667D"/>
    <w:rsid w:val="00BB1A18"/>
    <w:rsid w:val="00BB624C"/>
    <w:rsid w:val="00BB7866"/>
    <w:rsid w:val="00BC165F"/>
    <w:rsid w:val="00BD5E7A"/>
    <w:rsid w:val="00BD6412"/>
    <w:rsid w:val="00BE2A61"/>
    <w:rsid w:val="00BE7F3B"/>
    <w:rsid w:val="00BF15E7"/>
    <w:rsid w:val="00BF2F48"/>
    <w:rsid w:val="00BF39FA"/>
    <w:rsid w:val="00C37EF6"/>
    <w:rsid w:val="00C42F0A"/>
    <w:rsid w:val="00C44621"/>
    <w:rsid w:val="00C45DBB"/>
    <w:rsid w:val="00C460D3"/>
    <w:rsid w:val="00C57BEC"/>
    <w:rsid w:val="00C73DE9"/>
    <w:rsid w:val="00C8405D"/>
    <w:rsid w:val="00CD20A7"/>
    <w:rsid w:val="00CD6AB6"/>
    <w:rsid w:val="00CD738C"/>
    <w:rsid w:val="00CE0C81"/>
    <w:rsid w:val="00CE4CD4"/>
    <w:rsid w:val="00CE7589"/>
    <w:rsid w:val="00CF01CC"/>
    <w:rsid w:val="00D02F02"/>
    <w:rsid w:val="00D34953"/>
    <w:rsid w:val="00D379AF"/>
    <w:rsid w:val="00D448CE"/>
    <w:rsid w:val="00D536EC"/>
    <w:rsid w:val="00D5764E"/>
    <w:rsid w:val="00D60631"/>
    <w:rsid w:val="00D82E42"/>
    <w:rsid w:val="00D844B4"/>
    <w:rsid w:val="00DB24BE"/>
    <w:rsid w:val="00DB694E"/>
    <w:rsid w:val="00DB7689"/>
    <w:rsid w:val="00DC06F4"/>
    <w:rsid w:val="00DD46C9"/>
    <w:rsid w:val="00DD55F4"/>
    <w:rsid w:val="00DE140A"/>
    <w:rsid w:val="00DF6759"/>
    <w:rsid w:val="00E13483"/>
    <w:rsid w:val="00E234FD"/>
    <w:rsid w:val="00E275AB"/>
    <w:rsid w:val="00E37AEE"/>
    <w:rsid w:val="00E426C9"/>
    <w:rsid w:val="00E47015"/>
    <w:rsid w:val="00E54097"/>
    <w:rsid w:val="00E64E81"/>
    <w:rsid w:val="00E72F45"/>
    <w:rsid w:val="00E7323F"/>
    <w:rsid w:val="00E92C40"/>
    <w:rsid w:val="00E95076"/>
    <w:rsid w:val="00E962E6"/>
    <w:rsid w:val="00EB34E7"/>
    <w:rsid w:val="00EB491C"/>
    <w:rsid w:val="00EC3726"/>
    <w:rsid w:val="00ED26FD"/>
    <w:rsid w:val="00EE3A2C"/>
    <w:rsid w:val="00EF08EE"/>
    <w:rsid w:val="00EF1ABC"/>
    <w:rsid w:val="00EF499F"/>
    <w:rsid w:val="00EF5488"/>
    <w:rsid w:val="00F01343"/>
    <w:rsid w:val="00F01DB7"/>
    <w:rsid w:val="00F0347E"/>
    <w:rsid w:val="00F07857"/>
    <w:rsid w:val="00F17408"/>
    <w:rsid w:val="00F3000B"/>
    <w:rsid w:val="00F30D7F"/>
    <w:rsid w:val="00F425B5"/>
    <w:rsid w:val="00F427E8"/>
    <w:rsid w:val="00F50DCC"/>
    <w:rsid w:val="00F55A05"/>
    <w:rsid w:val="00F61CF2"/>
    <w:rsid w:val="00F64BA1"/>
    <w:rsid w:val="00F67389"/>
    <w:rsid w:val="00F72950"/>
    <w:rsid w:val="00F7466D"/>
    <w:rsid w:val="00F82099"/>
    <w:rsid w:val="00F84D8B"/>
    <w:rsid w:val="00F85D8F"/>
    <w:rsid w:val="00FA1033"/>
    <w:rsid w:val="00FA261E"/>
    <w:rsid w:val="00FA5107"/>
    <w:rsid w:val="00FA7D28"/>
    <w:rsid w:val="00FA7E64"/>
    <w:rsid w:val="00FC75ED"/>
    <w:rsid w:val="00FD3D11"/>
    <w:rsid w:val="00FE60CB"/>
    <w:rsid w:val="00FF22C9"/>
    <w:rsid w:val="00FF53D9"/>
    <w:rsid w:val="00FF5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B79647"/>
  <w15:docId w15:val="{EF099952-A12C-4E0E-852D-DBF0837A1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ru-RU" w:eastAsia="ru-RU"/>
    </w:rPr>
  </w:style>
  <w:style w:type="paragraph" w:styleId="Heading1">
    <w:name w:val="heading 1"/>
    <w:basedOn w:val="Normal"/>
    <w:next w:val="Normal"/>
    <w:qFormat/>
    <w:rsid w:val="00471611"/>
    <w:pPr>
      <w:keepNext/>
      <w:widowControl w:val="0"/>
      <w:outlineLvl w:val="0"/>
    </w:pPr>
    <w:rPr>
      <w:color w:val="000000"/>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Цветовое выделение"/>
    <w:rsid w:val="005270F7"/>
    <w:rPr>
      <w:b/>
      <w:bCs/>
      <w:color w:val="000080"/>
      <w:sz w:val="22"/>
      <w:szCs w:val="22"/>
    </w:rPr>
  </w:style>
  <w:style w:type="paragraph" w:customStyle="1" w:styleId="a0">
    <w:name w:val="Таблицы (моноширинный)"/>
    <w:basedOn w:val="Normal"/>
    <w:next w:val="Normal"/>
    <w:rsid w:val="005270F7"/>
    <w:pPr>
      <w:widowControl w:val="0"/>
      <w:autoSpaceDE w:val="0"/>
      <w:autoSpaceDN w:val="0"/>
      <w:adjustRightInd w:val="0"/>
      <w:jc w:val="both"/>
    </w:pPr>
    <w:rPr>
      <w:rFonts w:ascii="Courier New" w:hAnsi="Courier New" w:cs="Courier New"/>
      <w:sz w:val="22"/>
      <w:szCs w:val="22"/>
    </w:rPr>
  </w:style>
  <w:style w:type="paragraph" w:styleId="BalloonText">
    <w:name w:val="Balloon Text"/>
    <w:basedOn w:val="Normal"/>
    <w:semiHidden/>
    <w:rsid w:val="00EC3726"/>
    <w:rPr>
      <w:rFonts w:ascii="Tahoma" w:hAnsi="Tahoma" w:cs="Tahoma"/>
      <w:sz w:val="16"/>
      <w:szCs w:val="16"/>
    </w:rPr>
  </w:style>
  <w:style w:type="paragraph" w:styleId="BodyTextIndent">
    <w:name w:val="Body Text Indent"/>
    <w:basedOn w:val="Normal"/>
    <w:rsid w:val="00761EAB"/>
    <w:pPr>
      <w:ind w:firstLine="708"/>
      <w:jc w:val="both"/>
    </w:pPr>
    <w:rPr>
      <w:rFonts w:ascii="Courier" w:hAnsi="Courier"/>
      <w:szCs w:val="20"/>
    </w:rPr>
  </w:style>
  <w:style w:type="paragraph" w:styleId="Header">
    <w:name w:val="header"/>
    <w:basedOn w:val="Normal"/>
    <w:link w:val="HeaderChar"/>
    <w:rsid w:val="00A40BD3"/>
    <w:pPr>
      <w:tabs>
        <w:tab w:val="center" w:pos="4677"/>
        <w:tab w:val="right" w:pos="9355"/>
      </w:tabs>
    </w:pPr>
  </w:style>
  <w:style w:type="paragraph" w:styleId="Footer">
    <w:name w:val="footer"/>
    <w:basedOn w:val="Normal"/>
    <w:rsid w:val="00A40BD3"/>
    <w:pPr>
      <w:tabs>
        <w:tab w:val="center" w:pos="4677"/>
        <w:tab w:val="right" w:pos="9355"/>
      </w:tabs>
    </w:pPr>
  </w:style>
  <w:style w:type="table" w:styleId="TableGrid">
    <w:name w:val="Table Grid"/>
    <w:basedOn w:val="TableNormal"/>
    <w:rsid w:val="00B50D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E95076"/>
    <w:pPr>
      <w:spacing w:after="120"/>
    </w:pPr>
  </w:style>
  <w:style w:type="character" w:customStyle="1" w:styleId="BodyTextChar">
    <w:name w:val="Body Text Char"/>
    <w:link w:val="BodyText"/>
    <w:rsid w:val="00E95076"/>
    <w:rPr>
      <w:sz w:val="24"/>
      <w:szCs w:val="24"/>
    </w:rPr>
  </w:style>
  <w:style w:type="character" w:customStyle="1" w:styleId="HeaderChar">
    <w:name w:val="Header Char"/>
    <w:link w:val="Header"/>
    <w:rsid w:val="005349DD"/>
    <w:rPr>
      <w:sz w:val="24"/>
      <w:szCs w:val="24"/>
    </w:rPr>
  </w:style>
  <w:style w:type="paragraph" w:styleId="NoSpacing">
    <w:name w:val="No Spacing"/>
    <w:uiPriority w:val="1"/>
    <w:qFormat/>
    <w:rsid w:val="00836025"/>
    <w:rPr>
      <w:rFonts w:ascii="Calibri" w:eastAsia="Calibri" w:hAnsi="Calibri"/>
      <w:sz w:val="22"/>
      <w:szCs w:val="22"/>
      <w:lang w:val="ru-RU"/>
    </w:rPr>
  </w:style>
  <w:style w:type="character" w:styleId="CommentReference">
    <w:name w:val="annotation reference"/>
    <w:rsid w:val="004C290C"/>
    <w:rPr>
      <w:sz w:val="16"/>
      <w:szCs w:val="16"/>
    </w:rPr>
  </w:style>
  <w:style w:type="paragraph" w:styleId="CommentText">
    <w:name w:val="annotation text"/>
    <w:basedOn w:val="Normal"/>
    <w:link w:val="CommentTextChar"/>
    <w:rsid w:val="004C290C"/>
    <w:rPr>
      <w:sz w:val="20"/>
      <w:szCs w:val="20"/>
    </w:rPr>
  </w:style>
  <w:style w:type="character" w:customStyle="1" w:styleId="CommentTextChar">
    <w:name w:val="Comment Text Char"/>
    <w:basedOn w:val="DefaultParagraphFont"/>
    <w:link w:val="CommentText"/>
    <w:rsid w:val="004C290C"/>
  </w:style>
  <w:style w:type="paragraph" w:styleId="CommentSubject">
    <w:name w:val="annotation subject"/>
    <w:basedOn w:val="CommentText"/>
    <w:next w:val="CommentText"/>
    <w:link w:val="CommentSubjectChar"/>
    <w:rsid w:val="004C290C"/>
    <w:rPr>
      <w:b/>
      <w:bCs/>
    </w:rPr>
  </w:style>
  <w:style w:type="character" w:customStyle="1" w:styleId="CommentSubjectChar">
    <w:name w:val="Comment Subject Char"/>
    <w:link w:val="CommentSubject"/>
    <w:rsid w:val="004C290C"/>
    <w:rPr>
      <w:b/>
      <w:bCs/>
    </w:rPr>
  </w:style>
  <w:style w:type="paragraph" w:customStyle="1" w:styleId="Normal1">
    <w:name w:val="Normal1"/>
    <w:rsid w:val="004D0985"/>
    <w:pPr>
      <w:spacing w:after="200" w:line="276" w:lineRule="auto"/>
    </w:pPr>
    <w:rPr>
      <w:rFonts w:ascii="Calibri" w:eastAsia="Calibri" w:hAnsi="Calibri" w:cs="Calibri"/>
      <w:color w:val="000000"/>
      <w:sz w:val="22"/>
      <w:szCs w:val="22"/>
      <w:lang w:val="ru-RU" w:eastAsia="ru-RU"/>
    </w:rPr>
  </w:style>
  <w:style w:type="paragraph" w:styleId="EndnoteText">
    <w:name w:val="endnote text"/>
    <w:basedOn w:val="Normal"/>
    <w:link w:val="EndnoteTextChar"/>
    <w:rsid w:val="00263A93"/>
    <w:rPr>
      <w:sz w:val="20"/>
      <w:szCs w:val="20"/>
    </w:rPr>
  </w:style>
  <w:style w:type="character" w:customStyle="1" w:styleId="EndnoteTextChar">
    <w:name w:val="Endnote Text Char"/>
    <w:basedOn w:val="DefaultParagraphFont"/>
    <w:link w:val="EndnoteText"/>
    <w:rsid w:val="00263A93"/>
  </w:style>
  <w:style w:type="character" w:styleId="EndnoteReference">
    <w:name w:val="endnote reference"/>
    <w:rsid w:val="00263A93"/>
    <w:rPr>
      <w:vertAlign w:val="superscript"/>
    </w:rPr>
  </w:style>
  <w:style w:type="paragraph" w:styleId="ListParagraph">
    <w:name w:val="List Paragraph"/>
    <w:basedOn w:val="Normal"/>
    <w:uiPriority w:val="34"/>
    <w:qFormat/>
    <w:rsid w:val="002812F0"/>
    <w:pPr>
      <w:widowControl w:val="0"/>
      <w:ind w:left="720"/>
      <w:contextualSpacing/>
    </w:pPr>
    <w:rPr>
      <w:rFonts w:ascii="Small Fonts" w:eastAsia="Small Fonts" w:hAnsi="Small Fonts" w:cs="Small Fonts"/>
      <w:color w:val="000000"/>
      <w:sz w:val="20"/>
      <w:szCs w:val="20"/>
      <w:lang w:val="en-US" w:eastAsia="en-US"/>
    </w:rPr>
  </w:style>
  <w:style w:type="character" w:styleId="PageNumber">
    <w:name w:val="page number"/>
    <w:rsid w:val="0066784B"/>
  </w:style>
  <w:style w:type="character" w:styleId="Hyperlink">
    <w:name w:val="Hyperlink"/>
    <w:uiPriority w:val="99"/>
    <w:rsid w:val="002303AA"/>
    <w:rPr>
      <w:color w:val="0000FF"/>
      <w:u w:val="single"/>
    </w:rPr>
  </w:style>
  <w:style w:type="paragraph" w:customStyle="1" w:styleId="Level1">
    <w:name w:val="Level 1"/>
    <w:basedOn w:val="Normal"/>
    <w:link w:val="Level10"/>
    <w:rsid w:val="00B177E9"/>
    <w:pPr>
      <w:spacing w:before="120" w:line="240" w:lineRule="atLeast"/>
      <w:ind w:left="964"/>
    </w:pPr>
    <w:rPr>
      <w:rFonts w:ascii="Arial" w:hAnsi="Arial"/>
      <w:sz w:val="22"/>
      <w:szCs w:val="20"/>
      <w:lang w:val="en-US" w:eastAsia="en-US"/>
    </w:rPr>
  </w:style>
  <w:style w:type="character" w:customStyle="1" w:styleId="Level10">
    <w:name w:val="Level 1 Знак"/>
    <w:link w:val="Level1"/>
    <w:rsid w:val="00B177E9"/>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573870">
      <w:bodyDiv w:val="1"/>
      <w:marLeft w:val="0"/>
      <w:marRight w:val="0"/>
      <w:marTop w:val="0"/>
      <w:marBottom w:val="0"/>
      <w:divBdr>
        <w:top w:val="none" w:sz="0" w:space="0" w:color="auto"/>
        <w:left w:val="none" w:sz="0" w:space="0" w:color="auto"/>
        <w:bottom w:val="none" w:sz="0" w:space="0" w:color="auto"/>
        <w:right w:val="none" w:sz="0" w:space="0" w:color="auto"/>
      </w:divBdr>
    </w:div>
    <w:div w:id="1599632011">
      <w:bodyDiv w:val="1"/>
      <w:marLeft w:val="0"/>
      <w:marRight w:val="0"/>
      <w:marTop w:val="0"/>
      <w:marBottom w:val="0"/>
      <w:divBdr>
        <w:top w:val="none" w:sz="0" w:space="0" w:color="auto"/>
        <w:left w:val="none" w:sz="0" w:space="0" w:color="auto"/>
        <w:bottom w:val="none" w:sz="0" w:space="0" w:color="auto"/>
        <w:right w:val="none" w:sz="0" w:space="0" w:color="auto"/>
      </w:divBdr>
    </w:div>
    <w:div w:id="185337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ementum.ru/doc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ementum.ru/doc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5807389DEB7F884781F7FE3585DE9A2E" ma:contentTypeVersion="" ma:contentTypeDescription="Создание документа." ma:contentTypeScope="" ma:versionID="b072504e49f1f92700c26c2b7d9faf7c">
  <xsd:schema xmlns:xsd="http://www.w3.org/2001/XMLSchema" xmlns:xs="http://www.w3.org/2001/XMLSchema" xmlns:p="http://schemas.microsoft.com/office/2006/metadata/properties" targetNamespace="http://schemas.microsoft.com/office/2006/metadata/properties" ma:root="true" ma:fieldsID="52037d3848deb5b6a76f91bd4669062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9558F-F21C-4314-9A1F-5C8611F8DD9A}">
  <ds:schemaRefs>
    <ds:schemaRef ds:uri="http://purl.org/dc/elements/1.1/"/>
    <ds:schemaRef ds:uri="http://schemas.microsoft.com/office/2006/documentManagement/types"/>
    <ds:schemaRef ds:uri="http://purl.org/dc/dcmitype/"/>
    <ds:schemaRef ds:uri="http://schemas.microsoft.com/office/infopath/2007/PartnerControls"/>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4F7A32E6-10E7-4766-AB19-7281AFFE02DC}"/>
</file>

<file path=customXml/itemProps3.xml><?xml version="1.0" encoding="utf-8"?>
<ds:datastoreItem xmlns:ds="http://schemas.openxmlformats.org/officeDocument/2006/customXml" ds:itemID="{B1021685-38F2-4A82-A62F-3FDDD043B165}">
  <ds:schemaRefs>
    <ds:schemaRef ds:uri="http://schemas.microsoft.com/sharepoint/v3/contenttype/forms"/>
  </ds:schemaRefs>
</ds:datastoreItem>
</file>

<file path=customXml/itemProps4.xml><?xml version="1.0" encoding="utf-8"?>
<ds:datastoreItem xmlns:ds="http://schemas.openxmlformats.org/officeDocument/2006/customXml" ds:itemID="{6A53079F-4209-4A95-8474-7C8B88F73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3825</Words>
  <Characters>21807</Characters>
  <Application>Microsoft Office Word</Application>
  <DocSecurity>0</DocSecurity>
  <Lines>181</Lines>
  <Paragraphs>51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Договор №</vt:lpstr>
      <vt:lpstr>Договор №</vt:lpstr>
    </vt:vector>
  </TitlesOfParts>
  <Company>VOLSKCEMENT</Company>
  <LinksUpToDate>false</LinksUpToDate>
  <CharactersWithSpaces>25581</CharactersWithSpaces>
  <SharedDoc>false</SharedDoc>
  <HLinks>
    <vt:vector size="6" baseType="variant">
      <vt:variant>
        <vt:i4>3539059</vt:i4>
      </vt:variant>
      <vt:variant>
        <vt:i4>0</vt:i4>
      </vt:variant>
      <vt:variant>
        <vt:i4>0</vt:i4>
      </vt:variant>
      <vt:variant>
        <vt:i4>5</vt:i4>
      </vt:variant>
      <vt:variant>
        <vt:lpwstr>https://www.lafargeholcim.ru/ru/agreements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dc:title>
  <dc:creator>ORybina</dc:creator>
  <cp:lastModifiedBy>EA\vryzheva</cp:lastModifiedBy>
  <cp:revision>9</cp:revision>
  <cp:lastPrinted>2007-02-08T13:21:00Z</cp:lastPrinted>
  <dcterms:created xsi:type="dcterms:W3CDTF">2018-04-17T08:55:00Z</dcterms:created>
  <dcterms:modified xsi:type="dcterms:W3CDTF">2023-04-03T07:56:00Z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0x0101005807389DEB7F884781F7FE3585DE9A2E</vt:lpwstr>
  </property>
</Properties>
</file>