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ra một dòng chữ “Hello mọi người”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DÒNG CHỮ (HELLO MỌI NGƯỜI)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Cấu trúc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IF(Điều kiện)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//Điền nội dung muốn thực hiện vào đây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(tiền lương tháng này)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Nhập vào tiền lương tháng này, và in ra bao nhiêu mình được giữ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INPUT (Nhập vào tiền lương tháng này)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DÒNG CHỮ (tiền lương*0.1)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43050" cy="243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Bài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Nhập vào lương tháng này, nếu như lương tháng này được 10 triệu, thì mình sẽ in ra dòng chữ tui sẽ đi mua chiếc Iphone 13 trả góp.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(Nhập vào tiền lương)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( tiền lương &gt;=10.000.000)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 DÒNG CHỮ (MUA IPHONE 13 TRẢ GÓP)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6400" cy="35004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Bài 4: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Nhập vào điểm của con, nếu như trên 8 điểm in ra dòng chữ Ba/Mẹ mua cho con 1 chiếc xe đạp mới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 (Nhập vào điểm của con)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(Điểm &gt;8)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 DÒNG CHỮ MUA CHO CON 1 CHIẾC XE ĐẠP MỚI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750" cy="2995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Bài 5: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Nhập vào số A, kiểm tra nếu A chia hết cho 2 thì in ra A là số chẵn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 (NHẬP VÀO SỐ 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(A MOD 2 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 RA DÒNG CHỮ SỐ CHẴN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5925" cy="315601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Bài 6: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Nhập vào số a, nếu a chia hết cho 3 thì in ra dòng chữ a là số chia hết cho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 (NHẬP VÀO SỐ 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(A MOD 3=0)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 RA DÒNG CHỮ SỐ CHIA HẾT CHO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0237" cy="25717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237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Bài 7: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Nhập vào điểm, nếu điểm &gt;8, in HS Giỏi, &lt;8 HS Khá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Mã giả: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 (Nhập điểm)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(Điểm &gt;8)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 HS Giỏi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 HS Khá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20750" cy="2781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7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Bài 8: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Nhập vào số, kiểm tra xem có chia hết cho 5 hay ko, có thì in chia hết cho 5, ko thì ngược lại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INPUT (nhập số a)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IF (a MOD 5=0)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ab/>
        <w:t xml:space="preserve">IN số chia hết cho 5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ab/>
        <w:t xml:space="preserve">IN số không chia hết cho 5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8338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Bài 9: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Nhập vào số, kiểm tra xem có phải số vừa chia hết cho 4 vừa chia hết cho 6 hay ko, có thì in số chia hết cho 4 và 6,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INPUT (Nhập số a)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IF (a MOD 4=0)</w:t>
      </w:r>
    </w:p>
    <w:p w:rsidR="00000000" w:rsidDel="00000000" w:rsidP="00000000" w:rsidRDefault="00000000" w:rsidRPr="00000000" w14:paraId="0000006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IF (a MOD 6=0)</w:t>
      </w:r>
    </w:p>
    <w:p w:rsidR="00000000" w:rsidDel="00000000" w:rsidP="00000000" w:rsidRDefault="00000000" w:rsidRPr="00000000" w14:paraId="00000063">
      <w:pPr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IN số vừa chia hết cho 4 vừa chia hết cho 6</w:t>
      </w:r>
    </w:p>
    <w:p w:rsidR="00000000" w:rsidDel="00000000" w:rsidP="00000000" w:rsidRDefault="00000000" w:rsidRPr="00000000" w14:paraId="0000006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1863" cy="2219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Cách 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INPUT (Nhập số 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(a MOD 4=0) AND (a MOD 6=0)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ab/>
        <w:t xml:space="preserve">IN số vừa chia hết cho 4 vừa chia hết cho 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Bài 10: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Nhập điểm, điểm &gt;8 HS giỏi, &gt;8 &lt;=6 HS Khá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INPUT (Nhập điểm)</w:t>
      </w:r>
    </w:p>
    <w:p w:rsidR="00000000" w:rsidDel="00000000" w:rsidP="00000000" w:rsidRDefault="00000000" w:rsidRPr="00000000" w14:paraId="0000007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IF (Điểm &gt;=8)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IN HS Giỏi</w:t>
      </w:r>
    </w:p>
    <w:p w:rsidR="00000000" w:rsidDel="00000000" w:rsidP="00000000" w:rsidRDefault="00000000" w:rsidRPr="00000000" w14:paraId="00000077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IF (Điểm &gt;=6) AND (Điểm &gt;8)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HS Khá</w:t>
      </w:r>
    </w:p>
    <w:p w:rsidR="00000000" w:rsidDel="00000000" w:rsidP="00000000" w:rsidRDefault="00000000" w:rsidRPr="00000000" w14:paraId="00000079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IF (Điểm &lt;6)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HS Trung bình</w:t>
      </w:r>
    </w:p>
    <w:p w:rsidR="00000000" w:rsidDel="00000000" w:rsidP="00000000" w:rsidRDefault="00000000" w:rsidRPr="00000000" w14:paraId="0000007B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