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复合类型</w:t>
      </w:r>
    </w:p>
    <w:p>
      <w:pPr>
        <w:pStyle w:val="FirstParagraph"/>
      </w:pPr>
      <w:r>
        <w:rPr>
          <w:b/>
        </w:rPr>
        <w:t xml:space="preserve">两类</w:t>
      </w:r>
      <w:r>
        <w:t xml:space="preserve">：指针和引用。</w:t>
      </w:r>
      <w:r>
        <w:t xml:space="preserve"> </w:t>
      </w:r>
      <w:r>
        <w:rPr>
          <w:b/>
        </w:rPr>
        <w:t xml:space="preserve">组成</w:t>
      </w:r>
      <w:r>
        <w:t xml:space="preserve">：声明语句更通用的描述是一个基本数据类型跟随一个声明符，声明符可以是变量也可以是&amp;变量或*变量，后面两个是复合类型的声明符。</w:t>
      </w:r>
    </w:p>
    <w:p>
      <w:pPr>
        <w:pStyle w:val="BodyText"/>
      </w:pPr>
      <w:r>
        <w:rPr>
          <w:b/>
        </w:rPr>
        <w:t xml:space="preserve">左值引用</w:t>
      </w:r>
      <w:r>
        <w:t xml:space="preserve">：本身不是对象是别名，是为对象起的另外一个名字，引用类型引用另外一个类型。引用无法修改或解除，因此必须初始化。不能定义引用的引用，但是可以定义指针的指针，因为指针是对象。</w:t>
      </w:r>
      <w:r>
        <w:t xml:space="preserve"> </w:t>
      </w:r>
      <w:r>
        <w:rPr>
          <w:b/>
        </w:rPr>
        <w:t xml:space="preserve">例子</w:t>
      </w:r>
      <w:r>
        <w:t xml:space="preserve">：</w:t>
      </w:r>
      <w:r>
        <w:rPr>
          <w:rStyle w:val="VerbatimChar"/>
        </w:rPr>
        <w:t xml:space="preserve">int i = 1024, &amp;i1=i;</w:t>
      </w:r>
    </w:p>
    <w:p>
      <w:pPr>
        <w:pStyle w:val="BodyText"/>
      </w:pPr>
      <w:r>
        <w:rPr>
          <w:b/>
        </w:rPr>
        <w:t xml:space="preserve">指针</w:t>
      </w:r>
      <w:r>
        <w:t xml:space="preserve">：指针无需在初始时赋值，会被赋予一个随机初值。</w:t>
      </w:r>
      <w:r>
        <w:t xml:space="preserve"> </w:t>
      </w:r>
      <w:r>
        <w:rPr>
          <w:b/>
        </w:rPr>
        <w:t xml:space="preserve">解引用符</w:t>
      </w:r>
      <w:r>
        <w:t xml:space="preserve">：*，只有在定义指针时才是定义指针，其他时候均是解引用符。</w:t>
      </w:r>
      <w:r>
        <w:t xml:space="preserve"> </w:t>
      </w:r>
      <w:r>
        <w:t xml:space="preserve">**取地址符**：&amp;，只有在定义引用时表示为引用的意思，其他时候均是取地址符。</w:t>
      </w:r>
      <w:r>
        <w:t xml:space="preserve"> </w:t>
      </w:r>
      <w:r>
        <w:t xml:space="preserve">**例子**：`int i = 1024,</w:t>
      </w:r>
      <w:r>
        <w:t xml:space="preserve"> </w:t>
      </w:r>
      <w:r>
        <w:rPr>
          <w:i/>
        </w:rPr>
        <w:t xml:space="preserve">p = &amp;i;`</w:t>
      </w:r>
      <w:r>
        <w:rPr>
          <w:i/>
        </w:rPr>
        <w:t xml:space="preserve"> </w:t>
      </w:r>
      <w:r>
        <w:rPr>
          <w:b/>
          <w:i/>
        </w:rPr>
        <w:t xml:space="preserve">空指针</w:t>
      </w:r>
      <w:r>
        <w:rPr>
          <w:i/>
        </w:rPr>
        <w:t xml:space="preserve">：用字面值nullptr来初始化指针，nullptr可以转换成任意指针类型的指针。</w:t>
      </w:r>
      <w:r>
        <w:rPr>
          <w:i/>
        </w:rPr>
        <w:t xml:space="preserve"> </w:t>
      </w:r>
      <w:r>
        <w:rPr>
          <w:i/>
        </w:rPr>
        <w:t xml:space="preserve">**void</w:t>
      </w:r>
      <w:r>
        <w:t xml:space="preserve">指针**：可以指向任意类型的指针。</w:t>
      </w:r>
    </w:p>
    <w:p>
      <w:pPr>
        <w:pStyle w:val="Heading3"/>
      </w:pPr>
      <w:bookmarkStart w:id="22" w:name="header-n5"/>
      <w:bookmarkEnd w:id="22"/>
      <w:r>
        <w:t xml:space="preserve">&amp;和*是用来修饰变量的，而不是用来修饰类型的。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1aa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2019-08-13T17:42:40Z</dcterms:created>
  <dcterms:modified xsi:type="dcterms:W3CDTF">2019-08-13T17:42:40Z</dcterms:modified>
</cp:coreProperties>
</file>