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EA5" w:rsidRPr="00772EA5" w:rsidRDefault="00772EA5" w:rsidP="00772EA5">
      <w:pPr>
        <w:spacing w:after="0" w:line="240" w:lineRule="auto"/>
        <w:ind w:right="-1283"/>
        <w:jc w:val="right"/>
        <w:rPr>
          <w:rFonts w:ascii="Times New Roman" w:eastAsia="Times New Roman" w:hAnsi="Times New Roman" w:cs="Times New Roman"/>
          <w:sz w:val="36"/>
        </w:rPr>
      </w:pPr>
    </w:p>
    <w:p w:rsidR="00772EA5" w:rsidRPr="00772EA5" w:rsidRDefault="00772EA5" w:rsidP="00772EA5">
      <w:pPr>
        <w:spacing w:after="0" w:line="240" w:lineRule="auto"/>
        <w:ind w:right="-1283"/>
        <w:jc w:val="right"/>
        <w:rPr>
          <w:rFonts w:ascii="Times New Roman" w:eastAsia="Times New Roman" w:hAnsi="Times New Roman" w:cs="Times New Roman"/>
          <w:sz w:val="36"/>
        </w:rPr>
      </w:pPr>
      <w:r w:rsidRPr="00772EA5">
        <w:rPr>
          <w:sz w:val="18"/>
        </w:rPr>
        <w:object w:dxaOrig="3465" w:dyaOrig="1635">
          <v:rect id="rectole0000000000" o:spid="_x0000_i1025" style="width:173.25pt;height:81.75pt" o:ole="" o:preferrelative="t" stroked="f">
            <v:imagedata r:id="rId7" o:title=""/>
          </v:rect>
          <o:OLEObject Type="Embed" ProgID="StaticMetafile" ShapeID="rectole0000000000" DrawAspect="Content" ObjectID="_1511030131" r:id="rId8"/>
        </w:object>
      </w:r>
    </w:p>
    <w:p w:rsidR="00772EA5" w:rsidRPr="00E006CD" w:rsidRDefault="00772EA5" w:rsidP="00772EA5">
      <w:pPr>
        <w:spacing w:after="0" w:line="240" w:lineRule="auto"/>
        <w:jc w:val="center"/>
        <w:rPr>
          <w:rFonts w:ascii="Times New Roman" w:eastAsia="Times New Roman" w:hAnsi="Times New Roman" w:cs="Times New Roman"/>
          <w:sz w:val="44"/>
        </w:rPr>
      </w:pPr>
    </w:p>
    <w:p w:rsidR="00772EA5" w:rsidRPr="00E006CD" w:rsidRDefault="00772EA5" w:rsidP="00772EA5">
      <w:pPr>
        <w:spacing w:after="0" w:line="240" w:lineRule="auto"/>
        <w:jc w:val="center"/>
        <w:rPr>
          <w:rFonts w:ascii="Times New Roman" w:eastAsia="Times New Roman" w:hAnsi="Times New Roman" w:cs="Times New Roman"/>
          <w:sz w:val="44"/>
        </w:rPr>
      </w:pPr>
    </w:p>
    <w:p w:rsidR="00772EA5" w:rsidRPr="00E006CD" w:rsidRDefault="009C723D" w:rsidP="00772EA5">
      <w:pPr>
        <w:spacing w:after="0" w:line="240" w:lineRule="auto"/>
        <w:jc w:val="center"/>
        <w:rPr>
          <w:rStyle w:val="Strong"/>
          <w:rFonts w:ascii="Arial" w:hAnsi="Arial" w:cs="Arial"/>
          <w:color w:val="281F18"/>
          <w:sz w:val="28"/>
        </w:rPr>
      </w:pPr>
      <w:r>
        <w:rPr>
          <w:rStyle w:val="Strong"/>
          <w:rFonts w:ascii="Arial" w:hAnsi="Arial" w:cs="Arial"/>
          <w:color w:val="281F18"/>
          <w:sz w:val="28"/>
        </w:rPr>
        <w:t>INF3610</w:t>
      </w:r>
      <w:r w:rsidR="00270285" w:rsidRPr="00E006CD">
        <w:rPr>
          <w:rStyle w:val="Strong"/>
          <w:rFonts w:ascii="Arial" w:hAnsi="Arial" w:cs="Arial"/>
          <w:color w:val="281F18"/>
          <w:sz w:val="28"/>
        </w:rPr>
        <w:t xml:space="preserve"> </w:t>
      </w:r>
      <w:r>
        <w:rPr>
          <w:rStyle w:val="Strong"/>
          <w:rFonts w:ascii="Arial" w:hAnsi="Arial" w:cs="Arial"/>
          <w:color w:val="281F18"/>
          <w:sz w:val="28"/>
        </w:rPr>
        <w:t>Systèmes Embarqués</w:t>
      </w:r>
    </w:p>
    <w:p w:rsidR="00270285" w:rsidRPr="009C723D" w:rsidRDefault="009C723D" w:rsidP="00E006CD">
      <w:pPr>
        <w:autoSpaceDE w:val="0"/>
        <w:autoSpaceDN w:val="0"/>
        <w:adjustRightInd w:val="0"/>
        <w:spacing w:after="0" w:line="240" w:lineRule="auto"/>
        <w:jc w:val="center"/>
        <w:rPr>
          <w:rFonts w:ascii="TimesNewRomanPS-BoldMT" w:hAnsi="TimesNewRomanPS-BoldMT" w:cs="TimesNewRomanPS-BoldMT"/>
          <w:b/>
          <w:bCs/>
          <w:sz w:val="24"/>
          <w:szCs w:val="20"/>
        </w:rPr>
      </w:pPr>
      <w:proofErr w:type="spellStart"/>
      <w:r>
        <w:rPr>
          <w:rStyle w:val="Strong"/>
          <w:rFonts w:ascii="Arial" w:hAnsi="Arial" w:cs="Arial"/>
          <w:color w:val="281F18"/>
          <w:sz w:val="24"/>
          <w:szCs w:val="20"/>
        </w:rPr>
        <w:t>Lab</w:t>
      </w:r>
      <w:proofErr w:type="spellEnd"/>
      <w:r>
        <w:rPr>
          <w:rStyle w:val="Strong"/>
          <w:rFonts w:ascii="Arial" w:hAnsi="Arial" w:cs="Arial"/>
          <w:color w:val="281F18"/>
          <w:sz w:val="24"/>
          <w:szCs w:val="20"/>
        </w:rPr>
        <w:t xml:space="preserve"> 4 </w:t>
      </w:r>
      <w:r w:rsidR="00E006CD" w:rsidRPr="00E006CD">
        <w:rPr>
          <w:rStyle w:val="Strong"/>
          <w:rFonts w:ascii="Arial" w:hAnsi="Arial" w:cs="Arial"/>
          <w:color w:val="281F18"/>
          <w:sz w:val="24"/>
          <w:szCs w:val="20"/>
        </w:rPr>
        <w:t>–</w:t>
      </w:r>
      <w:r w:rsidR="00270285" w:rsidRPr="00E006CD">
        <w:rPr>
          <w:rStyle w:val="Strong"/>
          <w:rFonts w:ascii="Arial" w:hAnsi="Arial" w:cs="Arial"/>
          <w:color w:val="281F18"/>
          <w:sz w:val="24"/>
          <w:szCs w:val="20"/>
        </w:rPr>
        <w:t xml:space="preserve"> </w:t>
      </w:r>
      <w:r>
        <w:rPr>
          <w:rFonts w:ascii="TimesNewRomanPS-BoldMT" w:hAnsi="TimesNewRomanPS-BoldMT" w:cs="TimesNewRomanPS-BoldMT"/>
          <w:b/>
          <w:bCs/>
          <w:sz w:val="24"/>
          <w:szCs w:val="20"/>
        </w:rPr>
        <w:t>Conception logicielle</w:t>
      </w:r>
      <w:r w:rsidRPr="009C723D">
        <w:rPr>
          <w:rFonts w:ascii="TimesNewRomanPS-BoldMT" w:hAnsi="TimesNewRomanPS-BoldMT" w:cs="TimesNewRomanPS-BoldMT"/>
          <w:b/>
          <w:bCs/>
          <w:sz w:val="24"/>
          <w:szCs w:val="20"/>
        </w:rPr>
        <w:t>/mat</w:t>
      </w:r>
      <w:r>
        <w:rPr>
          <w:rFonts w:ascii="TimesNewRomanPS-BoldMT" w:hAnsi="TimesNewRomanPS-BoldMT" w:cs="TimesNewRomanPS-BoldMT"/>
          <w:b/>
          <w:bCs/>
          <w:sz w:val="24"/>
          <w:szCs w:val="20"/>
        </w:rPr>
        <w:t>érielle</w:t>
      </w:r>
    </w:p>
    <w:p w:rsidR="00D31ABC" w:rsidRPr="00E006CD" w:rsidRDefault="00D31ABC" w:rsidP="00E006CD">
      <w:pPr>
        <w:autoSpaceDE w:val="0"/>
        <w:autoSpaceDN w:val="0"/>
        <w:adjustRightInd w:val="0"/>
        <w:spacing w:after="0" w:line="240" w:lineRule="auto"/>
        <w:jc w:val="center"/>
        <w:rPr>
          <w:rFonts w:ascii="Times New Roman" w:eastAsia="Times New Roman" w:hAnsi="Times New Roman" w:cs="Times New Roman"/>
          <w:sz w:val="24"/>
          <w:szCs w:val="20"/>
        </w:rPr>
      </w:pPr>
      <w:r>
        <w:rPr>
          <w:rFonts w:ascii="TimesNewRomanPS-BoldMT" w:hAnsi="TimesNewRomanPS-BoldMT" w:cs="TimesNewRomanPS-BoldMT"/>
          <w:b/>
          <w:bCs/>
          <w:sz w:val="24"/>
          <w:szCs w:val="20"/>
        </w:rPr>
        <w:t>Automne 2015</w:t>
      </w:r>
    </w:p>
    <w:p w:rsidR="00772EA5" w:rsidRPr="00E006CD" w:rsidRDefault="00772EA5" w:rsidP="00772EA5">
      <w:pPr>
        <w:spacing w:after="0" w:line="240" w:lineRule="auto"/>
        <w:jc w:val="center"/>
        <w:rPr>
          <w:rFonts w:ascii="Times New Roman" w:eastAsia="Times New Roman" w:hAnsi="Times New Roman" w:cs="Times New Roman"/>
        </w:rPr>
      </w:pPr>
    </w:p>
    <w:p w:rsidR="00772EA5" w:rsidRDefault="00772EA5" w:rsidP="00D31ABC">
      <w:pPr>
        <w:spacing w:after="0" w:line="240" w:lineRule="auto"/>
        <w:jc w:val="center"/>
        <w:rPr>
          <w:rFonts w:ascii="Times New Roman" w:eastAsia="Times New Roman" w:hAnsi="Times New Roman" w:cs="Times New Roman"/>
        </w:rPr>
      </w:pPr>
    </w:p>
    <w:p w:rsidR="00D31ABC" w:rsidRPr="00D31ABC" w:rsidRDefault="00D31ABC" w:rsidP="00D31ABC">
      <w:pPr>
        <w:spacing w:after="0" w:line="240" w:lineRule="auto"/>
        <w:jc w:val="center"/>
        <w:rPr>
          <w:rStyle w:val="Strong"/>
          <w:rFonts w:ascii="Arial" w:eastAsiaTheme="minorHAnsi" w:hAnsi="Arial" w:cs="Arial"/>
          <w:color w:val="281F18"/>
          <w:sz w:val="24"/>
          <w:szCs w:val="20"/>
        </w:rPr>
      </w:pPr>
      <w:r w:rsidRPr="00D31ABC">
        <w:rPr>
          <w:rStyle w:val="Strong"/>
          <w:rFonts w:ascii="Arial" w:eastAsiaTheme="minorHAnsi" w:hAnsi="Arial" w:cs="Arial"/>
          <w:color w:val="281F18"/>
          <w:sz w:val="24"/>
          <w:szCs w:val="20"/>
        </w:rPr>
        <w:t xml:space="preserve">Soumis à : </w:t>
      </w:r>
      <w:r w:rsidR="009C723D">
        <w:rPr>
          <w:rStyle w:val="Strong"/>
          <w:rFonts w:ascii="Arial" w:hAnsi="Arial" w:cs="Arial"/>
          <w:color w:val="281F18"/>
          <w:sz w:val="24"/>
          <w:szCs w:val="20"/>
        </w:rPr>
        <w:t xml:space="preserve">Arnaud </w:t>
      </w:r>
      <w:proofErr w:type="spellStart"/>
      <w:r w:rsidR="009C723D">
        <w:rPr>
          <w:rStyle w:val="Strong"/>
          <w:rFonts w:ascii="Arial" w:hAnsi="Arial" w:cs="Arial"/>
          <w:color w:val="281F18"/>
          <w:sz w:val="24"/>
          <w:szCs w:val="20"/>
        </w:rPr>
        <w:t>Desaulty</w:t>
      </w:r>
      <w:proofErr w:type="spellEnd"/>
    </w:p>
    <w:p w:rsidR="00772EA5" w:rsidRPr="00E006CD" w:rsidRDefault="00772EA5" w:rsidP="00772EA5">
      <w:pPr>
        <w:spacing w:after="0" w:line="240" w:lineRule="auto"/>
        <w:rPr>
          <w:rFonts w:ascii="Times New Roman" w:eastAsia="Times New Roman" w:hAnsi="Times New Roman" w:cs="Times New Roman"/>
        </w:rPr>
      </w:pPr>
    </w:p>
    <w:p w:rsidR="00772EA5" w:rsidRPr="00E006CD" w:rsidRDefault="00772EA5" w:rsidP="00772EA5">
      <w:pPr>
        <w:spacing w:after="0" w:line="240" w:lineRule="auto"/>
        <w:ind w:left="1843"/>
        <w:rPr>
          <w:rFonts w:ascii="Calibri" w:eastAsia="Calibri" w:hAnsi="Calibri" w:cs="Calibri"/>
          <w:sz w:val="24"/>
        </w:rPr>
      </w:pPr>
    </w:p>
    <w:p w:rsidR="00772EA5" w:rsidRPr="00E006CD" w:rsidRDefault="00772EA5" w:rsidP="00772EA5">
      <w:pPr>
        <w:spacing w:after="0" w:line="240" w:lineRule="auto"/>
        <w:ind w:left="1843"/>
        <w:rPr>
          <w:rFonts w:ascii="Calibri" w:eastAsia="Calibri" w:hAnsi="Calibri" w:cs="Calibri"/>
          <w:sz w:val="24"/>
        </w:rPr>
      </w:pPr>
    </w:p>
    <w:p w:rsidR="00270285" w:rsidRPr="00E006CD" w:rsidRDefault="00270285" w:rsidP="00772EA5">
      <w:pPr>
        <w:spacing w:after="0" w:line="240" w:lineRule="auto"/>
        <w:ind w:left="1843"/>
        <w:rPr>
          <w:rFonts w:ascii="Calibri" w:eastAsia="Calibri" w:hAnsi="Calibri" w:cs="Calibri"/>
          <w:sz w:val="24"/>
        </w:rPr>
      </w:pPr>
    </w:p>
    <w:p w:rsidR="00270285" w:rsidRPr="00E006CD" w:rsidRDefault="00270285" w:rsidP="00772EA5">
      <w:pPr>
        <w:spacing w:after="0" w:line="240" w:lineRule="auto"/>
        <w:ind w:left="1843"/>
        <w:rPr>
          <w:rFonts w:ascii="Calibri" w:eastAsia="Calibri" w:hAnsi="Calibri" w:cs="Calibri"/>
          <w:sz w:val="24"/>
        </w:rPr>
      </w:pPr>
    </w:p>
    <w:p w:rsidR="00270285" w:rsidRPr="00E006CD" w:rsidRDefault="00270285" w:rsidP="00E006CD">
      <w:pPr>
        <w:spacing w:after="0" w:line="240" w:lineRule="auto"/>
        <w:rPr>
          <w:rFonts w:ascii="Calibri" w:eastAsia="Calibri" w:hAnsi="Calibri" w:cs="Calibri"/>
          <w:sz w:val="24"/>
        </w:rPr>
      </w:pPr>
    </w:p>
    <w:p w:rsidR="00772EA5" w:rsidRPr="00E006CD" w:rsidRDefault="00772EA5" w:rsidP="00772EA5">
      <w:pPr>
        <w:spacing w:after="0" w:line="240" w:lineRule="auto"/>
        <w:ind w:left="851"/>
        <w:rPr>
          <w:rFonts w:ascii="Calibri" w:eastAsia="Calibri" w:hAnsi="Calibri" w:cs="Calibri"/>
          <w:sz w:val="24"/>
        </w:rPr>
      </w:pPr>
    </w:p>
    <w:p w:rsidR="00312269" w:rsidRDefault="00312269" w:rsidP="00312269">
      <w:pPr>
        <w:spacing w:after="0" w:line="240" w:lineRule="auto"/>
        <w:rPr>
          <w:rFonts w:ascii="Calibri" w:eastAsia="Calibri" w:hAnsi="Calibri" w:cs="Calibri"/>
          <w:sz w:val="24"/>
        </w:rPr>
      </w:pPr>
    </w:p>
    <w:p w:rsidR="00772EA5" w:rsidRPr="00E006CD" w:rsidRDefault="00772EA5" w:rsidP="00312269">
      <w:pPr>
        <w:spacing w:after="0" w:line="240" w:lineRule="auto"/>
        <w:ind w:left="143" w:firstLine="708"/>
        <w:rPr>
          <w:rFonts w:ascii="Calibri" w:eastAsia="Calibri" w:hAnsi="Calibri" w:cs="Calibri"/>
          <w:b/>
          <w:sz w:val="24"/>
        </w:rPr>
      </w:pPr>
      <w:r w:rsidRPr="00E006CD">
        <w:rPr>
          <w:rFonts w:ascii="Calibri" w:eastAsia="Calibri" w:hAnsi="Calibri" w:cs="Calibri"/>
          <w:b/>
          <w:sz w:val="24"/>
        </w:rPr>
        <w:t xml:space="preserve">Nom de l’étudiant : </w:t>
      </w:r>
      <w:r w:rsidR="00270285" w:rsidRPr="00E006CD">
        <w:rPr>
          <w:rFonts w:ascii="Calibri" w:eastAsia="Calibri" w:hAnsi="Calibri" w:cs="Calibri"/>
          <w:sz w:val="24"/>
        </w:rPr>
        <w:t xml:space="preserve">Maxime </w:t>
      </w:r>
      <w:proofErr w:type="spellStart"/>
      <w:r w:rsidR="00270285" w:rsidRPr="00E006CD">
        <w:rPr>
          <w:rFonts w:ascii="Calibri" w:eastAsia="Calibri" w:hAnsi="Calibri" w:cs="Calibri"/>
          <w:sz w:val="24"/>
        </w:rPr>
        <w:t>Pérusse</w:t>
      </w:r>
      <w:proofErr w:type="spellEnd"/>
      <w:r w:rsidRPr="00E006CD">
        <w:rPr>
          <w:rFonts w:ascii="Calibri" w:eastAsia="Calibri" w:hAnsi="Calibri" w:cs="Calibri"/>
          <w:b/>
          <w:sz w:val="24"/>
        </w:rPr>
        <w:t> </w:t>
      </w:r>
      <w:r w:rsidRPr="00E006CD">
        <w:rPr>
          <w:rFonts w:ascii="Calibri" w:eastAsia="Calibri" w:hAnsi="Calibri" w:cs="Calibri"/>
          <w:b/>
          <w:sz w:val="24"/>
        </w:rPr>
        <w:t> </w:t>
      </w:r>
    </w:p>
    <w:p w:rsidR="00772EA5" w:rsidRPr="00E006CD" w:rsidRDefault="00772EA5" w:rsidP="00772EA5">
      <w:pPr>
        <w:spacing w:after="0" w:line="240" w:lineRule="auto"/>
        <w:ind w:left="851"/>
        <w:rPr>
          <w:rFonts w:ascii="Calibri" w:eastAsia="Calibri" w:hAnsi="Calibri" w:cs="Calibri"/>
          <w:b/>
          <w:sz w:val="24"/>
        </w:rPr>
      </w:pPr>
      <w:r w:rsidRPr="00E006CD">
        <w:rPr>
          <w:rFonts w:ascii="Calibri" w:eastAsia="Calibri" w:hAnsi="Calibri" w:cs="Calibri"/>
          <w:b/>
          <w:sz w:val="24"/>
        </w:rPr>
        <w:t xml:space="preserve">Matricule : </w:t>
      </w:r>
      <w:r w:rsidR="00270285" w:rsidRPr="00E006CD">
        <w:rPr>
          <w:rFonts w:ascii="Calibri" w:eastAsia="Calibri" w:hAnsi="Calibri" w:cs="Calibri"/>
          <w:sz w:val="24"/>
        </w:rPr>
        <w:t>1685946</w:t>
      </w:r>
    </w:p>
    <w:p w:rsidR="00772EA5" w:rsidRPr="00E006CD" w:rsidRDefault="00772EA5" w:rsidP="00772EA5">
      <w:pPr>
        <w:spacing w:after="0" w:line="240" w:lineRule="auto"/>
        <w:ind w:left="851"/>
        <w:rPr>
          <w:rFonts w:ascii="Calibri" w:eastAsia="Calibri" w:hAnsi="Calibri" w:cs="Calibri"/>
          <w:sz w:val="24"/>
        </w:rPr>
      </w:pPr>
    </w:p>
    <w:p w:rsidR="00772EA5" w:rsidRPr="00E006CD" w:rsidRDefault="00772EA5" w:rsidP="00772EA5">
      <w:pPr>
        <w:spacing w:after="0" w:line="240" w:lineRule="auto"/>
        <w:ind w:left="851"/>
        <w:rPr>
          <w:rFonts w:ascii="Calibri" w:eastAsia="Calibri" w:hAnsi="Calibri" w:cs="Calibri"/>
          <w:b/>
          <w:sz w:val="24"/>
        </w:rPr>
      </w:pPr>
      <w:r w:rsidRPr="00E006CD">
        <w:rPr>
          <w:rFonts w:ascii="Calibri" w:eastAsia="Calibri" w:hAnsi="Calibri" w:cs="Calibri"/>
          <w:b/>
          <w:sz w:val="24"/>
        </w:rPr>
        <w:t xml:space="preserve">Nom de l’étudiant : </w:t>
      </w:r>
      <w:r w:rsidR="00E15B80">
        <w:rPr>
          <w:rFonts w:ascii="Calibri" w:eastAsia="Calibri" w:hAnsi="Calibri" w:cs="Calibri"/>
          <w:sz w:val="24"/>
        </w:rPr>
        <w:t>Gabriel Bilodeau-</w:t>
      </w:r>
      <w:proofErr w:type="spellStart"/>
      <w:r w:rsidR="00E15B80">
        <w:rPr>
          <w:rFonts w:ascii="Calibri" w:eastAsia="Calibri" w:hAnsi="Calibri" w:cs="Calibri"/>
          <w:sz w:val="24"/>
        </w:rPr>
        <w:t>Péri</w:t>
      </w:r>
      <w:r w:rsidR="009C723D">
        <w:rPr>
          <w:rFonts w:ascii="Calibri" w:eastAsia="Calibri" w:hAnsi="Calibri" w:cs="Calibri"/>
          <w:sz w:val="24"/>
        </w:rPr>
        <w:t>ard</w:t>
      </w:r>
      <w:proofErr w:type="spellEnd"/>
      <w:r w:rsidRPr="00E006CD">
        <w:rPr>
          <w:rFonts w:ascii="Calibri" w:eastAsia="Calibri" w:hAnsi="Calibri" w:cs="Calibri"/>
          <w:b/>
          <w:sz w:val="24"/>
        </w:rPr>
        <w:t xml:space="preserve">      </w:t>
      </w:r>
    </w:p>
    <w:p w:rsidR="00772EA5" w:rsidRDefault="00772EA5" w:rsidP="00772EA5">
      <w:pPr>
        <w:spacing w:after="0" w:line="240" w:lineRule="auto"/>
        <w:ind w:left="851"/>
        <w:rPr>
          <w:rFonts w:ascii="Calibri" w:eastAsia="Calibri" w:hAnsi="Calibri" w:cs="Calibri"/>
          <w:sz w:val="24"/>
        </w:rPr>
      </w:pPr>
      <w:r w:rsidRPr="00E006CD">
        <w:rPr>
          <w:rFonts w:ascii="Calibri" w:eastAsia="Calibri" w:hAnsi="Calibri" w:cs="Calibri"/>
          <w:b/>
          <w:sz w:val="24"/>
        </w:rPr>
        <w:t xml:space="preserve">Matricule : </w:t>
      </w:r>
      <w:r w:rsidR="009C723D">
        <w:rPr>
          <w:rFonts w:ascii="Calibri" w:eastAsia="Calibri" w:hAnsi="Calibri" w:cs="Calibri"/>
          <w:sz w:val="24"/>
        </w:rPr>
        <w:t>1681165</w:t>
      </w:r>
    </w:p>
    <w:p w:rsidR="009C723D" w:rsidRDefault="009C723D" w:rsidP="00772EA5">
      <w:pPr>
        <w:spacing w:after="0" w:line="240" w:lineRule="auto"/>
        <w:ind w:left="851"/>
        <w:rPr>
          <w:rFonts w:ascii="Calibri" w:eastAsia="Calibri" w:hAnsi="Calibri" w:cs="Calibri"/>
          <w:b/>
          <w:sz w:val="24"/>
        </w:rPr>
      </w:pPr>
    </w:p>
    <w:p w:rsidR="009C723D" w:rsidRPr="009C723D" w:rsidRDefault="009C723D" w:rsidP="00772EA5">
      <w:pPr>
        <w:spacing w:after="0" w:line="240" w:lineRule="auto"/>
        <w:ind w:left="851"/>
        <w:rPr>
          <w:rFonts w:ascii="Calibri" w:eastAsia="Calibri" w:hAnsi="Calibri" w:cs="Calibri"/>
          <w:sz w:val="24"/>
        </w:rPr>
      </w:pPr>
      <w:r>
        <w:rPr>
          <w:rFonts w:ascii="Calibri" w:eastAsia="Calibri" w:hAnsi="Calibri" w:cs="Calibri"/>
          <w:b/>
          <w:sz w:val="24"/>
        </w:rPr>
        <w:t xml:space="preserve">Nom de l’étudiant : </w:t>
      </w:r>
      <w:r>
        <w:rPr>
          <w:rFonts w:ascii="Calibri" w:eastAsia="Calibri" w:hAnsi="Calibri" w:cs="Calibri"/>
          <w:sz w:val="24"/>
        </w:rPr>
        <w:t>Alexis St-</w:t>
      </w:r>
      <w:proofErr w:type="spellStart"/>
      <w:r>
        <w:rPr>
          <w:rFonts w:ascii="Calibri" w:eastAsia="Calibri" w:hAnsi="Calibri" w:cs="Calibri"/>
          <w:sz w:val="24"/>
        </w:rPr>
        <w:t>Onge</w:t>
      </w:r>
      <w:proofErr w:type="spellEnd"/>
    </w:p>
    <w:p w:rsidR="009C723D" w:rsidRPr="009C723D" w:rsidRDefault="009C723D" w:rsidP="00772EA5">
      <w:pPr>
        <w:spacing w:after="0" w:line="240" w:lineRule="auto"/>
        <w:ind w:left="851"/>
        <w:rPr>
          <w:rFonts w:ascii="Calibri" w:eastAsia="Calibri" w:hAnsi="Calibri" w:cs="Calibri"/>
          <w:sz w:val="24"/>
          <w:lang w:val="en-US"/>
        </w:rPr>
      </w:pPr>
      <w:proofErr w:type="spellStart"/>
      <w:r>
        <w:rPr>
          <w:rFonts w:ascii="Calibri" w:eastAsia="Calibri" w:hAnsi="Calibri" w:cs="Calibri"/>
          <w:b/>
          <w:sz w:val="24"/>
        </w:rPr>
        <w:t>Matriculte</w:t>
      </w:r>
      <w:proofErr w:type="spellEnd"/>
      <w:r>
        <w:rPr>
          <w:rFonts w:ascii="Calibri" w:eastAsia="Calibri" w:hAnsi="Calibri" w:cs="Calibri"/>
          <w:b/>
          <w:sz w:val="24"/>
        </w:rPr>
        <w:t xml:space="preserve"> : </w:t>
      </w:r>
      <w:r w:rsidRPr="009C723D">
        <w:rPr>
          <w:rFonts w:ascii="Calibri" w:eastAsia="Calibri" w:hAnsi="Calibri" w:cs="Calibri"/>
          <w:sz w:val="24"/>
        </w:rPr>
        <w:t>1688297</w:t>
      </w:r>
    </w:p>
    <w:p w:rsidR="00772EA5" w:rsidRPr="00E006CD" w:rsidRDefault="00772EA5" w:rsidP="00772EA5">
      <w:pPr>
        <w:spacing w:after="0" w:line="240" w:lineRule="auto"/>
        <w:ind w:left="851"/>
        <w:rPr>
          <w:rFonts w:ascii="Calibri" w:eastAsia="Calibri" w:hAnsi="Calibri" w:cs="Calibri"/>
          <w:sz w:val="24"/>
        </w:rPr>
      </w:pPr>
    </w:p>
    <w:p w:rsidR="00270285" w:rsidRPr="00E006CD" w:rsidRDefault="00270285" w:rsidP="00D31ABC">
      <w:pPr>
        <w:spacing w:after="0" w:line="240" w:lineRule="auto"/>
        <w:rPr>
          <w:rFonts w:ascii="Calibri" w:eastAsia="Calibri" w:hAnsi="Calibri" w:cs="Calibri"/>
          <w:b/>
          <w:sz w:val="24"/>
        </w:rPr>
      </w:pPr>
    </w:p>
    <w:p w:rsidR="00E006CD" w:rsidRPr="00E006CD" w:rsidRDefault="00E006CD" w:rsidP="001B2EBF">
      <w:pPr>
        <w:spacing w:after="0" w:line="240" w:lineRule="auto"/>
        <w:rPr>
          <w:rFonts w:ascii="Calibri" w:eastAsia="Calibri" w:hAnsi="Calibri" w:cs="Calibri"/>
          <w:sz w:val="24"/>
        </w:rPr>
      </w:pPr>
    </w:p>
    <w:p w:rsidR="00772EA5" w:rsidRPr="00E006CD" w:rsidRDefault="00772EA5" w:rsidP="00772EA5">
      <w:pPr>
        <w:spacing w:after="0" w:line="240" w:lineRule="auto"/>
        <w:ind w:left="851"/>
        <w:rPr>
          <w:rFonts w:ascii="Calibri" w:eastAsia="Calibri" w:hAnsi="Calibri" w:cs="Calibri"/>
          <w:sz w:val="24"/>
        </w:rPr>
      </w:pPr>
    </w:p>
    <w:p w:rsidR="00772EA5" w:rsidRPr="00E006CD" w:rsidRDefault="00772EA5" w:rsidP="00772EA5">
      <w:pPr>
        <w:spacing w:after="0" w:line="240" w:lineRule="auto"/>
        <w:ind w:left="851"/>
        <w:rPr>
          <w:rFonts w:ascii="Calibri" w:eastAsia="Calibri" w:hAnsi="Calibri" w:cs="Calibri"/>
          <w:b/>
          <w:sz w:val="24"/>
        </w:rPr>
      </w:pPr>
    </w:p>
    <w:p w:rsidR="00270285" w:rsidRDefault="00270285" w:rsidP="00D31ABC">
      <w:pPr>
        <w:spacing w:after="0" w:line="240" w:lineRule="auto"/>
        <w:rPr>
          <w:rFonts w:ascii="Calibri" w:eastAsia="Calibri" w:hAnsi="Calibri" w:cs="Calibri"/>
          <w:b/>
          <w:sz w:val="24"/>
        </w:rPr>
      </w:pPr>
    </w:p>
    <w:p w:rsidR="00FB2405" w:rsidRDefault="00FB2405" w:rsidP="00D31ABC">
      <w:pPr>
        <w:spacing w:after="0" w:line="240" w:lineRule="auto"/>
        <w:rPr>
          <w:rFonts w:ascii="Calibri" w:eastAsia="Calibri" w:hAnsi="Calibri" w:cs="Calibri"/>
          <w:b/>
          <w:sz w:val="24"/>
        </w:rPr>
      </w:pPr>
    </w:p>
    <w:p w:rsidR="00FB2405" w:rsidRDefault="00FB2405" w:rsidP="00D31ABC">
      <w:pPr>
        <w:spacing w:after="0" w:line="240" w:lineRule="auto"/>
        <w:rPr>
          <w:rFonts w:ascii="Calibri" w:eastAsia="Calibri" w:hAnsi="Calibri" w:cs="Calibri"/>
          <w:b/>
          <w:sz w:val="24"/>
        </w:rPr>
      </w:pPr>
    </w:p>
    <w:p w:rsidR="00FB2405" w:rsidRPr="00E006CD" w:rsidRDefault="00FB2405" w:rsidP="00D31ABC">
      <w:pPr>
        <w:spacing w:after="0" w:line="240" w:lineRule="auto"/>
        <w:rPr>
          <w:rFonts w:ascii="Calibri" w:eastAsia="Calibri" w:hAnsi="Calibri" w:cs="Calibri"/>
          <w:b/>
          <w:sz w:val="24"/>
        </w:rPr>
      </w:pPr>
    </w:p>
    <w:p w:rsidR="00772EA5" w:rsidRPr="00E006CD" w:rsidRDefault="00FB2405" w:rsidP="00FB2405">
      <w:pPr>
        <w:spacing w:after="0" w:line="240" w:lineRule="auto"/>
        <w:ind w:left="851"/>
        <w:jc w:val="center"/>
        <w:rPr>
          <w:rFonts w:ascii="Calibri" w:eastAsia="Calibri" w:hAnsi="Calibri" w:cs="Calibri"/>
          <w:sz w:val="24"/>
        </w:rPr>
      </w:pPr>
      <w:r w:rsidRPr="00D31ABC">
        <w:rPr>
          <w:rFonts w:ascii="Calibri" w:eastAsia="Calibri" w:hAnsi="Calibri" w:cs="Calibri"/>
          <w:b/>
          <w:sz w:val="24"/>
        </w:rPr>
        <w:t>Polytechnique Montréal</w:t>
      </w:r>
    </w:p>
    <w:p w:rsidR="00772EA5" w:rsidRPr="00D31ABC" w:rsidRDefault="00FB2405" w:rsidP="00FB2405">
      <w:pPr>
        <w:spacing w:after="0" w:line="240" w:lineRule="auto"/>
        <w:ind w:left="851"/>
        <w:jc w:val="center"/>
        <w:rPr>
          <w:rFonts w:ascii="Calibri" w:eastAsia="Calibri" w:hAnsi="Calibri" w:cs="Calibri"/>
          <w:b/>
          <w:sz w:val="24"/>
        </w:rPr>
      </w:pPr>
      <w:r>
        <w:rPr>
          <w:rFonts w:ascii="Calibri" w:eastAsia="Calibri" w:hAnsi="Calibri" w:cs="Calibri"/>
          <w:b/>
          <w:sz w:val="24"/>
        </w:rPr>
        <w:t>5 Décembre</w:t>
      </w:r>
      <w:r w:rsidRPr="00D31ABC">
        <w:rPr>
          <w:rFonts w:ascii="Calibri" w:eastAsia="Calibri" w:hAnsi="Calibri" w:cs="Calibri"/>
          <w:b/>
          <w:sz w:val="24"/>
        </w:rPr>
        <w:t xml:space="preserve"> 2015</w:t>
      </w:r>
    </w:p>
    <w:p w:rsidR="00772EA5" w:rsidRPr="00D31ABC" w:rsidRDefault="00772EA5" w:rsidP="00D31ABC">
      <w:pPr>
        <w:spacing w:after="0" w:line="240" w:lineRule="auto"/>
        <w:ind w:left="851"/>
        <w:jc w:val="center"/>
        <w:rPr>
          <w:rFonts w:ascii="Calibri" w:eastAsia="Calibri" w:hAnsi="Calibri" w:cs="Calibri"/>
          <w:b/>
          <w:sz w:val="24"/>
        </w:rPr>
      </w:pPr>
    </w:p>
    <w:tbl>
      <w:tblPr>
        <w:tblStyle w:val="TableGrid"/>
        <w:tblpPr w:leftFromText="180" w:rightFromText="180" w:vertAnchor="text" w:horzAnchor="margin" w:tblpY="51"/>
        <w:tblW w:w="0" w:type="auto"/>
        <w:tblLook w:val="04A0" w:firstRow="1" w:lastRow="0" w:firstColumn="1" w:lastColumn="0" w:noHBand="0" w:noVBand="1"/>
      </w:tblPr>
      <w:tblGrid>
        <w:gridCol w:w="1435"/>
        <w:gridCol w:w="1576"/>
        <w:gridCol w:w="1635"/>
        <w:gridCol w:w="1635"/>
        <w:gridCol w:w="1635"/>
        <w:gridCol w:w="1434"/>
      </w:tblGrid>
      <w:tr w:rsidR="00FB2405" w:rsidTr="00FB2405">
        <w:tc>
          <w:tcPr>
            <w:tcW w:w="1435" w:type="dxa"/>
          </w:tcPr>
          <w:p w:rsidR="00FB2405" w:rsidRDefault="00FB2405" w:rsidP="00FB2405">
            <w:pPr>
              <w:spacing w:line="360" w:lineRule="auto"/>
              <w:jc w:val="both"/>
            </w:pPr>
          </w:p>
        </w:tc>
        <w:tc>
          <w:tcPr>
            <w:tcW w:w="1576" w:type="dxa"/>
          </w:tcPr>
          <w:p w:rsidR="00FB2405" w:rsidRDefault="00FB2405" w:rsidP="00FB2405">
            <w:pPr>
              <w:spacing w:line="360" w:lineRule="auto"/>
              <w:jc w:val="both"/>
            </w:pPr>
            <w:r>
              <w:t>10x10</w:t>
            </w:r>
          </w:p>
        </w:tc>
        <w:tc>
          <w:tcPr>
            <w:tcW w:w="1635" w:type="dxa"/>
          </w:tcPr>
          <w:p w:rsidR="00FB2405" w:rsidRDefault="00FB2405" w:rsidP="00FB2405">
            <w:pPr>
              <w:spacing w:line="360" w:lineRule="auto"/>
              <w:jc w:val="both"/>
            </w:pPr>
            <w:r>
              <w:t>50x50</w:t>
            </w:r>
          </w:p>
        </w:tc>
        <w:tc>
          <w:tcPr>
            <w:tcW w:w="1635" w:type="dxa"/>
          </w:tcPr>
          <w:p w:rsidR="00FB2405" w:rsidRDefault="00FB2405" w:rsidP="00FB2405">
            <w:pPr>
              <w:spacing w:line="360" w:lineRule="auto"/>
              <w:jc w:val="both"/>
            </w:pPr>
            <w:r>
              <w:t>300x300</w:t>
            </w:r>
          </w:p>
        </w:tc>
        <w:tc>
          <w:tcPr>
            <w:tcW w:w="1635" w:type="dxa"/>
          </w:tcPr>
          <w:p w:rsidR="00FB2405" w:rsidRDefault="00FB2405" w:rsidP="00FB2405">
            <w:pPr>
              <w:spacing w:line="360" w:lineRule="auto"/>
              <w:jc w:val="both"/>
            </w:pPr>
            <w:r>
              <w:t>500x500</w:t>
            </w:r>
          </w:p>
        </w:tc>
        <w:tc>
          <w:tcPr>
            <w:tcW w:w="1434" w:type="dxa"/>
          </w:tcPr>
          <w:p w:rsidR="00FB2405" w:rsidRDefault="00FB2405" w:rsidP="00FB2405">
            <w:pPr>
              <w:spacing w:line="360" w:lineRule="auto"/>
              <w:jc w:val="both"/>
            </w:pPr>
            <w:r>
              <w:t>1000x1000</w:t>
            </w:r>
          </w:p>
        </w:tc>
      </w:tr>
      <w:tr w:rsidR="00FB2405" w:rsidTr="00FB2405">
        <w:tc>
          <w:tcPr>
            <w:tcW w:w="1435" w:type="dxa"/>
          </w:tcPr>
          <w:p w:rsidR="00FB2405" w:rsidRDefault="00FB2405" w:rsidP="00FB2405">
            <w:pPr>
              <w:spacing w:line="360" w:lineRule="auto"/>
              <w:jc w:val="both"/>
            </w:pPr>
            <w:r>
              <w:t>FIFO</w:t>
            </w:r>
          </w:p>
        </w:tc>
        <w:tc>
          <w:tcPr>
            <w:tcW w:w="1576" w:type="dxa"/>
          </w:tcPr>
          <w:p w:rsidR="00FB2405" w:rsidRPr="004E042E" w:rsidRDefault="00FB2405" w:rsidP="00FB2405">
            <w:pPr>
              <w:spacing w:line="360" w:lineRule="auto"/>
              <w:jc w:val="both"/>
              <w:rPr>
                <w:lang w:val="en-CA"/>
              </w:rPr>
            </w:pPr>
            <w:r w:rsidRPr="00EB0BD8">
              <w:rPr>
                <w:lang w:val="en-CA"/>
              </w:rPr>
              <w:t>0.000391602</w:t>
            </w:r>
            <w:r w:rsidR="00CC5363">
              <w:rPr>
                <w:lang w:val="en-CA"/>
              </w:rPr>
              <w:t xml:space="preserve"> s</w:t>
            </w:r>
          </w:p>
        </w:tc>
        <w:tc>
          <w:tcPr>
            <w:tcW w:w="1635" w:type="dxa"/>
          </w:tcPr>
          <w:p w:rsidR="00FB2405" w:rsidRDefault="00FB2405" w:rsidP="00FB2405">
            <w:pPr>
              <w:spacing w:line="360" w:lineRule="auto"/>
              <w:jc w:val="both"/>
            </w:pPr>
            <w:r>
              <w:t>0.00146513</w:t>
            </w:r>
            <w:r w:rsidR="00CC5363">
              <w:t xml:space="preserve"> s</w:t>
            </w:r>
          </w:p>
        </w:tc>
        <w:tc>
          <w:tcPr>
            <w:tcW w:w="1635" w:type="dxa"/>
          </w:tcPr>
          <w:p w:rsidR="00FB2405" w:rsidRDefault="00FB2405" w:rsidP="00FB2405">
            <w:pPr>
              <w:spacing w:line="360" w:lineRule="auto"/>
              <w:jc w:val="both"/>
            </w:pPr>
            <w:r>
              <w:t>0.0309216</w:t>
            </w:r>
            <w:r w:rsidR="00CC5363">
              <w:t xml:space="preserve"> s</w:t>
            </w:r>
          </w:p>
        </w:tc>
        <w:tc>
          <w:tcPr>
            <w:tcW w:w="1635" w:type="dxa"/>
          </w:tcPr>
          <w:p w:rsidR="00FB2405" w:rsidRDefault="00FB2405" w:rsidP="00FB2405">
            <w:pPr>
              <w:spacing w:line="360" w:lineRule="auto"/>
              <w:jc w:val="both"/>
            </w:pPr>
            <w:r>
              <w:t>-</w:t>
            </w:r>
          </w:p>
        </w:tc>
        <w:tc>
          <w:tcPr>
            <w:tcW w:w="1434" w:type="dxa"/>
          </w:tcPr>
          <w:p w:rsidR="00FB2405" w:rsidRDefault="00FB2405" w:rsidP="00FB2405">
            <w:pPr>
              <w:spacing w:line="360" w:lineRule="auto"/>
              <w:jc w:val="both"/>
            </w:pPr>
            <w:r>
              <w:t>-</w:t>
            </w:r>
          </w:p>
        </w:tc>
      </w:tr>
      <w:tr w:rsidR="00FB2405" w:rsidTr="00FB2405">
        <w:tc>
          <w:tcPr>
            <w:tcW w:w="1435" w:type="dxa"/>
          </w:tcPr>
          <w:p w:rsidR="00FB2405" w:rsidRDefault="00FB2405" w:rsidP="00FB2405">
            <w:pPr>
              <w:spacing w:line="360" w:lineRule="auto"/>
              <w:jc w:val="both"/>
            </w:pPr>
            <w:r>
              <w:t>DMA</w:t>
            </w:r>
          </w:p>
        </w:tc>
        <w:tc>
          <w:tcPr>
            <w:tcW w:w="1576" w:type="dxa"/>
          </w:tcPr>
          <w:p w:rsidR="00FB2405" w:rsidRPr="00335E05" w:rsidRDefault="00FB2405" w:rsidP="00FB2405">
            <w:pPr>
              <w:spacing w:line="360" w:lineRule="auto"/>
              <w:jc w:val="both"/>
              <w:rPr>
                <w:lang w:val="en-CA"/>
              </w:rPr>
            </w:pPr>
            <w:r w:rsidRPr="00A13B49">
              <w:t>0.00309262 s</w:t>
            </w:r>
          </w:p>
        </w:tc>
        <w:tc>
          <w:tcPr>
            <w:tcW w:w="1635" w:type="dxa"/>
          </w:tcPr>
          <w:p w:rsidR="00FB2405" w:rsidRDefault="00FB2405" w:rsidP="00FB2405">
            <w:pPr>
              <w:spacing w:line="360" w:lineRule="auto"/>
              <w:jc w:val="both"/>
            </w:pPr>
            <w:r w:rsidRPr="00335E05">
              <w:t>0.00310812 s</w:t>
            </w:r>
          </w:p>
        </w:tc>
        <w:tc>
          <w:tcPr>
            <w:tcW w:w="1635" w:type="dxa"/>
          </w:tcPr>
          <w:p w:rsidR="00FB2405" w:rsidRDefault="00FB2405" w:rsidP="00FB2405">
            <w:pPr>
              <w:spacing w:line="360" w:lineRule="auto"/>
              <w:jc w:val="both"/>
            </w:pPr>
            <w:r w:rsidRPr="00A214AA">
              <w:t>0.00509784 s</w:t>
            </w:r>
          </w:p>
        </w:tc>
        <w:tc>
          <w:tcPr>
            <w:tcW w:w="1635" w:type="dxa"/>
          </w:tcPr>
          <w:p w:rsidR="00FB2405" w:rsidRDefault="00FB2405" w:rsidP="00FB2405">
            <w:pPr>
              <w:spacing w:line="360" w:lineRule="auto"/>
              <w:jc w:val="both"/>
            </w:pPr>
            <w:r w:rsidRPr="00A214AA">
              <w:t>0.0101342 s</w:t>
            </w:r>
          </w:p>
        </w:tc>
        <w:tc>
          <w:tcPr>
            <w:tcW w:w="1434" w:type="dxa"/>
          </w:tcPr>
          <w:p w:rsidR="00FB2405" w:rsidRDefault="00FB2405" w:rsidP="00FB2405">
            <w:pPr>
              <w:spacing w:line="360" w:lineRule="auto"/>
              <w:jc w:val="both"/>
            </w:pPr>
            <w:r>
              <w:t>-</w:t>
            </w:r>
          </w:p>
        </w:tc>
      </w:tr>
      <w:tr w:rsidR="00FB2405" w:rsidTr="00FB2405">
        <w:tc>
          <w:tcPr>
            <w:tcW w:w="1435" w:type="dxa"/>
          </w:tcPr>
          <w:p w:rsidR="00FB2405" w:rsidRDefault="00FB2405" w:rsidP="00FB2405">
            <w:pPr>
              <w:spacing w:line="360" w:lineRule="auto"/>
              <w:jc w:val="both"/>
            </w:pPr>
            <w:r>
              <w:t>Memory Stream</w:t>
            </w:r>
          </w:p>
        </w:tc>
        <w:tc>
          <w:tcPr>
            <w:tcW w:w="1576" w:type="dxa"/>
          </w:tcPr>
          <w:p w:rsidR="00FB2405" w:rsidRDefault="00FB2405" w:rsidP="00FB2405">
            <w:pPr>
              <w:spacing w:line="360" w:lineRule="auto"/>
              <w:jc w:val="both"/>
            </w:pPr>
            <w:r w:rsidRPr="004019C2">
              <w:t>0.00610035 s</w:t>
            </w:r>
          </w:p>
        </w:tc>
        <w:tc>
          <w:tcPr>
            <w:tcW w:w="1635" w:type="dxa"/>
          </w:tcPr>
          <w:p w:rsidR="00FB2405" w:rsidRDefault="00FB2405" w:rsidP="00FB2405">
            <w:pPr>
              <w:spacing w:line="360" w:lineRule="auto"/>
              <w:jc w:val="both"/>
            </w:pPr>
            <w:r w:rsidRPr="001534D2">
              <w:t>0.00615156 s</w:t>
            </w:r>
          </w:p>
        </w:tc>
        <w:tc>
          <w:tcPr>
            <w:tcW w:w="1635" w:type="dxa"/>
          </w:tcPr>
          <w:p w:rsidR="00FB2405" w:rsidRDefault="00FB2405" w:rsidP="00FB2405">
            <w:pPr>
              <w:spacing w:line="360" w:lineRule="auto"/>
              <w:jc w:val="both"/>
            </w:pPr>
            <w:r w:rsidRPr="001534D2">
              <w:t>0.00712582 s</w:t>
            </w:r>
          </w:p>
        </w:tc>
        <w:tc>
          <w:tcPr>
            <w:tcW w:w="1635" w:type="dxa"/>
          </w:tcPr>
          <w:p w:rsidR="00FB2405" w:rsidRDefault="00FB2405" w:rsidP="00FB2405">
            <w:pPr>
              <w:spacing w:line="360" w:lineRule="auto"/>
              <w:jc w:val="both"/>
            </w:pPr>
            <w:r w:rsidRPr="000C7584">
              <w:t>0.00717798 s</w:t>
            </w:r>
          </w:p>
        </w:tc>
        <w:tc>
          <w:tcPr>
            <w:tcW w:w="1434" w:type="dxa"/>
          </w:tcPr>
          <w:p w:rsidR="00FB2405" w:rsidRPr="000C7584" w:rsidRDefault="00FB2405" w:rsidP="00FB2405">
            <w:pPr>
              <w:spacing w:line="360" w:lineRule="auto"/>
              <w:jc w:val="both"/>
              <w:rPr>
                <w:lang w:val="en-CA"/>
              </w:rPr>
            </w:pPr>
            <w:r w:rsidRPr="00BA4655">
              <w:t>0.00313181 s</w:t>
            </w:r>
          </w:p>
        </w:tc>
      </w:tr>
    </w:tbl>
    <w:p w:rsidR="00215927" w:rsidRDefault="00215927" w:rsidP="00FB2405"/>
    <w:p w:rsidR="00CC5363" w:rsidRDefault="00CC5363" w:rsidP="00FB2405">
      <w:r>
        <w:t xml:space="preserve">La configuration FIFO est la plus </w:t>
      </w:r>
      <w:r w:rsidR="001B716A">
        <w:t>lente</w:t>
      </w:r>
      <w:r>
        <w:t xml:space="preserve"> peu importe la taille des matrices </w:t>
      </w:r>
      <w:r w:rsidR="001B716A">
        <w:t>car il n’y a aucune exécution parallèle, le processeur a à effectuer les transactions mémoires (</w:t>
      </w:r>
      <w:proofErr w:type="spellStart"/>
      <w:r w:rsidR="001B716A">
        <w:t>read</w:t>
      </w:r>
      <w:proofErr w:type="spellEnd"/>
      <w:r w:rsidR="001B716A">
        <w:t xml:space="preserve"> et </w:t>
      </w:r>
      <w:proofErr w:type="spellStart"/>
      <w:r w:rsidR="001B716A">
        <w:t>write</w:t>
      </w:r>
      <w:proofErr w:type="spellEnd"/>
      <w:r w:rsidR="001B716A">
        <w:t>). La configuration DMA est plus rapide que la FIFO car le composant matériel DMA prend en charge les transactions mémoires, ce qui permet une exécution parallèle. La configuration la plus rapide est Memory Stream car elle utilise une mémoire matérielle.</w:t>
      </w:r>
    </w:p>
    <w:p w:rsidR="00FB2405" w:rsidRDefault="00FB2405" w:rsidP="00FB2405">
      <w:pPr>
        <w:rPr>
          <w:b/>
          <w:sz w:val="32"/>
        </w:rPr>
      </w:pPr>
      <w:r w:rsidRPr="00FB2405">
        <w:rPr>
          <w:b/>
          <w:sz w:val="32"/>
        </w:rPr>
        <w:t>QUESTION 1</w:t>
      </w:r>
    </w:p>
    <w:p w:rsidR="008B6375" w:rsidRDefault="008B6375" w:rsidP="00FB2405">
      <w:pPr>
        <w:rPr>
          <w:sz w:val="24"/>
        </w:rPr>
      </w:pPr>
      <w:r>
        <w:rPr>
          <w:sz w:val="24"/>
        </w:rPr>
        <w:t xml:space="preserve">Voici la présentation des résultats </w:t>
      </w:r>
      <w:r w:rsidR="001575A4">
        <w:rPr>
          <w:sz w:val="24"/>
        </w:rPr>
        <w:t>du monitoring de l’exécution des configurations 1 et 2 pour la matrice 200x200.</w:t>
      </w:r>
    </w:p>
    <w:p w:rsidR="00266BE6" w:rsidRPr="001575A4" w:rsidRDefault="00266BE6" w:rsidP="00266BE6">
      <w:pPr>
        <w:rPr>
          <w:b/>
          <w:sz w:val="28"/>
          <w:szCs w:val="28"/>
        </w:rPr>
      </w:pPr>
      <w:r>
        <w:rPr>
          <w:b/>
          <w:sz w:val="28"/>
          <w:szCs w:val="28"/>
        </w:rPr>
        <w:t>Configu</w:t>
      </w:r>
      <w:r>
        <w:rPr>
          <w:b/>
          <w:sz w:val="28"/>
          <w:szCs w:val="28"/>
        </w:rPr>
        <w:t>ration 1 – FIFO Hardware</w:t>
      </w:r>
    </w:p>
    <w:p w:rsidR="00266BE6" w:rsidRDefault="00266BE6" w:rsidP="00266BE6">
      <w:pPr>
        <w:keepNext/>
        <w:jc w:val="center"/>
      </w:pPr>
      <w:r>
        <w:rPr>
          <w:noProof/>
          <w:lang w:val="en-US"/>
        </w:rPr>
        <w:drawing>
          <wp:inline distT="0" distB="0" distL="0" distR="0">
            <wp:extent cx="3028950" cy="1429664"/>
            <wp:effectExtent l="0" t="0" r="0" b="0"/>
            <wp:docPr id="4" name="Picture 4" descr="C:\Users\Maxime\AppData\Local\Microsoft\Windows\INetCache\Content.Word\FIF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xime\AppData\Local\Microsoft\Windows\INetCache\Content.Word\FIFO2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5322" cy="1446831"/>
                    </a:xfrm>
                    <a:prstGeom prst="rect">
                      <a:avLst/>
                    </a:prstGeom>
                    <a:noFill/>
                    <a:ln>
                      <a:noFill/>
                    </a:ln>
                  </pic:spPr>
                </pic:pic>
              </a:graphicData>
            </a:graphic>
          </wp:inline>
        </w:drawing>
      </w:r>
    </w:p>
    <w:p w:rsidR="00266BE6" w:rsidRDefault="00266BE6" w:rsidP="00266BE6">
      <w:pPr>
        <w:pStyle w:val="Caption"/>
        <w:jc w:val="center"/>
      </w:pPr>
      <w:r w:rsidRPr="00052EB4">
        <w:t>Utilisation des cœur</w:t>
      </w:r>
      <w:r>
        <w:t xml:space="preserve">s du processeur lors de l’exécution de </w:t>
      </w:r>
      <w:r>
        <w:t>la config. 1</w:t>
      </w:r>
    </w:p>
    <w:p w:rsidR="00266BE6" w:rsidRDefault="00266BE6" w:rsidP="00266BE6">
      <w:pPr>
        <w:keepNext/>
        <w:jc w:val="center"/>
      </w:pPr>
      <w:r>
        <w:rPr>
          <w:noProof/>
          <w:lang w:val="en-US"/>
        </w:rPr>
        <w:lastRenderedPageBreak/>
        <w:drawing>
          <wp:inline distT="0" distB="0" distL="0" distR="0" wp14:anchorId="1444DF0E" wp14:editId="312DDBED">
            <wp:extent cx="2943225" cy="2841465"/>
            <wp:effectExtent l="0" t="0" r="0" b="0"/>
            <wp:docPr id="2" name="Picture 2" descr="C:\Users\Maxime\AppData\Local\Microsoft\Windows\INetCache\Content.Word\FIFO200_co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xime\AppData\Local\Microsoft\Windows\INetCache\Content.Word\FIFO200_co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7055" cy="2845163"/>
                    </a:xfrm>
                    <a:prstGeom prst="rect">
                      <a:avLst/>
                    </a:prstGeom>
                    <a:noFill/>
                    <a:ln>
                      <a:noFill/>
                    </a:ln>
                  </pic:spPr>
                </pic:pic>
              </a:graphicData>
            </a:graphic>
          </wp:inline>
        </w:drawing>
      </w:r>
    </w:p>
    <w:p w:rsidR="00266BE6" w:rsidRDefault="00266BE6" w:rsidP="00266BE6">
      <w:pPr>
        <w:pStyle w:val="Caption"/>
        <w:jc w:val="center"/>
      </w:pPr>
      <w:r w:rsidRPr="005C40BA">
        <w:t xml:space="preserve">Utilisation détaillée </w:t>
      </w:r>
      <w:r>
        <w:t>du cœur 0</w:t>
      </w:r>
      <w:r>
        <w:t xml:space="preserve"> du processeur lors de l’exécution de </w:t>
      </w:r>
      <w:r>
        <w:t>la config. 1</w:t>
      </w:r>
    </w:p>
    <w:p w:rsidR="00266BE6" w:rsidRDefault="00266BE6" w:rsidP="00266BE6">
      <w:pPr>
        <w:keepNext/>
        <w:jc w:val="center"/>
      </w:pPr>
      <w:r>
        <w:rPr>
          <w:noProof/>
          <w:lang w:val="en-US"/>
        </w:rPr>
        <w:drawing>
          <wp:inline distT="0" distB="0" distL="0" distR="0">
            <wp:extent cx="3257550" cy="3158335"/>
            <wp:effectExtent l="0" t="0" r="0" b="4445"/>
            <wp:docPr id="3" name="Picture 3" descr="C:\Users\Maxime\AppData\Local\Microsoft\Windows\INetCache\Content.Word\FIFO200_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xime\AppData\Local\Microsoft\Windows\INetCache\Content.Word\FIFO200_co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637" cy="3165206"/>
                    </a:xfrm>
                    <a:prstGeom prst="rect">
                      <a:avLst/>
                    </a:prstGeom>
                    <a:noFill/>
                    <a:ln>
                      <a:noFill/>
                    </a:ln>
                  </pic:spPr>
                </pic:pic>
              </a:graphicData>
            </a:graphic>
          </wp:inline>
        </w:drawing>
      </w:r>
    </w:p>
    <w:p w:rsidR="00266BE6" w:rsidRDefault="00266BE6" w:rsidP="00266BE6">
      <w:pPr>
        <w:pStyle w:val="Caption"/>
        <w:jc w:val="center"/>
      </w:pPr>
      <w:r w:rsidRPr="005C40BA">
        <w:t xml:space="preserve">Utilisation détaillée </w:t>
      </w:r>
      <w:r>
        <w:t xml:space="preserve">du cœur 1 du processeur lors de l’exécution de </w:t>
      </w:r>
      <w:r>
        <w:t>la config. 1</w:t>
      </w:r>
    </w:p>
    <w:p w:rsidR="00266BE6" w:rsidRPr="00266BE6" w:rsidRDefault="00266BE6" w:rsidP="00266BE6"/>
    <w:p w:rsidR="00266BE6" w:rsidRDefault="00266BE6" w:rsidP="00FB2405">
      <w:pPr>
        <w:rPr>
          <w:b/>
          <w:sz w:val="28"/>
          <w:szCs w:val="32"/>
        </w:rPr>
      </w:pPr>
    </w:p>
    <w:p w:rsidR="00266BE6" w:rsidRDefault="00266BE6" w:rsidP="00FB2405">
      <w:pPr>
        <w:rPr>
          <w:b/>
          <w:sz w:val="28"/>
          <w:szCs w:val="32"/>
        </w:rPr>
      </w:pPr>
    </w:p>
    <w:p w:rsidR="001B716A" w:rsidRDefault="001B716A" w:rsidP="00FB2405">
      <w:pPr>
        <w:rPr>
          <w:b/>
          <w:sz w:val="28"/>
          <w:szCs w:val="32"/>
        </w:rPr>
      </w:pPr>
    </w:p>
    <w:p w:rsidR="001575A4" w:rsidRPr="001575A4" w:rsidRDefault="00266BE6" w:rsidP="00FB2405">
      <w:pPr>
        <w:rPr>
          <w:b/>
          <w:sz w:val="28"/>
          <w:szCs w:val="32"/>
        </w:rPr>
      </w:pPr>
      <w:r>
        <w:rPr>
          <w:b/>
          <w:sz w:val="28"/>
          <w:szCs w:val="32"/>
        </w:rPr>
        <w:lastRenderedPageBreak/>
        <w:t>Configuration 2 - DMA</w:t>
      </w:r>
    </w:p>
    <w:p w:rsidR="00FB2405" w:rsidRDefault="00266BE6" w:rsidP="00FB2405">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0.25pt;height:108.75pt;mso-position-horizontal-relative:text;mso-position-vertical-relative:text;mso-width-relative:page;mso-height-relative:page">
            <v:imagedata r:id="rId12" o:title="DMA200"/>
          </v:shape>
        </w:pict>
      </w:r>
    </w:p>
    <w:p w:rsidR="00266BE6" w:rsidRDefault="00FB2405" w:rsidP="00266BE6">
      <w:pPr>
        <w:pStyle w:val="Caption"/>
        <w:jc w:val="center"/>
      </w:pPr>
      <w:r>
        <w:t>Utilisation des cœurs du p</w:t>
      </w:r>
      <w:r w:rsidR="008B6375">
        <w:t>rocesseur lors de l’exécution de la</w:t>
      </w:r>
      <w:r w:rsidR="00266BE6">
        <w:t xml:space="preserve"> config. 2</w:t>
      </w:r>
    </w:p>
    <w:p w:rsidR="00FB2405" w:rsidRDefault="00266BE6" w:rsidP="00266BE6">
      <w:pPr>
        <w:pStyle w:val="Caption"/>
        <w:jc w:val="center"/>
      </w:pPr>
      <w:r>
        <w:pict>
          <v:shape id="_x0000_i1027" type="#_x0000_t75" style="width:220.5pt;height:213pt;mso-position-horizontal-relative:text;mso-position-vertical-relative:text;mso-width-relative:page;mso-height-relative:page">
            <v:imagedata r:id="rId13" o:title="DMA200_core0"/>
          </v:shape>
        </w:pict>
      </w:r>
    </w:p>
    <w:p w:rsidR="00FB2405" w:rsidRDefault="00FB2405" w:rsidP="00266BE6">
      <w:pPr>
        <w:pStyle w:val="Caption"/>
        <w:jc w:val="center"/>
      </w:pPr>
      <w:r>
        <w:t xml:space="preserve">Utilisation détaillée du cœur 0 du processeur </w:t>
      </w:r>
      <w:r w:rsidR="008B6375">
        <w:t xml:space="preserve">lors de l’exécution de </w:t>
      </w:r>
      <w:r w:rsidR="00266BE6">
        <w:t>la config. 2</w:t>
      </w:r>
    </w:p>
    <w:p w:rsidR="00FB2405" w:rsidRDefault="00266BE6" w:rsidP="00FB2405">
      <w:pPr>
        <w:keepNext/>
        <w:jc w:val="center"/>
      </w:pPr>
      <w:r>
        <w:pict>
          <v:shape id="_x0000_i1028" type="#_x0000_t75" style="width:220.5pt;height:213.75pt">
            <v:imagedata r:id="rId14" o:title="DMA200_core1"/>
          </v:shape>
        </w:pict>
      </w:r>
    </w:p>
    <w:p w:rsidR="00FB2405" w:rsidRDefault="00FB2405" w:rsidP="00FB2405">
      <w:pPr>
        <w:pStyle w:val="Caption"/>
        <w:jc w:val="center"/>
      </w:pPr>
      <w:r w:rsidRPr="005C40BA">
        <w:t xml:space="preserve">Utilisation détaillée du cœur 0 du processeur </w:t>
      </w:r>
      <w:r w:rsidR="008B6375">
        <w:t xml:space="preserve">lors de l’exécution de </w:t>
      </w:r>
      <w:r w:rsidR="00266BE6">
        <w:t>la config. 2</w:t>
      </w:r>
    </w:p>
    <w:p w:rsidR="00FB2405" w:rsidRDefault="001575A4" w:rsidP="00266BE6">
      <w:pPr>
        <w:ind w:firstLine="708"/>
        <w:jc w:val="both"/>
        <w:rPr>
          <w:sz w:val="24"/>
          <w:szCs w:val="24"/>
        </w:rPr>
      </w:pPr>
      <w:r>
        <w:rPr>
          <w:sz w:val="24"/>
          <w:szCs w:val="24"/>
        </w:rPr>
        <w:lastRenderedPageBreak/>
        <w:t>En analysant l’utilisation des cœurs du processeur pour la configuration 1</w:t>
      </w:r>
      <w:r w:rsidR="00D94FEB">
        <w:rPr>
          <w:sz w:val="24"/>
          <w:szCs w:val="24"/>
        </w:rPr>
        <w:t xml:space="preserve"> (FIFO Hardware) </w:t>
      </w:r>
      <w:r>
        <w:rPr>
          <w:sz w:val="24"/>
          <w:szCs w:val="24"/>
        </w:rPr>
        <w:t>et 2</w:t>
      </w:r>
      <w:r w:rsidR="00D94FEB">
        <w:rPr>
          <w:sz w:val="24"/>
          <w:szCs w:val="24"/>
        </w:rPr>
        <w:t xml:space="preserve"> (DMA)</w:t>
      </w:r>
      <w:r>
        <w:rPr>
          <w:sz w:val="24"/>
          <w:szCs w:val="24"/>
        </w:rPr>
        <w:t>, on remarque que la c</w:t>
      </w:r>
      <w:r w:rsidR="00D94FEB">
        <w:rPr>
          <w:sz w:val="24"/>
          <w:szCs w:val="24"/>
        </w:rPr>
        <w:t>onfiguration FIFO</w:t>
      </w:r>
      <w:r>
        <w:rPr>
          <w:sz w:val="24"/>
          <w:szCs w:val="24"/>
        </w:rPr>
        <w:t xml:space="preserve"> nécessite beaucoup moins de calculs</w:t>
      </w:r>
      <w:r w:rsidR="00D94FEB">
        <w:rPr>
          <w:sz w:val="24"/>
          <w:szCs w:val="24"/>
        </w:rPr>
        <w:t xml:space="preserve"> que la configuration DMA</w:t>
      </w:r>
      <w:r>
        <w:rPr>
          <w:sz w:val="24"/>
          <w:szCs w:val="24"/>
        </w:rPr>
        <w:t>.</w:t>
      </w:r>
      <w:r w:rsidR="00266BE6">
        <w:rPr>
          <w:sz w:val="24"/>
          <w:szCs w:val="24"/>
        </w:rPr>
        <w:t xml:space="preserve"> L’utilisation du cœur 0 et celle du cœur 1 est de 100% et 1% respectivement pour </w:t>
      </w:r>
      <w:r w:rsidR="00D94FEB">
        <w:rPr>
          <w:sz w:val="24"/>
          <w:szCs w:val="24"/>
        </w:rPr>
        <w:t>la configuration FIFO tandis qu’elle est de 25% et 3% pour la configuration DMA. Ceci correspond à ce qu’on s’attendait car la configuration DMA n’a pas à prendre en charge les transactions mémoires (</w:t>
      </w:r>
      <w:proofErr w:type="spellStart"/>
      <w:r w:rsidR="00D94FEB">
        <w:rPr>
          <w:sz w:val="24"/>
          <w:szCs w:val="24"/>
        </w:rPr>
        <w:t>read</w:t>
      </w:r>
      <w:proofErr w:type="spellEnd"/>
      <w:r w:rsidR="00D94FEB">
        <w:rPr>
          <w:sz w:val="24"/>
          <w:szCs w:val="24"/>
        </w:rPr>
        <w:t xml:space="preserve"> et </w:t>
      </w:r>
      <w:proofErr w:type="spellStart"/>
      <w:r w:rsidR="00D94FEB">
        <w:rPr>
          <w:sz w:val="24"/>
          <w:szCs w:val="24"/>
        </w:rPr>
        <w:t>write</w:t>
      </w:r>
      <w:proofErr w:type="spellEnd"/>
      <w:r w:rsidR="00D94FEB">
        <w:rPr>
          <w:sz w:val="24"/>
          <w:szCs w:val="24"/>
        </w:rPr>
        <w:t>) que le processeur doit effectuer dans la configuration FIFO</w:t>
      </w:r>
      <w:r w:rsidR="001C0D7B">
        <w:rPr>
          <w:sz w:val="24"/>
          <w:szCs w:val="24"/>
        </w:rPr>
        <w:t>, résultant en une utilisation moindre du processeur</w:t>
      </w:r>
      <w:r w:rsidR="00D94FEB">
        <w:rPr>
          <w:sz w:val="24"/>
          <w:szCs w:val="24"/>
        </w:rPr>
        <w:t>.</w:t>
      </w:r>
      <w:r w:rsidR="007643F2">
        <w:rPr>
          <w:sz w:val="24"/>
          <w:szCs w:val="24"/>
        </w:rPr>
        <w:t xml:space="preserve"> </w:t>
      </w:r>
    </w:p>
    <w:p w:rsidR="00640A21" w:rsidRDefault="00075D3F" w:rsidP="00266BE6">
      <w:pPr>
        <w:ind w:firstLine="708"/>
        <w:jc w:val="both"/>
        <w:rPr>
          <w:sz w:val="24"/>
          <w:szCs w:val="24"/>
        </w:rPr>
      </w:pPr>
      <w:r>
        <w:rPr>
          <w:sz w:val="24"/>
          <w:szCs w:val="24"/>
        </w:rPr>
        <w:t xml:space="preserve">En étudiant l’utilisation détaillée des cœurs individuels, on remarque que pour la configuration FIFO, le cœur 0 n’effectue que des opérations sur le controller1 et n’est jamais </w:t>
      </w:r>
      <w:proofErr w:type="spellStart"/>
      <w:r>
        <w:rPr>
          <w:i/>
          <w:sz w:val="24"/>
          <w:szCs w:val="24"/>
        </w:rPr>
        <w:t>idle</w:t>
      </w:r>
      <w:proofErr w:type="spellEnd"/>
      <w:r>
        <w:rPr>
          <w:sz w:val="24"/>
          <w:szCs w:val="24"/>
        </w:rPr>
        <w:t xml:space="preserve"> tandis que pour la configuration DMA, le cœur 0 n’est pas constamment utilisé pour des opérations sur le controller1. Effectivement, on voit que le processeur effectue des opérations sur l’OS et est souvent </w:t>
      </w:r>
      <w:proofErr w:type="spellStart"/>
      <w:r>
        <w:rPr>
          <w:i/>
          <w:sz w:val="24"/>
          <w:szCs w:val="24"/>
        </w:rPr>
        <w:t>idle</w:t>
      </w:r>
      <w:proofErr w:type="spellEnd"/>
      <w:r>
        <w:rPr>
          <w:sz w:val="24"/>
          <w:szCs w:val="24"/>
        </w:rPr>
        <w:t>.</w:t>
      </w:r>
    </w:p>
    <w:p w:rsidR="00075D3F" w:rsidRDefault="00075D3F" w:rsidP="00075D3F">
      <w:pPr>
        <w:jc w:val="both"/>
        <w:rPr>
          <w:sz w:val="24"/>
          <w:szCs w:val="24"/>
        </w:rPr>
      </w:pPr>
    </w:p>
    <w:p w:rsidR="00075D3F" w:rsidRDefault="00075D3F" w:rsidP="00075D3F">
      <w:pPr>
        <w:jc w:val="both"/>
        <w:rPr>
          <w:b/>
          <w:sz w:val="32"/>
          <w:szCs w:val="32"/>
        </w:rPr>
      </w:pPr>
      <w:r>
        <w:rPr>
          <w:b/>
          <w:sz w:val="32"/>
          <w:szCs w:val="32"/>
        </w:rPr>
        <w:t>Question 2</w:t>
      </w:r>
    </w:p>
    <w:p w:rsidR="00F52463" w:rsidRDefault="00F52463" w:rsidP="00F52463">
      <w:pPr>
        <w:keepNext/>
        <w:jc w:val="center"/>
      </w:pPr>
      <w:r>
        <w:rPr>
          <w:sz w:val="24"/>
          <w:szCs w:val="24"/>
        </w:rPr>
        <w:pict>
          <v:shape id="_x0000_i1029" type="#_x0000_t75" style="width:392.25pt;height:255pt">
            <v:imagedata r:id="rId15" o:title="Question2"/>
          </v:shape>
        </w:pict>
      </w:r>
    </w:p>
    <w:p w:rsidR="00075D3F" w:rsidRDefault="00F52463" w:rsidP="00F52463">
      <w:pPr>
        <w:pStyle w:val="Caption"/>
        <w:jc w:val="center"/>
        <w:rPr>
          <w:sz w:val="24"/>
          <w:szCs w:val="24"/>
        </w:rPr>
      </w:pPr>
      <w:r>
        <w:t xml:space="preserve">Extrait de </w:t>
      </w:r>
      <w:proofErr w:type="spellStart"/>
      <w:r>
        <w:t>system.msh</w:t>
      </w:r>
      <w:proofErr w:type="spellEnd"/>
    </w:p>
    <w:p w:rsidR="00F52463" w:rsidRDefault="00F52463" w:rsidP="00075D3F">
      <w:pPr>
        <w:jc w:val="both"/>
        <w:rPr>
          <w:sz w:val="24"/>
          <w:szCs w:val="24"/>
        </w:rPr>
      </w:pPr>
      <w:r>
        <w:rPr>
          <w:sz w:val="24"/>
          <w:szCs w:val="24"/>
        </w:rPr>
        <w:t xml:space="preserve">Connections (nous avons omis la </w:t>
      </w:r>
      <w:proofErr w:type="spellStart"/>
      <w:r>
        <w:rPr>
          <w:sz w:val="24"/>
          <w:szCs w:val="24"/>
        </w:rPr>
        <w:t>clock</w:t>
      </w:r>
      <w:proofErr w:type="spellEnd"/>
      <w:r>
        <w:rPr>
          <w:sz w:val="24"/>
          <w:szCs w:val="24"/>
        </w:rPr>
        <w:t>) :</w:t>
      </w:r>
    </w:p>
    <w:p w:rsidR="00F52463" w:rsidRPr="00F52463" w:rsidRDefault="00F52463" w:rsidP="00F52463">
      <w:pPr>
        <w:jc w:val="both"/>
        <w:rPr>
          <w:sz w:val="24"/>
          <w:szCs w:val="24"/>
          <w:lang w:val="en-US"/>
        </w:rPr>
      </w:pPr>
      <w:r w:rsidRPr="00F52463">
        <w:rPr>
          <w:sz w:val="24"/>
          <w:szCs w:val="24"/>
          <w:lang w:val="en-US"/>
        </w:rPr>
        <w:t>AXI Lite</w:t>
      </w:r>
      <w:r w:rsidRPr="00F52463">
        <w:rPr>
          <w:sz w:val="24"/>
          <w:szCs w:val="24"/>
          <w:lang w:val="en-US"/>
        </w:rPr>
        <w:tab/>
        <w:t>AMBA_AXIBus_LT1, POSITION = 13</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rsidR="00F52463" w:rsidRDefault="00F52463" w:rsidP="00075D3F">
      <w:pPr>
        <w:jc w:val="both"/>
        <w:rPr>
          <w:sz w:val="24"/>
          <w:szCs w:val="24"/>
          <w:lang w:val="en-US"/>
        </w:rPr>
      </w:pPr>
      <w:r w:rsidRPr="00F52463">
        <w:rPr>
          <w:sz w:val="24"/>
          <w:szCs w:val="24"/>
          <w:lang w:val="en-US"/>
        </w:rPr>
        <w:t>MM2S</w:t>
      </w:r>
      <w:r w:rsidRPr="00F52463">
        <w:rPr>
          <w:sz w:val="24"/>
          <w:szCs w:val="24"/>
          <w:lang w:val="en-US"/>
        </w:rPr>
        <w:tab/>
      </w:r>
      <w:r w:rsidRPr="00F52463">
        <w:rPr>
          <w:sz w:val="24"/>
          <w:szCs w:val="24"/>
          <w:lang w:val="en-US"/>
        </w:rPr>
        <w:tab/>
      </w:r>
      <w:r w:rsidR="000D15BC">
        <w:rPr>
          <w:sz w:val="24"/>
          <w:szCs w:val="24"/>
          <w:lang w:val="en-US"/>
        </w:rPr>
        <w:t>armCortexA91_HP0_AMBA_AXIBus_LT1, POSITION = 1</w:t>
      </w:r>
    </w:p>
    <w:p w:rsidR="000D15BC" w:rsidRDefault="000D15BC" w:rsidP="00075D3F">
      <w:pPr>
        <w:jc w:val="both"/>
        <w:rPr>
          <w:sz w:val="24"/>
          <w:szCs w:val="24"/>
          <w:lang w:val="en-US"/>
        </w:rPr>
      </w:pPr>
      <w:r>
        <w:rPr>
          <w:sz w:val="24"/>
          <w:szCs w:val="24"/>
          <w:lang w:val="en-US"/>
        </w:rPr>
        <w:t>S2MM</w:t>
      </w:r>
      <w:r>
        <w:rPr>
          <w:sz w:val="24"/>
          <w:szCs w:val="24"/>
          <w:lang w:val="en-US"/>
        </w:rPr>
        <w:tab/>
      </w:r>
      <w:r>
        <w:rPr>
          <w:sz w:val="24"/>
          <w:szCs w:val="24"/>
          <w:lang w:val="en-US"/>
        </w:rPr>
        <w:tab/>
        <w:t>armCortexA91_HP0_AMBA_AXIBus_LT1, POSITION = 2</w:t>
      </w:r>
    </w:p>
    <w:p w:rsidR="000D15BC" w:rsidRDefault="000D15BC" w:rsidP="00075D3F">
      <w:pPr>
        <w:jc w:val="both"/>
        <w:rPr>
          <w:b/>
          <w:sz w:val="32"/>
          <w:szCs w:val="32"/>
          <w:lang w:val="en-US"/>
        </w:rPr>
      </w:pPr>
      <w:r w:rsidRPr="000D15BC">
        <w:rPr>
          <w:b/>
          <w:sz w:val="32"/>
          <w:szCs w:val="32"/>
          <w:lang w:val="en-US"/>
        </w:rPr>
        <w:lastRenderedPageBreak/>
        <w:t>Question 3</w:t>
      </w:r>
    </w:p>
    <w:p w:rsidR="000D15BC" w:rsidRDefault="000D15BC" w:rsidP="00075D3F">
      <w:pPr>
        <w:jc w:val="both"/>
        <w:rPr>
          <w:sz w:val="24"/>
          <w:szCs w:val="24"/>
        </w:rPr>
      </w:pPr>
      <w:r w:rsidRPr="000D15BC">
        <w:rPr>
          <w:sz w:val="24"/>
          <w:szCs w:val="24"/>
        </w:rPr>
        <w:t>Pour le mode parall</w:t>
      </w:r>
      <w:r>
        <w:rPr>
          <w:sz w:val="24"/>
          <w:szCs w:val="24"/>
        </w:rPr>
        <w:t xml:space="preserve">èle, le nombre de parcours du processeur en à la boucle intérieure L2 est de 300 avec une </w:t>
      </w:r>
      <w:proofErr w:type="spellStart"/>
      <w:r>
        <w:rPr>
          <w:i/>
          <w:sz w:val="24"/>
          <w:szCs w:val="24"/>
        </w:rPr>
        <w:t>latency</w:t>
      </w:r>
      <w:proofErr w:type="spellEnd"/>
      <w:r>
        <w:rPr>
          <w:i/>
          <w:sz w:val="24"/>
          <w:szCs w:val="24"/>
        </w:rPr>
        <w:t xml:space="preserve"> </w:t>
      </w:r>
      <w:r>
        <w:rPr>
          <w:sz w:val="24"/>
          <w:szCs w:val="24"/>
        </w:rPr>
        <w:t xml:space="preserve">de 48600. </w:t>
      </w:r>
      <w:r w:rsidRPr="000D15BC">
        <w:rPr>
          <w:sz w:val="24"/>
          <w:szCs w:val="24"/>
        </w:rPr>
        <w:t xml:space="preserve">Le nombre de cycles requis est 48600 </w:t>
      </w:r>
      <w:r>
        <w:rPr>
          <w:sz w:val="24"/>
          <w:szCs w:val="24"/>
        </w:rPr>
        <w:t>/ 300 donc 162.</w:t>
      </w:r>
    </w:p>
    <w:p w:rsidR="000D15BC" w:rsidRDefault="000D15BC" w:rsidP="00075D3F">
      <w:pPr>
        <w:jc w:val="both"/>
        <w:rPr>
          <w:sz w:val="24"/>
          <w:szCs w:val="24"/>
        </w:rPr>
      </w:pPr>
    </w:p>
    <w:p w:rsidR="000D15BC" w:rsidRDefault="000D15BC" w:rsidP="00075D3F">
      <w:pPr>
        <w:jc w:val="both"/>
        <w:rPr>
          <w:b/>
          <w:sz w:val="32"/>
          <w:szCs w:val="32"/>
        </w:rPr>
      </w:pPr>
      <w:r>
        <w:rPr>
          <w:b/>
          <w:sz w:val="32"/>
          <w:szCs w:val="32"/>
        </w:rPr>
        <w:t>Question 4</w:t>
      </w:r>
    </w:p>
    <w:p w:rsidR="009D2ACC" w:rsidRDefault="009D2ACC" w:rsidP="00075D3F">
      <w:pPr>
        <w:jc w:val="both"/>
        <w:rPr>
          <w:sz w:val="24"/>
          <w:szCs w:val="24"/>
        </w:rPr>
      </w:pPr>
      <w:r>
        <w:rPr>
          <w:sz w:val="24"/>
          <w:szCs w:val="24"/>
        </w:rPr>
        <w:t xml:space="preserve">L’accélération correspond à la </w:t>
      </w:r>
      <w:proofErr w:type="spellStart"/>
      <w:r>
        <w:rPr>
          <w:i/>
          <w:sz w:val="24"/>
          <w:szCs w:val="24"/>
        </w:rPr>
        <w:t>latency</w:t>
      </w:r>
      <w:proofErr w:type="spellEnd"/>
      <w:r>
        <w:rPr>
          <w:i/>
          <w:sz w:val="24"/>
          <w:szCs w:val="24"/>
        </w:rPr>
        <w:t xml:space="preserve"> </w:t>
      </w:r>
      <w:r>
        <w:rPr>
          <w:sz w:val="24"/>
          <w:szCs w:val="24"/>
        </w:rPr>
        <w:t xml:space="preserve">de la boucle L2 sans </w:t>
      </w:r>
      <w:proofErr w:type="spellStart"/>
      <w:r>
        <w:rPr>
          <w:sz w:val="24"/>
          <w:szCs w:val="24"/>
        </w:rPr>
        <w:t>pragma</w:t>
      </w:r>
      <w:proofErr w:type="spellEnd"/>
      <w:r>
        <w:rPr>
          <w:sz w:val="24"/>
          <w:szCs w:val="24"/>
        </w:rPr>
        <w:t xml:space="preserve"> de déroulement moins la </w:t>
      </w:r>
      <w:proofErr w:type="spellStart"/>
      <w:r>
        <w:rPr>
          <w:i/>
          <w:sz w:val="24"/>
          <w:szCs w:val="24"/>
        </w:rPr>
        <w:t>latency</w:t>
      </w:r>
      <w:proofErr w:type="spellEnd"/>
      <w:r>
        <w:rPr>
          <w:sz w:val="24"/>
          <w:szCs w:val="24"/>
        </w:rPr>
        <w:t xml:space="preserve"> de la boucle L2 avec </w:t>
      </w:r>
      <w:proofErr w:type="spellStart"/>
      <w:r>
        <w:rPr>
          <w:sz w:val="24"/>
          <w:szCs w:val="24"/>
        </w:rPr>
        <w:t>pragma</w:t>
      </w:r>
      <w:proofErr w:type="spellEnd"/>
      <w:r>
        <w:rPr>
          <w:sz w:val="24"/>
          <w:szCs w:val="24"/>
        </w:rPr>
        <w:t xml:space="preserve"> déroulement. On obtient alors une accélération de 810600 – 48600 = 762000.</w:t>
      </w:r>
    </w:p>
    <w:p w:rsidR="009D2ACC" w:rsidRDefault="00C86FD5" w:rsidP="00075D3F">
      <w:pPr>
        <w:jc w:val="both"/>
        <w:rPr>
          <w:sz w:val="24"/>
          <w:szCs w:val="24"/>
        </w:rPr>
      </w:pPr>
      <w:r>
        <w:rPr>
          <w:sz w:val="24"/>
          <w:szCs w:val="24"/>
        </w:rPr>
        <w:br/>
      </w: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C86FD5" w:rsidRDefault="00C86FD5" w:rsidP="00075D3F">
      <w:pPr>
        <w:jc w:val="both"/>
        <w:rPr>
          <w:sz w:val="24"/>
          <w:szCs w:val="24"/>
        </w:rPr>
      </w:pPr>
    </w:p>
    <w:p w:rsidR="009D2ACC" w:rsidRDefault="009D2ACC" w:rsidP="00075D3F">
      <w:pPr>
        <w:jc w:val="both"/>
        <w:rPr>
          <w:b/>
          <w:sz w:val="32"/>
          <w:szCs w:val="24"/>
        </w:rPr>
      </w:pPr>
      <w:r>
        <w:rPr>
          <w:b/>
          <w:sz w:val="32"/>
          <w:szCs w:val="24"/>
        </w:rPr>
        <w:lastRenderedPageBreak/>
        <w:t>Question 5</w:t>
      </w:r>
    </w:p>
    <w:p w:rsidR="00C86FD5" w:rsidRDefault="00C86FD5" w:rsidP="00C86FD5">
      <w:pPr>
        <w:keepNext/>
        <w:jc w:val="center"/>
      </w:pPr>
      <w:r>
        <w:rPr>
          <w:noProof/>
          <w:lang w:val="en-US"/>
        </w:rPr>
        <w:drawing>
          <wp:inline distT="0" distB="0" distL="0" distR="0" wp14:anchorId="4932AB20" wp14:editId="37DBBEEC">
            <wp:extent cx="4543425" cy="24748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8591" cy="2488520"/>
                    </a:xfrm>
                    <a:prstGeom prst="rect">
                      <a:avLst/>
                    </a:prstGeom>
                  </pic:spPr>
                </pic:pic>
              </a:graphicData>
            </a:graphic>
          </wp:inline>
        </w:drawing>
      </w:r>
    </w:p>
    <w:p w:rsidR="000D15BC" w:rsidRDefault="00C86FD5" w:rsidP="00C86FD5">
      <w:pPr>
        <w:pStyle w:val="Caption"/>
        <w:jc w:val="center"/>
      </w:pPr>
      <w:r>
        <w:t xml:space="preserve">Area </w:t>
      </w:r>
      <w:proofErr w:type="spellStart"/>
      <w:r>
        <w:t>Estimates</w:t>
      </w:r>
      <w:proofErr w:type="spellEnd"/>
      <w:r>
        <w:t xml:space="preserve"> sans </w:t>
      </w:r>
      <w:proofErr w:type="spellStart"/>
      <w:r>
        <w:t>pragma</w:t>
      </w:r>
      <w:proofErr w:type="spellEnd"/>
      <w:r>
        <w:t xml:space="preserve"> de déroulement</w:t>
      </w:r>
    </w:p>
    <w:p w:rsidR="00241677" w:rsidRPr="00241677" w:rsidRDefault="00241677" w:rsidP="00241677"/>
    <w:p w:rsidR="00C86FD5" w:rsidRDefault="00C86FD5" w:rsidP="00C86FD5">
      <w:pPr>
        <w:keepNext/>
        <w:jc w:val="center"/>
      </w:pPr>
      <w:r>
        <w:rPr>
          <w:noProof/>
          <w:lang w:val="en-US"/>
        </w:rPr>
        <w:drawing>
          <wp:inline distT="0" distB="0" distL="0" distR="0" wp14:anchorId="33C46201" wp14:editId="0FF08CDE">
            <wp:extent cx="4572000" cy="241468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7104" cy="2422659"/>
                    </a:xfrm>
                    <a:prstGeom prst="rect">
                      <a:avLst/>
                    </a:prstGeom>
                  </pic:spPr>
                </pic:pic>
              </a:graphicData>
            </a:graphic>
          </wp:inline>
        </w:drawing>
      </w:r>
    </w:p>
    <w:p w:rsidR="00C86FD5" w:rsidRDefault="00C86FD5" w:rsidP="00C86FD5">
      <w:pPr>
        <w:pStyle w:val="Caption"/>
        <w:jc w:val="center"/>
      </w:pPr>
      <w:r>
        <w:t xml:space="preserve">Area </w:t>
      </w:r>
      <w:proofErr w:type="spellStart"/>
      <w:r>
        <w:t>Estimates</w:t>
      </w:r>
      <w:proofErr w:type="spellEnd"/>
      <w:r>
        <w:t xml:space="preserve"> avec </w:t>
      </w:r>
      <w:proofErr w:type="spellStart"/>
      <w:r>
        <w:t>pragma</w:t>
      </w:r>
      <w:proofErr w:type="spellEnd"/>
      <w:r>
        <w:t xml:space="preserve"> de déroulement</w:t>
      </w:r>
    </w:p>
    <w:p w:rsidR="00241677" w:rsidRPr="00241677" w:rsidRDefault="00241677" w:rsidP="00241677"/>
    <w:p w:rsidR="00C86FD5" w:rsidRDefault="00241677" w:rsidP="00C86FD5">
      <w:pPr>
        <w:ind w:firstLine="708"/>
        <w:jc w:val="both"/>
        <w:rPr>
          <w:sz w:val="24"/>
        </w:rPr>
      </w:pPr>
      <w:r>
        <w:rPr>
          <w:sz w:val="24"/>
        </w:rPr>
        <w:t>L’utilisation du</w:t>
      </w:r>
      <w:r w:rsidR="00C86FD5">
        <w:rPr>
          <w:sz w:val="24"/>
        </w:rPr>
        <w:t xml:space="preserve"> </w:t>
      </w:r>
      <w:proofErr w:type="spellStart"/>
      <w:r w:rsidR="00C86FD5">
        <w:rPr>
          <w:sz w:val="24"/>
        </w:rPr>
        <w:t>pragma</w:t>
      </w:r>
      <w:proofErr w:type="spellEnd"/>
      <w:r w:rsidR="00C86FD5">
        <w:rPr>
          <w:sz w:val="24"/>
        </w:rPr>
        <w:t xml:space="preserve"> de déroulement nécessite en effet d’avantage de matériel afin d’optimiser le nombre de cycles. On remarque que le nombre de LUT, FF et de DSP48E ont tous augmenté.</w:t>
      </w:r>
    </w:p>
    <w:p w:rsidR="00241677" w:rsidRDefault="00241677" w:rsidP="00C86FD5">
      <w:pPr>
        <w:ind w:firstLine="708"/>
        <w:jc w:val="both"/>
        <w:rPr>
          <w:sz w:val="24"/>
        </w:rPr>
      </w:pPr>
    </w:p>
    <w:p w:rsidR="00241677" w:rsidRDefault="00241677" w:rsidP="00C86FD5">
      <w:pPr>
        <w:ind w:firstLine="708"/>
        <w:jc w:val="both"/>
        <w:rPr>
          <w:sz w:val="24"/>
        </w:rPr>
      </w:pPr>
    </w:p>
    <w:p w:rsidR="001B716A" w:rsidRDefault="001B716A" w:rsidP="001B716A">
      <w:pPr>
        <w:rPr>
          <w:sz w:val="24"/>
        </w:rPr>
      </w:pPr>
    </w:p>
    <w:p w:rsidR="00241677" w:rsidRDefault="00241677" w:rsidP="001B716A">
      <w:pPr>
        <w:rPr>
          <w:b/>
          <w:sz w:val="32"/>
          <w:szCs w:val="32"/>
        </w:rPr>
      </w:pPr>
      <w:r>
        <w:rPr>
          <w:b/>
          <w:sz w:val="32"/>
          <w:szCs w:val="32"/>
        </w:rPr>
        <w:lastRenderedPageBreak/>
        <w:t>Question 6</w:t>
      </w:r>
    </w:p>
    <w:p w:rsidR="00A50279" w:rsidRDefault="00A50279" w:rsidP="001B716A">
      <w:pPr>
        <w:rPr>
          <w:sz w:val="24"/>
          <w:szCs w:val="32"/>
        </w:rPr>
      </w:pPr>
      <w:r>
        <w:rPr>
          <w:sz w:val="24"/>
          <w:szCs w:val="32"/>
        </w:rPr>
        <w:t>Nous avons obtenus les temps de simulation suivants :</w:t>
      </w:r>
    </w:p>
    <w:p w:rsidR="00A50279" w:rsidRDefault="00A50279" w:rsidP="00A50279">
      <w:pPr>
        <w:tabs>
          <w:tab w:val="left" w:pos="708"/>
          <w:tab w:val="left" w:pos="1416"/>
          <w:tab w:val="left" w:pos="2124"/>
          <w:tab w:val="left" w:pos="2832"/>
          <w:tab w:val="left" w:pos="3540"/>
          <w:tab w:val="left" w:pos="4248"/>
          <w:tab w:val="left" w:pos="4950"/>
        </w:tabs>
        <w:ind w:left="708"/>
        <w:rPr>
          <w:sz w:val="24"/>
          <w:szCs w:val="32"/>
        </w:rPr>
      </w:pPr>
      <w:r w:rsidRPr="00A50279">
        <w:rPr>
          <w:i/>
          <w:sz w:val="24"/>
          <w:szCs w:val="32"/>
        </w:rPr>
        <w:t xml:space="preserve">Sans déroulement sans </w:t>
      </w:r>
      <w:proofErr w:type="spellStart"/>
      <w:r w:rsidRPr="00A50279">
        <w:rPr>
          <w:i/>
          <w:sz w:val="24"/>
          <w:szCs w:val="32"/>
        </w:rPr>
        <w:t>computeFor</w:t>
      </w:r>
      <w:proofErr w:type="spellEnd"/>
      <w:r w:rsidRPr="00A50279">
        <w:rPr>
          <w:i/>
          <w:sz w:val="24"/>
          <w:szCs w:val="32"/>
        </w:rPr>
        <w:tab/>
      </w:r>
      <w:r>
        <w:rPr>
          <w:sz w:val="24"/>
          <w:szCs w:val="32"/>
        </w:rPr>
        <w:tab/>
      </w:r>
      <w:r w:rsidRPr="00A50279">
        <w:rPr>
          <w:sz w:val="24"/>
          <w:szCs w:val="32"/>
        </w:rPr>
        <w:t>0.00509784 s</w:t>
      </w:r>
    </w:p>
    <w:p w:rsidR="00A50279" w:rsidRDefault="00A50279" w:rsidP="00A50279">
      <w:pPr>
        <w:ind w:left="708"/>
        <w:rPr>
          <w:sz w:val="24"/>
          <w:szCs w:val="32"/>
        </w:rPr>
      </w:pPr>
      <w:bookmarkStart w:id="0" w:name="_GoBack"/>
      <w:r w:rsidRPr="00A50279">
        <w:rPr>
          <w:i/>
          <w:sz w:val="24"/>
          <w:szCs w:val="32"/>
        </w:rPr>
        <w:t xml:space="preserve">Sans déroulement avec </w:t>
      </w:r>
      <w:proofErr w:type="spellStart"/>
      <w:r w:rsidRPr="00A50279">
        <w:rPr>
          <w:i/>
          <w:sz w:val="24"/>
          <w:szCs w:val="32"/>
        </w:rPr>
        <w:t>computeFor</w:t>
      </w:r>
      <w:bookmarkEnd w:id="0"/>
      <w:proofErr w:type="spellEnd"/>
      <w:r>
        <w:rPr>
          <w:sz w:val="24"/>
          <w:szCs w:val="32"/>
        </w:rPr>
        <w:tab/>
      </w:r>
      <w:r>
        <w:rPr>
          <w:sz w:val="24"/>
          <w:szCs w:val="32"/>
        </w:rPr>
        <w:tab/>
        <w:t>2.43579 s</w:t>
      </w:r>
    </w:p>
    <w:p w:rsidR="00A50279" w:rsidRPr="001B716A" w:rsidRDefault="00A50279" w:rsidP="001B716A">
      <w:pPr>
        <w:rPr>
          <w:sz w:val="24"/>
          <w:szCs w:val="32"/>
        </w:rPr>
      </w:pPr>
      <w:r>
        <w:rPr>
          <w:sz w:val="24"/>
          <w:szCs w:val="32"/>
        </w:rPr>
        <w:t>Ceci nous permet de conclue que le délai causé par le matériel reviens environ à 2.43 secondes.</w:t>
      </w:r>
    </w:p>
    <w:sectPr w:rsidR="00A50279" w:rsidRPr="001B716A">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DFD" w:rsidRDefault="00576DFD" w:rsidP="00900FA3">
      <w:pPr>
        <w:spacing w:after="0" w:line="240" w:lineRule="auto"/>
      </w:pPr>
      <w:r>
        <w:separator/>
      </w:r>
    </w:p>
  </w:endnote>
  <w:endnote w:type="continuationSeparator" w:id="0">
    <w:p w:rsidR="00576DFD" w:rsidRDefault="00576DFD" w:rsidP="0090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DFD" w:rsidRDefault="00576DFD" w:rsidP="00900FA3">
      <w:pPr>
        <w:spacing w:after="0" w:line="240" w:lineRule="auto"/>
      </w:pPr>
      <w:r>
        <w:separator/>
      </w:r>
    </w:p>
  </w:footnote>
  <w:footnote w:type="continuationSeparator" w:id="0">
    <w:p w:rsidR="00576DFD" w:rsidRDefault="00576DFD" w:rsidP="0090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FA3" w:rsidRDefault="00900FA3">
    <w:pPr>
      <w:pStyle w:val="Header"/>
    </w:pPr>
  </w:p>
  <w:p w:rsidR="00900FA3" w:rsidRDefault="00900F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A7A43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D95E4C"/>
    <w:multiLevelType w:val="hybridMultilevel"/>
    <w:tmpl w:val="74B0DDC6"/>
    <w:lvl w:ilvl="0" w:tplc="0C0C0017">
      <w:start w:val="1"/>
      <w:numFmt w:val="lowerLetter"/>
      <w:lvlText w:val="%1)"/>
      <w:lvlJc w:val="left"/>
      <w:pPr>
        <w:ind w:left="810" w:hanging="360"/>
      </w:pPr>
      <w:rPr>
        <w:rFonts w:hint="default"/>
      </w:rPr>
    </w:lvl>
    <w:lvl w:ilvl="1" w:tplc="0C0C0019" w:tentative="1">
      <w:start w:val="1"/>
      <w:numFmt w:val="lowerLetter"/>
      <w:lvlText w:val="%2."/>
      <w:lvlJc w:val="left"/>
      <w:pPr>
        <w:ind w:left="1530" w:hanging="360"/>
      </w:pPr>
    </w:lvl>
    <w:lvl w:ilvl="2" w:tplc="0C0C001B" w:tentative="1">
      <w:start w:val="1"/>
      <w:numFmt w:val="lowerRoman"/>
      <w:lvlText w:val="%3."/>
      <w:lvlJc w:val="right"/>
      <w:pPr>
        <w:ind w:left="2250" w:hanging="180"/>
      </w:pPr>
    </w:lvl>
    <w:lvl w:ilvl="3" w:tplc="0C0C000F" w:tentative="1">
      <w:start w:val="1"/>
      <w:numFmt w:val="decimal"/>
      <w:lvlText w:val="%4."/>
      <w:lvlJc w:val="left"/>
      <w:pPr>
        <w:ind w:left="2970" w:hanging="360"/>
      </w:pPr>
    </w:lvl>
    <w:lvl w:ilvl="4" w:tplc="0C0C0019" w:tentative="1">
      <w:start w:val="1"/>
      <w:numFmt w:val="lowerLetter"/>
      <w:lvlText w:val="%5."/>
      <w:lvlJc w:val="left"/>
      <w:pPr>
        <w:ind w:left="3690" w:hanging="360"/>
      </w:pPr>
    </w:lvl>
    <w:lvl w:ilvl="5" w:tplc="0C0C001B" w:tentative="1">
      <w:start w:val="1"/>
      <w:numFmt w:val="lowerRoman"/>
      <w:lvlText w:val="%6."/>
      <w:lvlJc w:val="right"/>
      <w:pPr>
        <w:ind w:left="4410" w:hanging="180"/>
      </w:pPr>
    </w:lvl>
    <w:lvl w:ilvl="6" w:tplc="0C0C000F" w:tentative="1">
      <w:start w:val="1"/>
      <w:numFmt w:val="decimal"/>
      <w:lvlText w:val="%7."/>
      <w:lvlJc w:val="left"/>
      <w:pPr>
        <w:ind w:left="5130" w:hanging="360"/>
      </w:pPr>
    </w:lvl>
    <w:lvl w:ilvl="7" w:tplc="0C0C0019" w:tentative="1">
      <w:start w:val="1"/>
      <w:numFmt w:val="lowerLetter"/>
      <w:lvlText w:val="%8."/>
      <w:lvlJc w:val="left"/>
      <w:pPr>
        <w:ind w:left="5850" w:hanging="360"/>
      </w:pPr>
    </w:lvl>
    <w:lvl w:ilvl="8" w:tplc="0C0C001B" w:tentative="1">
      <w:start w:val="1"/>
      <w:numFmt w:val="lowerRoman"/>
      <w:lvlText w:val="%9."/>
      <w:lvlJc w:val="right"/>
      <w:pPr>
        <w:ind w:left="6570" w:hanging="180"/>
      </w:pPr>
    </w:lvl>
  </w:abstractNum>
  <w:abstractNum w:abstractNumId="2" w15:restartNumberingAfterBreak="0">
    <w:nsid w:val="24185A1C"/>
    <w:multiLevelType w:val="hybridMultilevel"/>
    <w:tmpl w:val="775C784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E511DA6"/>
    <w:multiLevelType w:val="hybridMultilevel"/>
    <w:tmpl w:val="662C32E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53E0C5A"/>
    <w:multiLevelType w:val="hybridMultilevel"/>
    <w:tmpl w:val="15BC261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DD"/>
    <w:rsid w:val="00063137"/>
    <w:rsid w:val="00075D3F"/>
    <w:rsid w:val="00095C09"/>
    <w:rsid w:val="000C7584"/>
    <w:rsid w:val="000D15BC"/>
    <w:rsid w:val="001534D2"/>
    <w:rsid w:val="001575A4"/>
    <w:rsid w:val="001652A8"/>
    <w:rsid w:val="001A34E8"/>
    <w:rsid w:val="001B2EBF"/>
    <w:rsid w:val="001B716A"/>
    <w:rsid w:val="001C0D7B"/>
    <w:rsid w:val="00215927"/>
    <w:rsid w:val="00236F06"/>
    <w:rsid w:val="00241677"/>
    <w:rsid w:val="00266BE6"/>
    <w:rsid w:val="00270285"/>
    <w:rsid w:val="00280541"/>
    <w:rsid w:val="00312269"/>
    <w:rsid w:val="003341AA"/>
    <w:rsid w:val="00335E05"/>
    <w:rsid w:val="003C6817"/>
    <w:rsid w:val="003D0C01"/>
    <w:rsid w:val="003F6622"/>
    <w:rsid w:val="004019C2"/>
    <w:rsid w:val="00413B14"/>
    <w:rsid w:val="004E042E"/>
    <w:rsid w:val="00501862"/>
    <w:rsid w:val="00566EC6"/>
    <w:rsid w:val="00576DFD"/>
    <w:rsid w:val="00595F83"/>
    <w:rsid w:val="005F2F35"/>
    <w:rsid w:val="006305FB"/>
    <w:rsid w:val="00640A21"/>
    <w:rsid w:val="006D1327"/>
    <w:rsid w:val="006F13A3"/>
    <w:rsid w:val="007308CA"/>
    <w:rsid w:val="007643F2"/>
    <w:rsid w:val="00772EA5"/>
    <w:rsid w:val="007A0AFA"/>
    <w:rsid w:val="007A710D"/>
    <w:rsid w:val="007B47FE"/>
    <w:rsid w:val="007C43B3"/>
    <w:rsid w:val="007F5535"/>
    <w:rsid w:val="00802BDD"/>
    <w:rsid w:val="008B6375"/>
    <w:rsid w:val="008D3AFD"/>
    <w:rsid w:val="00900FA3"/>
    <w:rsid w:val="00904371"/>
    <w:rsid w:val="009871E6"/>
    <w:rsid w:val="009C723D"/>
    <w:rsid w:val="009D2ACC"/>
    <w:rsid w:val="00A13B49"/>
    <w:rsid w:val="00A214AA"/>
    <w:rsid w:val="00A22727"/>
    <w:rsid w:val="00A50279"/>
    <w:rsid w:val="00A73410"/>
    <w:rsid w:val="00AB745E"/>
    <w:rsid w:val="00AC2779"/>
    <w:rsid w:val="00BA4655"/>
    <w:rsid w:val="00BB3AD0"/>
    <w:rsid w:val="00C24528"/>
    <w:rsid w:val="00C6780F"/>
    <w:rsid w:val="00C70035"/>
    <w:rsid w:val="00C86FD5"/>
    <w:rsid w:val="00C9441F"/>
    <w:rsid w:val="00CA3EFE"/>
    <w:rsid w:val="00CC5363"/>
    <w:rsid w:val="00D31ABC"/>
    <w:rsid w:val="00D76D54"/>
    <w:rsid w:val="00D94FEB"/>
    <w:rsid w:val="00E006CD"/>
    <w:rsid w:val="00E15B80"/>
    <w:rsid w:val="00E41112"/>
    <w:rsid w:val="00E50C89"/>
    <w:rsid w:val="00E54CBE"/>
    <w:rsid w:val="00EB0BD8"/>
    <w:rsid w:val="00F41664"/>
    <w:rsid w:val="00F52463"/>
    <w:rsid w:val="00F54790"/>
    <w:rsid w:val="00F93B1A"/>
    <w:rsid w:val="00FB24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3963C-A536-47B3-A417-3D272285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FD"/>
  </w:style>
  <w:style w:type="paragraph" w:styleId="Heading1">
    <w:name w:val="heading 1"/>
    <w:basedOn w:val="Normal"/>
    <w:next w:val="Normal"/>
    <w:link w:val="Heading1Char"/>
    <w:uiPriority w:val="9"/>
    <w:qFormat/>
    <w:rsid w:val="008D3AFD"/>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D3AFD"/>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D3AFD"/>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D3AFD"/>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D3AFD"/>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D3AFD"/>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D3AF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3AFD"/>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3AF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FA3"/>
  </w:style>
  <w:style w:type="paragraph" w:styleId="Footer">
    <w:name w:val="footer"/>
    <w:basedOn w:val="Normal"/>
    <w:link w:val="FooterChar"/>
    <w:uiPriority w:val="99"/>
    <w:unhideWhenUsed/>
    <w:rsid w:val="00900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A3"/>
  </w:style>
  <w:style w:type="paragraph" w:styleId="ListParagraph">
    <w:name w:val="List Paragraph"/>
    <w:basedOn w:val="Normal"/>
    <w:uiPriority w:val="34"/>
    <w:qFormat/>
    <w:rsid w:val="007A0AFA"/>
    <w:pPr>
      <w:ind w:left="720"/>
      <w:contextualSpacing/>
    </w:pPr>
  </w:style>
  <w:style w:type="character" w:styleId="PlaceholderText">
    <w:name w:val="Placeholder Text"/>
    <w:basedOn w:val="DefaultParagraphFont"/>
    <w:uiPriority w:val="99"/>
    <w:semiHidden/>
    <w:rsid w:val="00F41664"/>
    <w:rPr>
      <w:color w:val="808080"/>
    </w:rPr>
  </w:style>
  <w:style w:type="character" w:styleId="Strong">
    <w:name w:val="Strong"/>
    <w:basedOn w:val="DefaultParagraphFont"/>
    <w:uiPriority w:val="22"/>
    <w:qFormat/>
    <w:rsid w:val="008D3AFD"/>
    <w:rPr>
      <w:b/>
      <w:bCs/>
      <w:color w:val="000000" w:themeColor="text1"/>
    </w:rPr>
  </w:style>
  <w:style w:type="character" w:customStyle="1" w:styleId="Heading1Char">
    <w:name w:val="Heading 1 Char"/>
    <w:basedOn w:val="DefaultParagraphFont"/>
    <w:link w:val="Heading1"/>
    <w:uiPriority w:val="9"/>
    <w:rsid w:val="008D3AF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D3AF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D3AF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D3AF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D3AF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D3AF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D3A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3A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3A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D3AF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D3AF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D3AF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D3AF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D3AFD"/>
    <w:rPr>
      <w:color w:val="5A5A5A" w:themeColor="text1" w:themeTint="A5"/>
      <w:spacing w:val="10"/>
    </w:rPr>
  </w:style>
  <w:style w:type="character" w:styleId="Emphasis">
    <w:name w:val="Emphasis"/>
    <w:basedOn w:val="DefaultParagraphFont"/>
    <w:uiPriority w:val="20"/>
    <w:qFormat/>
    <w:rsid w:val="008D3AFD"/>
    <w:rPr>
      <w:i/>
      <w:iCs/>
      <w:color w:val="auto"/>
    </w:rPr>
  </w:style>
  <w:style w:type="paragraph" w:styleId="NoSpacing">
    <w:name w:val="No Spacing"/>
    <w:uiPriority w:val="1"/>
    <w:qFormat/>
    <w:rsid w:val="008D3AFD"/>
    <w:pPr>
      <w:spacing w:after="0" w:line="240" w:lineRule="auto"/>
    </w:pPr>
  </w:style>
  <w:style w:type="paragraph" w:styleId="Quote">
    <w:name w:val="Quote"/>
    <w:basedOn w:val="Normal"/>
    <w:next w:val="Normal"/>
    <w:link w:val="QuoteChar"/>
    <w:uiPriority w:val="29"/>
    <w:qFormat/>
    <w:rsid w:val="008D3AFD"/>
    <w:pPr>
      <w:spacing w:before="160"/>
      <w:ind w:left="720" w:right="720"/>
    </w:pPr>
    <w:rPr>
      <w:i/>
      <w:iCs/>
      <w:color w:val="000000" w:themeColor="text1"/>
    </w:rPr>
  </w:style>
  <w:style w:type="character" w:customStyle="1" w:styleId="QuoteChar">
    <w:name w:val="Quote Char"/>
    <w:basedOn w:val="DefaultParagraphFont"/>
    <w:link w:val="Quote"/>
    <w:uiPriority w:val="29"/>
    <w:rsid w:val="008D3AFD"/>
    <w:rPr>
      <w:i/>
      <w:iCs/>
      <w:color w:val="000000" w:themeColor="text1"/>
    </w:rPr>
  </w:style>
  <w:style w:type="paragraph" w:styleId="IntenseQuote">
    <w:name w:val="Intense Quote"/>
    <w:basedOn w:val="Normal"/>
    <w:next w:val="Normal"/>
    <w:link w:val="IntenseQuoteChar"/>
    <w:uiPriority w:val="30"/>
    <w:qFormat/>
    <w:rsid w:val="008D3AF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D3AFD"/>
    <w:rPr>
      <w:color w:val="000000" w:themeColor="text1"/>
      <w:shd w:val="clear" w:color="auto" w:fill="F2F2F2" w:themeFill="background1" w:themeFillShade="F2"/>
    </w:rPr>
  </w:style>
  <w:style w:type="character" w:styleId="SubtleEmphasis">
    <w:name w:val="Subtle Emphasis"/>
    <w:basedOn w:val="DefaultParagraphFont"/>
    <w:uiPriority w:val="19"/>
    <w:qFormat/>
    <w:rsid w:val="008D3AFD"/>
    <w:rPr>
      <w:i/>
      <w:iCs/>
      <w:color w:val="404040" w:themeColor="text1" w:themeTint="BF"/>
    </w:rPr>
  </w:style>
  <w:style w:type="character" w:styleId="IntenseEmphasis">
    <w:name w:val="Intense Emphasis"/>
    <w:basedOn w:val="DefaultParagraphFont"/>
    <w:uiPriority w:val="21"/>
    <w:qFormat/>
    <w:rsid w:val="008D3AFD"/>
    <w:rPr>
      <w:b/>
      <w:bCs/>
      <w:i/>
      <w:iCs/>
      <w:caps/>
    </w:rPr>
  </w:style>
  <w:style w:type="character" w:styleId="SubtleReference">
    <w:name w:val="Subtle Reference"/>
    <w:basedOn w:val="DefaultParagraphFont"/>
    <w:uiPriority w:val="31"/>
    <w:qFormat/>
    <w:rsid w:val="008D3A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3AFD"/>
    <w:rPr>
      <w:b/>
      <w:bCs/>
      <w:smallCaps/>
      <w:u w:val="single"/>
    </w:rPr>
  </w:style>
  <w:style w:type="character" w:styleId="BookTitle">
    <w:name w:val="Book Title"/>
    <w:basedOn w:val="DefaultParagraphFont"/>
    <w:uiPriority w:val="33"/>
    <w:qFormat/>
    <w:rsid w:val="008D3AFD"/>
    <w:rPr>
      <w:b w:val="0"/>
      <w:bCs w:val="0"/>
      <w:smallCaps/>
      <w:spacing w:val="5"/>
    </w:rPr>
  </w:style>
  <w:style w:type="paragraph" w:styleId="TOCHeading">
    <w:name w:val="TOC Heading"/>
    <w:basedOn w:val="Heading1"/>
    <w:next w:val="Normal"/>
    <w:uiPriority w:val="39"/>
    <w:semiHidden/>
    <w:unhideWhenUsed/>
    <w:qFormat/>
    <w:rsid w:val="008D3AFD"/>
    <w:pPr>
      <w:outlineLvl w:val="9"/>
    </w:pPr>
  </w:style>
  <w:style w:type="paragraph" w:styleId="HTMLPreformatted">
    <w:name w:val="HTML Preformatted"/>
    <w:basedOn w:val="Normal"/>
    <w:link w:val="HTMLPreformattedChar"/>
    <w:uiPriority w:val="99"/>
    <w:semiHidden/>
    <w:unhideWhenUsed/>
    <w:rsid w:val="002159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5927"/>
    <w:rPr>
      <w:rFonts w:ascii="Consolas" w:hAnsi="Consolas" w:cs="Consolas"/>
      <w:sz w:val="20"/>
      <w:szCs w:val="20"/>
    </w:rPr>
  </w:style>
  <w:style w:type="table" w:styleId="TableGrid">
    <w:name w:val="Table Grid"/>
    <w:basedOn w:val="TableNormal"/>
    <w:uiPriority w:val="39"/>
    <w:rsid w:val="00CA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5562">
      <w:bodyDiv w:val="1"/>
      <w:marLeft w:val="0"/>
      <w:marRight w:val="0"/>
      <w:marTop w:val="0"/>
      <w:marBottom w:val="0"/>
      <w:divBdr>
        <w:top w:val="none" w:sz="0" w:space="0" w:color="auto"/>
        <w:left w:val="none" w:sz="0" w:space="0" w:color="auto"/>
        <w:bottom w:val="none" w:sz="0" w:space="0" w:color="auto"/>
        <w:right w:val="none" w:sz="0" w:space="0" w:color="auto"/>
      </w:divBdr>
    </w:div>
    <w:div w:id="274756603">
      <w:bodyDiv w:val="1"/>
      <w:marLeft w:val="0"/>
      <w:marRight w:val="0"/>
      <w:marTop w:val="0"/>
      <w:marBottom w:val="0"/>
      <w:divBdr>
        <w:top w:val="none" w:sz="0" w:space="0" w:color="auto"/>
        <w:left w:val="none" w:sz="0" w:space="0" w:color="auto"/>
        <w:bottom w:val="none" w:sz="0" w:space="0" w:color="auto"/>
        <w:right w:val="none" w:sz="0" w:space="0" w:color="auto"/>
      </w:divBdr>
    </w:div>
    <w:div w:id="120868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585</Words>
  <Characters>3341</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Polytechnique</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Perusse-Picotte</dc:creator>
  <cp:keywords/>
  <dc:description/>
  <cp:lastModifiedBy>Maxime Perusse</cp:lastModifiedBy>
  <cp:revision>28</cp:revision>
  <dcterms:created xsi:type="dcterms:W3CDTF">2015-11-26T21:47:00Z</dcterms:created>
  <dcterms:modified xsi:type="dcterms:W3CDTF">2015-12-08T02:49:00Z</dcterms:modified>
</cp:coreProperties>
</file>