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Default="00415D00" w:rsidP="00C6554A">
      <w:pPr>
        <w:pStyle w:val="Photo"/>
      </w:pPr>
      <w:r>
        <w:rPr>
          <w:noProof/>
        </w:rPr>
        <w:drawing>
          <wp:inline distT="0" distB="0" distL="0" distR="0">
            <wp:extent cx="5274310" cy="57042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00" w:rsidRDefault="00415D00" w:rsidP="00C6554A">
      <w:pPr>
        <w:pStyle w:val="Photo"/>
      </w:pPr>
    </w:p>
    <w:p w:rsidR="00415D00" w:rsidRDefault="00415D00" w:rsidP="00C6554A">
      <w:pPr>
        <w:pStyle w:val="Photo"/>
      </w:pPr>
    </w:p>
    <w:p w:rsidR="00415D00" w:rsidRPr="008B5277" w:rsidRDefault="00415D00" w:rsidP="00C6554A">
      <w:pPr>
        <w:pStyle w:val="Photo"/>
      </w:pPr>
      <w:r>
        <w:rPr>
          <w:noProof/>
        </w:rPr>
        <w:drawing>
          <wp:inline distT="0" distB="0" distL="0" distR="0">
            <wp:extent cx="3419475" cy="1190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D5413C" w:rsidRDefault="00415D00" w:rsidP="00C6554A">
      <w:pPr>
        <w:pStyle w:val="Sous-titre"/>
      </w:pPr>
      <w:r>
        <w:t>Rapport du projet de groupe HODOR</w:t>
      </w:r>
    </w:p>
    <w:p w:rsidR="00415D00" w:rsidRPr="00921DC8" w:rsidRDefault="00415D00" w:rsidP="00C6554A">
      <w:pPr>
        <w:pStyle w:val="Coordonnes"/>
      </w:pPr>
      <w:r w:rsidRPr="00921DC8">
        <w:rPr>
          <w:lang w:bidi="fr-FR"/>
        </w:rPr>
        <w:t>Raphaël GUIOT – Wilfrid MEZARD</w:t>
      </w:r>
      <w:r w:rsidR="00921DC8" w:rsidRPr="00921DC8">
        <w:rPr>
          <w:lang w:bidi="fr-FR"/>
        </w:rPr>
        <w:t xml:space="preserve"> | LP IOTIA</w:t>
      </w:r>
      <w:r w:rsidRPr="00921DC8">
        <w:rPr>
          <w:lang w:bidi="fr-FR"/>
        </w:rPr>
        <w:t xml:space="preserve"> </w:t>
      </w:r>
      <w:r w:rsidR="00C6554A" w:rsidRPr="00921DC8">
        <w:rPr>
          <w:lang w:bidi="fr-FR"/>
        </w:rPr>
        <w:t>|</w:t>
      </w:r>
      <w:r w:rsidRPr="00921DC8">
        <w:rPr>
          <w:lang w:bidi="fr-FR"/>
        </w:rPr>
        <w:t xml:space="preserve"> </w:t>
      </w:r>
      <w:r w:rsidRPr="00921DC8">
        <w:t>11 Mai 2020</w:t>
      </w:r>
    </w:p>
    <w:p w:rsidR="00415D00" w:rsidRPr="00921DC8" w:rsidRDefault="00415D00" w:rsidP="00C6554A">
      <w:pPr>
        <w:pStyle w:val="Coordonnes"/>
      </w:pPr>
    </w:p>
    <w:p w:rsidR="00415D00" w:rsidRPr="00921DC8" w:rsidRDefault="00415D00" w:rsidP="00C6554A">
      <w:pPr>
        <w:pStyle w:val="Coordonnes"/>
      </w:pPr>
    </w:p>
    <w:p w:rsidR="00415D00" w:rsidRPr="00921DC8" w:rsidRDefault="00415D00" w:rsidP="00C6554A">
      <w:pPr>
        <w:pStyle w:val="Coordonnes"/>
      </w:pPr>
    </w:p>
    <w:sdt>
      <w:sdtPr>
        <w:id w:val="-1233383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415D00" w:rsidRDefault="00415D00">
          <w:pPr>
            <w:pStyle w:val="En-ttedetabledesmatires"/>
          </w:pPr>
          <w:r>
            <w:t>Table des matières</w:t>
          </w:r>
        </w:p>
        <w:p w:rsidR="00415D00" w:rsidRDefault="00415D00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02954" w:history="1">
            <w:r w:rsidRPr="00551589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0002955" w:history="1">
            <w:r w:rsidRPr="00551589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0002956" w:history="1">
            <w:r w:rsidRPr="00551589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0002957" w:history="1">
            <w:r w:rsidRPr="00551589">
              <w:rPr>
                <w:rStyle w:val="Lienhypertexte"/>
                <w:noProof/>
              </w:rPr>
              <w:t>architecture materielle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0002958" w:history="1">
            <w:r w:rsidRPr="00551589">
              <w:rPr>
                <w:rStyle w:val="Lienhypertexte"/>
                <w:noProof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0002959" w:history="1">
            <w:r w:rsidRPr="00551589">
              <w:rPr>
                <w:rStyle w:val="Lienhypertexte"/>
                <w:noProof/>
              </w:rPr>
              <w:t>scenarii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0002960" w:history="1">
            <w:r w:rsidRPr="00551589">
              <w:rPr>
                <w:rStyle w:val="Lienhypertexte"/>
                <w:noProof/>
              </w:rPr>
              <w:t>Codes réalisés et explications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0002961" w:history="1">
            <w:r w:rsidRPr="00551589">
              <w:rPr>
                <w:rStyle w:val="Lienhypertexte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0002962" w:history="1">
            <w:r w:rsidRPr="00551589">
              <w:rPr>
                <w:rStyle w:val="Lienhypertexte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0002963" w:history="1">
            <w:r w:rsidRPr="00551589">
              <w:rPr>
                <w:rStyle w:val="Lienhypertext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0002964" w:history="1">
            <w:r w:rsidRPr="00551589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D00" w:rsidRDefault="00415D00">
          <w:r>
            <w:rPr>
              <w:b/>
              <w:bCs/>
            </w:rPr>
            <w:fldChar w:fldCharType="end"/>
          </w:r>
        </w:p>
      </w:sdtContent>
    </w:sdt>
    <w:p w:rsidR="00C6554A" w:rsidRPr="00415D00" w:rsidRDefault="00C6554A" w:rsidP="00C6554A">
      <w:pPr>
        <w:pStyle w:val="Coordonnes"/>
        <w:rPr>
          <w:lang w:val="en-GB"/>
        </w:rPr>
      </w:pPr>
      <w:r w:rsidRPr="00415D00">
        <w:rPr>
          <w:lang w:val="en-GB" w:bidi="fr-FR"/>
        </w:rPr>
        <w:br w:type="page"/>
      </w:r>
    </w:p>
    <w:p w:rsidR="00C6554A" w:rsidRPr="00415D00" w:rsidRDefault="00415D00" w:rsidP="00C6554A">
      <w:pPr>
        <w:pStyle w:val="Titre1"/>
        <w:rPr>
          <w:b/>
          <w:bCs/>
          <w:color w:val="2C3F71" w:themeColor="accent5" w:themeShade="80"/>
          <w:u w:val="single"/>
        </w:rPr>
      </w:pPr>
      <w:bookmarkStart w:id="0" w:name="_Toc40002954"/>
      <w:r w:rsidRPr="00415D00">
        <w:rPr>
          <w:b/>
          <w:bCs/>
          <w:color w:val="2C3F71" w:themeColor="accent5" w:themeShade="80"/>
          <w:u w:val="single"/>
        </w:rPr>
        <w:lastRenderedPageBreak/>
        <w:t>Présentation du projet</w:t>
      </w:r>
      <w:bookmarkEnd w:id="0"/>
    </w:p>
    <w:p w:rsidR="00415D00" w:rsidRDefault="00415D00" w:rsidP="00415D00"/>
    <w:p w:rsidR="00415D00" w:rsidRDefault="00415D00" w:rsidP="00415D00">
      <w:r>
        <w:t>Projet HODOR</w:t>
      </w:r>
    </w:p>
    <w:p w:rsidR="00415D00" w:rsidRDefault="00415D00" w:rsidP="00415D00">
      <w:r>
        <w:t>Système de fermeture/ouverture de porte sans clé et à distance</w:t>
      </w:r>
    </w:p>
    <w:p w:rsidR="00415D00" w:rsidRDefault="00415D00" w:rsidP="00415D00">
      <w:r>
        <w:t>Le type de matériel utilisé</w:t>
      </w:r>
    </w:p>
    <w:p w:rsidR="00415D00" w:rsidRPr="00415D00" w:rsidRDefault="00921DC8" w:rsidP="00415D00">
      <w:r>
        <w:t>Les contraintes du projet</w:t>
      </w:r>
    </w:p>
    <w:p w:rsidR="00415D00" w:rsidRDefault="00415D00" w:rsidP="00415D00">
      <w:pPr>
        <w:pStyle w:val="Titre1"/>
      </w:pPr>
    </w:p>
    <w:p w:rsidR="00C6554A" w:rsidRDefault="00415D00" w:rsidP="00415D00">
      <w:pPr>
        <w:pStyle w:val="Titre1"/>
        <w:rPr>
          <w:b/>
          <w:bCs/>
          <w:color w:val="2C3F71" w:themeColor="accent5" w:themeShade="80"/>
          <w:u w:val="single"/>
        </w:rPr>
      </w:pPr>
      <w:bookmarkStart w:id="1" w:name="_Toc40002955"/>
      <w:r w:rsidRPr="00415D00">
        <w:rPr>
          <w:b/>
          <w:bCs/>
          <w:color w:val="2C3F71" w:themeColor="accent5" w:themeShade="80"/>
          <w:u w:val="single"/>
        </w:rPr>
        <w:t>Cahier des Charges</w:t>
      </w:r>
      <w:bookmarkEnd w:id="1"/>
    </w:p>
    <w:p w:rsidR="00921DC8" w:rsidRPr="00921DC8" w:rsidRDefault="00921DC8" w:rsidP="00921DC8">
      <w:r>
        <w:t>Reprise du cahier des charges utilisé lors de la conception de l’application</w:t>
      </w:r>
    </w:p>
    <w:p w:rsidR="00415D00" w:rsidRDefault="00415D00" w:rsidP="00415D00"/>
    <w:p w:rsidR="00415D00" w:rsidRDefault="00415D00" w:rsidP="00415D00">
      <w:pPr>
        <w:pStyle w:val="Titre2"/>
        <w:rPr>
          <w:color w:val="425EA9" w:themeColor="accent5" w:themeShade="BF"/>
        </w:rPr>
      </w:pPr>
      <w:bookmarkStart w:id="2" w:name="_Toc40002956"/>
      <w:r w:rsidRPr="00415D00">
        <w:rPr>
          <w:color w:val="425EA9" w:themeColor="accent5" w:themeShade="BF"/>
        </w:rPr>
        <w:t>Fonctionnalités</w:t>
      </w:r>
      <w:bookmarkEnd w:id="2"/>
    </w:p>
    <w:p w:rsidR="00921DC8" w:rsidRDefault="00921DC8" w:rsidP="00921DC8">
      <w:r>
        <w:t>Liste des fonctionnalités :</w:t>
      </w:r>
    </w:p>
    <w:p w:rsidR="00921DC8" w:rsidRDefault="00921DC8" w:rsidP="00921DC8">
      <w:pPr>
        <w:pStyle w:val="Paragraphedeliste"/>
        <w:numPr>
          <w:ilvl w:val="0"/>
          <w:numId w:val="16"/>
        </w:numPr>
      </w:pPr>
      <w:r>
        <w:t>F1 – ouverture via lecteur RFID</w:t>
      </w:r>
    </w:p>
    <w:p w:rsidR="00921DC8" w:rsidRDefault="00921DC8" w:rsidP="00921DC8">
      <w:pPr>
        <w:pStyle w:val="Paragraphedeliste"/>
        <w:numPr>
          <w:ilvl w:val="0"/>
          <w:numId w:val="16"/>
        </w:numPr>
      </w:pPr>
      <w:r>
        <w:t>F2 – ouverture via connexion sur le serveur Web (HTTPS)</w:t>
      </w:r>
    </w:p>
    <w:p w:rsidR="00921DC8" w:rsidRDefault="00921DC8" w:rsidP="00921DC8">
      <w:pPr>
        <w:pStyle w:val="Paragraphedeliste"/>
        <w:numPr>
          <w:ilvl w:val="0"/>
          <w:numId w:val="16"/>
        </w:numPr>
      </w:pPr>
      <w:r>
        <w:t>F3 - définition de plages horaires</w:t>
      </w:r>
    </w:p>
    <w:p w:rsidR="00921DC8" w:rsidRDefault="00921DC8" w:rsidP="00921DC8">
      <w:pPr>
        <w:pStyle w:val="Paragraphedeliste"/>
        <w:numPr>
          <w:ilvl w:val="0"/>
          <w:numId w:val="16"/>
        </w:numPr>
      </w:pPr>
      <w:r>
        <w:t>F4 – entretien de log d’activité sur la porte (ouverture, fermeture, changement d’autorisation)</w:t>
      </w:r>
    </w:p>
    <w:p w:rsidR="00921DC8" w:rsidRDefault="00921DC8" w:rsidP="00921DC8">
      <w:r>
        <w:t>Fonctionnalités souhaitées initialement et qu’il reste à développer</w:t>
      </w:r>
    </w:p>
    <w:p w:rsidR="00921DC8" w:rsidRPr="00921DC8" w:rsidRDefault="00921DC8" w:rsidP="00E02A1C">
      <w:pPr>
        <w:pStyle w:val="Paragraphedeliste"/>
        <w:numPr>
          <w:ilvl w:val="0"/>
          <w:numId w:val="16"/>
        </w:numPr>
      </w:pPr>
      <w:r>
        <w:t>F5 – ouverture via adresse MAC (d’un mobile par exemple). Non réalisé car énorme souci de sécurité</w:t>
      </w:r>
    </w:p>
    <w:p w:rsidR="00415D00" w:rsidRPr="00415D00" w:rsidRDefault="00415D00" w:rsidP="00415D00"/>
    <w:p w:rsidR="00415D00" w:rsidRPr="00415D00" w:rsidRDefault="00415D00" w:rsidP="00415D00">
      <w:pPr>
        <w:pStyle w:val="Titre2"/>
        <w:rPr>
          <w:color w:val="425EA9" w:themeColor="accent5" w:themeShade="BF"/>
        </w:rPr>
      </w:pPr>
      <w:bookmarkStart w:id="3" w:name="_Toc40002957"/>
      <w:r w:rsidRPr="00415D00">
        <w:rPr>
          <w:color w:val="425EA9" w:themeColor="accent5" w:themeShade="BF"/>
        </w:rPr>
        <w:t>architecture materielle</w:t>
      </w:r>
      <w:bookmarkEnd w:id="3"/>
    </w:p>
    <w:p w:rsidR="00921DC8" w:rsidRDefault="00921DC8" w:rsidP="00415D00"/>
    <w:p w:rsidR="00921DC8" w:rsidRDefault="00921DC8" w:rsidP="00415D00"/>
    <w:p w:rsidR="00921DC8" w:rsidRDefault="00921DC8" w:rsidP="00415D00"/>
    <w:p w:rsidR="00921DC8" w:rsidRDefault="00921DC8" w:rsidP="00415D00"/>
    <w:p w:rsidR="00921DC8" w:rsidRDefault="00921DC8" w:rsidP="00415D00"/>
    <w:p w:rsidR="00921DC8" w:rsidRDefault="00921DC8" w:rsidP="00415D00">
      <w:pPr>
        <w:rPr>
          <w:noProof/>
        </w:rPr>
      </w:pPr>
    </w:p>
    <w:p w:rsidR="00921DC8" w:rsidRDefault="00921DC8" w:rsidP="00415D00">
      <w:pPr>
        <w:rPr>
          <w:noProof/>
        </w:rPr>
      </w:pPr>
      <w:r w:rsidRPr="003F23C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91A8184" wp14:editId="08E7AF5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92520" cy="3608705"/>
            <wp:effectExtent l="0" t="0" r="0" b="0"/>
            <wp:wrapTight wrapText="bothSides">
              <wp:wrapPolygon edited="0">
                <wp:start x="0" y="0"/>
                <wp:lineTo x="0" y="21437"/>
                <wp:lineTo x="21529" y="21437"/>
                <wp:lineTo x="2152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DC8" w:rsidRDefault="00921DC8" w:rsidP="00415D00">
      <w:pPr>
        <w:rPr>
          <w:noProof/>
        </w:rPr>
      </w:pPr>
      <w:r>
        <w:rPr>
          <w:noProof/>
        </w:rPr>
        <w:t>Description succinte de l’architecture matérielle</w:t>
      </w:r>
      <w:r w:rsidR="00E02A1C">
        <w:rPr>
          <w:noProof/>
        </w:rPr>
        <w:t xml:space="preserve"> et du matériel utilisé</w:t>
      </w:r>
    </w:p>
    <w:p w:rsidR="00921DC8" w:rsidRDefault="00921DC8" w:rsidP="00415D00">
      <w:pPr>
        <w:rPr>
          <w:noProof/>
        </w:rPr>
      </w:pPr>
    </w:p>
    <w:p w:rsidR="00415D00" w:rsidRDefault="00415D00" w:rsidP="00415D00"/>
    <w:p w:rsidR="00415D00" w:rsidRDefault="00415D00" w:rsidP="00415D00">
      <w:pPr>
        <w:pStyle w:val="Titre2"/>
        <w:rPr>
          <w:color w:val="425EA9" w:themeColor="accent5" w:themeShade="BF"/>
        </w:rPr>
      </w:pPr>
      <w:bookmarkStart w:id="4" w:name="_Toc40002958"/>
      <w:r w:rsidRPr="00415D00">
        <w:rPr>
          <w:color w:val="425EA9" w:themeColor="accent5" w:themeShade="BF"/>
        </w:rPr>
        <w:t>architecture logicielle</w:t>
      </w:r>
      <w:bookmarkEnd w:id="4"/>
    </w:p>
    <w:p w:rsidR="00E02A1C" w:rsidRDefault="00E02A1C" w:rsidP="00E02A1C"/>
    <w:p w:rsidR="00E02A1C" w:rsidRPr="00E02A1C" w:rsidRDefault="00E02A1C" w:rsidP="00E02A1C">
      <w:r w:rsidRPr="003F23CA">
        <w:rPr>
          <w:noProof/>
        </w:rPr>
        <w:lastRenderedPageBreak/>
        <w:drawing>
          <wp:inline distT="0" distB="0" distL="0" distR="0" wp14:anchorId="5B648BCE" wp14:editId="3B5434AE">
            <wp:extent cx="5274310" cy="3121751"/>
            <wp:effectExtent l="0" t="0" r="254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00" w:rsidRDefault="00415D00" w:rsidP="00415D00"/>
    <w:p w:rsidR="00415D00" w:rsidRDefault="00415D00" w:rsidP="00415D00">
      <w:pPr>
        <w:pStyle w:val="Titre2"/>
      </w:pPr>
      <w:bookmarkStart w:id="5" w:name="_Toc40002959"/>
      <w:r w:rsidRPr="00415D00">
        <w:rPr>
          <w:color w:val="425EA9" w:themeColor="accent5" w:themeShade="BF"/>
        </w:rPr>
        <w:t>scenarii</w:t>
      </w:r>
      <w:bookmarkEnd w:id="5"/>
      <w:r>
        <w:t xml:space="preserve"> </w:t>
      </w:r>
    </w:p>
    <w:p w:rsidR="00415D00" w:rsidRDefault="00921DC8" w:rsidP="00921DC8">
      <w:pPr>
        <w:pStyle w:val="Paragraphedeliste"/>
        <w:numPr>
          <w:ilvl w:val="0"/>
          <w:numId w:val="16"/>
        </w:numPr>
      </w:pPr>
      <w:r>
        <w:t>Propriétaire/invité utilise F1</w:t>
      </w:r>
    </w:p>
    <w:p w:rsidR="00921DC8" w:rsidRDefault="00921DC8" w:rsidP="00921DC8">
      <w:pPr>
        <w:pStyle w:val="Paragraphedeliste"/>
        <w:numPr>
          <w:ilvl w:val="0"/>
          <w:numId w:val="16"/>
        </w:numPr>
      </w:pPr>
      <w:r>
        <w:t>Propriétaire/invité utilise F2</w:t>
      </w:r>
    </w:p>
    <w:p w:rsidR="00921DC8" w:rsidRDefault="00921DC8" w:rsidP="00921DC8">
      <w:pPr>
        <w:pStyle w:val="Paragraphedeliste"/>
        <w:numPr>
          <w:ilvl w:val="0"/>
          <w:numId w:val="16"/>
        </w:numPr>
      </w:pPr>
      <w:r>
        <w:t>Propriétaire utilise F3</w:t>
      </w:r>
    </w:p>
    <w:p w:rsidR="00921DC8" w:rsidRDefault="00921DC8" w:rsidP="00E02A1C">
      <w:pPr>
        <w:pStyle w:val="Paragraphedeliste"/>
      </w:pPr>
    </w:p>
    <w:p w:rsidR="00E02A1C" w:rsidRDefault="00E02A1C" w:rsidP="00E02A1C">
      <w:pPr>
        <w:pStyle w:val="Paragraphedeliste"/>
      </w:pPr>
      <w:r>
        <w:t>Non réalisé mais souhaité :</w:t>
      </w:r>
    </w:p>
    <w:p w:rsidR="00E02A1C" w:rsidRDefault="00E02A1C" w:rsidP="00E02A1C">
      <w:pPr>
        <w:pStyle w:val="Paragraphedeliste"/>
        <w:numPr>
          <w:ilvl w:val="0"/>
          <w:numId w:val="16"/>
        </w:numPr>
      </w:pPr>
      <w:r>
        <w:t>Propriétaire/invité utilise F5</w:t>
      </w:r>
    </w:p>
    <w:p w:rsidR="00415D00" w:rsidRPr="00E02A1C" w:rsidRDefault="00415D00" w:rsidP="00E02A1C">
      <w:pPr>
        <w:pStyle w:val="Titre1"/>
        <w:rPr>
          <w:b/>
          <w:bCs/>
          <w:color w:val="2C3F71" w:themeColor="accent5" w:themeShade="80"/>
          <w:u w:val="single"/>
        </w:rPr>
      </w:pPr>
      <w:bookmarkStart w:id="6" w:name="_Toc40002960"/>
      <w:r w:rsidRPr="00415D00">
        <w:rPr>
          <w:b/>
          <w:bCs/>
          <w:color w:val="2C3F71" w:themeColor="accent5" w:themeShade="80"/>
          <w:u w:val="single"/>
        </w:rPr>
        <w:t>Codes réalisés et explications</w:t>
      </w:r>
      <w:bookmarkEnd w:id="6"/>
    </w:p>
    <w:p w:rsidR="00415D00" w:rsidRDefault="00415D00" w:rsidP="00415D00">
      <w:pPr>
        <w:pStyle w:val="Titre2"/>
        <w:rPr>
          <w:color w:val="425EA9" w:themeColor="accent5" w:themeShade="BF"/>
        </w:rPr>
      </w:pPr>
      <w:bookmarkStart w:id="7" w:name="_Toc40002961"/>
      <w:r w:rsidRPr="00415D00">
        <w:rPr>
          <w:color w:val="425EA9" w:themeColor="accent5" w:themeShade="BF"/>
        </w:rPr>
        <w:t>Arduino</w:t>
      </w:r>
      <w:bookmarkEnd w:id="7"/>
    </w:p>
    <w:p w:rsidR="00E02A1C" w:rsidRPr="00E02A1C" w:rsidRDefault="00E02A1C" w:rsidP="00E02A1C">
      <w:r>
        <w:t>L’ensemble des codes Arduino se trouvent sous le dossier ‘ARD’ sur dépôt git du projet, ils ont été réalisés par Wilfrid Mezard.</w:t>
      </w:r>
    </w:p>
    <w:p w:rsidR="00415D00" w:rsidRDefault="00415D00" w:rsidP="00415D00">
      <w:pPr>
        <w:pStyle w:val="Titre2"/>
        <w:rPr>
          <w:color w:val="425EA9" w:themeColor="accent5" w:themeShade="BF"/>
        </w:rPr>
      </w:pPr>
      <w:bookmarkStart w:id="8" w:name="_Toc40002962"/>
      <w:r w:rsidRPr="00415D00">
        <w:rPr>
          <w:color w:val="425EA9" w:themeColor="accent5" w:themeShade="BF"/>
        </w:rPr>
        <w:t>PHP</w:t>
      </w:r>
      <w:bookmarkEnd w:id="8"/>
    </w:p>
    <w:p w:rsidR="00E02A1C" w:rsidRPr="00E02A1C" w:rsidRDefault="00E02A1C" w:rsidP="00E02A1C">
      <w:r>
        <w:t xml:space="preserve">L’ensemble des codes relatifs au serveur Web et à l’application se trouvent sous le dossier ‘’ du dépôt git du projet, ils ont été </w:t>
      </w:r>
      <w:proofErr w:type="gramStart"/>
      <w:r>
        <w:t>réalisé</w:t>
      </w:r>
      <w:proofErr w:type="gramEnd"/>
      <w:r>
        <w:t xml:space="preserve"> par Raphaël Guiot.</w:t>
      </w:r>
    </w:p>
    <w:p w:rsidR="00415D00" w:rsidRPr="00415D00" w:rsidRDefault="00415D00" w:rsidP="00415D00">
      <w:pPr>
        <w:pStyle w:val="Titre2"/>
        <w:rPr>
          <w:color w:val="425EA9" w:themeColor="accent5" w:themeShade="BF"/>
        </w:rPr>
      </w:pPr>
      <w:bookmarkStart w:id="9" w:name="_Toc40002963"/>
      <w:r w:rsidRPr="00415D00">
        <w:rPr>
          <w:color w:val="425EA9" w:themeColor="accent5" w:themeShade="BF"/>
        </w:rPr>
        <w:t>python</w:t>
      </w:r>
      <w:bookmarkEnd w:id="9"/>
    </w:p>
    <w:p w:rsidR="00415D00" w:rsidRDefault="00E02A1C" w:rsidP="00415D00">
      <w:r>
        <w:t xml:space="preserve">L’ensemble des codes Python utilisés se trouvent sous le dosser ‘PYTH’ du dépôt git du projet, ils ont été </w:t>
      </w:r>
      <w:proofErr w:type="gramStart"/>
      <w:r>
        <w:t>réalisé</w:t>
      </w:r>
      <w:proofErr w:type="gramEnd"/>
      <w:r>
        <w:t xml:space="preserve"> par Wilfrid Mezard.</w:t>
      </w:r>
    </w:p>
    <w:p w:rsidR="00415D00" w:rsidRDefault="00415D00" w:rsidP="00415D00">
      <w:pPr>
        <w:pStyle w:val="Titre1"/>
        <w:rPr>
          <w:b/>
          <w:bCs/>
          <w:color w:val="2C3F71" w:themeColor="accent5" w:themeShade="80"/>
          <w:u w:val="single"/>
        </w:rPr>
      </w:pPr>
      <w:bookmarkStart w:id="10" w:name="_Toc40002964"/>
      <w:r w:rsidRPr="00415D00">
        <w:rPr>
          <w:b/>
          <w:bCs/>
          <w:color w:val="2C3F71" w:themeColor="accent5" w:themeShade="80"/>
          <w:u w:val="single"/>
        </w:rPr>
        <w:lastRenderedPageBreak/>
        <w:t>Bilan</w:t>
      </w:r>
      <w:bookmarkEnd w:id="10"/>
    </w:p>
    <w:p w:rsidR="00E02A1C" w:rsidRDefault="00E02A1C" w:rsidP="00E02A1C"/>
    <w:p w:rsidR="00E02A1C" w:rsidRDefault="00E02A1C" w:rsidP="00E02A1C">
      <w:r>
        <w:t>Bilan de ce qui a effectivement été fait.</w:t>
      </w:r>
    </w:p>
    <w:p w:rsidR="00E02A1C" w:rsidRDefault="00E02A1C" w:rsidP="00E02A1C">
      <w:r>
        <w:t>Mea Culpa sur ce qu’il reste à faire.</w:t>
      </w:r>
    </w:p>
    <w:p w:rsidR="00E02A1C" w:rsidRPr="00E02A1C" w:rsidRDefault="00E02A1C" w:rsidP="00E02A1C">
      <w:bookmarkStart w:id="11" w:name="_GoBack"/>
      <w:bookmarkEnd w:id="11"/>
    </w:p>
    <w:sectPr w:rsidR="00E02A1C" w:rsidRPr="00E02A1C" w:rsidSect="00D5222D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D79" w:rsidRDefault="00FB6D79" w:rsidP="00C6554A">
      <w:pPr>
        <w:spacing w:before="0" w:after="0" w:line="240" w:lineRule="auto"/>
      </w:pPr>
      <w:r>
        <w:separator/>
      </w:r>
    </w:p>
  </w:endnote>
  <w:endnote w:type="continuationSeparator" w:id="0">
    <w:p w:rsidR="00FB6D79" w:rsidRDefault="00FB6D7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4709305"/>
      <w:docPartObj>
        <w:docPartGallery w:val="Page Numbers (Bottom of Page)"/>
        <w:docPartUnique/>
      </w:docPartObj>
    </w:sdtPr>
    <w:sdtContent>
      <w:p w:rsidR="00415D00" w:rsidRDefault="00415D0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163EE" w:rsidRDefault="00FB6D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D79" w:rsidRDefault="00FB6D79" w:rsidP="00C6554A">
      <w:pPr>
        <w:spacing w:before="0" w:after="0" w:line="240" w:lineRule="auto"/>
      </w:pPr>
      <w:r>
        <w:separator/>
      </w:r>
    </w:p>
  </w:footnote>
  <w:footnote w:type="continuationSeparator" w:id="0">
    <w:p w:rsidR="00FB6D79" w:rsidRDefault="00FB6D7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3BB2425"/>
    <w:multiLevelType w:val="hybridMultilevel"/>
    <w:tmpl w:val="7A465622"/>
    <w:lvl w:ilvl="0" w:tplc="DC0EC02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00"/>
    <w:rsid w:val="002554CD"/>
    <w:rsid w:val="00293B83"/>
    <w:rsid w:val="002B4294"/>
    <w:rsid w:val="00333D0D"/>
    <w:rsid w:val="00415D00"/>
    <w:rsid w:val="004C049F"/>
    <w:rsid w:val="005000E2"/>
    <w:rsid w:val="006A3CE7"/>
    <w:rsid w:val="00800D33"/>
    <w:rsid w:val="0089714F"/>
    <w:rsid w:val="00921DC8"/>
    <w:rsid w:val="00C6554A"/>
    <w:rsid w:val="00D5222D"/>
    <w:rsid w:val="00E02A1C"/>
    <w:rsid w:val="00ED7C44"/>
    <w:rsid w:val="00FB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03CBE"/>
  <w15:chartTrackingRefBased/>
  <w15:docId w15:val="{0F0DA12C-6438-4EB3-988D-C88783CB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5D00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15D0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5D00"/>
    <w:pPr>
      <w:spacing w:after="100"/>
      <w:ind w:left="220"/>
    </w:pPr>
  </w:style>
  <w:style w:type="paragraph" w:styleId="Paragraphedeliste">
    <w:name w:val="List Paragraph"/>
    <w:basedOn w:val="Normal"/>
    <w:uiPriority w:val="34"/>
    <w:unhideWhenUsed/>
    <w:qFormat/>
    <w:rsid w:val="0092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fr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5CA13-8815-4639-9390-39D5909F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26</TotalTime>
  <Pages>6</Pages>
  <Words>393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 Mezard</dc:creator>
  <cp:keywords/>
  <dc:description/>
  <cp:lastModifiedBy>wilfrid Mezard</cp:lastModifiedBy>
  <cp:revision>1</cp:revision>
  <dcterms:created xsi:type="dcterms:W3CDTF">2020-05-10T09:27:00Z</dcterms:created>
  <dcterms:modified xsi:type="dcterms:W3CDTF">2020-05-10T09:54:00Z</dcterms:modified>
</cp:coreProperties>
</file>