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136069213"/>
        <w:docPartObj>
          <w:docPartGallery w:val="Cover Pages"/>
          <w:docPartUnique/>
        </w:docPartObj>
      </w:sdtPr>
      <w:sdtEndPr/>
      <w:sdtContent>
        <w:p w:rsidR="00E1401E" w:rsidRDefault="00E1401E">
          <w:r>
            <w:rPr>
              <w:noProof/>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E1401E" w:rsidRDefault="00E1401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466"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Dqi0wIAAIQ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" fillcolor="#d9e2f3 [660]" stroked="f" strokeweight="1pt">
                    <v:fill color2="#8eaadb [1940]" rotate="t" focus="100%" type="gradient">
                      <o:fill v:ext="view" type="gradientUnscaled"/>
                    </v:fill>
                    <v:path arrowok="t"/>
                    <v:textbox inset="21.6pt,,21.6pt">
                      <w:txbxContent>
                        <w:p w:rsidR="00E1401E" w:rsidRDefault="00E1401E"/>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1401E" w:rsidRDefault="00E1235F" w:rsidP="00E1401E">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E1401E" w:rsidRPr="00E1401E">
                                      <w:rPr>
                                        <w:color w:val="FFFFFF" w:themeColor="background1"/>
                                      </w:rPr>
                                      <w:t>Online streaming refers to the continuous, real-time transmission of audio and video content</w:t>
                                    </w:r>
                                    <w:r w:rsidR="00E1401E">
                                      <w:rPr>
                                        <w:color w:val="FFFFFF" w:themeColor="background1"/>
                                      </w:rPr>
                                      <w:t xml:space="preserve"> </w:t>
                                    </w:r>
                                    <w:r w:rsidR="00E1401E" w:rsidRPr="00E1401E">
                                      <w:rPr>
                                        <w:color w:val="FFFFFF" w:themeColor="background1"/>
                                      </w:rPr>
                                      <w:t>over the internet from a remote server directly to a user’s device. Unlike traditional digital downloads,</w:t>
                                    </w:r>
                                    <w:r w:rsidR="00E1401E">
                                      <w:rPr>
                                        <w:color w:val="FFFFFF" w:themeColor="background1"/>
                                      </w:rPr>
                                      <w:t xml:space="preserve"> </w:t>
                                    </w:r>
                                    <w:r w:rsidR="00E1401E" w:rsidRPr="00E1401E">
                                      <w:rPr>
                                        <w:color w:val="FFFFFF" w:themeColor="background1"/>
                                      </w:rPr>
                                      <w:t>which require a file to be completely saved before playback, streaming delivers data in small, continuous</w:t>
                                    </w:r>
                                    <w:r w:rsidR="00E1401E">
                                      <w:rPr>
                                        <w:color w:val="FFFFFF" w:themeColor="background1"/>
                                      </w:rPr>
                                      <w:t xml:space="preserve"> </w:t>
                                    </w:r>
                                    <w:r w:rsidR="00E1401E" w:rsidRPr="00E1401E">
                                      <w:rPr>
                                        <w:color w:val="FFFFFF" w:themeColor="background1"/>
                                      </w:rPr>
                                      <w:t>packets so media can play almost instantly without using</w:t>
                                    </w:r>
                                    <w:r w:rsidR="00E1401E">
                                      <w:rPr>
                                        <w:color w:val="FFFFFF" w:themeColor="background1"/>
                                      </w:rPr>
                                      <w:t xml:space="preserve"> </w:t>
                                    </w:r>
                                    <w:r w:rsidR="00E1401E" w:rsidRPr="00E1401E">
                                      <w:rPr>
                                        <w:color w:val="FFFFFF" w:themeColor="background1"/>
                                      </w:rPr>
                                      <w:t>permanent storage space.</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angle 467"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7XoA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FsgftegAgAAnQUAAA4AAAAAAAAAAAAAAAAALgIAAGRycy9l&#10;Mm9Eb2MueG1sUEsBAi0AFAAGAAgAAAAhAHjHifzaAAAABQEAAA8AAAAAAAAAAAAAAAAA+gQAAGRy&#10;cy9kb3ducmV2LnhtbFBLBQYAAAAABAAEAPMAAAABBgAAAAA=&#10;" fillcolor="#44546a [3215]" stroked="f" strokeweight="1pt">
                    <v:textbox inset="14.4pt,14.4pt,14.4pt,28.8pt">
                      <w:txbxContent>
                        <w:p w:rsidR="00E1401E" w:rsidRDefault="00E1401E" w:rsidP="00E1401E">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Pr="00E1401E">
                                <w:rPr>
                                  <w:color w:val="FFFFFF" w:themeColor="background1"/>
                                </w:rPr>
                                <w:t>Online streaming refers to the continuous, real-time transmission of audio and video content</w:t>
                              </w:r>
                              <w:r>
                                <w:rPr>
                                  <w:color w:val="FFFFFF" w:themeColor="background1"/>
                                </w:rPr>
                                <w:t xml:space="preserve"> </w:t>
                              </w:r>
                              <w:r w:rsidRPr="00E1401E">
                                <w:rPr>
                                  <w:color w:val="FFFFFF" w:themeColor="background1"/>
                                </w:rPr>
                                <w:t>over the internet from a remote server directly to a user’s device. Unlike traditional digital downloads,</w:t>
                              </w:r>
                              <w:r>
                                <w:rPr>
                                  <w:color w:val="FFFFFF" w:themeColor="background1"/>
                                </w:rPr>
                                <w:t xml:space="preserve"> </w:t>
                              </w:r>
                              <w:r w:rsidRPr="00E1401E">
                                <w:rPr>
                                  <w:color w:val="FFFFFF" w:themeColor="background1"/>
                                </w:rPr>
                                <w:t>which require a file to be completely saved before playback, streaming delivers data in small, continuous</w:t>
                              </w:r>
                              <w:r>
                                <w:rPr>
                                  <w:color w:val="FFFFFF" w:themeColor="background1"/>
                                </w:rPr>
                                <w:t xml:space="preserve"> </w:t>
                              </w:r>
                              <w:r w:rsidRPr="00E1401E">
                                <w:rPr>
                                  <w:color w:val="FFFFFF" w:themeColor="background1"/>
                                </w:rPr>
                                <w:t>packets so media can play almost instantly without using</w:t>
                              </w:r>
                              <w:r>
                                <w:rPr>
                                  <w:color w:val="FFFFFF" w:themeColor="background1"/>
                                </w:rPr>
                                <w:t xml:space="preserve"> </w:t>
                              </w:r>
                              <w:r w:rsidRPr="00E1401E">
                                <w:rPr>
                                  <w:color w:val="FFFFFF" w:themeColor="background1"/>
                                </w:rPr>
                                <w:t>permanent storage space.</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F923733"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94C9124"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E1401E" w:rsidRDefault="00E1401E">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Online Streaming</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rsidR="00E1401E" w:rsidRDefault="00E1401E">
                                    <w:pPr>
                                      <w:rPr>
                                        <w:rFonts w:asciiTheme="majorHAnsi" w:eastAsiaTheme="majorEastAsia" w:hAnsiTheme="majorHAnsi" w:cstheme="majorBidi"/>
                                        <w:noProof/>
                                        <w:color w:val="44546A" w:themeColor="text2"/>
                                        <w:sz w:val="32"/>
                                        <w:szCs w:val="32"/>
                                      </w:rPr>
                                    </w:pPr>
                                    <w:r>
                                      <w:rPr>
                                        <w:rFonts w:asciiTheme="majorHAnsi" w:eastAsiaTheme="majorEastAsia" w:hAnsiTheme="majorHAnsi" w:cstheme="majorBidi"/>
                                        <w:noProof/>
                                        <w:color w:val="44546A" w:themeColor="text2"/>
                                        <w:sz w:val="32"/>
                                        <w:szCs w:val="32"/>
                                      </w:rPr>
                                      <w:t>Andile Mapfumo</w:t>
                                    </w:r>
                                  </w:p>
                                </w:sdtContent>
                              </w:sdt>
                              <w:p w:rsidR="00AA1900" w:rsidRDefault="00AA1900">
                                <w:pPr>
                                  <w:rPr>
                                    <w:rFonts w:asciiTheme="majorHAnsi" w:eastAsiaTheme="majorEastAsia" w:hAnsiTheme="majorHAnsi" w:cstheme="majorBidi"/>
                                    <w:noProof/>
                                    <w:color w:val="44546A" w:themeColor="text2"/>
                                    <w:sz w:val="32"/>
                                    <w:szCs w:val="32"/>
                                  </w:rPr>
                                </w:pPr>
                                <w:r>
                                  <w:rPr>
                                    <w:rFonts w:asciiTheme="majorHAnsi" w:eastAsiaTheme="majorEastAsia" w:hAnsiTheme="majorHAnsi" w:cstheme="majorBidi"/>
                                    <w:noProof/>
                                    <w:color w:val="44546A" w:themeColor="text2"/>
                                    <w:sz w:val="32"/>
                                    <w:szCs w:val="32"/>
                                  </w:rPr>
                                  <w:t>Glen Austin House</w:t>
                                </w:r>
                              </w:p>
                              <w:p w:rsidR="00AA1900" w:rsidRDefault="00AA1900">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Computer Applications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id="_x0000_t202" coordsize="21600,21600" o:spt="202" path="m,l,21600r21600,l21600,xe">
                    <v:stroke joinstyle="miter"/>
                    <v:path gradientshapeok="t" o:connecttype="rect"/>
                  </v:shapetype>
                  <v:shape id="Text Box 470"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7D3eCDkCAABr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E1401E" w:rsidRDefault="00E1401E">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Online Streaming</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rsidR="00E1401E" w:rsidRDefault="00E1401E">
                              <w:pPr>
                                <w:rPr>
                                  <w:rFonts w:asciiTheme="majorHAnsi" w:eastAsiaTheme="majorEastAsia" w:hAnsiTheme="majorHAnsi" w:cstheme="majorBidi"/>
                                  <w:noProof/>
                                  <w:color w:val="44546A" w:themeColor="text2"/>
                                  <w:sz w:val="32"/>
                                  <w:szCs w:val="32"/>
                                </w:rPr>
                              </w:pPr>
                              <w:r>
                                <w:rPr>
                                  <w:rFonts w:asciiTheme="majorHAnsi" w:eastAsiaTheme="majorEastAsia" w:hAnsiTheme="majorHAnsi" w:cstheme="majorBidi"/>
                                  <w:noProof/>
                                  <w:color w:val="44546A" w:themeColor="text2"/>
                                  <w:sz w:val="32"/>
                                  <w:szCs w:val="32"/>
                                </w:rPr>
                                <w:t>Andile Mapfumo</w:t>
                              </w:r>
                            </w:p>
                          </w:sdtContent>
                        </w:sdt>
                        <w:p w:rsidR="00AA1900" w:rsidRDefault="00AA1900">
                          <w:pPr>
                            <w:rPr>
                              <w:rFonts w:asciiTheme="majorHAnsi" w:eastAsiaTheme="majorEastAsia" w:hAnsiTheme="majorHAnsi" w:cstheme="majorBidi"/>
                              <w:noProof/>
                              <w:color w:val="44546A" w:themeColor="text2"/>
                              <w:sz w:val="32"/>
                              <w:szCs w:val="32"/>
                            </w:rPr>
                          </w:pPr>
                          <w:r>
                            <w:rPr>
                              <w:rFonts w:asciiTheme="majorHAnsi" w:eastAsiaTheme="majorEastAsia" w:hAnsiTheme="majorHAnsi" w:cstheme="majorBidi"/>
                              <w:noProof/>
                              <w:color w:val="44546A" w:themeColor="text2"/>
                              <w:sz w:val="32"/>
                              <w:szCs w:val="32"/>
                            </w:rPr>
                            <w:t>Glen Austin House</w:t>
                          </w:r>
                        </w:p>
                        <w:p w:rsidR="00AA1900" w:rsidRDefault="00AA1900">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Computer Applications Technology</w:t>
                          </w:r>
                        </w:p>
                      </w:txbxContent>
                    </v:textbox>
                    <w10:wrap type="square" anchorx="page" anchory="page"/>
                  </v:shape>
                </w:pict>
              </mc:Fallback>
            </mc:AlternateContent>
          </w:r>
        </w:p>
        <w:p w:rsidR="00E1401E" w:rsidRDefault="00E1401E">
          <w:r>
            <w:br w:type="page"/>
          </w:r>
        </w:p>
      </w:sdtContent>
    </w:sdt>
    <w:sdt>
      <w:sdtPr>
        <w:rPr>
          <w:rFonts w:asciiTheme="minorHAnsi" w:eastAsiaTheme="minorHAnsi" w:hAnsiTheme="minorHAnsi" w:cstheme="minorBidi"/>
          <w:color w:val="auto"/>
          <w:sz w:val="22"/>
          <w:szCs w:val="22"/>
        </w:rPr>
        <w:id w:val="-249047543"/>
        <w:docPartObj>
          <w:docPartGallery w:val="Table of Contents"/>
          <w:docPartUnique/>
        </w:docPartObj>
      </w:sdtPr>
      <w:sdtEndPr>
        <w:rPr>
          <w:b/>
          <w:bCs/>
          <w:noProof/>
        </w:rPr>
      </w:sdtEndPr>
      <w:sdtContent>
        <w:p w:rsidR="001C6DF2" w:rsidRDefault="001C6DF2">
          <w:pPr>
            <w:pStyle w:val="TOCHeading"/>
          </w:pPr>
          <w:r>
            <w:t>Contents</w:t>
          </w:r>
        </w:p>
        <w:p w:rsidR="001F0BF5" w:rsidRDefault="001C6DF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9013331" w:history="1">
            <w:r w:rsidR="001F0BF5" w:rsidRPr="00097ACB">
              <w:rPr>
                <w:rStyle w:val="Hyperlink"/>
                <w:rFonts w:ascii="Old English Text MT" w:hAnsi="Old English Text MT"/>
                <w:noProof/>
              </w:rPr>
              <w:t>Introduction</w:t>
            </w:r>
            <w:r w:rsidR="001F0BF5">
              <w:rPr>
                <w:noProof/>
                <w:webHidden/>
              </w:rPr>
              <w:tab/>
            </w:r>
            <w:r w:rsidR="001F0BF5">
              <w:rPr>
                <w:noProof/>
                <w:webHidden/>
              </w:rPr>
              <w:fldChar w:fldCharType="begin"/>
            </w:r>
            <w:r w:rsidR="001F0BF5">
              <w:rPr>
                <w:noProof/>
                <w:webHidden/>
              </w:rPr>
              <w:instrText xml:space="preserve"> PAGEREF _Toc239013331 \h </w:instrText>
            </w:r>
            <w:r w:rsidR="001F0BF5">
              <w:rPr>
                <w:noProof/>
                <w:webHidden/>
              </w:rPr>
            </w:r>
            <w:r w:rsidR="001F0BF5">
              <w:rPr>
                <w:noProof/>
                <w:webHidden/>
              </w:rPr>
              <w:fldChar w:fldCharType="separate"/>
            </w:r>
            <w:r w:rsidR="001F0BF5">
              <w:rPr>
                <w:noProof/>
                <w:webHidden/>
              </w:rPr>
              <w:t>2</w:t>
            </w:r>
            <w:r w:rsidR="001F0BF5">
              <w:rPr>
                <w:noProof/>
                <w:webHidden/>
              </w:rPr>
              <w:fldChar w:fldCharType="end"/>
            </w:r>
          </w:hyperlink>
        </w:p>
        <w:p w:rsidR="001F0BF5" w:rsidRDefault="00E1235F">
          <w:pPr>
            <w:pStyle w:val="TOC1"/>
            <w:tabs>
              <w:tab w:val="right" w:leader="dot" w:pos="9350"/>
            </w:tabs>
            <w:rPr>
              <w:rFonts w:eastAsiaTheme="minorEastAsia"/>
              <w:noProof/>
            </w:rPr>
          </w:pPr>
          <w:hyperlink w:anchor="_Toc239013332" w:history="1">
            <w:r w:rsidR="001F0BF5" w:rsidRPr="00097ACB">
              <w:rPr>
                <w:rStyle w:val="Hyperlink"/>
                <w:rFonts w:ascii="Old English Text MT" w:hAnsi="Old English Text MT"/>
                <w:noProof/>
              </w:rPr>
              <w:t>Task Definition</w:t>
            </w:r>
            <w:r w:rsidR="001F0BF5">
              <w:rPr>
                <w:noProof/>
                <w:webHidden/>
              </w:rPr>
              <w:tab/>
            </w:r>
            <w:r w:rsidR="001F0BF5">
              <w:rPr>
                <w:noProof/>
                <w:webHidden/>
              </w:rPr>
              <w:fldChar w:fldCharType="begin"/>
            </w:r>
            <w:r w:rsidR="001F0BF5">
              <w:rPr>
                <w:noProof/>
                <w:webHidden/>
              </w:rPr>
              <w:instrText xml:space="preserve"> PAGEREF _Toc239013332 \h </w:instrText>
            </w:r>
            <w:r w:rsidR="001F0BF5">
              <w:rPr>
                <w:noProof/>
                <w:webHidden/>
              </w:rPr>
            </w:r>
            <w:r w:rsidR="001F0BF5">
              <w:rPr>
                <w:noProof/>
                <w:webHidden/>
              </w:rPr>
              <w:fldChar w:fldCharType="separate"/>
            </w:r>
            <w:r w:rsidR="001F0BF5">
              <w:rPr>
                <w:noProof/>
                <w:webHidden/>
              </w:rPr>
              <w:t>2</w:t>
            </w:r>
            <w:r w:rsidR="001F0BF5">
              <w:rPr>
                <w:noProof/>
                <w:webHidden/>
              </w:rPr>
              <w:fldChar w:fldCharType="end"/>
            </w:r>
          </w:hyperlink>
        </w:p>
        <w:p w:rsidR="001F0BF5" w:rsidRDefault="00E1235F">
          <w:pPr>
            <w:pStyle w:val="TOC2"/>
            <w:tabs>
              <w:tab w:val="right" w:leader="dot" w:pos="9350"/>
            </w:tabs>
            <w:rPr>
              <w:rFonts w:eastAsiaTheme="minorEastAsia"/>
              <w:noProof/>
            </w:rPr>
          </w:pPr>
          <w:hyperlink w:anchor="_Toc239013333" w:history="1">
            <w:r w:rsidR="001F0BF5" w:rsidRPr="00097ACB">
              <w:rPr>
                <w:rStyle w:val="Hyperlink"/>
                <w:rFonts w:ascii="Algerian" w:hAnsi="Algerian"/>
                <w:noProof/>
              </w:rPr>
              <w:t>What is the current situation?</w:t>
            </w:r>
            <w:r w:rsidR="001F0BF5">
              <w:rPr>
                <w:noProof/>
                <w:webHidden/>
              </w:rPr>
              <w:tab/>
            </w:r>
            <w:r w:rsidR="001F0BF5">
              <w:rPr>
                <w:noProof/>
                <w:webHidden/>
              </w:rPr>
              <w:fldChar w:fldCharType="begin"/>
            </w:r>
            <w:r w:rsidR="001F0BF5">
              <w:rPr>
                <w:noProof/>
                <w:webHidden/>
              </w:rPr>
              <w:instrText xml:space="preserve"> PAGEREF _Toc239013333 \h </w:instrText>
            </w:r>
            <w:r w:rsidR="001F0BF5">
              <w:rPr>
                <w:noProof/>
                <w:webHidden/>
              </w:rPr>
            </w:r>
            <w:r w:rsidR="001F0BF5">
              <w:rPr>
                <w:noProof/>
                <w:webHidden/>
              </w:rPr>
              <w:fldChar w:fldCharType="separate"/>
            </w:r>
            <w:r w:rsidR="001F0BF5">
              <w:rPr>
                <w:noProof/>
                <w:webHidden/>
              </w:rPr>
              <w:t>2</w:t>
            </w:r>
            <w:r w:rsidR="001F0BF5">
              <w:rPr>
                <w:noProof/>
                <w:webHidden/>
              </w:rPr>
              <w:fldChar w:fldCharType="end"/>
            </w:r>
          </w:hyperlink>
        </w:p>
        <w:p w:rsidR="001F0BF5" w:rsidRDefault="00E1235F">
          <w:pPr>
            <w:pStyle w:val="TOC2"/>
            <w:tabs>
              <w:tab w:val="right" w:leader="dot" w:pos="9350"/>
            </w:tabs>
            <w:rPr>
              <w:rFonts w:eastAsiaTheme="minorEastAsia"/>
              <w:noProof/>
            </w:rPr>
          </w:pPr>
          <w:hyperlink w:anchor="_Toc239013334" w:history="1">
            <w:r w:rsidR="001F0BF5" w:rsidRPr="00097ACB">
              <w:rPr>
                <w:rStyle w:val="Hyperlink"/>
                <w:rFonts w:ascii="Algerian" w:hAnsi="Algerian"/>
                <w:noProof/>
              </w:rPr>
              <w:t>What will be the focus and purpose (desired outcome) of my Investigation?</w:t>
            </w:r>
            <w:r w:rsidR="001F0BF5">
              <w:rPr>
                <w:noProof/>
                <w:webHidden/>
              </w:rPr>
              <w:tab/>
            </w:r>
            <w:r w:rsidR="001F0BF5">
              <w:rPr>
                <w:noProof/>
                <w:webHidden/>
              </w:rPr>
              <w:fldChar w:fldCharType="begin"/>
            </w:r>
            <w:r w:rsidR="001F0BF5">
              <w:rPr>
                <w:noProof/>
                <w:webHidden/>
              </w:rPr>
              <w:instrText xml:space="preserve"> PAGEREF _Toc239013334 \h </w:instrText>
            </w:r>
            <w:r w:rsidR="001F0BF5">
              <w:rPr>
                <w:noProof/>
                <w:webHidden/>
              </w:rPr>
            </w:r>
            <w:r w:rsidR="001F0BF5">
              <w:rPr>
                <w:noProof/>
                <w:webHidden/>
              </w:rPr>
              <w:fldChar w:fldCharType="separate"/>
            </w:r>
            <w:r w:rsidR="001F0BF5">
              <w:rPr>
                <w:noProof/>
                <w:webHidden/>
              </w:rPr>
              <w:t>3</w:t>
            </w:r>
            <w:r w:rsidR="001F0BF5">
              <w:rPr>
                <w:noProof/>
                <w:webHidden/>
              </w:rPr>
              <w:fldChar w:fldCharType="end"/>
            </w:r>
          </w:hyperlink>
        </w:p>
        <w:p w:rsidR="001F0BF5" w:rsidRDefault="00E1235F">
          <w:pPr>
            <w:pStyle w:val="TOC2"/>
            <w:tabs>
              <w:tab w:val="right" w:leader="dot" w:pos="9350"/>
            </w:tabs>
            <w:rPr>
              <w:rFonts w:eastAsiaTheme="minorEastAsia"/>
              <w:noProof/>
            </w:rPr>
          </w:pPr>
          <w:hyperlink w:anchor="_Toc239013335" w:history="1">
            <w:r w:rsidR="001F0BF5" w:rsidRPr="00097ACB">
              <w:rPr>
                <w:rStyle w:val="Hyperlink"/>
                <w:rFonts w:ascii="Algerian" w:hAnsi="Algerian"/>
                <w:noProof/>
              </w:rPr>
              <w:t>How will I go about the investigation considering all the PAT requirements?</w:t>
            </w:r>
            <w:r w:rsidR="001F0BF5">
              <w:rPr>
                <w:noProof/>
                <w:webHidden/>
              </w:rPr>
              <w:tab/>
            </w:r>
            <w:r w:rsidR="001F0BF5">
              <w:rPr>
                <w:noProof/>
                <w:webHidden/>
              </w:rPr>
              <w:fldChar w:fldCharType="begin"/>
            </w:r>
            <w:r w:rsidR="001F0BF5">
              <w:rPr>
                <w:noProof/>
                <w:webHidden/>
              </w:rPr>
              <w:instrText xml:space="preserve"> PAGEREF _Toc239013335 \h </w:instrText>
            </w:r>
            <w:r w:rsidR="001F0BF5">
              <w:rPr>
                <w:noProof/>
                <w:webHidden/>
              </w:rPr>
            </w:r>
            <w:r w:rsidR="001F0BF5">
              <w:rPr>
                <w:noProof/>
                <w:webHidden/>
              </w:rPr>
              <w:fldChar w:fldCharType="separate"/>
            </w:r>
            <w:r w:rsidR="001F0BF5">
              <w:rPr>
                <w:noProof/>
                <w:webHidden/>
              </w:rPr>
              <w:t>3</w:t>
            </w:r>
            <w:r w:rsidR="001F0BF5">
              <w:rPr>
                <w:noProof/>
                <w:webHidden/>
              </w:rPr>
              <w:fldChar w:fldCharType="end"/>
            </w:r>
          </w:hyperlink>
        </w:p>
        <w:p w:rsidR="001F0BF5" w:rsidRDefault="00E1235F">
          <w:pPr>
            <w:pStyle w:val="TOC2"/>
            <w:tabs>
              <w:tab w:val="right" w:leader="dot" w:pos="9350"/>
            </w:tabs>
            <w:rPr>
              <w:rFonts w:eastAsiaTheme="minorEastAsia"/>
              <w:noProof/>
            </w:rPr>
          </w:pPr>
          <w:hyperlink w:anchor="_Toc239013336" w:history="1">
            <w:r w:rsidR="001F0BF5" w:rsidRPr="00097ACB">
              <w:rPr>
                <w:rStyle w:val="Hyperlink"/>
                <w:rFonts w:ascii="Algerian" w:hAnsi="Algerian"/>
                <w:noProof/>
              </w:rPr>
              <w:t>Who is the information for (target audience)?</w:t>
            </w:r>
            <w:r w:rsidR="001F0BF5">
              <w:rPr>
                <w:noProof/>
                <w:webHidden/>
              </w:rPr>
              <w:tab/>
            </w:r>
            <w:r w:rsidR="001F0BF5">
              <w:rPr>
                <w:noProof/>
                <w:webHidden/>
              </w:rPr>
              <w:fldChar w:fldCharType="begin"/>
            </w:r>
            <w:r w:rsidR="001F0BF5">
              <w:rPr>
                <w:noProof/>
                <w:webHidden/>
              </w:rPr>
              <w:instrText xml:space="preserve"> PAGEREF _Toc239013336 \h </w:instrText>
            </w:r>
            <w:r w:rsidR="001F0BF5">
              <w:rPr>
                <w:noProof/>
                <w:webHidden/>
              </w:rPr>
            </w:r>
            <w:r w:rsidR="001F0BF5">
              <w:rPr>
                <w:noProof/>
                <w:webHidden/>
              </w:rPr>
              <w:fldChar w:fldCharType="separate"/>
            </w:r>
            <w:r w:rsidR="001F0BF5">
              <w:rPr>
                <w:noProof/>
                <w:webHidden/>
              </w:rPr>
              <w:t>4</w:t>
            </w:r>
            <w:r w:rsidR="001F0BF5">
              <w:rPr>
                <w:noProof/>
                <w:webHidden/>
              </w:rPr>
              <w:fldChar w:fldCharType="end"/>
            </w:r>
          </w:hyperlink>
        </w:p>
        <w:p w:rsidR="001F0BF5" w:rsidRDefault="00E1235F">
          <w:pPr>
            <w:pStyle w:val="TOC1"/>
            <w:tabs>
              <w:tab w:val="right" w:leader="dot" w:pos="9350"/>
            </w:tabs>
            <w:rPr>
              <w:rFonts w:eastAsiaTheme="minorEastAsia"/>
              <w:noProof/>
            </w:rPr>
          </w:pPr>
          <w:hyperlink w:anchor="_Toc239013337" w:history="1">
            <w:r w:rsidR="001F0BF5" w:rsidRPr="00097ACB">
              <w:rPr>
                <w:rStyle w:val="Hyperlink"/>
                <w:rFonts w:ascii="Old English Text MT" w:hAnsi="Old English Text MT"/>
                <w:noProof/>
              </w:rPr>
              <w:t>Focus Question: How Has Online Streaming Taken Oven The Modern Era Of Entertainment</w:t>
            </w:r>
            <w:r w:rsidR="001F0BF5">
              <w:rPr>
                <w:noProof/>
                <w:webHidden/>
              </w:rPr>
              <w:tab/>
            </w:r>
            <w:r w:rsidR="001F0BF5">
              <w:rPr>
                <w:noProof/>
                <w:webHidden/>
              </w:rPr>
              <w:fldChar w:fldCharType="begin"/>
            </w:r>
            <w:r w:rsidR="001F0BF5">
              <w:rPr>
                <w:noProof/>
                <w:webHidden/>
              </w:rPr>
              <w:instrText xml:space="preserve"> PAGEREF _Toc239013337 \h </w:instrText>
            </w:r>
            <w:r w:rsidR="001F0BF5">
              <w:rPr>
                <w:noProof/>
                <w:webHidden/>
              </w:rPr>
            </w:r>
            <w:r w:rsidR="001F0BF5">
              <w:rPr>
                <w:noProof/>
                <w:webHidden/>
              </w:rPr>
              <w:fldChar w:fldCharType="separate"/>
            </w:r>
            <w:r w:rsidR="001F0BF5">
              <w:rPr>
                <w:noProof/>
                <w:webHidden/>
              </w:rPr>
              <w:t>5</w:t>
            </w:r>
            <w:r w:rsidR="001F0BF5">
              <w:rPr>
                <w:noProof/>
                <w:webHidden/>
              </w:rPr>
              <w:fldChar w:fldCharType="end"/>
            </w:r>
          </w:hyperlink>
        </w:p>
        <w:p w:rsidR="001F0BF5" w:rsidRDefault="00E1235F">
          <w:pPr>
            <w:pStyle w:val="TOC1"/>
            <w:tabs>
              <w:tab w:val="right" w:leader="dot" w:pos="9350"/>
            </w:tabs>
            <w:rPr>
              <w:rFonts w:eastAsiaTheme="minorEastAsia"/>
              <w:noProof/>
            </w:rPr>
          </w:pPr>
          <w:hyperlink w:anchor="_Toc239013338" w:history="1">
            <w:r w:rsidR="001F0BF5" w:rsidRPr="00097ACB">
              <w:rPr>
                <w:rStyle w:val="Hyperlink"/>
                <w:rFonts w:ascii="Old English Text MT" w:hAnsi="Old English Text MT"/>
                <w:noProof/>
              </w:rPr>
              <w:t>Appendices</w:t>
            </w:r>
            <w:r w:rsidR="001F0BF5">
              <w:rPr>
                <w:noProof/>
                <w:webHidden/>
              </w:rPr>
              <w:tab/>
            </w:r>
            <w:r w:rsidR="001F0BF5">
              <w:rPr>
                <w:noProof/>
                <w:webHidden/>
              </w:rPr>
              <w:fldChar w:fldCharType="begin"/>
            </w:r>
            <w:r w:rsidR="001F0BF5">
              <w:rPr>
                <w:noProof/>
                <w:webHidden/>
              </w:rPr>
              <w:instrText xml:space="preserve"> PAGEREF _Toc239013338 \h </w:instrText>
            </w:r>
            <w:r w:rsidR="001F0BF5">
              <w:rPr>
                <w:noProof/>
                <w:webHidden/>
              </w:rPr>
            </w:r>
            <w:r w:rsidR="001F0BF5">
              <w:rPr>
                <w:noProof/>
                <w:webHidden/>
              </w:rPr>
              <w:fldChar w:fldCharType="separate"/>
            </w:r>
            <w:r w:rsidR="001F0BF5">
              <w:rPr>
                <w:noProof/>
                <w:webHidden/>
              </w:rPr>
              <w:t>6</w:t>
            </w:r>
            <w:r w:rsidR="001F0BF5">
              <w:rPr>
                <w:noProof/>
                <w:webHidden/>
              </w:rPr>
              <w:fldChar w:fldCharType="end"/>
            </w:r>
          </w:hyperlink>
        </w:p>
        <w:p w:rsidR="001F0BF5" w:rsidRDefault="00E1235F">
          <w:pPr>
            <w:pStyle w:val="TOC2"/>
            <w:tabs>
              <w:tab w:val="right" w:leader="dot" w:pos="9350"/>
            </w:tabs>
            <w:rPr>
              <w:rFonts w:eastAsiaTheme="minorEastAsia"/>
              <w:noProof/>
            </w:rPr>
          </w:pPr>
          <w:hyperlink w:anchor="_Toc239013339" w:history="1">
            <w:r w:rsidR="001F0BF5" w:rsidRPr="00097ACB">
              <w:rPr>
                <w:rStyle w:val="Hyperlink"/>
                <w:rFonts w:ascii="Algerian" w:hAnsi="Algerian"/>
                <w:noProof/>
              </w:rPr>
              <w:t>Research Questions</w:t>
            </w:r>
            <w:r w:rsidR="001F0BF5">
              <w:rPr>
                <w:noProof/>
                <w:webHidden/>
              </w:rPr>
              <w:tab/>
            </w:r>
            <w:r w:rsidR="001F0BF5">
              <w:rPr>
                <w:noProof/>
                <w:webHidden/>
              </w:rPr>
              <w:fldChar w:fldCharType="begin"/>
            </w:r>
            <w:r w:rsidR="001F0BF5">
              <w:rPr>
                <w:noProof/>
                <w:webHidden/>
              </w:rPr>
              <w:instrText xml:space="preserve"> PAGEREF _Toc239013339 \h </w:instrText>
            </w:r>
            <w:r w:rsidR="001F0BF5">
              <w:rPr>
                <w:noProof/>
                <w:webHidden/>
              </w:rPr>
            </w:r>
            <w:r w:rsidR="001F0BF5">
              <w:rPr>
                <w:noProof/>
                <w:webHidden/>
              </w:rPr>
              <w:fldChar w:fldCharType="separate"/>
            </w:r>
            <w:r w:rsidR="001F0BF5">
              <w:rPr>
                <w:noProof/>
                <w:webHidden/>
              </w:rPr>
              <w:t>6</w:t>
            </w:r>
            <w:r w:rsidR="001F0BF5">
              <w:rPr>
                <w:noProof/>
                <w:webHidden/>
              </w:rPr>
              <w:fldChar w:fldCharType="end"/>
            </w:r>
          </w:hyperlink>
        </w:p>
        <w:p w:rsidR="001F0BF5" w:rsidRDefault="00E1235F">
          <w:pPr>
            <w:pStyle w:val="TOC1"/>
            <w:tabs>
              <w:tab w:val="right" w:leader="dot" w:pos="9350"/>
            </w:tabs>
            <w:rPr>
              <w:rFonts w:eastAsiaTheme="minorEastAsia"/>
              <w:noProof/>
            </w:rPr>
          </w:pPr>
          <w:hyperlink w:anchor="_Toc239013340" w:history="1">
            <w:r w:rsidR="001F0BF5" w:rsidRPr="00097ACB">
              <w:rPr>
                <w:rStyle w:val="Hyperlink"/>
                <w:rFonts w:ascii="Old English Text MT" w:hAnsi="Old English Text MT"/>
                <w:noProof/>
              </w:rPr>
              <w:t>Folder Structure</w:t>
            </w:r>
            <w:r w:rsidR="001F0BF5">
              <w:rPr>
                <w:noProof/>
                <w:webHidden/>
              </w:rPr>
              <w:tab/>
            </w:r>
            <w:r w:rsidR="001F0BF5">
              <w:rPr>
                <w:noProof/>
                <w:webHidden/>
              </w:rPr>
              <w:fldChar w:fldCharType="begin"/>
            </w:r>
            <w:r w:rsidR="001F0BF5">
              <w:rPr>
                <w:noProof/>
                <w:webHidden/>
              </w:rPr>
              <w:instrText xml:space="preserve"> PAGEREF _Toc239013340 \h </w:instrText>
            </w:r>
            <w:r w:rsidR="001F0BF5">
              <w:rPr>
                <w:noProof/>
                <w:webHidden/>
              </w:rPr>
            </w:r>
            <w:r w:rsidR="001F0BF5">
              <w:rPr>
                <w:noProof/>
                <w:webHidden/>
              </w:rPr>
              <w:fldChar w:fldCharType="separate"/>
            </w:r>
            <w:r w:rsidR="001F0BF5">
              <w:rPr>
                <w:noProof/>
                <w:webHidden/>
              </w:rPr>
              <w:t>12</w:t>
            </w:r>
            <w:r w:rsidR="001F0BF5">
              <w:rPr>
                <w:noProof/>
                <w:webHidden/>
              </w:rPr>
              <w:fldChar w:fldCharType="end"/>
            </w:r>
          </w:hyperlink>
        </w:p>
        <w:p w:rsidR="001F0BF5" w:rsidRDefault="00E1235F">
          <w:pPr>
            <w:pStyle w:val="TOC1"/>
            <w:tabs>
              <w:tab w:val="right" w:leader="dot" w:pos="9350"/>
            </w:tabs>
            <w:rPr>
              <w:rFonts w:eastAsiaTheme="minorEastAsia"/>
              <w:noProof/>
            </w:rPr>
          </w:pPr>
          <w:hyperlink w:anchor="_Toc239013341" w:history="1">
            <w:r w:rsidR="001F0BF5" w:rsidRPr="00097ACB">
              <w:rPr>
                <w:rStyle w:val="Hyperlink"/>
                <w:rFonts w:ascii="Old English Text MT" w:hAnsi="Old English Text MT"/>
                <w:noProof/>
              </w:rPr>
              <w:t>Discussion and Analysis</w:t>
            </w:r>
            <w:r w:rsidR="001F0BF5">
              <w:rPr>
                <w:noProof/>
                <w:webHidden/>
              </w:rPr>
              <w:tab/>
            </w:r>
            <w:r w:rsidR="001F0BF5">
              <w:rPr>
                <w:noProof/>
                <w:webHidden/>
              </w:rPr>
              <w:fldChar w:fldCharType="begin"/>
            </w:r>
            <w:r w:rsidR="001F0BF5">
              <w:rPr>
                <w:noProof/>
                <w:webHidden/>
              </w:rPr>
              <w:instrText xml:space="preserve"> PAGEREF _Toc239013341 \h </w:instrText>
            </w:r>
            <w:r w:rsidR="001F0BF5">
              <w:rPr>
                <w:noProof/>
                <w:webHidden/>
              </w:rPr>
            </w:r>
            <w:r w:rsidR="001F0BF5">
              <w:rPr>
                <w:noProof/>
                <w:webHidden/>
              </w:rPr>
              <w:fldChar w:fldCharType="separate"/>
            </w:r>
            <w:r w:rsidR="001F0BF5">
              <w:rPr>
                <w:noProof/>
                <w:webHidden/>
              </w:rPr>
              <w:t>13</w:t>
            </w:r>
            <w:r w:rsidR="001F0BF5">
              <w:rPr>
                <w:noProof/>
                <w:webHidden/>
              </w:rPr>
              <w:fldChar w:fldCharType="end"/>
            </w:r>
          </w:hyperlink>
        </w:p>
        <w:p w:rsidR="001F0BF5" w:rsidRDefault="00E1235F">
          <w:pPr>
            <w:pStyle w:val="TOC2"/>
            <w:tabs>
              <w:tab w:val="right" w:leader="dot" w:pos="9350"/>
            </w:tabs>
            <w:rPr>
              <w:rFonts w:eastAsiaTheme="minorEastAsia"/>
              <w:noProof/>
            </w:rPr>
          </w:pPr>
          <w:hyperlink w:anchor="_Toc239013342" w:history="1">
            <w:r w:rsidR="001F0BF5" w:rsidRPr="00097ACB">
              <w:rPr>
                <w:rStyle w:val="Hyperlink"/>
                <w:rFonts w:ascii="Algerian" w:hAnsi="Algerian"/>
                <w:noProof/>
              </w:rPr>
              <w:t>Background</w:t>
            </w:r>
            <w:r w:rsidR="001F0BF5">
              <w:rPr>
                <w:noProof/>
                <w:webHidden/>
              </w:rPr>
              <w:tab/>
            </w:r>
            <w:r w:rsidR="001F0BF5">
              <w:rPr>
                <w:noProof/>
                <w:webHidden/>
              </w:rPr>
              <w:fldChar w:fldCharType="begin"/>
            </w:r>
            <w:r w:rsidR="001F0BF5">
              <w:rPr>
                <w:noProof/>
                <w:webHidden/>
              </w:rPr>
              <w:instrText xml:space="preserve"> PAGEREF _Toc239013342 \h </w:instrText>
            </w:r>
            <w:r w:rsidR="001F0BF5">
              <w:rPr>
                <w:noProof/>
                <w:webHidden/>
              </w:rPr>
            </w:r>
            <w:r w:rsidR="001F0BF5">
              <w:rPr>
                <w:noProof/>
                <w:webHidden/>
              </w:rPr>
              <w:fldChar w:fldCharType="separate"/>
            </w:r>
            <w:r w:rsidR="001F0BF5">
              <w:rPr>
                <w:noProof/>
                <w:webHidden/>
              </w:rPr>
              <w:t>13</w:t>
            </w:r>
            <w:r w:rsidR="001F0BF5">
              <w:rPr>
                <w:noProof/>
                <w:webHidden/>
              </w:rPr>
              <w:fldChar w:fldCharType="end"/>
            </w:r>
          </w:hyperlink>
        </w:p>
        <w:p w:rsidR="001F0BF5" w:rsidRDefault="00E1235F">
          <w:pPr>
            <w:pStyle w:val="TOC3"/>
            <w:tabs>
              <w:tab w:val="right" w:leader="dot" w:pos="9350"/>
            </w:tabs>
            <w:rPr>
              <w:rFonts w:eastAsiaTheme="minorEastAsia"/>
              <w:noProof/>
            </w:rPr>
          </w:pPr>
          <w:hyperlink w:anchor="_Toc239013343" w:history="1">
            <w:r w:rsidR="001F0BF5" w:rsidRPr="00097ACB">
              <w:rPr>
                <w:rStyle w:val="Hyperlink"/>
                <w:noProof/>
              </w:rPr>
              <w:t>Question 1 - What is Online Streaming:</w:t>
            </w:r>
            <w:r w:rsidR="001F0BF5">
              <w:rPr>
                <w:noProof/>
                <w:webHidden/>
              </w:rPr>
              <w:tab/>
            </w:r>
            <w:r w:rsidR="001F0BF5">
              <w:rPr>
                <w:noProof/>
                <w:webHidden/>
              </w:rPr>
              <w:fldChar w:fldCharType="begin"/>
            </w:r>
            <w:r w:rsidR="001F0BF5">
              <w:rPr>
                <w:noProof/>
                <w:webHidden/>
              </w:rPr>
              <w:instrText xml:space="preserve"> PAGEREF _Toc239013343 \h </w:instrText>
            </w:r>
            <w:r w:rsidR="001F0BF5">
              <w:rPr>
                <w:noProof/>
                <w:webHidden/>
              </w:rPr>
            </w:r>
            <w:r w:rsidR="001F0BF5">
              <w:rPr>
                <w:noProof/>
                <w:webHidden/>
              </w:rPr>
              <w:fldChar w:fldCharType="separate"/>
            </w:r>
            <w:r w:rsidR="001F0BF5">
              <w:rPr>
                <w:noProof/>
                <w:webHidden/>
              </w:rPr>
              <w:t>13</w:t>
            </w:r>
            <w:r w:rsidR="001F0BF5">
              <w:rPr>
                <w:noProof/>
                <w:webHidden/>
              </w:rPr>
              <w:fldChar w:fldCharType="end"/>
            </w:r>
          </w:hyperlink>
        </w:p>
        <w:p w:rsidR="001F0BF5" w:rsidRDefault="00E1235F">
          <w:pPr>
            <w:pStyle w:val="TOC2"/>
            <w:tabs>
              <w:tab w:val="right" w:leader="dot" w:pos="9350"/>
            </w:tabs>
            <w:rPr>
              <w:rFonts w:eastAsiaTheme="minorEastAsia"/>
              <w:noProof/>
            </w:rPr>
          </w:pPr>
          <w:hyperlink w:anchor="_Toc239013344" w:history="1">
            <w:r w:rsidR="001F0BF5" w:rsidRPr="00097ACB">
              <w:rPr>
                <w:rStyle w:val="Hyperlink"/>
                <w:rFonts w:ascii="Algerian" w:hAnsi="Algerian"/>
                <w:noProof/>
              </w:rPr>
              <w:t>Impact</w:t>
            </w:r>
            <w:r w:rsidR="001F0BF5">
              <w:rPr>
                <w:noProof/>
                <w:webHidden/>
              </w:rPr>
              <w:tab/>
            </w:r>
            <w:r w:rsidR="001F0BF5">
              <w:rPr>
                <w:noProof/>
                <w:webHidden/>
              </w:rPr>
              <w:fldChar w:fldCharType="begin"/>
            </w:r>
            <w:r w:rsidR="001F0BF5">
              <w:rPr>
                <w:noProof/>
                <w:webHidden/>
              </w:rPr>
              <w:instrText xml:space="preserve"> PAGEREF _Toc239013344 \h </w:instrText>
            </w:r>
            <w:r w:rsidR="001F0BF5">
              <w:rPr>
                <w:noProof/>
                <w:webHidden/>
              </w:rPr>
            </w:r>
            <w:r w:rsidR="001F0BF5">
              <w:rPr>
                <w:noProof/>
                <w:webHidden/>
              </w:rPr>
              <w:fldChar w:fldCharType="separate"/>
            </w:r>
            <w:r w:rsidR="001F0BF5">
              <w:rPr>
                <w:noProof/>
                <w:webHidden/>
              </w:rPr>
              <w:t>13</w:t>
            </w:r>
            <w:r w:rsidR="001F0BF5">
              <w:rPr>
                <w:noProof/>
                <w:webHidden/>
              </w:rPr>
              <w:fldChar w:fldCharType="end"/>
            </w:r>
          </w:hyperlink>
        </w:p>
        <w:p w:rsidR="001F0BF5" w:rsidRDefault="00E1235F">
          <w:pPr>
            <w:pStyle w:val="TOC3"/>
            <w:tabs>
              <w:tab w:val="right" w:leader="dot" w:pos="9350"/>
            </w:tabs>
            <w:rPr>
              <w:rFonts w:eastAsiaTheme="minorEastAsia"/>
              <w:noProof/>
            </w:rPr>
          </w:pPr>
          <w:hyperlink w:anchor="_Toc239013345" w:history="1">
            <w:r w:rsidR="001F0BF5" w:rsidRPr="00097ACB">
              <w:rPr>
                <w:rStyle w:val="Hyperlink"/>
                <w:noProof/>
              </w:rPr>
              <w:t>Question 2 - What are the Pros and Cons of Online Streaming:</w:t>
            </w:r>
            <w:r w:rsidR="001F0BF5">
              <w:rPr>
                <w:noProof/>
                <w:webHidden/>
              </w:rPr>
              <w:tab/>
            </w:r>
            <w:r w:rsidR="001F0BF5">
              <w:rPr>
                <w:noProof/>
                <w:webHidden/>
              </w:rPr>
              <w:fldChar w:fldCharType="begin"/>
            </w:r>
            <w:r w:rsidR="001F0BF5">
              <w:rPr>
                <w:noProof/>
                <w:webHidden/>
              </w:rPr>
              <w:instrText xml:space="preserve"> PAGEREF _Toc239013345 \h </w:instrText>
            </w:r>
            <w:r w:rsidR="001F0BF5">
              <w:rPr>
                <w:noProof/>
                <w:webHidden/>
              </w:rPr>
            </w:r>
            <w:r w:rsidR="001F0BF5">
              <w:rPr>
                <w:noProof/>
                <w:webHidden/>
              </w:rPr>
              <w:fldChar w:fldCharType="separate"/>
            </w:r>
            <w:r w:rsidR="001F0BF5">
              <w:rPr>
                <w:noProof/>
                <w:webHidden/>
              </w:rPr>
              <w:t>13</w:t>
            </w:r>
            <w:r w:rsidR="001F0BF5">
              <w:rPr>
                <w:noProof/>
                <w:webHidden/>
              </w:rPr>
              <w:fldChar w:fldCharType="end"/>
            </w:r>
          </w:hyperlink>
        </w:p>
        <w:p w:rsidR="001F0BF5" w:rsidRDefault="00E1235F">
          <w:pPr>
            <w:pStyle w:val="TOC2"/>
            <w:tabs>
              <w:tab w:val="right" w:leader="dot" w:pos="9350"/>
            </w:tabs>
            <w:rPr>
              <w:rFonts w:eastAsiaTheme="minorEastAsia"/>
              <w:noProof/>
            </w:rPr>
          </w:pPr>
          <w:hyperlink w:anchor="_Toc239013346" w:history="1">
            <w:r w:rsidR="001F0BF5" w:rsidRPr="00097ACB">
              <w:rPr>
                <w:rStyle w:val="Hyperlink"/>
                <w:rFonts w:ascii="Algerian" w:hAnsi="Algerian"/>
                <w:noProof/>
              </w:rPr>
              <w:t>Questionnaire</w:t>
            </w:r>
            <w:r w:rsidR="001F0BF5">
              <w:rPr>
                <w:noProof/>
                <w:webHidden/>
              </w:rPr>
              <w:tab/>
            </w:r>
            <w:r w:rsidR="001F0BF5">
              <w:rPr>
                <w:noProof/>
                <w:webHidden/>
              </w:rPr>
              <w:fldChar w:fldCharType="begin"/>
            </w:r>
            <w:r w:rsidR="001F0BF5">
              <w:rPr>
                <w:noProof/>
                <w:webHidden/>
              </w:rPr>
              <w:instrText xml:space="preserve"> PAGEREF _Toc239013346 \h </w:instrText>
            </w:r>
            <w:r w:rsidR="001F0BF5">
              <w:rPr>
                <w:noProof/>
                <w:webHidden/>
              </w:rPr>
            </w:r>
            <w:r w:rsidR="001F0BF5">
              <w:rPr>
                <w:noProof/>
                <w:webHidden/>
              </w:rPr>
              <w:fldChar w:fldCharType="separate"/>
            </w:r>
            <w:r w:rsidR="001F0BF5">
              <w:rPr>
                <w:noProof/>
                <w:webHidden/>
              </w:rPr>
              <w:t>14</w:t>
            </w:r>
            <w:r w:rsidR="001F0BF5">
              <w:rPr>
                <w:noProof/>
                <w:webHidden/>
              </w:rPr>
              <w:fldChar w:fldCharType="end"/>
            </w:r>
          </w:hyperlink>
        </w:p>
        <w:p w:rsidR="001F0BF5" w:rsidRDefault="00E1235F">
          <w:pPr>
            <w:pStyle w:val="TOC2"/>
            <w:tabs>
              <w:tab w:val="right" w:leader="dot" w:pos="9350"/>
            </w:tabs>
            <w:rPr>
              <w:rFonts w:eastAsiaTheme="minorEastAsia"/>
              <w:noProof/>
            </w:rPr>
          </w:pPr>
          <w:hyperlink w:anchor="_Toc239013347" w:history="1">
            <w:r w:rsidR="001F0BF5" w:rsidRPr="00097ACB">
              <w:rPr>
                <w:rStyle w:val="Hyperlink"/>
                <w:rFonts w:ascii="Algerian" w:hAnsi="Algerian"/>
                <w:noProof/>
              </w:rPr>
              <w:t>Spreadsheet</w:t>
            </w:r>
            <w:r w:rsidR="001F0BF5">
              <w:rPr>
                <w:noProof/>
                <w:webHidden/>
              </w:rPr>
              <w:tab/>
            </w:r>
            <w:r w:rsidR="001F0BF5">
              <w:rPr>
                <w:noProof/>
                <w:webHidden/>
              </w:rPr>
              <w:fldChar w:fldCharType="begin"/>
            </w:r>
            <w:r w:rsidR="001F0BF5">
              <w:rPr>
                <w:noProof/>
                <w:webHidden/>
              </w:rPr>
              <w:instrText xml:space="preserve"> PAGEREF _Toc239013347 \h </w:instrText>
            </w:r>
            <w:r w:rsidR="001F0BF5">
              <w:rPr>
                <w:noProof/>
                <w:webHidden/>
              </w:rPr>
            </w:r>
            <w:r w:rsidR="001F0BF5">
              <w:rPr>
                <w:noProof/>
                <w:webHidden/>
              </w:rPr>
              <w:fldChar w:fldCharType="separate"/>
            </w:r>
            <w:r w:rsidR="001F0BF5">
              <w:rPr>
                <w:noProof/>
                <w:webHidden/>
              </w:rPr>
              <w:t>15</w:t>
            </w:r>
            <w:r w:rsidR="001F0BF5">
              <w:rPr>
                <w:noProof/>
                <w:webHidden/>
              </w:rPr>
              <w:fldChar w:fldCharType="end"/>
            </w:r>
          </w:hyperlink>
        </w:p>
        <w:p w:rsidR="001F0BF5" w:rsidRDefault="00E1235F">
          <w:pPr>
            <w:pStyle w:val="TOC1"/>
            <w:tabs>
              <w:tab w:val="right" w:leader="dot" w:pos="9350"/>
            </w:tabs>
            <w:rPr>
              <w:rFonts w:eastAsiaTheme="minorEastAsia"/>
              <w:noProof/>
            </w:rPr>
          </w:pPr>
          <w:hyperlink w:anchor="_Toc239013348" w:history="1">
            <w:r w:rsidR="001F0BF5" w:rsidRPr="00097ACB">
              <w:rPr>
                <w:rStyle w:val="Hyperlink"/>
                <w:rFonts w:ascii="Old English Text MT" w:hAnsi="Old English Text MT"/>
                <w:noProof/>
              </w:rPr>
              <w:t>Conclusion</w:t>
            </w:r>
            <w:r w:rsidR="001F0BF5">
              <w:rPr>
                <w:noProof/>
                <w:webHidden/>
              </w:rPr>
              <w:tab/>
            </w:r>
            <w:r w:rsidR="001F0BF5">
              <w:rPr>
                <w:noProof/>
                <w:webHidden/>
              </w:rPr>
              <w:fldChar w:fldCharType="begin"/>
            </w:r>
            <w:r w:rsidR="001F0BF5">
              <w:rPr>
                <w:noProof/>
                <w:webHidden/>
              </w:rPr>
              <w:instrText xml:space="preserve"> PAGEREF _Toc239013348 \h </w:instrText>
            </w:r>
            <w:r w:rsidR="001F0BF5">
              <w:rPr>
                <w:noProof/>
                <w:webHidden/>
              </w:rPr>
            </w:r>
            <w:r w:rsidR="001F0BF5">
              <w:rPr>
                <w:noProof/>
                <w:webHidden/>
              </w:rPr>
              <w:fldChar w:fldCharType="separate"/>
            </w:r>
            <w:r w:rsidR="001F0BF5">
              <w:rPr>
                <w:noProof/>
                <w:webHidden/>
              </w:rPr>
              <w:t>18</w:t>
            </w:r>
            <w:r w:rsidR="001F0BF5">
              <w:rPr>
                <w:noProof/>
                <w:webHidden/>
              </w:rPr>
              <w:fldChar w:fldCharType="end"/>
            </w:r>
          </w:hyperlink>
        </w:p>
        <w:p w:rsidR="001C6DF2" w:rsidRDefault="001C6DF2">
          <w:r>
            <w:rPr>
              <w:b/>
              <w:bCs/>
              <w:noProof/>
            </w:rPr>
            <w:fldChar w:fldCharType="end"/>
          </w:r>
        </w:p>
      </w:sdtContent>
    </w:sdt>
    <w:p w:rsidR="00AA1900" w:rsidRDefault="00AA1900">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39253161" w:history="1">
        <w:r w:rsidRPr="00E73671">
          <w:rPr>
            <w:rStyle w:val="Hyperlink"/>
            <w:noProof/>
          </w:rPr>
          <w:t>Figure 1: Questionnaire</w:t>
        </w:r>
        <w:r>
          <w:rPr>
            <w:noProof/>
            <w:webHidden/>
          </w:rPr>
          <w:tab/>
        </w:r>
        <w:r>
          <w:rPr>
            <w:noProof/>
            <w:webHidden/>
          </w:rPr>
          <w:fldChar w:fldCharType="begin"/>
        </w:r>
        <w:r>
          <w:rPr>
            <w:noProof/>
            <w:webHidden/>
          </w:rPr>
          <w:instrText xml:space="preserve"> PAGEREF _Toc239253161 \h </w:instrText>
        </w:r>
        <w:r>
          <w:rPr>
            <w:noProof/>
            <w:webHidden/>
          </w:rPr>
        </w:r>
        <w:r>
          <w:rPr>
            <w:noProof/>
            <w:webHidden/>
          </w:rPr>
          <w:fldChar w:fldCharType="separate"/>
        </w:r>
        <w:r>
          <w:rPr>
            <w:noProof/>
            <w:webHidden/>
          </w:rPr>
          <w:t>15</w:t>
        </w:r>
        <w:r>
          <w:rPr>
            <w:noProof/>
            <w:webHidden/>
          </w:rPr>
          <w:fldChar w:fldCharType="end"/>
        </w:r>
      </w:hyperlink>
    </w:p>
    <w:p w:rsidR="00AA1900" w:rsidRDefault="00AA1900">
      <w:pPr>
        <w:pStyle w:val="TableofFigures"/>
        <w:tabs>
          <w:tab w:val="right" w:leader="dot" w:pos="9350"/>
        </w:tabs>
        <w:rPr>
          <w:rFonts w:eastAsiaTheme="minorEastAsia"/>
          <w:noProof/>
        </w:rPr>
      </w:pPr>
      <w:hyperlink w:anchor="_Toc239253162" w:history="1">
        <w:r w:rsidRPr="00E73671">
          <w:rPr>
            <w:rStyle w:val="Hyperlink"/>
            <w:noProof/>
          </w:rPr>
          <w:t>Figure 2:Spreadsheet</w:t>
        </w:r>
        <w:r>
          <w:rPr>
            <w:noProof/>
            <w:webHidden/>
          </w:rPr>
          <w:tab/>
        </w:r>
        <w:r>
          <w:rPr>
            <w:noProof/>
            <w:webHidden/>
          </w:rPr>
          <w:fldChar w:fldCharType="begin"/>
        </w:r>
        <w:r>
          <w:rPr>
            <w:noProof/>
            <w:webHidden/>
          </w:rPr>
          <w:instrText xml:space="preserve"> PAGEREF _Toc239253162 \h </w:instrText>
        </w:r>
        <w:r>
          <w:rPr>
            <w:noProof/>
            <w:webHidden/>
          </w:rPr>
        </w:r>
        <w:r>
          <w:rPr>
            <w:noProof/>
            <w:webHidden/>
          </w:rPr>
          <w:fldChar w:fldCharType="separate"/>
        </w:r>
        <w:r>
          <w:rPr>
            <w:noProof/>
            <w:webHidden/>
          </w:rPr>
          <w:t>16</w:t>
        </w:r>
        <w:r>
          <w:rPr>
            <w:noProof/>
            <w:webHidden/>
          </w:rPr>
          <w:fldChar w:fldCharType="end"/>
        </w:r>
      </w:hyperlink>
    </w:p>
    <w:p w:rsidR="00AA1900" w:rsidRDefault="00AA1900">
      <w:pPr>
        <w:pStyle w:val="TableofFigures"/>
        <w:tabs>
          <w:tab w:val="right" w:leader="dot" w:pos="9350"/>
        </w:tabs>
        <w:rPr>
          <w:rFonts w:eastAsiaTheme="minorEastAsia"/>
          <w:noProof/>
        </w:rPr>
      </w:pPr>
      <w:hyperlink w:anchor="_Toc239253163" w:history="1">
        <w:r w:rsidRPr="00E73671">
          <w:rPr>
            <w:rStyle w:val="Hyperlink"/>
            <w:noProof/>
          </w:rPr>
          <w:t>Figure 3:Database</w:t>
        </w:r>
        <w:r>
          <w:rPr>
            <w:noProof/>
            <w:webHidden/>
          </w:rPr>
          <w:tab/>
        </w:r>
        <w:r>
          <w:rPr>
            <w:noProof/>
            <w:webHidden/>
          </w:rPr>
          <w:fldChar w:fldCharType="begin"/>
        </w:r>
        <w:r>
          <w:rPr>
            <w:noProof/>
            <w:webHidden/>
          </w:rPr>
          <w:instrText xml:space="preserve"> PAGEREF _Toc239253163 \h </w:instrText>
        </w:r>
        <w:r>
          <w:rPr>
            <w:noProof/>
            <w:webHidden/>
          </w:rPr>
        </w:r>
        <w:r>
          <w:rPr>
            <w:noProof/>
            <w:webHidden/>
          </w:rPr>
          <w:fldChar w:fldCharType="separate"/>
        </w:r>
        <w:r>
          <w:rPr>
            <w:noProof/>
            <w:webHidden/>
          </w:rPr>
          <w:t>17</w:t>
        </w:r>
        <w:r>
          <w:rPr>
            <w:noProof/>
            <w:webHidden/>
          </w:rPr>
          <w:fldChar w:fldCharType="end"/>
        </w:r>
      </w:hyperlink>
    </w:p>
    <w:p w:rsidR="00177AB4" w:rsidRPr="00A93DBA" w:rsidRDefault="00AA1900" w:rsidP="00A93DBA">
      <w:r>
        <w:fldChar w:fldCharType="end"/>
      </w:r>
      <w:bookmarkStart w:id="0" w:name="_GoBack"/>
      <w:bookmarkEnd w:id="0"/>
      <w:r w:rsidR="001C6DF2">
        <w:br w:type="page"/>
      </w:r>
    </w:p>
    <w:p w:rsidR="001245E4" w:rsidRDefault="001245E4" w:rsidP="001C6DF2">
      <w:pPr>
        <w:pStyle w:val="Heading1"/>
        <w:rPr>
          <w:rFonts w:ascii="Old English Text MT" w:hAnsi="Old English Text MT"/>
          <w:sz w:val="40"/>
          <w:szCs w:val="40"/>
        </w:rPr>
      </w:pPr>
      <w:bookmarkStart w:id="1" w:name="_Toc239013331"/>
      <w:r>
        <w:rPr>
          <w:rFonts w:ascii="Old English Text MT" w:hAnsi="Old English Text MT"/>
          <w:sz w:val="40"/>
          <w:szCs w:val="40"/>
        </w:rPr>
        <w:t>Introduction</w:t>
      </w:r>
      <w:bookmarkEnd w:id="1"/>
    </w:p>
    <w:p w:rsidR="001245E4" w:rsidRDefault="001245E4" w:rsidP="001245E4"/>
    <w:p w:rsidR="00176973" w:rsidRDefault="00176973" w:rsidP="00176973">
      <w:pPr>
        <w:rPr>
          <w:sz w:val="28"/>
          <w:szCs w:val="28"/>
        </w:rPr>
      </w:pPr>
      <w:r w:rsidRPr="00067872">
        <w:rPr>
          <w:sz w:val="28"/>
          <w:szCs w:val="28"/>
        </w:rPr>
        <w:t>Online Stream</w:t>
      </w:r>
      <w:r w:rsidR="00AF004E">
        <w:rPr>
          <w:sz w:val="28"/>
          <w:szCs w:val="28"/>
        </w:rPr>
        <w:t>ing has been globalized in the past few years</w:t>
      </w:r>
      <w:r w:rsidRPr="00067872">
        <w:rPr>
          <w:sz w:val="28"/>
          <w:szCs w:val="28"/>
        </w:rPr>
        <w:t xml:space="preserve">. If you don’t know what online streaming is, in simple terms online streaming is a technology that allows you to watch a video or listen to music over the internet without you having to download the entire file first. </w:t>
      </w:r>
      <w:r w:rsidR="00567429">
        <w:rPr>
          <w:sz w:val="28"/>
          <w:szCs w:val="28"/>
        </w:rPr>
        <w:t>The problem with online streaming is that it isn’t easily accessible if the individual does not have internet access, which limits the consumer from using this service.</w:t>
      </w:r>
    </w:p>
    <w:p w:rsidR="00176973" w:rsidRPr="00067872" w:rsidRDefault="00176973" w:rsidP="00176973">
      <w:pPr>
        <w:rPr>
          <w:sz w:val="28"/>
          <w:szCs w:val="28"/>
        </w:rPr>
      </w:pPr>
      <w:r>
        <w:rPr>
          <w:sz w:val="28"/>
          <w:szCs w:val="28"/>
        </w:rPr>
        <w:t>The</w:t>
      </w:r>
      <w:r w:rsidRPr="00067872">
        <w:rPr>
          <w:sz w:val="28"/>
          <w:szCs w:val="28"/>
        </w:rPr>
        <w:t xml:space="preserve"> purpose of this investigation is to do broad research and find out more about Online Streaming, get more information about On-Demand Streaming and Live-Streaming and what forms of entertai</w:t>
      </w:r>
      <w:r>
        <w:rPr>
          <w:sz w:val="28"/>
          <w:szCs w:val="28"/>
        </w:rPr>
        <w:t>nment Online Streaming provides. I will also do research on how online streaming affects the general user, the positive and negative impacts and how users actually use it in their daily lives.</w:t>
      </w:r>
    </w:p>
    <w:p w:rsidR="00176973" w:rsidRPr="00067872" w:rsidRDefault="00176973" w:rsidP="00176973">
      <w:pPr>
        <w:rPr>
          <w:sz w:val="28"/>
          <w:szCs w:val="28"/>
        </w:rPr>
      </w:pPr>
    </w:p>
    <w:p w:rsidR="001245E4" w:rsidRPr="001245E4" w:rsidRDefault="001245E4" w:rsidP="001245E4">
      <w:pPr>
        <w:rPr>
          <w:sz w:val="28"/>
          <w:szCs w:val="28"/>
        </w:rPr>
      </w:pPr>
    </w:p>
    <w:p w:rsidR="001245E4" w:rsidRDefault="001245E4" w:rsidP="001C6DF2">
      <w:pPr>
        <w:pStyle w:val="Heading1"/>
        <w:rPr>
          <w:rFonts w:ascii="Old English Text MT" w:hAnsi="Old English Text MT"/>
          <w:sz w:val="40"/>
          <w:szCs w:val="40"/>
        </w:rPr>
      </w:pPr>
    </w:p>
    <w:p w:rsidR="001C6DF2" w:rsidRDefault="001C6DF2" w:rsidP="001C6DF2">
      <w:pPr>
        <w:pStyle w:val="Heading1"/>
        <w:rPr>
          <w:rFonts w:ascii="Old English Text MT" w:hAnsi="Old English Text MT"/>
          <w:sz w:val="40"/>
          <w:szCs w:val="40"/>
        </w:rPr>
      </w:pPr>
      <w:bookmarkStart w:id="2" w:name="_Toc239013332"/>
      <w:r w:rsidRPr="001C6DF2">
        <w:rPr>
          <w:rFonts w:ascii="Old English Text MT" w:hAnsi="Old English Text MT"/>
          <w:sz w:val="40"/>
          <w:szCs w:val="40"/>
        </w:rPr>
        <w:t>Task Definition</w:t>
      </w:r>
      <w:bookmarkEnd w:id="2"/>
    </w:p>
    <w:p w:rsidR="002D1D61" w:rsidRDefault="002D1D61" w:rsidP="001C6DF2"/>
    <w:p w:rsidR="001C6DF2" w:rsidRDefault="001C6DF2" w:rsidP="001C6DF2">
      <w:pPr>
        <w:pStyle w:val="Heading2"/>
        <w:rPr>
          <w:rFonts w:ascii="Algerian" w:hAnsi="Algerian"/>
        </w:rPr>
      </w:pPr>
      <w:bookmarkStart w:id="3" w:name="_Toc239013333"/>
      <w:r w:rsidRPr="001C6DF2">
        <w:rPr>
          <w:rFonts w:ascii="Algerian" w:hAnsi="Algerian"/>
        </w:rPr>
        <w:t>What is the current situation?</w:t>
      </w:r>
      <w:bookmarkEnd w:id="3"/>
    </w:p>
    <w:p w:rsidR="001C6DF2" w:rsidRDefault="001C6DF2" w:rsidP="001C6DF2"/>
    <w:p w:rsidR="001C6DF2" w:rsidRPr="00067872" w:rsidRDefault="001C6DF2" w:rsidP="001C6DF2">
      <w:pPr>
        <w:rPr>
          <w:sz w:val="28"/>
          <w:szCs w:val="28"/>
        </w:rPr>
      </w:pPr>
      <w:r w:rsidRPr="00067872">
        <w:rPr>
          <w:sz w:val="28"/>
          <w:szCs w:val="28"/>
        </w:rPr>
        <w:t>Online Streaming has taken the world by storm. Being popularised in</w:t>
      </w:r>
      <w:r w:rsidR="000A1A9D" w:rsidRPr="00067872">
        <w:rPr>
          <w:sz w:val="28"/>
          <w:szCs w:val="28"/>
        </w:rPr>
        <w:t xml:space="preserve"> the early days of COVID-19, many people see it as a form of entertainment above all else. If you don’t know what online streaming is, in simple terms online streaming is a technology that allows you to watch a video or listen to music over the internet without you having to download the entire file first. There are two types of streaming, which is </w:t>
      </w:r>
      <w:r w:rsidR="000A1A9D" w:rsidRPr="00067872">
        <w:rPr>
          <w:b/>
          <w:sz w:val="28"/>
          <w:szCs w:val="28"/>
        </w:rPr>
        <w:t xml:space="preserve">On-Demand </w:t>
      </w:r>
      <w:r w:rsidR="006A2A9D" w:rsidRPr="00067872">
        <w:rPr>
          <w:b/>
          <w:sz w:val="28"/>
          <w:szCs w:val="28"/>
        </w:rPr>
        <w:t>Streaming</w:t>
      </w:r>
      <w:r w:rsidR="006A2A9D" w:rsidRPr="00067872">
        <w:rPr>
          <w:sz w:val="28"/>
          <w:szCs w:val="28"/>
        </w:rPr>
        <w:t>, which is content stored on a server,</w:t>
      </w:r>
      <w:r w:rsidR="000A1A9D" w:rsidRPr="00067872">
        <w:rPr>
          <w:sz w:val="28"/>
          <w:szCs w:val="28"/>
        </w:rPr>
        <w:t xml:space="preserve"> and is accessible at any time with internet access. The second type is </w:t>
      </w:r>
      <w:r w:rsidR="000A1A9D" w:rsidRPr="00067872">
        <w:rPr>
          <w:b/>
          <w:sz w:val="28"/>
          <w:szCs w:val="28"/>
        </w:rPr>
        <w:t xml:space="preserve">Live </w:t>
      </w:r>
      <w:r w:rsidR="006A2A9D" w:rsidRPr="00067872">
        <w:rPr>
          <w:b/>
          <w:sz w:val="28"/>
          <w:szCs w:val="28"/>
        </w:rPr>
        <w:t>Streaming, which</w:t>
      </w:r>
      <w:r w:rsidR="000A1A9D" w:rsidRPr="00067872">
        <w:rPr>
          <w:sz w:val="28"/>
          <w:szCs w:val="28"/>
        </w:rPr>
        <w:t xml:space="preserve"> is content that is broadcasted on the internet in-real time as the event happens.</w:t>
      </w:r>
    </w:p>
    <w:p w:rsidR="000A1A9D" w:rsidRDefault="000A1A9D" w:rsidP="001C6DF2"/>
    <w:p w:rsidR="00133C03" w:rsidRDefault="000A1A9D" w:rsidP="000A1A9D">
      <w:pPr>
        <w:pStyle w:val="Heading2"/>
        <w:rPr>
          <w:rFonts w:ascii="Algerian" w:hAnsi="Algerian"/>
        </w:rPr>
      </w:pPr>
      <w:bookmarkStart w:id="4" w:name="_Toc239013334"/>
      <w:r w:rsidRPr="000A1A9D">
        <w:rPr>
          <w:rFonts w:ascii="Algerian" w:hAnsi="Algerian"/>
        </w:rPr>
        <w:t xml:space="preserve">What will be the focus and </w:t>
      </w:r>
      <w:r w:rsidR="00133C03" w:rsidRPr="000A1A9D">
        <w:rPr>
          <w:rFonts w:ascii="Algerian" w:hAnsi="Algerian"/>
        </w:rPr>
        <w:t>purpose (</w:t>
      </w:r>
      <w:r w:rsidRPr="000A1A9D">
        <w:rPr>
          <w:rFonts w:ascii="Algerian" w:hAnsi="Algerian"/>
        </w:rPr>
        <w:t>desired outcome) of my Investigation?</w:t>
      </w:r>
      <w:bookmarkEnd w:id="4"/>
    </w:p>
    <w:p w:rsidR="00133C03" w:rsidRDefault="00133C03" w:rsidP="00133C03"/>
    <w:p w:rsidR="00133C03" w:rsidRPr="00067872" w:rsidRDefault="006A2A9D" w:rsidP="00133C03">
      <w:pPr>
        <w:rPr>
          <w:sz w:val="28"/>
          <w:szCs w:val="28"/>
        </w:rPr>
      </w:pPr>
      <w:r>
        <w:rPr>
          <w:sz w:val="28"/>
          <w:szCs w:val="28"/>
        </w:rPr>
        <w:t>The</w:t>
      </w:r>
      <w:r w:rsidR="00133C03" w:rsidRPr="00067872">
        <w:rPr>
          <w:sz w:val="28"/>
          <w:szCs w:val="28"/>
        </w:rPr>
        <w:t xml:space="preserve"> purpose of this investigation is to do broad research and find out more about Online Streaming, get more information about On-Demand Streaming and Live-Streaming and what forms of entertai</w:t>
      </w:r>
      <w:r>
        <w:rPr>
          <w:sz w:val="28"/>
          <w:szCs w:val="28"/>
        </w:rPr>
        <w:t>nment Online Streaming provides. I will also do research on how online streaming affects the general user, the positive and negative impacts and how users actually use it in their daily lives.</w:t>
      </w:r>
    </w:p>
    <w:p w:rsidR="00133C03" w:rsidRDefault="00133C03" w:rsidP="00133C03"/>
    <w:p w:rsidR="00067872" w:rsidRDefault="00133C03" w:rsidP="00133C03">
      <w:pPr>
        <w:pStyle w:val="Heading2"/>
        <w:rPr>
          <w:rFonts w:ascii="Algerian" w:hAnsi="Algerian"/>
        </w:rPr>
      </w:pPr>
      <w:bookmarkStart w:id="5" w:name="_Toc239013335"/>
      <w:r w:rsidRPr="00133C03">
        <w:rPr>
          <w:rFonts w:ascii="Algerian" w:hAnsi="Algerian"/>
        </w:rPr>
        <w:t>How will I go about the investigation considering all the PAT requirements?</w:t>
      </w:r>
      <w:bookmarkEnd w:id="5"/>
      <w:r w:rsidRPr="00133C03">
        <w:rPr>
          <w:rFonts w:ascii="Algerian" w:hAnsi="Algerian"/>
        </w:rPr>
        <w:t xml:space="preserve"> </w:t>
      </w:r>
    </w:p>
    <w:p w:rsidR="00067872" w:rsidRDefault="00067872" w:rsidP="00067872"/>
    <w:p w:rsidR="00067872" w:rsidRDefault="00067872" w:rsidP="00067872">
      <w:pPr>
        <w:rPr>
          <w:sz w:val="28"/>
          <w:szCs w:val="28"/>
        </w:rPr>
      </w:pPr>
      <w:r>
        <w:rPr>
          <w:sz w:val="28"/>
          <w:szCs w:val="28"/>
        </w:rPr>
        <w:t>The way I will be going through in terms of conducting this Investigation is as follows:</w:t>
      </w:r>
    </w:p>
    <w:p w:rsidR="00067872" w:rsidRDefault="00067872" w:rsidP="00067872">
      <w:pPr>
        <w:pStyle w:val="ListParagraph"/>
        <w:numPr>
          <w:ilvl w:val="0"/>
          <w:numId w:val="1"/>
        </w:numPr>
        <w:rPr>
          <w:sz w:val="28"/>
          <w:szCs w:val="28"/>
        </w:rPr>
      </w:pPr>
      <w:r>
        <w:rPr>
          <w:sz w:val="28"/>
          <w:szCs w:val="28"/>
        </w:rPr>
        <w:t xml:space="preserve">This investigation is going to be separated into </w:t>
      </w:r>
      <w:r>
        <w:rPr>
          <w:sz w:val="28"/>
          <w:szCs w:val="28"/>
          <w:u w:val="single"/>
        </w:rPr>
        <w:t>three</w:t>
      </w:r>
      <w:r>
        <w:rPr>
          <w:sz w:val="28"/>
          <w:szCs w:val="28"/>
        </w:rPr>
        <w:t xml:space="preserve"> phases.</w:t>
      </w:r>
    </w:p>
    <w:p w:rsidR="00067872" w:rsidRDefault="00067872" w:rsidP="00067872">
      <w:pPr>
        <w:pStyle w:val="ListParagraph"/>
        <w:numPr>
          <w:ilvl w:val="0"/>
          <w:numId w:val="2"/>
        </w:numPr>
        <w:rPr>
          <w:sz w:val="28"/>
          <w:szCs w:val="28"/>
        </w:rPr>
      </w:pPr>
      <w:r>
        <w:rPr>
          <w:sz w:val="28"/>
          <w:szCs w:val="28"/>
        </w:rPr>
        <w:t>Phase 1: Research document consisting of all research conducted on this topic and sources.</w:t>
      </w:r>
    </w:p>
    <w:p w:rsidR="00067872" w:rsidRDefault="00067872" w:rsidP="00067872">
      <w:pPr>
        <w:pStyle w:val="ListParagraph"/>
        <w:numPr>
          <w:ilvl w:val="0"/>
          <w:numId w:val="2"/>
        </w:numPr>
        <w:rPr>
          <w:sz w:val="28"/>
          <w:szCs w:val="28"/>
        </w:rPr>
      </w:pPr>
      <w:r>
        <w:rPr>
          <w:sz w:val="28"/>
          <w:szCs w:val="28"/>
        </w:rPr>
        <w:t>Phase 2: Questionnaire made for the public to answer questions with regards to how they feel about this topic, Database used to review and go through the answers in the questionnaire, Spreadsheet and updated research document.</w:t>
      </w:r>
    </w:p>
    <w:p w:rsidR="00067872" w:rsidRDefault="00067872" w:rsidP="00067872">
      <w:pPr>
        <w:pStyle w:val="ListParagraph"/>
        <w:numPr>
          <w:ilvl w:val="0"/>
          <w:numId w:val="2"/>
        </w:numPr>
        <w:rPr>
          <w:sz w:val="28"/>
          <w:szCs w:val="28"/>
        </w:rPr>
      </w:pPr>
      <w:r>
        <w:rPr>
          <w:sz w:val="28"/>
          <w:szCs w:val="28"/>
        </w:rPr>
        <w:t xml:space="preserve">Phase 3: </w:t>
      </w:r>
      <w:r w:rsidRPr="00401C7F">
        <w:rPr>
          <w:sz w:val="28"/>
          <w:szCs w:val="28"/>
        </w:rPr>
        <w:t>Website (HTML) to</w:t>
      </w:r>
      <w:r>
        <w:rPr>
          <w:sz w:val="28"/>
          <w:szCs w:val="28"/>
        </w:rPr>
        <w:t xml:space="preserve"> communicate the answers to my questions and my</w:t>
      </w:r>
      <w:r w:rsidRPr="00401C7F">
        <w:rPr>
          <w:sz w:val="28"/>
          <w:szCs w:val="28"/>
        </w:rPr>
        <w:t xml:space="preserve"> main findings</w:t>
      </w:r>
      <w:r>
        <w:rPr>
          <w:sz w:val="28"/>
          <w:szCs w:val="28"/>
        </w:rPr>
        <w:t xml:space="preserve"> to the required target audience and Final Research document</w:t>
      </w:r>
    </w:p>
    <w:p w:rsidR="00067872" w:rsidRDefault="00067872" w:rsidP="00067872">
      <w:pPr>
        <w:pStyle w:val="ListParagraph"/>
        <w:numPr>
          <w:ilvl w:val="0"/>
          <w:numId w:val="1"/>
        </w:numPr>
        <w:rPr>
          <w:sz w:val="28"/>
          <w:szCs w:val="28"/>
        </w:rPr>
      </w:pPr>
      <w:r>
        <w:rPr>
          <w:sz w:val="28"/>
          <w:szCs w:val="28"/>
        </w:rPr>
        <w:t>There are going to be 10 questions that I am going to base this whole investigation on which are going to guide me to the completion of this investigation</w:t>
      </w:r>
    </w:p>
    <w:p w:rsidR="00067872" w:rsidRDefault="00067872" w:rsidP="00067872">
      <w:pPr>
        <w:pStyle w:val="ListParagraph"/>
        <w:numPr>
          <w:ilvl w:val="0"/>
          <w:numId w:val="1"/>
        </w:numPr>
        <w:rPr>
          <w:sz w:val="28"/>
          <w:szCs w:val="28"/>
        </w:rPr>
      </w:pPr>
      <w:r>
        <w:rPr>
          <w:sz w:val="28"/>
          <w:szCs w:val="28"/>
        </w:rPr>
        <w:t>I am going to browse the internet and look for answers to these questions and acknowledge the sources I have used to answer the questions using the appropriate referencing style in my bibliography</w:t>
      </w:r>
    </w:p>
    <w:p w:rsidR="00067872" w:rsidRDefault="00067872" w:rsidP="00067872">
      <w:pPr>
        <w:pStyle w:val="ListParagraph"/>
        <w:numPr>
          <w:ilvl w:val="0"/>
          <w:numId w:val="1"/>
        </w:numPr>
        <w:rPr>
          <w:sz w:val="28"/>
          <w:szCs w:val="28"/>
        </w:rPr>
      </w:pPr>
      <w:r>
        <w:rPr>
          <w:sz w:val="28"/>
          <w:szCs w:val="28"/>
        </w:rPr>
        <w:t>A questionnaire is going to be created and it is going to be based on the topic of this investigation and how the public feels about it. The questions are going to be catagorised to keep the quality of the questionnaire and simplify the data collection</w:t>
      </w:r>
    </w:p>
    <w:p w:rsidR="00067872" w:rsidRDefault="00067872" w:rsidP="00067872">
      <w:pPr>
        <w:pStyle w:val="ListParagraph"/>
        <w:numPr>
          <w:ilvl w:val="0"/>
          <w:numId w:val="1"/>
        </w:numPr>
        <w:rPr>
          <w:sz w:val="28"/>
          <w:szCs w:val="28"/>
        </w:rPr>
      </w:pPr>
      <w:r>
        <w:rPr>
          <w:sz w:val="28"/>
          <w:szCs w:val="28"/>
        </w:rPr>
        <w:t>The data will be collected and analysed to find the answers needed to complete the investigation</w:t>
      </w:r>
    </w:p>
    <w:p w:rsidR="00067872" w:rsidRDefault="00067872" w:rsidP="00067872">
      <w:pPr>
        <w:pStyle w:val="ListParagraph"/>
        <w:numPr>
          <w:ilvl w:val="0"/>
          <w:numId w:val="1"/>
        </w:numPr>
        <w:rPr>
          <w:sz w:val="28"/>
          <w:szCs w:val="28"/>
        </w:rPr>
      </w:pPr>
      <w:r>
        <w:rPr>
          <w:sz w:val="28"/>
          <w:szCs w:val="28"/>
        </w:rPr>
        <w:t>A spreadsheet based on all the answers from the questionnaire will be made</w:t>
      </w:r>
    </w:p>
    <w:p w:rsidR="00067872" w:rsidRDefault="00067872" w:rsidP="00067872">
      <w:pPr>
        <w:pStyle w:val="ListParagraph"/>
        <w:numPr>
          <w:ilvl w:val="0"/>
          <w:numId w:val="1"/>
        </w:numPr>
        <w:rPr>
          <w:sz w:val="28"/>
          <w:szCs w:val="28"/>
        </w:rPr>
      </w:pPr>
      <w:r>
        <w:rPr>
          <w:sz w:val="28"/>
          <w:szCs w:val="28"/>
        </w:rPr>
        <w:t>The research document will be updated with the summary of the answers captured from the questionnaire</w:t>
      </w:r>
    </w:p>
    <w:p w:rsidR="00067872" w:rsidRDefault="00067872" w:rsidP="00067872">
      <w:pPr>
        <w:pStyle w:val="ListParagraph"/>
        <w:numPr>
          <w:ilvl w:val="0"/>
          <w:numId w:val="1"/>
        </w:numPr>
        <w:rPr>
          <w:sz w:val="28"/>
          <w:szCs w:val="28"/>
        </w:rPr>
      </w:pPr>
      <w:r>
        <w:rPr>
          <w:sz w:val="28"/>
          <w:szCs w:val="28"/>
        </w:rPr>
        <w:t>A website will be created and the purpose of it is to display the findings of the investigation to the appropriate target audience that will find the information in this investigation useful.</w:t>
      </w:r>
    </w:p>
    <w:p w:rsidR="00067872" w:rsidRPr="00401C7F" w:rsidRDefault="00067872" w:rsidP="00067872">
      <w:pPr>
        <w:pStyle w:val="ListParagraph"/>
        <w:numPr>
          <w:ilvl w:val="0"/>
          <w:numId w:val="1"/>
        </w:numPr>
        <w:rPr>
          <w:sz w:val="28"/>
          <w:szCs w:val="28"/>
        </w:rPr>
      </w:pPr>
      <w:r>
        <w:rPr>
          <w:sz w:val="28"/>
          <w:szCs w:val="28"/>
        </w:rPr>
        <w:t>Lastly the final document finalizing the whole investigation will be made</w:t>
      </w:r>
    </w:p>
    <w:p w:rsidR="000A1A9D" w:rsidRDefault="000A1A9D" w:rsidP="00067872"/>
    <w:p w:rsidR="006447B4" w:rsidRDefault="006447B4" w:rsidP="00067872"/>
    <w:p w:rsidR="00A93DBA" w:rsidRDefault="00A93DBA" w:rsidP="006447B4">
      <w:pPr>
        <w:pStyle w:val="Heading2"/>
        <w:rPr>
          <w:rFonts w:ascii="Algerian" w:hAnsi="Algerian"/>
        </w:rPr>
      </w:pPr>
    </w:p>
    <w:p w:rsidR="00A93DBA" w:rsidRDefault="00A93DBA" w:rsidP="006447B4">
      <w:pPr>
        <w:pStyle w:val="Heading2"/>
        <w:rPr>
          <w:rFonts w:ascii="Algerian" w:hAnsi="Algerian"/>
        </w:rPr>
      </w:pPr>
    </w:p>
    <w:p w:rsidR="00A93DBA" w:rsidRDefault="00A93DBA" w:rsidP="006447B4">
      <w:pPr>
        <w:pStyle w:val="Heading2"/>
        <w:rPr>
          <w:rFonts w:ascii="Algerian" w:hAnsi="Algerian"/>
        </w:rPr>
      </w:pPr>
    </w:p>
    <w:p w:rsidR="00A93DBA" w:rsidRDefault="00A93DBA" w:rsidP="006447B4">
      <w:pPr>
        <w:pStyle w:val="Heading2"/>
        <w:rPr>
          <w:rFonts w:ascii="Algerian" w:hAnsi="Algerian"/>
        </w:rPr>
      </w:pPr>
    </w:p>
    <w:p w:rsidR="00A93DBA" w:rsidRDefault="00A93DBA" w:rsidP="006447B4">
      <w:pPr>
        <w:pStyle w:val="Heading2"/>
        <w:rPr>
          <w:rFonts w:ascii="Algerian" w:hAnsi="Algerian"/>
        </w:rPr>
      </w:pPr>
    </w:p>
    <w:p w:rsidR="006447B4" w:rsidRDefault="006447B4" w:rsidP="006447B4">
      <w:pPr>
        <w:pStyle w:val="Heading2"/>
        <w:rPr>
          <w:rFonts w:ascii="Algerian" w:hAnsi="Algerian"/>
        </w:rPr>
      </w:pPr>
      <w:bookmarkStart w:id="6" w:name="_Toc239013336"/>
      <w:r w:rsidRPr="006447B4">
        <w:rPr>
          <w:rFonts w:ascii="Algerian" w:hAnsi="Algerian"/>
        </w:rPr>
        <w:t>Who is the information for (target audience)?</w:t>
      </w:r>
      <w:bookmarkEnd w:id="6"/>
    </w:p>
    <w:p w:rsidR="006447B4" w:rsidRDefault="006447B4" w:rsidP="006447B4"/>
    <w:p w:rsidR="006447B4" w:rsidRDefault="006447B4" w:rsidP="006447B4">
      <w:pPr>
        <w:rPr>
          <w:sz w:val="28"/>
          <w:szCs w:val="28"/>
        </w:rPr>
      </w:pPr>
      <w:r w:rsidRPr="006447B4">
        <w:rPr>
          <w:sz w:val="28"/>
          <w:szCs w:val="28"/>
        </w:rPr>
        <w:t>The target audience of this investigation will be to all the people that will find this investigation of use to them. This could be broadly useful to people that use Online Streaming on a daily basis and interested to know more about it. The other target audience would be people that rely on Online Streaming as a business model or a stream of income and want to gain more information about it to improve how they use streaming services.</w:t>
      </w:r>
    </w:p>
    <w:p w:rsidR="00A93DBA" w:rsidRDefault="00A93DBA" w:rsidP="006447B4">
      <w:pPr>
        <w:rPr>
          <w:sz w:val="28"/>
          <w:szCs w:val="28"/>
        </w:rPr>
      </w:pPr>
    </w:p>
    <w:p w:rsidR="00A93DBA" w:rsidRDefault="00A93DBA" w:rsidP="006447B4">
      <w:pPr>
        <w:rPr>
          <w:sz w:val="28"/>
          <w:szCs w:val="28"/>
        </w:rPr>
      </w:pPr>
    </w:p>
    <w:p w:rsidR="00A93DBA" w:rsidRDefault="00A93DBA" w:rsidP="006447B4">
      <w:pPr>
        <w:rPr>
          <w:sz w:val="28"/>
          <w:szCs w:val="28"/>
        </w:rPr>
      </w:pPr>
    </w:p>
    <w:p w:rsidR="00A93DBA" w:rsidRDefault="00A93DBA" w:rsidP="006447B4">
      <w:pPr>
        <w:rPr>
          <w:sz w:val="28"/>
          <w:szCs w:val="28"/>
        </w:rPr>
      </w:pPr>
    </w:p>
    <w:p w:rsidR="00A93DBA" w:rsidRPr="00A93DBA" w:rsidRDefault="00A93DBA" w:rsidP="00A93DBA">
      <w:pPr>
        <w:rPr>
          <w:sz w:val="28"/>
          <w:szCs w:val="28"/>
        </w:rPr>
      </w:pPr>
      <w:r>
        <w:rPr>
          <w:sz w:val="28"/>
          <w:szCs w:val="28"/>
        </w:rPr>
        <w:br w:type="page"/>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p>
    <w:p w:rsidR="00A93DBA" w:rsidRDefault="00A93DBA" w:rsidP="00A93DBA">
      <w:pPr>
        <w:pStyle w:val="Heading1"/>
        <w:rPr>
          <w:rFonts w:ascii="Old English Text MT" w:hAnsi="Old English Text MT"/>
          <w:sz w:val="40"/>
          <w:szCs w:val="40"/>
        </w:rPr>
      </w:pPr>
      <w:bookmarkStart w:id="7" w:name="_Toc239013337"/>
      <w:r>
        <w:rPr>
          <w:rFonts w:ascii="Old English Text MT" w:hAnsi="Old English Text MT"/>
          <w:sz w:val="40"/>
          <w:szCs w:val="40"/>
        </w:rPr>
        <w:t>Focus Question: How Has Online Streaming Taken Oven The Modern Era Of Entertainment</w:t>
      </w:r>
      <w:bookmarkEnd w:id="7"/>
    </w:p>
    <w:p w:rsidR="00A93DBA" w:rsidRPr="006447B4" w:rsidRDefault="00A93DBA" w:rsidP="006447B4">
      <w:pPr>
        <w:rPr>
          <w:sz w:val="28"/>
          <w:szCs w:val="28"/>
        </w:rPr>
      </w:pP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p>
    <w:p w:rsidR="00A93DBA" w:rsidRDefault="00A76637">
      <w:r>
        <w:br w:type="page"/>
      </w:r>
    </w:p>
    <w:p w:rsidR="006447B4" w:rsidRDefault="00A76637" w:rsidP="00A76637">
      <w:pPr>
        <w:pStyle w:val="Heading1"/>
        <w:rPr>
          <w:rFonts w:ascii="Old English Text MT" w:hAnsi="Old English Text MT"/>
          <w:sz w:val="40"/>
          <w:szCs w:val="40"/>
        </w:rPr>
      </w:pPr>
      <w:bookmarkStart w:id="8" w:name="_Toc239013338"/>
      <w:r w:rsidRPr="00A76637">
        <w:rPr>
          <w:rFonts w:ascii="Old English Text MT" w:hAnsi="Old English Text MT"/>
          <w:sz w:val="40"/>
          <w:szCs w:val="40"/>
        </w:rPr>
        <w:t>Appendices</w:t>
      </w:r>
      <w:bookmarkEnd w:id="8"/>
    </w:p>
    <w:p w:rsidR="00A76637" w:rsidRDefault="00A76637" w:rsidP="00A76637"/>
    <w:p w:rsidR="00A76637" w:rsidRDefault="00A76637" w:rsidP="00A76637">
      <w:pPr>
        <w:pStyle w:val="Heading2"/>
        <w:rPr>
          <w:rFonts w:ascii="Algerian" w:hAnsi="Algerian"/>
          <w:sz w:val="28"/>
          <w:szCs w:val="28"/>
        </w:rPr>
      </w:pPr>
      <w:bookmarkStart w:id="9" w:name="_Toc239013339"/>
      <w:r w:rsidRPr="00A76637">
        <w:rPr>
          <w:rFonts w:ascii="Algerian" w:hAnsi="Algerian"/>
          <w:sz w:val="28"/>
          <w:szCs w:val="28"/>
        </w:rPr>
        <w:t>Research Questions</w:t>
      </w:r>
      <w:bookmarkEnd w:id="9"/>
    </w:p>
    <w:p w:rsidR="00A76637" w:rsidRDefault="00A76637" w:rsidP="00A76637"/>
    <w:tbl>
      <w:tblPr>
        <w:tblStyle w:val="ListTable4-Accent6"/>
        <w:tblW w:w="11908" w:type="dxa"/>
        <w:tblInd w:w="-129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66"/>
        <w:gridCol w:w="1808"/>
        <w:gridCol w:w="3575"/>
        <w:gridCol w:w="1051"/>
        <w:gridCol w:w="2124"/>
        <w:gridCol w:w="2784"/>
      </w:tblGrid>
      <w:tr w:rsidR="00365D2E" w:rsidTr="006769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tcBorders>
          </w:tcPr>
          <w:p w:rsidR="00A76637" w:rsidRDefault="00A76637" w:rsidP="00A76637">
            <w:r>
              <w:t>No.</w:t>
            </w:r>
          </w:p>
        </w:tc>
        <w:tc>
          <w:tcPr>
            <w:tcW w:w="1808"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Category</w:t>
            </w:r>
          </w:p>
        </w:tc>
        <w:tc>
          <w:tcPr>
            <w:tcW w:w="3639"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Question</w:t>
            </w:r>
          </w:p>
        </w:tc>
        <w:tc>
          <w:tcPr>
            <w:tcW w:w="932"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Question (1,2,3,4)</w:t>
            </w:r>
          </w:p>
        </w:tc>
        <w:tc>
          <w:tcPr>
            <w:tcW w:w="2152"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Type of Source</w:t>
            </w:r>
          </w:p>
        </w:tc>
        <w:tc>
          <w:tcPr>
            <w:tcW w:w="2810" w:type="dxa"/>
            <w:tcBorders>
              <w:top w:val="none" w:sz="0" w:space="0" w:color="auto"/>
              <w:bottom w:val="none" w:sz="0" w:space="0" w:color="auto"/>
              <w:right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Summary of information</w:t>
            </w:r>
          </w:p>
        </w:tc>
      </w:tr>
      <w:tr w:rsidR="0082525B"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A76637" w:rsidRDefault="00A76637" w:rsidP="00A76637">
            <w:r>
              <w:t>1</w:t>
            </w:r>
          </w:p>
        </w:tc>
        <w:tc>
          <w:tcPr>
            <w:tcW w:w="1808" w:type="dxa"/>
          </w:tcPr>
          <w:p w:rsidR="00A76637" w:rsidRDefault="00005431" w:rsidP="00A76637">
            <w:pPr>
              <w:cnfStyle w:val="000000100000" w:firstRow="0" w:lastRow="0" w:firstColumn="0" w:lastColumn="0" w:oddVBand="0" w:evenVBand="0" w:oddHBand="1" w:evenHBand="0" w:firstRowFirstColumn="0" w:firstRowLastColumn="0" w:lastRowFirstColumn="0" w:lastRowLastColumn="0"/>
            </w:pPr>
            <w:r>
              <w:t xml:space="preserve">Background </w:t>
            </w:r>
          </w:p>
        </w:tc>
        <w:tc>
          <w:tcPr>
            <w:tcW w:w="3639" w:type="dxa"/>
          </w:tcPr>
          <w:p w:rsidR="00A76637" w:rsidRDefault="00005431" w:rsidP="00A76637">
            <w:pPr>
              <w:cnfStyle w:val="000000100000" w:firstRow="0" w:lastRow="0" w:firstColumn="0" w:lastColumn="0" w:oddVBand="0" w:evenVBand="0" w:oddHBand="1" w:evenHBand="0" w:firstRowFirstColumn="0" w:firstRowLastColumn="0" w:lastRowFirstColumn="0" w:lastRowLastColumn="0"/>
            </w:pPr>
            <w:r>
              <w:t>What is Online Streaming</w:t>
            </w:r>
          </w:p>
        </w:tc>
        <w:tc>
          <w:tcPr>
            <w:tcW w:w="932" w:type="dxa"/>
          </w:tcPr>
          <w:p w:rsidR="00A76637" w:rsidRDefault="008C0E35" w:rsidP="00A76637">
            <w:pPr>
              <w:cnfStyle w:val="000000100000" w:firstRow="0" w:lastRow="0" w:firstColumn="0" w:lastColumn="0" w:oddVBand="0" w:evenVBand="0" w:oddHBand="1" w:evenHBand="0" w:firstRowFirstColumn="0" w:firstRowLastColumn="0" w:lastRowFirstColumn="0" w:lastRowLastColumn="0"/>
            </w:pPr>
            <w:r>
              <w:t>1</w:t>
            </w:r>
          </w:p>
        </w:tc>
        <w:tc>
          <w:tcPr>
            <w:tcW w:w="2152" w:type="dxa"/>
          </w:tcPr>
          <w:p w:rsidR="00A76637" w:rsidRDefault="006769F5" w:rsidP="00A76637">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A76637" w:rsidRDefault="006769F5" w:rsidP="00A76637">
            <w:pPr>
              <w:cnfStyle w:val="000000100000" w:firstRow="0" w:lastRow="0" w:firstColumn="0" w:lastColumn="0" w:oddVBand="0" w:evenVBand="0" w:oddHBand="1" w:evenHBand="0" w:firstRowFirstColumn="0" w:firstRowLastColumn="0" w:lastRowFirstColumn="0" w:lastRowLastColumn="0"/>
            </w:pPr>
            <w:r>
              <w:rPr>
                <w:rFonts w:ascii="Helvetica" w:hAnsi="Helvetica"/>
                <w:color w:val="000000"/>
              </w:rPr>
              <w:t>What is streaming? Streaming refers to any media content – live or recorded – delivered to computers and mobile devices via the internet and played back in real time. Podcasts, webcasts, movies, TV shows and music videos are common forms of streaming content</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2</w:t>
            </w:r>
          </w:p>
        </w:tc>
        <w:tc>
          <w:tcPr>
            <w:tcW w:w="1808" w:type="dxa"/>
          </w:tcPr>
          <w:p w:rsidR="00201A38" w:rsidRDefault="00DF7C44" w:rsidP="00201A38">
            <w:pPr>
              <w:cnfStyle w:val="000000000000" w:firstRow="0" w:lastRow="0" w:firstColumn="0" w:lastColumn="0" w:oddVBand="0" w:evenVBand="0" w:oddHBand="0" w:evenHBand="0" w:firstRowFirstColumn="0" w:firstRowLastColumn="0" w:lastRowFirstColumn="0" w:lastRowLastColumn="0"/>
            </w:pPr>
            <w:r>
              <w:t>Evaluate</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What are the Pros and Cons of Online Streaming</w:t>
            </w:r>
          </w:p>
        </w:tc>
        <w:tc>
          <w:tcPr>
            <w:tcW w:w="932" w:type="dxa"/>
          </w:tcPr>
          <w:p w:rsidR="00201A38" w:rsidRDefault="00DF7C44" w:rsidP="00201A38">
            <w:pPr>
              <w:cnfStyle w:val="000000000000" w:firstRow="0" w:lastRow="0" w:firstColumn="0" w:lastColumn="0" w:oddVBand="0" w:evenVBand="0" w:oddHBand="0" w:evenHBand="0" w:firstRowFirstColumn="0" w:firstRowLastColumn="0" w:lastRowFirstColumn="0" w:lastRowLastColumn="0"/>
            </w:pPr>
            <w:r>
              <w:t>3</w:t>
            </w:r>
          </w:p>
        </w:tc>
        <w:tc>
          <w:tcPr>
            <w:tcW w:w="2152" w:type="dxa"/>
          </w:tcPr>
          <w:p w:rsidR="00201A38" w:rsidRDefault="00365D2E" w:rsidP="00201A38">
            <w:pPr>
              <w:cnfStyle w:val="000000000000" w:firstRow="0" w:lastRow="0" w:firstColumn="0" w:lastColumn="0" w:oddVBand="0" w:evenVBand="0" w:oddHBand="0" w:evenHBand="0" w:firstRowFirstColumn="0" w:firstRowLastColumn="0" w:lastRowFirstColumn="0" w:lastRowLastColumn="0"/>
            </w:pPr>
            <w:r>
              <w:t>Newspaper Article</w:t>
            </w:r>
          </w:p>
        </w:tc>
        <w:tc>
          <w:tcPr>
            <w:tcW w:w="2810" w:type="dxa"/>
          </w:tcPr>
          <w:p w:rsidR="00201A38" w:rsidRDefault="0070723E" w:rsidP="00201A38">
            <w:pPr>
              <w:cnfStyle w:val="000000000000" w:firstRow="0" w:lastRow="0" w:firstColumn="0" w:lastColumn="0" w:oddVBand="0" w:evenVBand="0" w:oddHBand="0" w:evenHBand="0" w:firstRowFirstColumn="0" w:firstRowLastColumn="0" w:lastRowFirstColumn="0" w:lastRowLastColumn="0"/>
              <w:rPr>
                <w:b/>
              </w:rPr>
            </w:pPr>
            <w:r w:rsidRPr="0070723E">
              <w:rPr>
                <w:b/>
              </w:rPr>
              <w:t>PROS:</w:t>
            </w:r>
          </w:p>
          <w:p w:rsidR="0070723E" w:rsidRPr="0070723E" w:rsidRDefault="0070723E" w:rsidP="0070723E">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rsidRPr="0070723E">
              <w:t>Most streaming apps let you choose what you want to watch or listen to freely, meaning that you don't have to abide by a cable or radio schedule.</w:t>
            </w:r>
          </w:p>
          <w:p w:rsidR="0070723E" w:rsidRDefault="0070723E" w:rsidP="0070723E">
            <w:pPr>
              <w:cnfStyle w:val="000000000000" w:firstRow="0" w:lastRow="0" w:firstColumn="0" w:lastColumn="0" w:oddVBand="0" w:evenVBand="0" w:oddHBand="0" w:evenHBand="0" w:firstRowFirstColumn="0" w:firstRowLastColumn="0" w:lastRowFirstColumn="0" w:lastRowLastColumn="0"/>
            </w:pPr>
            <w:r>
              <w:t>CONS</w:t>
            </w:r>
            <w:r w:rsidR="00365D2E">
              <w:t>:</w:t>
            </w:r>
          </w:p>
          <w:p w:rsidR="00365D2E" w:rsidRPr="0070723E" w:rsidRDefault="00365D2E" w:rsidP="00365D2E">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You constantly require internet connection</w:t>
            </w: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3</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Recommendation</w:t>
            </w:r>
          </w:p>
        </w:tc>
        <w:tc>
          <w:tcPr>
            <w:tcW w:w="3639"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How has Online Streaming proven different to how entertainment was consumed before</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4</w:t>
            </w:r>
          </w:p>
        </w:tc>
        <w:tc>
          <w:tcPr>
            <w:tcW w:w="2152" w:type="dxa"/>
          </w:tcPr>
          <w:p w:rsidR="00201A38" w:rsidRDefault="00CA5013" w:rsidP="00201A38">
            <w:pPr>
              <w:cnfStyle w:val="000000100000" w:firstRow="0" w:lastRow="0" w:firstColumn="0" w:lastColumn="0" w:oddVBand="0" w:evenVBand="0" w:oddHBand="1" w:evenHBand="0" w:firstRowFirstColumn="0" w:firstRowLastColumn="0" w:lastRowFirstColumn="0" w:lastRowLastColumn="0"/>
            </w:pPr>
            <w:r>
              <w:t>Blog</w:t>
            </w:r>
          </w:p>
        </w:tc>
        <w:tc>
          <w:tcPr>
            <w:tcW w:w="2810" w:type="dxa"/>
          </w:tcPr>
          <w:p w:rsidR="00201A38" w:rsidRDefault="00365D2E" w:rsidP="00201A38">
            <w:pPr>
              <w:cnfStyle w:val="000000100000" w:firstRow="0" w:lastRow="0" w:firstColumn="0" w:lastColumn="0" w:oddVBand="0" w:evenVBand="0" w:oddHBand="1" w:evenHBand="0" w:firstRowFirstColumn="0" w:firstRowLastColumn="0" w:lastRowFirstColumn="0" w:lastRowLastColumn="0"/>
            </w:pPr>
            <w:r>
              <w:t xml:space="preserve">Online Streaming uses internet instead of traditional cable network and consumers have to subscribe to their desired streaming service. Traditional entertainment </w:t>
            </w:r>
            <w:r w:rsidR="00CA5013">
              <w:t>services such as cable TV</w:t>
            </w:r>
            <w:r>
              <w:t xml:space="preserve"> and radio have declined due to the </w:t>
            </w:r>
            <w:r w:rsidR="00CA5013">
              <w:t xml:space="preserve">convenience and usability of online streaming </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4</w:t>
            </w:r>
          </w:p>
        </w:tc>
        <w:tc>
          <w:tcPr>
            <w:tcW w:w="1808" w:type="dxa"/>
          </w:tcPr>
          <w:p w:rsidR="00201A38" w:rsidRDefault="00CA5013" w:rsidP="00201A38">
            <w:pPr>
              <w:cnfStyle w:val="000000000000" w:firstRow="0" w:lastRow="0" w:firstColumn="0" w:lastColumn="0" w:oddVBand="0" w:evenVBand="0" w:oddHBand="0" w:evenHBand="0" w:firstRowFirstColumn="0" w:firstRowLastColumn="0" w:lastRowFirstColumn="0" w:lastRowLastColumn="0"/>
            </w:pPr>
            <w:r>
              <w:t>Evaluate</w:t>
            </w:r>
          </w:p>
        </w:tc>
        <w:tc>
          <w:tcPr>
            <w:tcW w:w="3639" w:type="dxa"/>
          </w:tcPr>
          <w:p w:rsidR="00201A38" w:rsidRDefault="00CA5013" w:rsidP="00201A38">
            <w:pPr>
              <w:cnfStyle w:val="000000000000" w:firstRow="0" w:lastRow="0" w:firstColumn="0" w:lastColumn="0" w:oddVBand="0" w:evenVBand="0" w:oddHBand="0" w:evenHBand="0" w:firstRowFirstColumn="0" w:firstRowLastColumn="0" w:lastRowFirstColumn="0" w:lastRowLastColumn="0"/>
            </w:pPr>
            <w:r>
              <w:t>How do streaming platforms use AI to protect intellectual property and prevent illegal restreams of live events</w:t>
            </w:r>
          </w:p>
        </w:tc>
        <w:tc>
          <w:tcPr>
            <w:tcW w:w="932" w:type="dxa"/>
          </w:tcPr>
          <w:p w:rsidR="00201A38" w:rsidRDefault="00CA5013" w:rsidP="00201A38">
            <w:pPr>
              <w:cnfStyle w:val="000000000000" w:firstRow="0" w:lastRow="0" w:firstColumn="0" w:lastColumn="0" w:oddVBand="0" w:evenVBand="0" w:oddHBand="0" w:evenHBand="0" w:firstRowFirstColumn="0" w:firstRowLastColumn="0" w:lastRowFirstColumn="0" w:lastRowLastColumn="0"/>
            </w:pPr>
            <w:r>
              <w:t>3</w:t>
            </w:r>
          </w:p>
        </w:tc>
        <w:tc>
          <w:tcPr>
            <w:tcW w:w="2152" w:type="dxa"/>
          </w:tcPr>
          <w:p w:rsidR="00201A38" w:rsidRDefault="0082525B" w:rsidP="00201A38">
            <w:pPr>
              <w:cnfStyle w:val="000000000000" w:firstRow="0" w:lastRow="0" w:firstColumn="0" w:lastColumn="0" w:oddVBand="0" w:evenVBand="0" w:oddHBand="0" w:evenHBand="0" w:firstRowFirstColumn="0" w:firstRowLastColumn="0" w:lastRowFirstColumn="0" w:lastRowLastColumn="0"/>
            </w:pPr>
            <w:r>
              <w:t>Website</w:t>
            </w:r>
          </w:p>
        </w:tc>
        <w:tc>
          <w:tcPr>
            <w:tcW w:w="2810" w:type="dxa"/>
          </w:tcPr>
          <w:p w:rsidR="0082525B" w:rsidRDefault="0082525B" w:rsidP="0082525B">
            <w:pPr>
              <w:cnfStyle w:val="000000000000" w:firstRow="0" w:lastRow="0" w:firstColumn="0" w:lastColumn="0" w:oddVBand="0" w:evenVBand="0" w:oddHBand="0" w:evenHBand="0" w:firstRowFirstColumn="0" w:firstRowLastColumn="0" w:lastRowFirstColumn="0" w:lastRowLastColumn="0"/>
            </w:pPr>
            <w:r>
              <w:t>NSFW recognition technology is specifically tailored to identify explicit or sensitive content. By training AI models on vast datasets, these systems can detect nudity, violence or other inappropriate visuals in a matter of milliseconds, helping to prevent the spread of harmful material.</w:t>
            </w:r>
          </w:p>
          <w:p w:rsidR="00201A38" w:rsidRDefault="00201A38" w:rsidP="0082525B">
            <w:pPr>
              <w:ind w:left="360"/>
              <w:cnfStyle w:val="000000000000" w:firstRow="0" w:lastRow="0" w:firstColumn="0" w:lastColumn="0" w:oddVBand="0" w:evenVBand="0" w:oddHBand="0" w:evenHBand="0" w:firstRowFirstColumn="0" w:firstRowLastColumn="0" w:lastRowFirstColumn="0" w:lastRowLastColumn="0"/>
            </w:pP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5</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Evaluate</w:t>
            </w:r>
          </w:p>
        </w:tc>
        <w:tc>
          <w:tcPr>
            <w:tcW w:w="3639"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How does Online Streaming work</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3</w:t>
            </w:r>
          </w:p>
        </w:tc>
        <w:tc>
          <w:tcPr>
            <w:tcW w:w="2152" w:type="dxa"/>
          </w:tcPr>
          <w:p w:rsidR="00201A38" w:rsidRDefault="0082525B" w:rsidP="00201A38">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201A38" w:rsidRDefault="0082525B" w:rsidP="00201A38">
            <w:pPr>
              <w:cnfStyle w:val="000000100000" w:firstRow="0" w:lastRow="0" w:firstColumn="0" w:lastColumn="0" w:oddVBand="0" w:evenVBand="0" w:oddHBand="1" w:evenHBand="0" w:firstRowFirstColumn="0" w:firstRowLastColumn="0" w:lastRowFirstColumn="0" w:lastRowLastColumn="0"/>
            </w:pPr>
            <w:r>
              <w:rPr>
                <w:rFonts w:ascii="Segoe UI" w:hAnsi="Segoe UI" w:cs="Segoe UI"/>
                <w:color w:val="222222"/>
              </w:rPr>
              <w:t>Just like other data that's sent over the Internet, audio and video data is broken down into data packets. Each packet contains a small piece of the file, and an audio or video player in the browser on the client device takes the flow of data packets and interprets them as video or audio.</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6</w:t>
            </w:r>
          </w:p>
        </w:tc>
        <w:tc>
          <w:tcPr>
            <w:tcW w:w="1808"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Recommendation</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How will the integration of Virtual Reality into mainstream streaming platforms change the bandwidth requirements for the average household?</w:t>
            </w:r>
          </w:p>
        </w:tc>
        <w:tc>
          <w:tcPr>
            <w:tcW w:w="932"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4</w:t>
            </w:r>
          </w:p>
        </w:tc>
        <w:tc>
          <w:tcPr>
            <w:tcW w:w="2152" w:type="dxa"/>
          </w:tcPr>
          <w:p w:rsidR="00201A38" w:rsidRDefault="006B3F79" w:rsidP="00201A38">
            <w:pPr>
              <w:cnfStyle w:val="000000000000" w:firstRow="0" w:lastRow="0" w:firstColumn="0" w:lastColumn="0" w:oddVBand="0" w:evenVBand="0" w:oddHBand="0" w:evenHBand="0" w:firstRowFirstColumn="0" w:firstRowLastColumn="0" w:lastRowFirstColumn="0" w:lastRowLastColumn="0"/>
            </w:pPr>
            <w:r>
              <w:t>Blog</w:t>
            </w:r>
          </w:p>
        </w:tc>
        <w:tc>
          <w:tcPr>
            <w:tcW w:w="2810" w:type="dxa"/>
          </w:tcPr>
          <w:p w:rsidR="006B3F79" w:rsidRDefault="006B3F79" w:rsidP="006B3F79">
            <w:pPr>
              <w:cnfStyle w:val="000000000000" w:firstRow="0" w:lastRow="0" w:firstColumn="0" w:lastColumn="0" w:oddVBand="0" w:evenVBand="0" w:oddHBand="0" w:evenHBand="0" w:firstRowFirstColumn="0" w:firstRowLastColumn="0" w:lastRowFirstColumn="0" w:lastRowLastColumn="0"/>
            </w:pPr>
            <w:r>
              <w:t>So let’s say you’re streaming a high-definition 360-degree video in VR. To create a sense of presence and detail, the video needs to be high resolution (often 4K or even 8K) and delivered at a high frame rate to avoid motion sickness. This translates to a massive stream of data that needs to be constantly delivered to your headset. According to some studies, a high-quality, immersive VR experience can require sustained bandwidth of 100 Mbps or even higher, significantly more than what’s typically needed for standard HD video streaming.</w:t>
            </w:r>
          </w:p>
          <w:p w:rsidR="00201A38" w:rsidRDefault="006B3F79" w:rsidP="006B3F79">
            <w:pPr>
              <w:cnfStyle w:val="000000000000" w:firstRow="0" w:lastRow="0" w:firstColumn="0" w:lastColumn="0" w:oddVBand="0" w:evenVBand="0" w:oddHBand="0" w:evenHBand="0" w:firstRowFirstColumn="0" w:firstRowLastColumn="0" w:lastRowFirstColumn="0" w:lastRowLastColumn="0"/>
            </w:pPr>
            <w:r>
              <w:t>Interactive VR, where your movements and actions in the virtual world are reflected in real-time, adds even more data as your position and interactions need to be constantly transmitted and received.</w:t>
            </w: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7</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Problem</w:t>
            </w:r>
          </w:p>
        </w:tc>
        <w:tc>
          <w:tcPr>
            <w:tcW w:w="3639"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What digital safety measures can parents implement to restrict age-inappropriate content on shared streaming accounts</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2</w:t>
            </w:r>
          </w:p>
        </w:tc>
        <w:tc>
          <w:tcPr>
            <w:tcW w:w="2152" w:type="dxa"/>
          </w:tcPr>
          <w:p w:rsidR="00201A38" w:rsidRDefault="00B83020" w:rsidP="00201A38">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B83020" w:rsidRDefault="00B83020" w:rsidP="00B83020">
            <w:pPr>
              <w:pStyle w:val="NormalWeb"/>
              <w:spacing w:before="0" w:beforeAutospacing="0" w:after="450" w:afterAutospacing="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r>
              <w:rPr>
                <w:rFonts w:ascii="Arial" w:hAnsi="Arial" w:cs="Arial"/>
                <w:color w:val="253045"/>
              </w:rPr>
              <w:t>Set parental controls across platforms and devices. Parental controls can help block and filter content to prevent exposure to inappropriate material.</w:t>
            </w:r>
          </w:p>
          <w:p w:rsidR="00B83020" w:rsidRDefault="00B83020" w:rsidP="00B83020">
            <w:pPr>
              <w:pStyle w:val="NormalWeb"/>
              <w:spacing w:before="0" w:beforeAutospacing="0" w:after="450" w:afterAutospacing="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r>
              <w:rPr>
                <w:rFonts w:ascii="Arial" w:hAnsi="Arial" w:cs="Arial"/>
                <w:color w:val="253045"/>
              </w:rPr>
              <w:t>Cross-device parental controls include:</w:t>
            </w:r>
          </w:p>
          <w:p w:rsidR="00B83020" w:rsidRDefault="00B83020" w:rsidP="00B83020">
            <w:pPr>
              <w:numPr>
                <w:ilvl w:val="0"/>
                <w:numId w:val="4"/>
              </w:numPr>
              <w:spacing w:before="100" w:beforeAutospacing="1" w:afterAutospacing="1" w:line="336" w:lineRule="atLeast"/>
              <w:ind w:left="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r>
              <w:rPr>
                <w:rFonts w:ascii="Arial" w:hAnsi="Arial" w:cs="Arial"/>
                <w:color w:val="253045"/>
              </w:rPr>
              <w:t>Apple’s </w:t>
            </w:r>
            <w:hyperlink r:id="rId9" w:history="1">
              <w:r>
                <w:rPr>
                  <w:rStyle w:val="Hyperlink"/>
                  <w:rFonts w:ascii="Arial" w:hAnsi="Arial" w:cs="Arial"/>
                  <w:b/>
                  <w:bCs/>
                  <w:color w:val="253045"/>
                </w:rPr>
                <w:t>Screen Time</w:t>
              </w:r>
            </w:hyperlink>
            <w:r>
              <w:rPr>
                <w:rFonts w:ascii="Arial" w:hAnsi="Arial" w:cs="Arial"/>
                <w:color w:val="253045"/>
              </w:rPr>
              <w:t> (available with iOS)</w:t>
            </w:r>
          </w:p>
          <w:p w:rsidR="00B83020" w:rsidRDefault="00E1235F" w:rsidP="00B83020">
            <w:pPr>
              <w:numPr>
                <w:ilvl w:val="0"/>
                <w:numId w:val="4"/>
              </w:numPr>
              <w:spacing w:before="100" w:beforeAutospacing="1" w:afterAutospacing="1" w:line="336" w:lineRule="atLeast"/>
              <w:ind w:left="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hyperlink r:id="rId10" w:history="1">
              <w:r w:rsidR="00B83020">
                <w:rPr>
                  <w:rStyle w:val="Hyperlink"/>
                  <w:rFonts w:ascii="Arial" w:hAnsi="Arial" w:cs="Arial"/>
                  <w:b/>
                  <w:bCs/>
                  <w:color w:val="253045"/>
                </w:rPr>
                <w:t>Google Family Link</w:t>
              </w:r>
            </w:hyperlink>
            <w:r w:rsidR="00B83020">
              <w:rPr>
                <w:rFonts w:ascii="Arial" w:hAnsi="Arial" w:cs="Arial"/>
                <w:color w:val="253045"/>
              </w:rPr>
              <w:t> (available across devices and apps)</w:t>
            </w:r>
          </w:p>
          <w:p w:rsidR="00B83020" w:rsidRDefault="00E1235F" w:rsidP="00B83020">
            <w:pPr>
              <w:numPr>
                <w:ilvl w:val="0"/>
                <w:numId w:val="4"/>
              </w:numPr>
              <w:spacing w:before="100" w:beforeAutospacing="1" w:afterAutospacing="1" w:line="336" w:lineRule="atLeast"/>
              <w:ind w:left="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hyperlink r:id="rId11" w:anchor="microsoft-family-safety-app" w:history="1">
              <w:r w:rsidR="00B83020">
                <w:rPr>
                  <w:rStyle w:val="Hyperlink"/>
                  <w:rFonts w:ascii="Arial" w:hAnsi="Arial" w:cs="Arial"/>
                  <w:b/>
                  <w:bCs/>
                  <w:color w:val="253045"/>
                </w:rPr>
                <w:t>Microsoft Family Safety</w:t>
              </w:r>
            </w:hyperlink>
            <w:r w:rsidR="00B83020">
              <w:rPr>
                <w:rFonts w:ascii="Arial" w:hAnsi="Arial" w:cs="Arial"/>
                <w:color w:val="253045"/>
              </w:rPr>
              <w:t> (available across Microsoft devices, including Xbox, tablets, phones and laptops</w:t>
            </w:r>
          </w:p>
          <w:p w:rsidR="00201A38" w:rsidRDefault="00201A38" w:rsidP="00201A38">
            <w:pPr>
              <w:cnfStyle w:val="000000100000" w:firstRow="0" w:lastRow="0" w:firstColumn="0" w:lastColumn="0" w:oddVBand="0" w:evenVBand="0" w:oddHBand="1" w:evenHBand="0" w:firstRowFirstColumn="0" w:firstRowLastColumn="0" w:lastRowFirstColumn="0" w:lastRowLastColumn="0"/>
            </w:pP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8</w:t>
            </w:r>
          </w:p>
        </w:tc>
        <w:tc>
          <w:tcPr>
            <w:tcW w:w="1808"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Problem</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 xml:space="preserve">What are the legal consequences </w:t>
            </w:r>
            <w:r w:rsidR="00B83020">
              <w:t xml:space="preserve">for individuals who “pirate” </w:t>
            </w:r>
            <w:r>
              <w:t>streaming boxes or illegal streaming services in South Africa</w:t>
            </w:r>
          </w:p>
        </w:tc>
        <w:tc>
          <w:tcPr>
            <w:tcW w:w="932"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2</w:t>
            </w:r>
          </w:p>
        </w:tc>
        <w:tc>
          <w:tcPr>
            <w:tcW w:w="2152" w:type="dxa"/>
          </w:tcPr>
          <w:p w:rsidR="00201A38" w:rsidRDefault="00B83020" w:rsidP="00201A38">
            <w:pPr>
              <w:cnfStyle w:val="000000000000" w:firstRow="0" w:lastRow="0" w:firstColumn="0" w:lastColumn="0" w:oddVBand="0" w:evenVBand="0" w:oddHBand="0" w:evenHBand="0" w:firstRowFirstColumn="0" w:firstRowLastColumn="0" w:lastRowFirstColumn="0" w:lastRowLastColumn="0"/>
            </w:pPr>
            <w:r>
              <w:t>Blog</w:t>
            </w:r>
          </w:p>
        </w:tc>
        <w:tc>
          <w:tcPr>
            <w:tcW w:w="2810" w:type="dxa"/>
          </w:tcPr>
          <w:p w:rsidR="00B83020" w:rsidRDefault="00B83020" w:rsidP="00B83020">
            <w:pPr>
              <w:cnfStyle w:val="000000000000" w:firstRow="0" w:lastRow="0" w:firstColumn="0" w:lastColumn="0" w:oddVBand="0" w:evenVBand="0" w:oddHBand="0" w:evenHBand="0" w:firstRowFirstColumn="0" w:firstRowLastColumn="0" w:lastRowFirstColumn="0" w:lastRowLastColumn="0"/>
            </w:pPr>
            <w:r>
              <w:t>In South Africa, the punishment for viewing illegal streaming services is a fine of R5,000 or three years in jail for first-time offenders and R10,000 or five years for repeat offenders, according to the Copyright Act.</w:t>
            </w:r>
          </w:p>
          <w:p w:rsidR="00B83020" w:rsidRDefault="00B83020" w:rsidP="00B83020">
            <w:pPr>
              <w:cnfStyle w:val="000000000000" w:firstRow="0" w:lastRow="0" w:firstColumn="0" w:lastColumn="0" w:oddVBand="0" w:evenVBand="0" w:oddHBand="0" w:evenHBand="0" w:firstRowFirstColumn="0" w:firstRowLastColumn="0" w:lastRowFirstColumn="0" w:lastRowLastColumn="0"/>
            </w:pPr>
            <w:r>
              <w:t>However, South Africans can be tried in terms of different legislation.</w:t>
            </w:r>
          </w:p>
          <w:p w:rsidR="00201A38" w:rsidRDefault="00B83020" w:rsidP="00B83020">
            <w:pPr>
              <w:cnfStyle w:val="000000000000" w:firstRow="0" w:lastRow="0" w:firstColumn="0" w:lastColumn="0" w:oddVBand="0" w:evenVBand="0" w:oddHBand="0" w:evenHBand="0" w:firstRowFirstColumn="0" w:firstRowLastColumn="0" w:lastRowFirstColumn="0" w:lastRowLastColumn="0"/>
            </w:pPr>
            <w:r>
              <w:t>Anti-piracy director at MultiChoice-owned Irdeto, Frikkie Jonker, says individuals who consume pirated content could face a fine, up to 10 years in jail, or both.</w:t>
            </w: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9</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Background</w:t>
            </w:r>
          </w:p>
        </w:tc>
        <w:tc>
          <w:tcPr>
            <w:tcW w:w="3639" w:type="dxa"/>
          </w:tcPr>
          <w:p w:rsidR="00201A38" w:rsidRDefault="0070723E" w:rsidP="00201A38">
            <w:pPr>
              <w:cnfStyle w:val="000000100000" w:firstRow="0" w:lastRow="0" w:firstColumn="0" w:lastColumn="0" w:oddVBand="0" w:evenVBand="0" w:oddHBand="1" w:evenHBand="0" w:firstRowFirstColumn="0" w:firstRowLastColumn="0" w:lastRowFirstColumn="0" w:lastRowLastColumn="0"/>
            </w:pPr>
            <w:r>
              <w:t>Differentiate</w:t>
            </w:r>
            <w:r w:rsidR="00201A38">
              <w:t xml:space="preserve"> between the different types of Online Streaming</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1</w:t>
            </w:r>
          </w:p>
        </w:tc>
        <w:tc>
          <w:tcPr>
            <w:tcW w:w="2152" w:type="dxa"/>
          </w:tcPr>
          <w:p w:rsidR="00201A38" w:rsidRDefault="00935142" w:rsidP="00201A38">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201A38" w:rsidRDefault="00D020DE" w:rsidP="00201A38">
            <w:pPr>
              <w:cnfStyle w:val="000000100000" w:firstRow="0" w:lastRow="0" w:firstColumn="0" w:lastColumn="0" w:oddVBand="0" w:evenVBand="0" w:oddHBand="1" w:evenHBand="0" w:firstRowFirstColumn="0" w:firstRowLastColumn="0" w:lastRowFirstColumn="0" w:lastRowLastColumn="0"/>
            </w:pPr>
            <w:r>
              <w:t>SVOD: Subscription Video On Demand which is a subscription based service which allows consumers to pay a rate per month for a catalog of content.</w:t>
            </w:r>
          </w:p>
          <w:p w:rsidR="00D020DE" w:rsidRDefault="00D020DE" w:rsidP="00201A38">
            <w:pPr>
              <w:cnfStyle w:val="000000100000" w:firstRow="0" w:lastRow="0" w:firstColumn="0" w:lastColumn="0" w:oddVBand="0" w:evenVBand="0" w:oddHBand="1" w:evenHBand="0" w:firstRowFirstColumn="0" w:firstRowLastColumn="0" w:lastRowFirstColumn="0" w:lastRowLastColumn="0"/>
            </w:pPr>
            <w:r>
              <w:t>Live Streaming: It is the ability to watch video while it is happening real-time.</w:t>
            </w:r>
          </w:p>
          <w:p w:rsidR="00D020DE" w:rsidRDefault="00D020DE" w:rsidP="00201A38">
            <w:pPr>
              <w:cnfStyle w:val="000000100000" w:firstRow="0" w:lastRow="0" w:firstColumn="0" w:lastColumn="0" w:oddVBand="0" w:evenVBand="0" w:oddHBand="1" w:evenHBand="0" w:firstRowFirstColumn="0" w:firstRowLastColumn="0" w:lastRowFirstColumn="0" w:lastRowLastColumn="0"/>
            </w:pPr>
            <w:r>
              <w:t>Music Streaming: A service in which consumers listen to music online using internet access</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10</w:t>
            </w:r>
          </w:p>
        </w:tc>
        <w:tc>
          <w:tcPr>
            <w:tcW w:w="1808"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Recommendation</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How has the rise of “Subscription Fatigue” in 2026 influenced the way South African consumers choose between paid services and Free-Ad Streaming TV platforms</w:t>
            </w:r>
          </w:p>
        </w:tc>
        <w:tc>
          <w:tcPr>
            <w:tcW w:w="932"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4</w:t>
            </w:r>
          </w:p>
        </w:tc>
        <w:tc>
          <w:tcPr>
            <w:tcW w:w="2152" w:type="dxa"/>
          </w:tcPr>
          <w:p w:rsidR="00201A38" w:rsidRDefault="005D0A26" w:rsidP="00201A38">
            <w:pPr>
              <w:cnfStyle w:val="000000000000" w:firstRow="0" w:lastRow="0" w:firstColumn="0" w:lastColumn="0" w:oddVBand="0" w:evenVBand="0" w:oddHBand="0" w:evenHBand="0" w:firstRowFirstColumn="0" w:firstRowLastColumn="0" w:lastRowFirstColumn="0" w:lastRowLastColumn="0"/>
            </w:pPr>
            <w:r>
              <w:t>Report</w:t>
            </w:r>
          </w:p>
        </w:tc>
        <w:tc>
          <w:tcPr>
            <w:tcW w:w="2810" w:type="dxa"/>
          </w:tcPr>
          <w:p w:rsidR="00201A38" w:rsidRDefault="005D0A26" w:rsidP="00201A38">
            <w:pPr>
              <w:cnfStyle w:val="000000000000" w:firstRow="0" w:lastRow="0" w:firstColumn="0" w:lastColumn="0" w:oddVBand="0" w:evenVBand="0" w:oddHBand="0" w:evenHBand="0" w:firstRowFirstColumn="0" w:firstRowLastColumn="0" w:lastRowFirstColumn="0" w:lastRowLastColumn="0"/>
            </w:pPr>
            <w:r>
              <w:t>Subscription Fatigue has risen in South Africa due to many consumers being overwhelmed with how many subscriptions they have to keep up with. Therefore majority of the South Africans either opt for the cheapest subscription or they use free services that contain ads. Some even use pirate websites.</w:t>
            </w:r>
          </w:p>
        </w:tc>
      </w:tr>
    </w:tbl>
    <w:p w:rsidR="005D7C32" w:rsidRDefault="005D7C32" w:rsidP="00A76637"/>
    <w:p w:rsidR="005D7C32" w:rsidRDefault="005D7C32">
      <w:r>
        <w:br w:type="page"/>
      </w:r>
    </w:p>
    <w:tbl>
      <w:tblPr>
        <w:tblStyle w:val="ListTable2-Accent4"/>
        <w:tblW w:w="0" w:type="auto"/>
        <w:tblLook w:val="04A0" w:firstRow="1" w:lastRow="0" w:firstColumn="1" w:lastColumn="0" w:noHBand="0" w:noVBand="1"/>
      </w:tblPr>
      <w:tblGrid>
        <w:gridCol w:w="4064"/>
        <w:gridCol w:w="5296"/>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Author(s)/Organisation(s)/Publisher</w:t>
            </w:r>
          </w:p>
        </w:tc>
        <w:tc>
          <w:tcPr>
            <w:tcW w:w="4675" w:type="dxa"/>
          </w:tcPr>
          <w:p w:rsidR="005D7C32" w:rsidRDefault="00956F6D" w:rsidP="00A76637">
            <w:pPr>
              <w:cnfStyle w:val="100000000000" w:firstRow="1" w:lastRow="0" w:firstColumn="0" w:lastColumn="0" w:oddVBand="0" w:evenVBand="0" w:oddHBand="0" w:evenHBand="0" w:firstRowFirstColumn="0" w:firstRowLastColumn="0" w:lastRowFirstColumn="0" w:lastRowLastColumn="0"/>
            </w:pPr>
            <w:r>
              <w:t>Myles Illidge</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Name of website or webpage</w:t>
            </w:r>
          </w:p>
        </w:tc>
        <w:tc>
          <w:tcPr>
            <w:tcW w:w="4675" w:type="dxa"/>
          </w:tcPr>
          <w:p w:rsidR="005D7C32" w:rsidRDefault="00956F6D" w:rsidP="00A76637">
            <w:pPr>
              <w:cnfStyle w:val="000000100000" w:firstRow="0" w:lastRow="0" w:firstColumn="0" w:lastColumn="0" w:oddVBand="0" w:evenVBand="0" w:oddHBand="1" w:evenHBand="0" w:firstRowFirstColumn="0" w:firstRowLastColumn="0" w:lastRowFirstColumn="0" w:lastRowLastColumn="0"/>
            </w:pPr>
            <w:r>
              <w:t>MyBroadband</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Date Created/Updated</w:t>
            </w:r>
          </w:p>
        </w:tc>
        <w:tc>
          <w:tcPr>
            <w:tcW w:w="4675" w:type="dxa"/>
          </w:tcPr>
          <w:p w:rsidR="005D7C32" w:rsidRDefault="00956F6D" w:rsidP="00A76637">
            <w:pPr>
              <w:cnfStyle w:val="000000000000" w:firstRow="0" w:lastRow="0" w:firstColumn="0" w:lastColumn="0" w:oddVBand="0" w:evenVBand="0" w:oddHBand="0" w:evenHBand="0" w:firstRowFirstColumn="0" w:firstRowLastColumn="0" w:lastRowFirstColumn="0" w:lastRowLastColumn="0"/>
            </w:pPr>
            <w:r>
              <w:t>03 October 2024</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Date Accessed</w:t>
            </w:r>
          </w:p>
        </w:tc>
        <w:tc>
          <w:tcPr>
            <w:tcW w:w="4675" w:type="dxa"/>
          </w:tcPr>
          <w:p w:rsidR="005D7C32" w:rsidRDefault="00956F6D" w:rsidP="00A76637">
            <w:pPr>
              <w:cnfStyle w:val="000000100000" w:firstRow="0" w:lastRow="0" w:firstColumn="0" w:lastColumn="0" w:oddVBand="0" w:evenVBand="0" w:oddHBand="1" w:evenHBand="0" w:firstRowFirstColumn="0" w:firstRowLastColumn="0" w:lastRowFirstColumn="0" w:lastRowLastColumn="0"/>
            </w:pPr>
            <w:r>
              <w:t>15 February 2026</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URL</w:t>
            </w:r>
          </w:p>
        </w:tc>
        <w:tc>
          <w:tcPr>
            <w:tcW w:w="4675" w:type="dxa"/>
          </w:tcPr>
          <w:p w:rsidR="005D7C32" w:rsidRDefault="00E1235F" w:rsidP="00A76637">
            <w:pPr>
              <w:cnfStyle w:val="000000000000" w:firstRow="0" w:lastRow="0" w:firstColumn="0" w:lastColumn="0" w:oddVBand="0" w:evenVBand="0" w:oddHBand="0" w:evenHBand="0" w:firstRowFirstColumn="0" w:firstRowLastColumn="0" w:lastRowFirstColumn="0" w:lastRowLastColumn="0"/>
            </w:pPr>
            <w:hyperlink r:id="rId12" w:history="1">
              <w:r w:rsidR="00956F6D" w:rsidRPr="00956F6D">
                <w:rPr>
                  <w:rStyle w:val="Hyperlink"/>
                </w:rPr>
                <w:t>https://mybroadband.co.za/news/broadcasting/563207-piracy-crackdown-in-south-africa-up-to-10-years-jail-time-for-viewers.html</w:t>
              </w:r>
            </w:hyperlink>
          </w:p>
        </w:tc>
      </w:tr>
    </w:tbl>
    <w:p w:rsidR="00A76637" w:rsidRDefault="00A76637" w:rsidP="00A76637"/>
    <w:tbl>
      <w:tblPr>
        <w:tblStyle w:val="ListTable2-Accent4"/>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Authority</w:t>
            </w:r>
          </w:p>
        </w:tc>
        <w:tc>
          <w:tcPr>
            <w:tcW w:w="4675" w:type="dxa"/>
          </w:tcPr>
          <w:p w:rsidR="005D7C32" w:rsidRDefault="00245400" w:rsidP="00A76637">
            <w:pPr>
              <w:cnfStyle w:val="100000000000" w:firstRow="1" w:lastRow="0" w:firstColumn="0" w:lastColumn="0" w:oddVBand="0" w:evenVBand="0" w:oddHBand="0" w:evenHBand="0" w:firstRowFirstColumn="0" w:firstRowLastColumn="0" w:lastRowFirstColumn="0" w:lastRowLastColumn="0"/>
            </w:pPr>
            <w:r>
              <w:t>MyBroadband is a reputable information source also their various Social Media platforms are provided</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Currency</w:t>
            </w:r>
          </w:p>
        </w:tc>
        <w:tc>
          <w:tcPr>
            <w:tcW w:w="4675" w:type="dxa"/>
          </w:tcPr>
          <w:p w:rsidR="005D7C32" w:rsidRDefault="00245400" w:rsidP="00A76637">
            <w:pPr>
              <w:cnfStyle w:val="000000100000" w:firstRow="0" w:lastRow="0" w:firstColumn="0" w:lastColumn="0" w:oddVBand="0" w:evenVBand="0" w:oddHBand="1" w:evenHBand="0" w:firstRowFirstColumn="0" w:firstRowLastColumn="0" w:lastRowFirstColumn="0" w:lastRowLastColumn="0"/>
            </w:pPr>
            <w:r>
              <w:t>The webpage was created two years ago, therefore the information is still quite relevant</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Accuracy</w:t>
            </w:r>
          </w:p>
        </w:tc>
        <w:tc>
          <w:tcPr>
            <w:tcW w:w="4675" w:type="dxa"/>
          </w:tcPr>
          <w:p w:rsidR="005D7C32" w:rsidRDefault="00245400" w:rsidP="00A76637">
            <w:pPr>
              <w:cnfStyle w:val="000000000000" w:firstRow="0" w:lastRow="0" w:firstColumn="0" w:lastColumn="0" w:oddVBand="0" w:evenVBand="0" w:oddHBand="0" w:evenHBand="0" w:firstRowFirstColumn="0" w:firstRowLastColumn="0" w:lastRowFirstColumn="0" w:lastRowLastColumn="0"/>
            </w:pPr>
            <w:r>
              <w:t>Compared with</w:t>
            </w:r>
            <w:r w:rsidR="005053CD">
              <w:t>:</w:t>
            </w:r>
            <w:r w:rsidR="005E1954">
              <w:t xml:space="preserve"> </w:t>
            </w:r>
            <w:hyperlink r:id="rId13" w:history="1">
              <w:r w:rsidR="005E1954" w:rsidRPr="00DE1608">
                <w:rPr>
                  <w:rStyle w:val="Hyperlink"/>
                </w:rPr>
                <w:t>https://intensefibre.co.za/2025/05/28/warning-to-south-africans-using-pirate-streaming-apps/</w:t>
              </w:r>
            </w:hyperlink>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Objectivity</w:t>
            </w:r>
          </w:p>
        </w:tc>
        <w:tc>
          <w:tcPr>
            <w:tcW w:w="4675" w:type="dxa"/>
          </w:tcPr>
          <w:p w:rsidR="005D7C32" w:rsidRDefault="000C7997" w:rsidP="00A76637">
            <w:pPr>
              <w:cnfStyle w:val="000000100000" w:firstRow="0" w:lastRow="0" w:firstColumn="0" w:lastColumn="0" w:oddVBand="0" w:evenVBand="0" w:oddHBand="1" w:evenHBand="0" w:firstRowFirstColumn="0" w:firstRowLastColumn="0" w:lastRowFirstColumn="0" w:lastRowLastColumn="0"/>
            </w:pPr>
            <w:r>
              <w:t>This site provided unbiased information</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Coverage</w:t>
            </w:r>
          </w:p>
        </w:tc>
        <w:tc>
          <w:tcPr>
            <w:tcW w:w="4675" w:type="dxa"/>
          </w:tcPr>
          <w:p w:rsidR="005D7C32" w:rsidRDefault="005E1954" w:rsidP="00A76637">
            <w:pPr>
              <w:cnfStyle w:val="000000000000" w:firstRow="0" w:lastRow="0" w:firstColumn="0" w:lastColumn="0" w:oddVBand="0" w:evenVBand="0" w:oddHBand="0" w:evenHBand="0" w:firstRowFirstColumn="0" w:firstRowLastColumn="0" w:lastRowFirstColumn="0" w:lastRowLastColumn="0"/>
            </w:pPr>
            <w:r>
              <w:t>This site covers the piracy concept that illegal online streaming sites partake in and the consequences that go with piracy</w:t>
            </w:r>
          </w:p>
        </w:tc>
      </w:tr>
    </w:tbl>
    <w:p w:rsidR="005D7C32" w:rsidRDefault="005D7C32" w:rsidP="00A76637"/>
    <w:p w:rsidR="005D7C32" w:rsidRDefault="00E1235F" w:rsidP="00A76637">
      <w:sdt>
        <w:sdtPr>
          <w:id w:val="-760211029"/>
          <w:citation/>
        </w:sdtPr>
        <w:sdtEndPr/>
        <w:sdtContent>
          <w:r w:rsidR="00AE649C">
            <w:fldChar w:fldCharType="begin"/>
          </w:r>
          <w:r w:rsidR="00AE649C">
            <w:instrText xml:space="preserve"> CITATION Ill24 \l 1033 </w:instrText>
          </w:r>
          <w:r w:rsidR="009A2C0D">
            <w:instrText xml:space="preserve"> \m Ill24</w:instrText>
          </w:r>
          <w:r w:rsidR="00AE649C">
            <w:fldChar w:fldCharType="separate"/>
          </w:r>
          <w:r w:rsidR="009A2C0D">
            <w:rPr>
              <w:noProof/>
            </w:rPr>
            <w:t>(Illidge, 2024; Illidge, 2024)</w:t>
          </w:r>
          <w:r w:rsidR="00AE649C">
            <w:fldChar w:fldCharType="end"/>
          </w:r>
        </w:sdtContent>
      </w:sdt>
    </w:p>
    <w:p w:rsidR="00A11479" w:rsidRDefault="00A11479" w:rsidP="00A76637"/>
    <w:tbl>
      <w:tblPr>
        <w:tblStyle w:val="ListTable2-Accent3"/>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Author(s)/Organisation(s)/Publisher</w:t>
            </w:r>
          </w:p>
        </w:tc>
        <w:tc>
          <w:tcPr>
            <w:tcW w:w="4675" w:type="dxa"/>
          </w:tcPr>
          <w:p w:rsidR="005D7C32" w:rsidRDefault="00601270" w:rsidP="009A2C0D">
            <w:pPr>
              <w:cnfStyle w:val="100000000000" w:firstRow="1" w:lastRow="0" w:firstColumn="0" w:lastColumn="0" w:oddVBand="0" w:evenVBand="0" w:oddHBand="0" w:evenHBand="0" w:firstRowFirstColumn="0" w:firstRowLastColumn="0" w:lastRowFirstColumn="0" w:lastRowLastColumn="0"/>
            </w:pPr>
            <w:r>
              <w:t>Ernesto Escobar</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Name of website or webpage</w:t>
            </w:r>
          </w:p>
        </w:tc>
        <w:tc>
          <w:tcPr>
            <w:tcW w:w="4675" w:type="dxa"/>
          </w:tcPr>
          <w:p w:rsidR="005D7C32" w:rsidRDefault="00601270" w:rsidP="009A2C0D">
            <w:pPr>
              <w:cnfStyle w:val="000000100000" w:firstRow="0" w:lastRow="0" w:firstColumn="0" w:lastColumn="0" w:oddVBand="0" w:evenVBand="0" w:oddHBand="1" w:evenHBand="0" w:firstRowFirstColumn="0" w:firstRowLastColumn="0" w:lastRowFirstColumn="0" w:lastRowLastColumn="0"/>
            </w:pPr>
            <w:r>
              <w:t>Medium</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Date Created/Updated</w:t>
            </w:r>
          </w:p>
        </w:tc>
        <w:tc>
          <w:tcPr>
            <w:tcW w:w="4675" w:type="dxa"/>
          </w:tcPr>
          <w:p w:rsidR="005D7C32" w:rsidRDefault="00601270" w:rsidP="009A2C0D">
            <w:pPr>
              <w:cnfStyle w:val="000000000000" w:firstRow="0" w:lastRow="0" w:firstColumn="0" w:lastColumn="0" w:oddVBand="0" w:evenVBand="0" w:oddHBand="0" w:evenHBand="0" w:firstRowFirstColumn="0" w:firstRowLastColumn="0" w:lastRowFirstColumn="0" w:lastRowLastColumn="0"/>
            </w:pPr>
            <w:r>
              <w:t>May 13 2020</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Date Accessed</w:t>
            </w:r>
          </w:p>
        </w:tc>
        <w:tc>
          <w:tcPr>
            <w:tcW w:w="4675" w:type="dxa"/>
          </w:tcPr>
          <w:p w:rsidR="005D7C32" w:rsidRDefault="00601270" w:rsidP="009A2C0D">
            <w:pPr>
              <w:cnfStyle w:val="000000100000" w:firstRow="0" w:lastRow="0" w:firstColumn="0" w:lastColumn="0" w:oddVBand="0" w:evenVBand="0" w:oddHBand="1" w:evenHBand="0" w:firstRowFirstColumn="0" w:firstRowLastColumn="0" w:lastRowFirstColumn="0" w:lastRowLastColumn="0"/>
            </w:pPr>
            <w:r>
              <w:t>15 February 2026</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URL</w:t>
            </w:r>
          </w:p>
        </w:tc>
        <w:tc>
          <w:tcPr>
            <w:tcW w:w="4675" w:type="dxa"/>
          </w:tcPr>
          <w:p w:rsidR="005D7C32" w:rsidRDefault="00E1235F" w:rsidP="009A2C0D">
            <w:pPr>
              <w:cnfStyle w:val="000000000000" w:firstRow="0" w:lastRow="0" w:firstColumn="0" w:lastColumn="0" w:oddVBand="0" w:evenVBand="0" w:oddHBand="0" w:evenHBand="0" w:firstRowFirstColumn="0" w:firstRowLastColumn="0" w:lastRowFirstColumn="0" w:lastRowLastColumn="0"/>
            </w:pPr>
            <w:hyperlink r:id="rId14" w:history="1">
              <w:r w:rsidR="00601270" w:rsidRPr="009A2C0D">
                <w:rPr>
                  <w:rStyle w:val="Hyperlink"/>
                </w:rPr>
                <w:t>https://medium.com/digital-media-society-spring-2020/the-impact-that-streaming-sites-have-on-society-ef45c37f2efe</w:t>
              </w:r>
            </w:hyperlink>
          </w:p>
        </w:tc>
      </w:tr>
    </w:tbl>
    <w:p w:rsidR="005D7C32" w:rsidRDefault="005D7C32" w:rsidP="00A76637"/>
    <w:tbl>
      <w:tblPr>
        <w:tblStyle w:val="ListTable2-Accent3"/>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Authority</w:t>
            </w:r>
          </w:p>
        </w:tc>
        <w:tc>
          <w:tcPr>
            <w:tcW w:w="4675" w:type="dxa"/>
          </w:tcPr>
          <w:p w:rsidR="005D7C32" w:rsidRDefault="00930931" w:rsidP="009A2C0D">
            <w:pPr>
              <w:cnfStyle w:val="100000000000" w:firstRow="1" w:lastRow="0" w:firstColumn="0" w:lastColumn="0" w:oddVBand="0" w:evenVBand="0" w:oddHBand="0" w:evenHBand="0" w:firstRowFirstColumn="0" w:firstRowLastColumn="0" w:lastRowFirstColumn="0" w:lastRowLastColumn="0"/>
            </w:pPr>
            <w:r>
              <w:t>Medium is a reputable source as it is verified by a commercial entity</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Currency</w:t>
            </w:r>
          </w:p>
        </w:tc>
        <w:tc>
          <w:tcPr>
            <w:tcW w:w="4675" w:type="dxa"/>
          </w:tcPr>
          <w:p w:rsidR="005D7C32" w:rsidRDefault="00930931" w:rsidP="009A2C0D">
            <w:pPr>
              <w:cnfStyle w:val="000000100000" w:firstRow="0" w:lastRow="0" w:firstColumn="0" w:lastColumn="0" w:oddVBand="0" w:evenVBand="0" w:oddHBand="1" w:evenHBand="0" w:firstRowFirstColumn="0" w:firstRowLastColumn="0" w:lastRowFirstColumn="0" w:lastRowLastColumn="0"/>
            </w:pPr>
            <w:r>
              <w:t xml:space="preserve">The information may be outdated as it was published six years ago </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Accuracy</w:t>
            </w:r>
          </w:p>
        </w:tc>
        <w:tc>
          <w:tcPr>
            <w:tcW w:w="4675" w:type="dxa"/>
          </w:tcPr>
          <w:p w:rsidR="005D7C32" w:rsidRDefault="005053CD" w:rsidP="009A2C0D">
            <w:pPr>
              <w:cnfStyle w:val="000000000000" w:firstRow="0" w:lastRow="0" w:firstColumn="0" w:lastColumn="0" w:oddVBand="0" w:evenVBand="0" w:oddHBand="0" w:evenHBand="0" w:firstRowFirstColumn="0" w:firstRowLastColumn="0" w:lastRowFirstColumn="0" w:lastRowLastColumn="0"/>
            </w:pPr>
            <w:r>
              <w:t>Compared with:</w:t>
            </w:r>
            <w:r w:rsidR="00D81DFB">
              <w:t xml:space="preserve"> </w:t>
            </w:r>
            <w:hyperlink r:id="rId15" w:history="1">
              <w:r w:rsidR="00D81DFB" w:rsidRPr="00D81DFB">
                <w:rPr>
                  <w:rStyle w:val="Hyperlink"/>
                </w:rPr>
                <w:t>https://digitalagencynetwork.com/the-impact-of-streaming-services-on-the-entertainment-industry/</w:t>
              </w:r>
            </w:hyperlink>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Objectivity</w:t>
            </w:r>
          </w:p>
        </w:tc>
        <w:tc>
          <w:tcPr>
            <w:tcW w:w="4675" w:type="dxa"/>
          </w:tcPr>
          <w:p w:rsidR="005D7C32" w:rsidRDefault="000C7997" w:rsidP="009A2C0D">
            <w:pPr>
              <w:cnfStyle w:val="000000100000" w:firstRow="0" w:lastRow="0" w:firstColumn="0" w:lastColumn="0" w:oddVBand="0" w:evenVBand="0" w:oddHBand="1" w:evenHBand="0" w:firstRowFirstColumn="0" w:firstRowLastColumn="0" w:lastRowFirstColumn="0" w:lastRowLastColumn="0"/>
            </w:pPr>
            <w:r>
              <w:t>This site provided unbiased information that has statistics</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Coverage</w:t>
            </w:r>
          </w:p>
        </w:tc>
        <w:tc>
          <w:tcPr>
            <w:tcW w:w="4675" w:type="dxa"/>
          </w:tcPr>
          <w:p w:rsidR="005D7C32" w:rsidRDefault="005E1954" w:rsidP="009A2C0D">
            <w:pPr>
              <w:cnfStyle w:val="000000000000" w:firstRow="0" w:lastRow="0" w:firstColumn="0" w:lastColumn="0" w:oddVBand="0" w:evenVBand="0" w:oddHBand="0" w:evenHBand="0" w:firstRowFirstColumn="0" w:firstRowLastColumn="0" w:lastRowFirstColumn="0" w:lastRowLastColumn="0"/>
            </w:pPr>
            <w:r>
              <w:t>This site covered the impacts online streaming has on society</w:t>
            </w:r>
          </w:p>
        </w:tc>
      </w:tr>
    </w:tbl>
    <w:p w:rsidR="005D7C32" w:rsidRDefault="005D7C32" w:rsidP="00A76637"/>
    <w:p w:rsidR="00A11479" w:rsidRDefault="00E1235F" w:rsidP="00A76637">
      <w:sdt>
        <w:sdtPr>
          <w:id w:val="195739230"/>
          <w:citation/>
        </w:sdtPr>
        <w:sdtEndPr/>
        <w:sdtContent>
          <w:r w:rsidR="00A11479">
            <w:fldChar w:fldCharType="begin"/>
          </w:r>
          <w:r w:rsidR="00A11479">
            <w:instrText xml:space="preserve"> CITATION Ern20 \l 1033 </w:instrText>
          </w:r>
          <w:r w:rsidR="00A11479">
            <w:fldChar w:fldCharType="separate"/>
          </w:r>
          <w:r w:rsidR="00A11479">
            <w:rPr>
              <w:noProof/>
            </w:rPr>
            <w:t>(Escobar, 2020)</w:t>
          </w:r>
          <w:r w:rsidR="00A11479">
            <w:fldChar w:fldCharType="end"/>
          </w:r>
        </w:sdtContent>
      </w:sdt>
    </w:p>
    <w:p w:rsidR="005D7C32" w:rsidRDefault="005D7C32" w:rsidP="00A76637"/>
    <w:p w:rsidR="00A11479" w:rsidRDefault="00A11479" w:rsidP="00A76637"/>
    <w:p w:rsidR="00A11479" w:rsidRDefault="00A11479" w:rsidP="00A76637"/>
    <w:p w:rsidR="00A11479" w:rsidRDefault="00A11479" w:rsidP="00A76637"/>
    <w:p w:rsidR="00A11479" w:rsidRDefault="00A11479" w:rsidP="00A76637"/>
    <w:tbl>
      <w:tblPr>
        <w:tblStyle w:val="ListTable2-Accent6"/>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w:t>
            </w:r>
            <w:r w:rsidR="00601270">
              <w:t>hor</w:t>
            </w:r>
          </w:p>
        </w:tc>
        <w:tc>
          <w:tcPr>
            <w:tcW w:w="4675" w:type="dxa"/>
          </w:tcPr>
          <w:p w:rsidR="005D7C32" w:rsidRDefault="00601270" w:rsidP="009A2C0D">
            <w:pPr>
              <w:cnfStyle w:val="100000000000" w:firstRow="1" w:lastRow="0" w:firstColumn="0" w:lastColumn="0" w:oddVBand="0" w:evenVBand="0" w:oddHBand="0" w:evenHBand="0" w:firstRowFirstColumn="0" w:firstRowLastColumn="0" w:lastRowFirstColumn="0" w:lastRowLastColumn="0"/>
            </w:pPr>
            <w:r>
              <w:t>Dave Johnson</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601270" w:rsidP="009A2C0D">
            <w:r>
              <w:t>Title of Source</w:t>
            </w:r>
          </w:p>
        </w:tc>
        <w:tc>
          <w:tcPr>
            <w:tcW w:w="4675" w:type="dxa"/>
          </w:tcPr>
          <w:p w:rsidR="005D7C32" w:rsidRDefault="00245400" w:rsidP="009A2C0D">
            <w:pPr>
              <w:cnfStyle w:val="000000100000" w:firstRow="0" w:lastRow="0" w:firstColumn="0" w:lastColumn="0" w:oddVBand="0" w:evenVBand="0" w:oddHBand="1" w:evenHBand="0" w:firstRowFirstColumn="0" w:firstRowLastColumn="0" w:lastRowFirstColumn="0" w:lastRowLastColumn="0"/>
            </w:pPr>
            <w:r w:rsidRPr="00245400">
              <w:t>The beginner's guide to streaming, including how it works, the pros and cons, and more</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601270" w:rsidP="009A2C0D">
            <w:r>
              <w:t>Date Created</w:t>
            </w:r>
          </w:p>
        </w:tc>
        <w:tc>
          <w:tcPr>
            <w:tcW w:w="4675" w:type="dxa"/>
          </w:tcPr>
          <w:p w:rsidR="005D7C32" w:rsidRDefault="00245400" w:rsidP="009A2C0D">
            <w:pPr>
              <w:cnfStyle w:val="000000000000" w:firstRow="0" w:lastRow="0" w:firstColumn="0" w:lastColumn="0" w:oddVBand="0" w:evenVBand="0" w:oddHBand="0" w:evenHBand="0" w:firstRowFirstColumn="0" w:firstRowLastColumn="0" w:lastRowFirstColumn="0" w:lastRowLastColumn="0"/>
            </w:pPr>
            <w:r>
              <w:t>January 12 2021</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Date Accessed</w:t>
            </w:r>
          </w:p>
        </w:tc>
        <w:tc>
          <w:tcPr>
            <w:tcW w:w="4675" w:type="dxa"/>
          </w:tcPr>
          <w:p w:rsidR="005D7C32" w:rsidRDefault="00245400" w:rsidP="009A2C0D">
            <w:pPr>
              <w:cnfStyle w:val="000000100000" w:firstRow="0" w:lastRow="0" w:firstColumn="0" w:lastColumn="0" w:oddVBand="0" w:evenVBand="0" w:oddHBand="1" w:evenHBand="0" w:firstRowFirstColumn="0" w:firstRowLastColumn="0" w:lastRowFirstColumn="0" w:lastRowLastColumn="0"/>
            </w:pPr>
            <w:r>
              <w:t>15 February 2026</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601270" w:rsidP="009A2C0D">
            <w:r>
              <w:t>Publisher</w:t>
            </w:r>
          </w:p>
        </w:tc>
        <w:tc>
          <w:tcPr>
            <w:tcW w:w="4675" w:type="dxa"/>
          </w:tcPr>
          <w:p w:rsidR="005D7C32" w:rsidRDefault="00245400" w:rsidP="009A2C0D">
            <w:pPr>
              <w:cnfStyle w:val="000000000000" w:firstRow="0" w:lastRow="0" w:firstColumn="0" w:lastColumn="0" w:oddVBand="0" w:evenVBand="0" w:oddHBand="0" w:evenHBand="0" w:firstRowFirstColumn="0" w:firstRowLastColumn="0" w:lastRowFirstColumn="0" w:lastRowLastColumn="0"/>
            </w:pPr>
            <w:r>
              <w:t>Business Insider</w:t>
            </w:r>
          </w:p>
        </w:tc>
      </w:tr>
    </w:tbl>
    <w:p w:rsidR="005D7C32" w:rsidRDefault="005D7C32" w:rsidP="005D7C32"/>
    <w:tbl>
      <w:tblPr>
        <w:tblStyle w:val="ListTable2-Accent6"/>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Authority</w:t>
            </w:r>
          </w:p>
        </w:tc>
        <w:tc>
          <w:tcPr>
            <w:tcW w:w="4675" w:type="dxa"/>
          </w:tcPr>
          <w:p w:rsidR="005D7C32" w:rsidRDefault="00930931" w:rsidP="009A2C0D">
            <w:pPr>
              <w:cnfStyle w:val="100000000000" w:firstRow="1" w:lastRow="0" w:firstColumn="0" w:lastColumn="0" w:oddVBand="0" w:evenVBand="0" w:oddHBand="0" w:evenHBand="0" w:firstRowFirstColumn="0" w:firstRowLastColumn="0" w:lastRowFirstColumn="0" w:lastRowLastColumn="0"/>
            </w:pPr>
            <w:r>
              <w:t xml:space="preserve">Business Insider is a commercial entity that is known around the world </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Currency</w:t>
            </w:r>
          </w:p>
        </w:tc>
        <w:tc>
          <w:tcPr>
            <w:tcW w:w="4675" w:type="dxa"/>
          </w:tcPr>
          <w:p w:rsidR="005D7C32" w:rsidRDefault="005053CD" w:rsidP="009A2C0D">
            <w:pPr>
              <w:cnfStyle w:val="000000100000" w:firstRow="0" w:lastRow="0" w:firstColumn="0" w:lastColumn="0" w:oddVBand="0" w:evenVBand="0" w:oddHBand="1" w:evenHBand="0" w:firstRowFirstColumn="0" w:firstRowLastColumn="0" w:lastRowFirstColumn="0" w:lastRowLastColumn="0"/>
            </w:pPr>
            <w:r>
              <w:t>The information may be a bit outdated as it was published five years ago</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Accuracy</w:t>
            </w:r>
          </w:p>
        </w:tc>
        <w:tc>
          <w:tcPr>
            <w:tcW w:w="4675" w:type="dxa"/>
          </w:tcPr>
          <w:p w:rsidR="005D7C32" w:rsidRDefault="005053CD" w:rsidP="009A2C0D">
            <w:pPr>
              <w:cnfStyle w:val="000000000000" w:firstRow="0" w:lastRow="0" w:firstColumn="0" w:lastColumn="0" w:oddVBand="0" w:evenVBand="0" w:oddHBand="0" w:evenHBand="0" w:firstRowFirstColumn="0" w:firstRowLastColumn="0" w:lastRowFirstColumn="0" w:lastRowLastColumn="0"/>
            </w:pPr>
            <w:r>
              <w:t>Compared with:</w:t>
            </w:r>
            <w:r w:rsidR="00D10565">
              <w:t xml:space="preserve"> </w:t>
            </w:r>
            <w:hyperlink r:id="rId16" w:history="1">
              <w:r w:rsidR="00D10565" w:rsidRPr="008865BE">
                <w:rPr>
                  <w:rStyle w:val="Hyperlink"/>
                </w:rPr>
                <w:t>https://www.jou.ufl.edu/insights/dilemmas-live-streaming/</w:t>
              </w:r>
            </w:hyperlink>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Objectivity</w:t>
            </w:r>
          </w:p>
        </w:tc>
        <w:tc>
          <w:tcPr>
            <w:tcW w:w="4675" w:type="dxa"/>
          </w:tcPr>
          <w:p w:rsidR="005D7C32" w:rsidRDefault="000C7997" w:rsidP="009A2C0D">
            <w:pPr>
              <w:cnfStyle w:val="000000100000" w:firstRow="0" w:lastRow="0" w:firstColumn="0" w:lastColumn="0" w:oddVBand="0" w:evenVBand="0" w:oddHBand="1" w:evenHBand="0" w:firstRowFirstColumn="0" w:firstRowLastColumn="0" w:lastRowFirstColumn="0" w:lastRowLastColumn="0"/>
            </w:pPr>
            <w:r>
              <w:t>This article provided opinionated and biased information</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Coverage</w:t>
            </w:r>
          </w:p>
        </w:tc>
        <w:tc>
          <w:tcPr>
            <w:tcW w:w="4675" w:type="dxa"/>
          </w:tcPr>
          <w:p w:rsidR="005D7C32" w:rsidRDefault="005E1954" w:rsidP="009A2C0D">
            <w:pPr>
              <w:cnfStyle w:val="000000000000" w:firstRow="0" w:lastRow="0" w:firstColumn="0" w:lastColumn="0" w:oddVBand="0" w:evenVBand="0" w:oddHBand="0" w:evenHBand="0" w:firstRowFirstColumn="0" w:firstRowLastColumn="0" w:lastRowFirstColumn="0" w:lastRowLastColumn="0"/>
            </w:pPr>
            <w:r>
              <w:t>This Article covered the pros and cons of Online streaming in detail</w:t>
            </w:r>
          </w:p>
        </w:tc>
      </w:tr>
    </w:tbl>
    <w:p w:rsidR="00EE1471" w:rsidRDefault="00E1235F" w:rsidP="00EE1471">
      <w:sdt>
        <w:sdtPr>
          <w:id w:val="1783772603"/>
          <w:citation/>
        </w:sdtPr>
        <w:sdtEndPr/>
        <w:sdtContent>
          <w:r w:rsidR="00EE1471">
            <w:fldChar w:fldCharType="begin"/>
          </w:r>
          <w:r w:rsidR="00EE1471">
            <w:instrText xml:space="preserve"> CITATION Dav21 \l 1033 </w:instrText>
          </w:r>
          <w:r w:rsidR="00EE1471">
            <w:fldChar w:fldCharType="separate"/>
          </w:r>
          <w:r w:rsidR="00EE1471">
            <w:rPr>
              <w:noProof/>
            </w:rPr>
            <w:t>(Johnson, 2021)</w:t>
          </w:r>
          <w:r w:rsidR="00EE1471">
            <w:fldChar w:fldCharType="end"/>
          </w:r>
        </w:sdtContent>
      </w:sdt>
    </w:p>
    <w:p w:rsidR="005D7C32" w:rsidRDefault="005D7C32" w:rsidP="00A76637"/>
    <w:p w:rsidR="00527085" w:rsidRDefault="00527085">
      <w:r>
        <w:br w:type="page"/>
      </w:r>
    </w:p>
    <w:p w:rsidR="00527085" w:rsidRPr="00615CD9" w:rsidRDefault="00527085" w:rsidP="00615CD9">
      <w:pPr>
        <w:pStyle w:val="Heading1"/>
        <w:rPr>
          <w:rFonts w:ascii="Old English Text MT" w:hAnsi="Old English Text MT"/>
        </w:rPr>
      </w:pPr>
      <w:bookmarkStart w:id="10" w:name="_Toc239013340"/>
      <w:r w:rsidRPr="00615CD9">
        <w:rPr>
          <w:rFonts w:ascii="Old English Text MT" w:hAnsi="Old English Text MT"/>
        </w:rPr>
        <w:t>Folder Structure</w:t>
      </w:r>
      <w:bookmarkEnd w:id="10"/>
    </w:p>
    <w:p w:rsidR="00527085" w:rsidRDefault="00527085" w:rsidP="00527085"/>
    <w:p w:rsidR="00615CD9" w:rsidRDefault="00527085" w:rsidP="00527085">
      <w:r>
        <w:rPr>
          <w:noProof/>
        </w:rPr>
        <w:drawing>
          <wp:inline distT="0" distB="0" distL="0" distR="0">
            <wp:extent cx="6609080" cy="6731306"/>
            <wp:effectExtent l="0" t="38100" r="0" b="5080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615CD9" w:rsidRDefault="00615CD9">
      <w:r>
        <w:br w:type="page"/>
      </w:r>
    </w:p>
    <w:p w:rsidR="0026694A" w:rsidRDefault="0026694A" w:rsidP="0026694A">
      <w:pPr>
        <w:pStyle w:val="Heading1"/>
        <w:rPr>
          <w:rFonts w:ascii="Old English Text MT" w:hAnsi="Old English Text MT"/>
        </w:rPr>
      </w:pPr>
      <w:bookmarkStart w:id="11" w:name="_Toc239013341"/>
      <w:r>
        <w:rPr>
          <w:rFonts w:ascii="Old English Text MT" w:hAnsi="Old English Text MT"/>
        </w:rPr>
        <w:t>Discussion and Analysis</w:t>
      </w:r>
      <w:bookmarkEnd w:id="11"/>
    </w:p>
    <w:p w:rsidR="0026694A" w:rsidRDefault="0026694A" w:rsidP="0026694A">
      <w:pPr>
        <w:pStyle w:val="Heading2"/>
        <w:rPr>
          <w:rFonts w:ascii="Algerian" w:hAnsi="Algerian"/>
        </w:rPr>
      </w:pPr>
      <w:bookmarkStart w:id="12" w:name="_Toc239013342"/>
      <w:r>
        <w:rPr>
          <w:rFonts w:ascii="Algerian" w:hAnsi="Algerian"/>
        </w:rPr>
        <w:t>Background</w:t>
      </w:r>
      <w:bookmarkEnd w:id="12"/>
    </w:p>
    <w:p w:rsidR="00DF7C44" w:rsidRPr="00DF7C44" w:rsidRDefault="00DF7C44" w:rsidP="00DF7C44">
      <w:pPr>
        <w:pStyle w:val="Heading3"/>
      </w:pPr>
      <w:bookmarkStart w:id="13" w:name="_Toc239013343"/>
      <w:r>
        <w:t>Question 1 - What is Online Streaming:</w:t>
      </w:r>
      <w:bookmarkEnd w:id="13"/>
    </w:p>
    <w:p w:rsidR="00EE1471" w:rsidRDefault="00DF7C44" w:rsidP="00DF7C44">
      <w:pPr>
        <w:rPr>
          <w:rFonts w:ascii="Helvetica" w:hAnsi="Helvetica"/>
          <w:color w:val="000000"/>
        </w:rPr>
      </w:pPr>
      <w:r>
        <w:rPr>
          <w:rFonts w:ascii="Helvetica" w:hAnsi="Helvetica"/>
          <w:color w:val="000000"/>
        </w:rPr>
        <w:t>What is streaming? Streaming refers to any media content – live or recorded – delivered to computers and mobile devices via the internet and played back in real time. Podcasts, webcasts, movies, TV shows and music videos are common forms of streaming content</w:t>
      </w:r>
    </w:p>
    <w:p w:rsidR="00DF7C44" w:rsidRDefault="00E1235F" w:rsidP="00DF7C44">
      <w:pPr>
        <w:rPr>
          <w:rFonts w:ascii="Helvetica" w:hAnsi="Helvetica"/>
          <w:color w:val="000000"/>
        </w:rPr>
      </w:pPr>
      <w:sdt>
        <w:sdtPr>
          <w:rPr>
            <w:rFonts w:ascii="Helvetica" w:hAnsi="Helvetica"/>
            <w:color w:val="000000"/>
          </w:rPr>
          <w:id w:val="469409609"/>
          <w:citation/>
        </w:sdtPr>
        <w:sdtEndPr/>
        <w:sdtContent>
          <w:r w:rsidR="00DF7C44">
            <w:rPr>
              <w:rFonts w:ascii="Helvetica" w:hAnsi="Helvetica"/>
              <w:color w:val="000000"/>
            </w:rPr>
            <w:fldChar w:fldCharType="begin"/>
          </w:r>
          <w:r w:rsidR="00DF7C44">
            <w:rPr>
              <w:rFonts w:ascii="Helvetica" w:hAnsi="Helvetica"/>
              <w:color w:val="000000"/>
            </w:rPr>
            <w:instrText xml:space="preserve"> CITATION TMo25 \l 1033 </w:instrText>
          </w:r>
          <w:r w:rsidR="00DF7C44">
            <w:rPr>
              <w:rFonts w:ascii="Helvetica" w:hAnsi="Helvetica"/>
              <w:color w:val="000000"/>
            </w:rPr>
            <w:fldChar w:fldCharType="separate"/>
          </w:r>
          <w:r w:rsidR="00DF7C44">
            <w:rPr>
              <w:rFonts w:ascii="Helvetica" w:hAnsi="Helvetica"/>
              <w:noProof/>
              <w:color w:val="000000"/>
            </w:rPr>
            <w:t xml:space="preserve"> </w:t>
          </w:r>
          <w:r w:rsidR="00DF7C44" w:rsidRPr="00DF7C44">
            <w:rPr>
              <w:rFonts w:ascii="Helvetica" w:hAnsi="Helvetica"/>
              <w:noProof/>
              <w:color w:val="000000"/>
            </w:rPr>
            <w:t>(T-Mobile, 2025)</w:t>
          </w:r>
          <w:r w:rsidR="00DF7C44">
            <w:rPr>
              <w:rFonts w:ascii="Helvetica" w:hAnsi="Helvetica"/>
              <w:color w:val="000000"/>
            </w:rPr>
            <w:fldChar w:fldCharType="end"/>
          </w:r>
        </w:sdtContent>
      </w:sdt>
    </w:p>
    <w:p w:rsidR="00EE1471" w:rsidRPr="00DF7C44" w:rsidRDefault="00EE1471" w:rsidP="00DF7C44"/>
    <w:p w:rsidR="00DF7C44" w:rsidRPr="00DF7C44" w:rsidRDefault="00DF7C44" w:rsidP="00DF7C44"/>
    <w:p w:rsidR="0026694A" w:rsidRDefault="0026694A" w:rsidP="0026694A"/>
    <w:p w:rsidR="0026694A" w:rsidRDefault="0026694A" w:rsidP="0026694A">
      <w:pPr>
        <w:pStyle w:val="Heading2"/>
        <w:rPr>
          <w:rFonts w:ascii="Algerian" w:hAnsi="Algerian"/>
        </w:rPr>
      </w:pPr>
      <w:bookmarkStart w:id="14" w:name="_Toc239013344"/>
      <w:r>
        <w:rPr>
          <w:rFonts w:ascii="Algerian" w:hAnsi="Algerian"/>
        </w:rPr>
        <w:t>Impact</w:t>
      </w:r>
      <w:bookmarkEnd w:id="14"/>
    </w:p>
    <w:p w:rsidR="00DF7C44" w:rsidRDefault="00DF7C44" w:rsidP="00DF7C44">
      <w:pPr>
        <w:pStyle w:val="Heading3"/>
      </w:pPr>
      <w:bookmarkStart w:id="15" w:name="_Toc239013345"/>
      <w:r>
        <w:t>Question 2 - What are the Pros and Cons of Online Streaming:</w:t>
      </w:r>
      <w:bookmarkEnd w:id="15"/>
    </w:p>
    <w:p w:rsidR="00DF7C44" w:rsidRPr="00DF7C44" w:rsidRDefault="00DF7C44" w:rsidP="00DF7C44">
      <w:pPr>
        <w:rPr>
          <w:b/>
          <w:bCs/>
        </w:rPr>
      </w:pPr>
      <w:r w:rsidRPr="00DF7C44">
        <w:rPr>
          <w:b/>
          <w:bCs/>
        </w:rPr>
        <w:t>The Pros</w:t>
      </w:r>
    </w:p>
    <w:p w:rsidR="00DF7C44" w:rsidRPr="00DF7C44" w:rsidRDefault="00DF7C44" w:rsidP="00DF7C44">
      <w:pPr>
        <w:numPr>
          <w:ilvl w:val="0"/>
          <w:numId w:val="5"/>
        </w:numPr>
      </w:pPr>
      <w:r w:rsidRPr="00DF7C44">
        <w:rPr>
          <w:b/>
          <w:bCs/>
        </w:rPr>
        <w:t>Unmatched Convenience and Flexibility</w:t>
      </w:r>
      <w:r w:rsidRPr="00DF7C44">
        <w:t>: You can watch or listen to content anytime, anywhere, on almost any device with an internet connection. There are no schedules to adhere to.</w:t>
      </w:r>
    </w:p>
    <w:p w:rsidR="00DF7C44" w:rsidRPr="00DF7C44" w:rsidRDefault="00DF7C44" w:rsidP="00DF7C44">
      <w:pPr>
        <w:numPr>
          <w:ilvl w:val="0"/>
          <w:numId w:val="5"/>
        </w:numPr>
      </w:pPr>
      <w:r w:rsidRPr="00DF7C44">
        <w:rPr>
          <w:b/>
          <w:bCs/>
        </w:rPr>
        <w:t>Vast Content Libraries</w:t>
      </w:r>
      <w:r w:rsidRPr="00DF7C44">
        <w:t>: Platforms like Netflix, Spotify, and YouTube offer millions of movies, shows, songs, and podcasts, often including exclusive originals you can't find elsewhere.</w:t>
      </w:r>
    </w:p>
    <w:p w:rsidR="00DF7C44" w:rsidRPr="00DF7C44" w:rsidRDefault="00DF7C44" w:rsidP="00DF7C44">
      <w:pPr>
        <w:numPr>
          <w:ilvl w:val="0"/>
          <w:numId w:val="5"/>
        </w:numPr>
      </w:pPr>
      <w:r w:rsidRPr="00DF7C44">
        <w:rPr>
          <w:b/>
          <w:bCs/>
        </w:rPr>
        <w:t>Cost-Effectiveness</w:t>
      </w:r>
      <w:r w:rsidRPr="00DF7C44">
        <w:t>: Compared to traditional cable TV or buying physical media (DVDs/CDs), streaming subscriptions are often cheaper. Many services also offer free, ad-supported tiers.</w:t>
      </w:r>
    </w:p>
    <w:p w:rsidR="00DF7C44" w:rsidRPr="00DF7C44" w:rsidRDefault="00DF7C44" w:rsidP="00DF7C44">
      <w:pPr>
        <w:rPr>
          <w:b/>
          <w:bCs/>
        </w:rPr>
      </w:pPr>
      <w:r w:rsidRPr="00DF7C44">
        <w:rPr>
          <w:b/>
          <w:bCs/>
        </w:rPr>
        <w:t>The Cons</w:t>
      </w:r>
    </w:p>
    <w:p w:rsidR="00DF7C44" w:rsidRPr="00DF7C44" w:rsidRDefault="00DF7C44" w:rsidP="00DF7C44">
      <w:pPr>
        <w:numPr>
          <w:ilvl w:val="0"/>
          <w:numId w:val="6"/>
        </w:numPr>
      </w:pPr>
      <w:r w:rsidRPr="00DF7C44">
        <w:rPr>
          <w:b/>
          <w:bCs/>
        </w:rPr>
        <w:t>Internet Dependency</w:t>
      </w:r>
      <w:r w:rsidRPr="00DF7C44">
        <w:t>: Streaming requires a stable, high-speed internet connection. Poor connectivity leads to buffering, reduced quality, or complete service interruption.</w:t>
      </w:r>
    </w:p>
    <w:p w:rsidR="00DF7C44" w:rsidRPr="00DF7C44" w:rsidRDefault="00DF7C44" w:rsidP="00DF7C44">
      <w:pPr>
        <w:numPr>
          <w:ilvl w:val="0"/>
          <w:numId w:val="6"/>
        </w:numPr>
      </w:pPr>
      <w:r w:rsidRPr="00DF7C44">
        <w:rPr>
          <w:b/>
          <w:bCs/>
        </w:rPr>
        <w:t>Subscription Fatigue</w:t>
      </w:r>
      <w:r w:rsidRPr="00DF7C44">
        <w:t>: As more services launch, the cost of subscribing to multiple platforms to access specific content can add up, sometimes exceeding the price of a traditional cable package.</w:t>
      </w:r>
    </w:p>
    <w:p w:rsidR="00DF7C44" w:rsidRDefault="00DF7C44" w:rsidP="00DF7C44">
      <w:pPr>
        <w:numPr>
          <w:ilvl w:val="0"/>
          <w:numId w:val="6"/>
        </w:numPr>
      </w:pPr>
      <w:r w:rsidRPr="00DF7C44">
        <w:rPr>
          <w:b/>
          <w:bCs/>
        </w:rPr>
        <w:t>Content Fragmentation</w:t>
      </w:r>
      <w:r w:rsidRPr="00DF7C44">
        <w:t>: Exclusive deals mean content is scattered across different apps. You might need five different subscriptions to watch the shows you want.</w:t>
      </w:r>
    </w:p>
    <w:p w:rsidR="00DF7C44" w:rsidRDefault="00E1235F" w:rsidP="00DF7C44">
      <w:pPr>
        <w:ind w:left="360"/>
      </w:pPr>
      <w:sdt>
        <w:sdtPr>
          <w:id w:val="-513842924"/>
          <w:citation/>
        </w:sdtPr>
        <w:sdtEndPr/>
        <w:sdtContent>
          <w:r w:rsidR="00EE1471">
            <w:fldChar w:fldCharType="begin"/>
          </w:r>
          <w:r w:rsidR="00EE1471">
            <w:instrText xml:space="preserve"> CITATION Dav21 \l 1033 </w:instrText>
          </w:r>
          <w:r w:rsidR="00EE1471">
            <w:fldChar w:fldCharType="separate"/>
          </w:r>
          <w:r w:rsidR="00EE1471">
            <w:rPr>
              <w:noProof/>
            </w:rPr>
            <w:t>(Johnson, 2021)</w:t>
          </w:r>
          <w:r w:rsidR="00EE1471">
            <w:fldChar w:fldCharType="end"/>
          </w:r>
        </w:sdtContent>
      </w:sdt>
    </w:p>
    <w:p w:rsidR="00DF7C44" w:rsidRPr="00DF7C44" w:rsidRDefault="00DF7C44" w:rsidP="00DF7C44">
      <w:pPr>
        <w:ind w:left="360"/>
      </w:pPr>
    </w:p>
    <w:p w:rsidR="0026694A" w:rsidRDefault="0026694A" w:rsidP="0026694A">
      <w:pPr>
        <w:pStyle w:val="Heading2"/>
        <w:rPr>
          <w:rFonts w:ascii="Algerian" w:hAnsi="Algerian"/>
        </w:rPr>
      </w:pPr>
    </w:p>
    <w:p w:rsidR="00EE1471" w:rsidRPr="00EE1471" w:rsidRDefault="00EE1471" w:rsidP="00EE1471"/>
    <w:p w:rsidR="00EE1471" w:rsidRPr="00EE1471" w:rsidRDefault="00EE1471" w:rsidP="00EE1471"/>
    <w:p w:rsidR="0026694A" w:rsidRPr="0026694A" w:rsidRDefault="0026694A" w:rsidP="0026694A"/>
    <w:p w:rsidR="0026694A" w:rsidRPr="0026694A" w:rsidRDefault="0026694A" w:rsidP="0026694A"/>
    <w:p w:rsidR="0026694A" w:rsidRDefault="0026694A" w:rsidP="00615CD9">
      <w:pPr>
        <w:pStyle w:val="Heading1"/>
        <w:rPr>
          <w:rFonts w:ascii="Old English Text MT" w:hAnsi="Old English Text MT"/>
        </w:rPr>
      </w:pPr>
    </w:p>
    <w:p w:rsidR="00527085" w:rsidRPr="00DE3E97" w:rsidRDefault="00615CD9" w:rsidP="00DE3E97">
      <w:pPr>
        <w:rPr>
          <w:rFonts w:ascii="Old English Text MT" w:hAnsi="Old English Text MT"/>
          <w:color w:val="2F5496" w:themeColor="accent1" w:themeShade="BF"/>
          <w:sz w:val="36"/>
          <w:szCs w:val="36"/>
        </w:rPr>
      </w:pPr>
      <w:r w:rsidRPr="00DE3E97">
        <w:rPr>
          <w:rFonts w:ascii="Old English Text MT" w:hAnsi="Old English Text MT"/>
          <w:color w:val="2F5496" w:themeColor="accent1" w:themeShade="BF"/>
          <w:sz w:val="36"/>
          <w:szCs w:val="36"/>
        </w:rPr>
        <w:t>Findings</w:t>
      </w:r>
    </w:p>
    <w:p w:rsidR="00615CD9" w:rsidRDefault="00615CD9" w:rsidP="00615CD9">
      <w:r>
        <w:t xml:space="preserve"> </w:t>
      </w:r>
    </w:p>
    <w:p w:rsidR="00615CD9" w:rsidRDefault="00615CD9" w:rsidP="00615CD9">
      <w:pPr>
        <w:pStyle w:val="Heading2"/>
        <w:rPr>
          <w:rFonts w:ascii="Algerian" w:hAnsi="Algerian"/>
        </w:rPr>
      </w:pPr>
      <w:bookmarkStart w:id="16" w:name="_Toc239013346"/>
      <w:r w:rsidRPr="00615CD9">
        <w:rPr>
          <w:rFonts w:ascii="Algerian" w:hAnsi="Algerian"/>
        </w:rPr>
        <w:t>Questionnaire</w:t>
      </w:r>
      <w:bookmarkEnd w:id="16"/>
    </w:p>
    <w:p w:rsidR="00D106E3" w:rsidRDefault="00D106E3" w:rsidP="00D106E3"/>
    <w:p w:rsidR="00D106E3" w:rsidRDefault="00D106E3" w:rsidP="00D106E3">
      <w:r>
        <w:t>A questionnaire was drafted and distributed to 28 anonymous people. The purpose of the questionnaire was to gather some information about how people use the different types of Online streaming platforms that they pay a subscription fee for and how satisfied they are with using them. A series of questions were asked in a checkbox format and their biographical information were strictly not asked.</w:t>
      </w:r>
    </w:p>
    <w:p w:rsidR="009F657A" w:rsidRDefault="00D106E3" w:rsidP="009F657A">
      <w:pPr>
        <w:keepNext/>
      </w:pPr>
      <w:r>
        <w:rPr>
          <w:noProof/>
          <w:sz w:val="28"/>
          <w:szCs w:val="28"/>
        </w:rPr>
        <w:drawing>
          <wp:inline distT="0" distB="0" distL="0" distR="0">
            <wp:extent cx="5807676" cy="541591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30 193612.png"/>
                    <pic:cNvPicPr/>
                  </pic:nvPicPr>
                  <pic:blipFill>
                    <a:blip r:embed="rId22">
                      <a:extLst>
                        <a:ext uri="{28A0092B-C50C-407E-A947-70E740481C1C}">
                          <a14:useLocalDpi xmlns:a14="http://schemas.microsoft.com/office/drawing/2010/main" val="0"/>
                        </a:ext>
                      </a:extLst>
                    </a:blip>
                    <a:stretch>
                      <a:fillRect/>
                    </a:stretch>
                  </pic:blipFill>
                  <pic:spPr>
                    <a:xfrm>
                      <a:off x="0" y="0"/>
                      <a:ext cx="5825483" cy="5432521"/>
                    </a:xfrm>
                    <a:prstGeom prst="rect">
                      <a:avLst/>
                    </a:prstGeom>
                  </pic:spPr>
                </pic:pic>
              </a:graphicData>
            </a:graphic>
          </wp:inline>
        </w:drawing>
      </w:r>
    </w:p>
    <w:p w:rsidR="00D106E3" w:rsidRDefault="009F657A" w:rsidP="009F657A">
      <w:pPr>
        <w:pStyle w:val="Caption"/>
        <w:rPr>
          <w:sz w:val="28"/>
          <w:szCs w:val="28"/>
        </w:rPr>
      </w:pPr>
      <w:bookmarkStart w:id="17" w:name="_Toc239253161"/>
      <w:r>
        <w:t xml:space="preserve">Figure </w:t>
      </w:r>
      <w:fldSimple w:instr=" SEQ Figure \* ARABIC ">
        <w:r w:rsidR="00DE3E97">
          <w:rPr>
            <w:noProof/>
          </w:rPr>
          <w:t>1</w:t>
        </w:r>
      </w:fldSimple>
      <w:r>
        <w:t>: Questionnaire</w:t>
      </w:r>
      <w:bookmarkEnd w:id="17"/>
    </w:p>
    <w:p w:rsidR="00D106E3" w:rsidRDefault="00E1235F" w:rsidP="00D106E3">
      <w:pPr>
        <w:rPr>
          <w:sz w:val="28"/>
          <w:szCs w:val="28"/>
        </w:rPr>
      </w:pPr>
      <w:hyperlink r:id="rId23" w:history="1">
        <w:r w:rsidR="00D106E3" w:rsidRPr="00D106E3">
          <w:rPr>
            <w:rStyle w:val="Hyperlink"/>
            <w:sz w:val="28"/>
            <w:szCs w:val="28"/>
          </w:rPr>
          <w:t>..\Questionnaire\Questionnaire Questions\Online Streaming.PDF</w:t>
        </w:r>
      </w:hyperlink>
      <w:r w:rsidR="00D106E3">
        <w:rPr>
          <w:sz w:val="28"/>
          <w:szCs w:val="28"/>
        </w:rPr>
        <w:t>: For a preview of the full questionnaire</w:t>
      </w:r>
    </w:p>
    <w:p w:rsidR="00D106E3" w:rsidRDefault="00D106E3" w:rsidP="00D106E3">
      <w:pPr>
        <w:pStyle w:val="Heading2"/>
        <w:rPr>
          <w:rFonts w:ascii="Algerian" w:hAnsi="Algerian"/>
        </w:rPr>
      </w:pPr>
      <w:bookmarkStart w:id="18" w:name="_Toc239013347"/>
      <w:r w:rsidRPr="00D106E3">
        <w:rPr>
          <w:rFonts w:ascii="Algerian" w:hAnsi="Algerian"/>
        </w:rPr>
        <w:t>Spreadsheet</w:t>
      </w:r>
      <w:bookmarkEnd w:id="18"/>
    </w:p>
    <w:p w:rsidR="00D106E3" w:rsidRDefault="00D106E3" w:rsidP="00D106E3"/>
    <w:p w:rsidR="00633EBA" w:rsidRPr="00633EBA" w:rsidRDefault="00633EBA" w:rsidP="00633EBA">
      <w:r w:rsidRPr="00633EBA">
        <w:t>After the q</w:t>
      </w:r>
      <w:r>
        <w:t>uestionnaire was distributed, 28</w:t>
      </w:r>
      <w:r w:rsidRPr="00633EBA">
        <w:t xml:space="preserve"> response</w:t>
      </w:r>
      <w:r>
        <w:t>s</w:t>
      </w:r>
      <w:r w:rsidRPr="00633EBA">
        <w:t xml:space="preserve"> came back and the findings were processed in an Excel </w:t>
      </w:r>
      <w:r>
        <w:t>Spreadsheet titled “Online Streaming</w:t>
      </w:r>
      <w:r w:rsidRPr="00633EBA">
        <w:t xml:space="preserve"> (responses)” Some of the responses were formatted using conditional formatting to make it easier to interpret the data and the data was interpreted visually using pie charts and bar graphs.</w:t>
      </w:r>
    </w:p>
    <w:p w:rsidR="00D106E3" w:rsidRDefault="00D106E3" w:rsidP="00D106E3"/>
    <w:p w:rsidR="00633EBA" w:rsidRDefault="00633EBA" w:rsidP="00D106E3">
      <w:r>
        <w:rPr>
          <w:noProof/>
        </w:rPr>
        <w:drawing>
          <wp:inline distT="0" distB="0" distL="0" distR="0">
            <wp:extent cx="2915285" cy="4724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30 194246.png"/>
                    <pic:cNvPicPr/>
                  </pic:nvPicPr>
                  <pic:blipFill>
                    <a:blip r:embed="rId24">
                      <a:extLst>
                        <a:ext uri="{28A0092B-C50C-407E-A947-70E740481C1C}">
                          <a14:useLocalDpi xmlns:a14="http://schemas.microsoft.com/office/drawing/2010/main" val="0"/>
                        </a:ext>
                      </a:extLst>
                    </a:blip>
                    <a:stretch>
                      <a:fillRect/>
                    </a:stretch>
                  </pic:blipFill>
                  <pic:spPr>
                    <a:xfrm>
                      <a:off x="0" y="0"/>
                      <a:ext cx="2940065" cy="4764875"/>
                    </a:xfrm>
                    <a:prstGeom prst="rect">
                      <a:avLst/>
                    </a:prstGeom>
                  </pic:spPr>
                </pic:pic>
              </a:graphicData>
            </a:graphic>
          </wp:inline>
        </w:drawing>
      </w:r>
      <w:r>
        <w:rPr>
          <w:noProof/>
        </w:rPr>
        <w:drawing>
          <wp:inline distT="0" distB="0" distL="0" distR="0">
            <wp:extent cx="2982097" cy="4721860"/>
            <wp:effectExtent l="0" t="0" r="889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30 194335.png"/>
                    <pic:cNvPicPr/>
                  </pic:nvPicPr>
                  <pic:blipFill>
                    <a:blip r:embed="rId25">
                      <a:extLst>
                        <a:ext uri="{28A0092B-C50C-407E-A947-70E740481C1C}">
                          <a14:useLocalDpi xmlns:a14="http://schemas.microsoft.com/office/drawing/2010/main" val="0"/>
                        </a:ext>
                      </a:extLst>
                    </a:blip>
                    <a:stretch>
                      <a:fillRect/>
                    </a:stretch>
                  </pic:blipFill>
                  <pic:spPr>
                    <a:xfrm>
                      <a:off x="0" y="0"/>
                      <a:ext cx="2983234" cy="4723660"/>
                    </a:xfrm>
                    <a:prstGeom prst="rect">
                      <a:avLst/>
                    </a:prstGeom>
                  </pic:spPr>
                </pic:pic>
              </a:graphicData>
            </a:graphic>
          </wp:inline>
        </w:drawing>
      </w:r>
    </w:p>
    <w:p w:rsidR="00633EBA" w:rsidRDefault="00633EBA" w:rsidP="00D106E3"/>
    <w:p w:rsidR="00633EBA" w:rsidRDefault="00E1235F" w:rsidP="00D106E3">
      <w:hyperlink r:id="rId26" w:history="1">
        <w:r w:rsidR="00633EBA" w:rsidRPr="00633EBA">
          <w:rPr>
            <w:rStyle w:val="Hyperlink"/>
          </w:rPr>
          <w:t>..\Spreadsheet\Online Streaming (Responses).xlsx</w:t>
        </w:r>
      </w:hyperlink>
      <w:r w:rsidR="00633EBA">
        <w:t>: For the full Excel Spreadsheet</w:t>
      </w:r>
    </w:p>
    <w:p w:rsidR="00633EBA" w:rsidRDefault="00DE3E97" w:rsidP="00DE3E97">
      <w:pPr>
        <w:pStyle w:val="Caption"/>
      </w:pPr>
      <w:bookmarkStart w:id="19" w:name="_Toc239253162"/>
      <w:r>
        <w:t xml:space="preserve">Figure </w:t>
      </w:r>
      <w:fldSimple w:instr=" SEQ Figure \* ARABIC ">
        <w:r>
          <w:rPr>
            <w:noProof/>
          </w:rPr>
          <w:t>2</w:t>
        </w:r>
      </w:fldSimple>
      <w:r>
        <w:t>:Spreadsheet</w:t>
      </w:r>
      <w:bookmarkEnd w:id="19"/>
    </w:p>
    <w:p w:rsidR="00633EBA" w:rsidRDefault="00633EBA" w:rsidP="00D106E3"/>
    <w:p w:rsidR="00633EBA" w:rsidRDefault="00633EBA" w:rsidP="00DE3E97">
      <w:pPr>
        <w:rPr>
          <w:rFonts w:ascii="Algerian" w:hAnsi="Algerian"/>
        </w:rPr>
      </w:pPr>
      <w:r>
        <w:br w:type="page"/>
      </w:r>
      <w:r w:rsidR="00DE3E97">
        <w:rPr>
          <w:rFonts w:ascii="Algerian" w:hAnsi="Algerian"/>
        </w:rPr>
        <w:t xml:space="preserve"> </w:t>
      </w:r>
      <w:r w:rsidRPr="00633EBA">
        <w:rPr>
          <w:rFonts w:ascii="Algerian" w:hAnsi="Algerian"/>
        </w:rPr>
        <w:t>Database</w:t>
      </w:r>
    </w:p>
    <w:p w:rsidR="00633EBA" w:rsidRDefault="00633EBA" w:rsidP="00633EBA"/>
    <w:p w:rsidR="00633EBA" w:rsidRDefault="00633EBA" w:rsidP="00633EBA">
      <w:r w:rsidRPr="00633EBA">
        <w:t xml:space="preserve">After the Responses data was processed in the Excel Spreadsheet, the information was then transferred into a Database. First </w:t>
      </w:r>
      <w:r>
        <w:t xml:space="preserve">a table called “Form Responses </w:t>
      </w:r>
      <w:r w:rsidRPr="00633EBA">
        <w:t xml:space="preserve">” based on the form responses transferred from the </w:t>
      </w:r>
      <w:r>
        <w:t>spreadsheet was created, then three</w:t>
      </w:r>
      <w:r w:rsidRPr="00633EBA">
        <w:t xml:space="preserve"> queries called</w:t>
      </w:r>
      <w:r>
        <w:t xml:space="preserve"> “qry 1: People Using Streaming Services in the Afternoon”,</w:t>
      </w:r>
      <w:r w:rsidR="007A1CBB">
        <w:t xml:space="preserve"> </w:t>
      </w:r>
      <w:r>
        <w:t>”</w:t>
      </w:r>
      <w:r w:rsidR="007A1CBB">
        <w:t xml:space="preserve"> qry 2: </w:t>
      </w:r>
      <w:r>
        <w:t xml:space="preserve">People That use Online Streaming </w:t>
      </w:r>
      <w:r w:rsidR="007A1CBB">
        <w:t>on their Laptops</w:t>
      </w:r>
      <w:r>
        <w:t>” and “</w:t>
      </w:r>
      <w:r w:rsidR="007A1CBB">
        <w:t>qry 3: Hours and Content Type Query</w:t>
      </w:r>
      <w:r>
        <w:t>”</w:t>
      </w:r>
      <w:r w:rsidR="007A1CBB">
        <w:t>. A report named “rpt: Q2” was further created as a database link to organize all the information from the spreadsheet.</w:t>
      </w:r>
    </w:p>
    <w:p w:rsidR="007A1CBB" w:rsidRDefault="007A1CBB" w:rsidP="00633EBA"/>
    <w:p w:rsidR="007A1CBB" w:rsidRDefault="007A1CBB" w:rsidP="00633EBA">
      <w:r>
        <w:rPr>
          <w:noProof/>
        </w:rPr>
        <w:drawing>
          <wp:inline distT="0" distB="0" distL="0" distR="0">
            <wp:extent cx="5943600" cy="334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30 195400.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D55005" w:rsidRDefault="00D55005" w:rsidP="00633EBA"/>
    <w:p w:rsidR="00D55005" w:rsidRDefault="00E1235F" w:rsidP="00633EBA">
      <w:hyperlink r:id="rId28" w:history="1">
        <w:r w:rsidR="00D55005" w:rsidRPr="00D55005">
          <w:rPr>
            <w:rStyle w:val="Hyperlink"/>
          </w:rPr>
          <w:t>..\Database\Questionnaire Database.accdb</w:t>
        </w:r>
      </w:hyperlink>
      <w:r w:rsidR="00D55005">
        <w:t>: To review the full Database</w:t>
      </w:r>
    </w:p>
    <w:p w:rsidR="00DE3E97" w:rsidRDefault="00DE3E97" w:rsidP="00DE3E97">
      <w:pPr>
        <w:pStyle w:val="Caption"/>
      </w:pPr>
      <w:bookmarkStart w:id="20" w:name="_Toc239253163"/>
      <w:r>
        <w:t xml:space="preserve">Figure </w:t>
      </w:r>
      <w:fldSimple w:instr=" SEQ Figure \* ARABIC ">
        <w:r>
          <w:rPr>
            <w:noProof/>
          </w:rPr>
          <w:t>3</w:t>
        </w:r>
      </w:fldSimple>
      <w:r>
        <w:t>:Database</w:t>
      </w:r>
      <w:bookmarkEnd w:id="20"/>
    </w:p>
    <w:p w:rsidR="00DE3E97" w:rsidRDefault="00DE3E97">
      <w:r>
        <w:br w:type="page"/>
      </w:r>
    </w:p>
    <w:p w:rsidR="00DE3E97" w:rsidRDefault="00DE3E97" w:rsidP="00DE3E97">
      <w:pPr>
        <w:pStyle w:val="Heading1"/>
        <w:rPr>
          <w:rFonts w:ascii="Old English Text MT" w:hAnsi="Old English Text MT"/>
          <w:sz w:val="36"/>
          <w:szCs w:val="36"/>
        </w:rPr>
      </w:pPr>
      <w:bookmarkStart w:id="21" w:name="_Toc239013348"/>
      <w:r w:rsidRPr="00DE3E97">
        <w:rPr>
          <w:rFonts w:ascii="Old English Text MT" w:hAnsi="Old English Text MT"/>
          <w:sz w:val="36"/>
          <w:szCs w:val="36"/>
        </w:rPr>
        <w:t>Conclusion</w:t>
      </w:r>
      <w:bookmarkEnd w:id="21"/>
    </w:p>
    <w:p w:rsidR="00381ABD" w:rsidRPr="00381ABD" w:rsidRDefault="00381ABD" w:rsidP="00381ABD">
      <w:pPr>
        <w:rPr>
          <w:sz w:val="28"/>
          <w:szCs w:val="28"/>
        </w:rPr>
      </w:pPr>
    </w:p>
    <w:p w:rsidR="00381ABD" w:rsidRPr="00381ABD" w:rsidRDefault="00381ABD" w:rsidP="00381ABD">
      <w:pPr>
        <w:rPr>
          <w:sz w:val="28"/>
          <w:szCs w:val="28"/>
        </w:rPr>
      </w:pPr>
      <w:r w:rsidRPr="00381ABD">
        <w:rPr>
          <w:sz w:val="28"/>
          <w:szCs w:val="28"/>
        </w:rPr>
        <w:t>The goal of this investigation was to find out more information about Online Streaming and the vast development of the industry</w:t>
      </w:r>
      <w:r>
        <w:rPr>
          <w:sz w:val="28"/>
          <w:szCs w:val="28"/>
        </w:rPr>
        <w:t>. The impact Online Streaming has on the people that consume it is very niche and it explains the gaps the industry still needs to bridge in order to make it convenient for all consumers. Based on our research we have found out that the most used platforms used for Online Streaming are YouTube and Spotify and that is due to it’s catering plans such as a Free Plan which allows users to be able to use the platform for free but with a few compromises and a Premium Plan where the compromises are addressed. Online Streaming has taken over the modern era of entertainment and it proves to be a</w:t>
      </w:r>
      <w:r w:rsidR="00C0768C">
        <w:rPr>
          <w:sz w:val="28"/>
          <w:szCs w:val="28"/>
        </w:rPr>
        <w:t xml:space="preserve"> one of the prominent and rising industry globally today.</w:t>
      </w:r>
    </w:p>
    <w:sectPr w:rsidR="00381ABD" w:rsidRPr="00381ABD" w:rsidSect="001C6DF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235F" w:rsidRDefault="00E1235F" w:rsidP="001C6DF2">
      <w:pPr>
        <w:spacing w:after="0" w:line="240" w:lineRule="auto"/>
      </w:pPr>
      <w:r>
        <w:separator/>
      </w:r>
    </w:p>
  </w:endnote>
  <w:endnote w:type="continuationSeparator" w:id="0">
    <w:p w:rsidR="00E1235F" w:rsidRDefault="00E1235F" w:rsidP="001C6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235F" w:rsidRDefault="00E1235F" w:rsidP="001C6DF2">
      <w:pPr>
        <w:spacing w:after="0" w:line="240" w:lineRule="auto"/>
      </w:pPr>
      <w:r>
        <w:separator/>
      </w:r>
    </w:p>
  </w:footnote>
  <w:footnote w:type="continuationSeparator" w:id="0">
    <w:p w:rsidR="00E1235F" w:rsidRDefault="00E1235F" w:rsidP="001C6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C171F"/>
    <w:multiLevelType w:val="multilevel"/>
    <w:tmpl w:val="4D56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71D4A"/>
    <w:multiLevelType w:val="multilevel"/>
    <w:tmpl w:val="903C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C6C76"/>
    <w:multiLevelType w:val="hybridMultilevel"/>
    <w:tmpl w:val="990A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146EA1"/>
    <w:multiLevelType w:val="multilevel"/>
    <w:tmpl w:val="DE92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A5EAD"/>
    <w:multiLevelType w:val="hybridMultilevel"/>
    <w:tmpl w:val="CF82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CE58EA"/>
    <w:multiLevelType w:val="hybridMultilevel"/>
    <w:tmpl w:val="EDC88F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4"/>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DF2"/>
    <w:rsid w:val="00005431"/>
    <w:rsid w:val="00067872"/>
    <w:rsid w:val="000A1A9D"/>
    <w:rsid w:val="000B4A81"/>
    <w:rsid w:val="000C7997"/>
    <w:rsid w:val="00117853"/>
    <w:rsid w:val="001245E4"/>
    <w:rsid w:val="00133C03"/>
    <w:rsid w:val="00162CEC"/>
    <w:rsid w:val="00176973"/>
    <w:rsid w:val="00177AB4"/>
    <w:rsid w:val="00197021"/>
    <w:rsid w:val="001C6DF2"/>
    <w:rsid w:val="001F0BF5"/>
    <w:rsid w:val="0020053F"/>
    <w:rsid w:val="00201A38"/>
    <w:rsid w:val="00245400"/>
    <w:rsid w:val="0026694A"/>
    <w:rsid w:val="00275381"/>
    <w:rsid w:val="002D1D61"/>
    <w:rsid w:val="0031589E"/>
    <w:rsid w:val="003549B7"/>
    <w:rsid w:val="00365D2E"/>
    <w:rsid w:val="00381ABD"/>
    <w:rsid w:val="003B21FD"/>
    <w:rsid w:val="005053CD"/>
    <w:rsid w:val="00527085"/>
    <w:rsid w:val="00567429"/>
    <w:rsid w:val="005D0A26"/>
    <w:rsid w:val="005D7C32"/>
    <w:rsid w:val="005E1954"/>
    <w:rsid w:val="00601270"/>
    <w:rsid w:val="00602ED6"/>
    <w:rsid w:val="00615CD9"/>
    <w:rsid w:val="006231A3"/>
    <w:rsid w:val="00633EBA"/>
    <w:rsid w:val="006447B4"/>
    <w:rsid w:val="006769F5"/>
    <w:rsid w:val="006A2A9D"/>
    <w:rsid w:val="006B3F79"/>
    <w:rsid w:val="0070723E"/>
    <w:rsid w:val="00795673"/>
    <w:rsid w:val="007A1CBB"/>
    <w:rsid w:val="007B5ECC"/>
    <w:rsid w:val="0082525B"/>
    <w:rsid w:val="008865BE"/>
    <w:rsid w:val="008C0E35"/>
    <w:rsid w:val="00903ECE"/>
    <w:rsid w:val="00924D97"/>
    <w:rsid w:val="00930931"/>
    <w:rsid w:val="00935142"/>
    <w:rsid w:val="00956F6D"/>
    <w:rsid w:val="00986CA1"/>
    <w:rsid w:val="009A2C0D"/>
    <w:rsid w:val="009F657A"/>
    <w:rsid w:val="00A11479"/>
    <w:rsid w:val="00A42CD0"/>
    <w:rsid w:val="00A76637"/>
    <w:rsid w:val="00A93DBA"/>
    <w:rsid w:val="00AA1900"/>
    <w:rsid w:val="00AB019A"/>
    <w:rsid w:val="00AE649C"/>
    <w:rsid w:val="00AF004E"/>
    <w:rsid w:val="00B47882"/>
    <w:rsid w:val="00B83020"/>
    <w:rsid w:val="00C0768C"/>
    <w:rsid w:val="00C5706B"/>
    <w:rsid w:val="00CA2EC4"/>
    <w:rsid w:val="00CA5013"/>
    <w:rsid w:val="00CD62F5"/>
    <w:rsid w:val="00D020DE"/>
    <w:rsid w:val="00D10565"/>
    <w:rsid w:val="00D106E3"/>
    <w:rsid w:val="00D55005"/>
    <w:rsid w:val="00D81DFB"/>
    <w:rsid w:val="00DE1608"/>
    <w:rsid w:val="00DE3E97"/>
    <w:rsid w:val="00DF7C44"/>
    <w:rsid w:val="00E1235F"/>
    <w:rsid w:val="00E1401E"/>
    <w:rsid w:val="00E6658C"/>
    <w:rsid w:val="00EE1471"/>
    <w:rsid w:val="00F75C10"/>
    <w:rsid w:val="00F77471"/>
    <w:rsid w:val="00F956CC"/>
    <w:rsid w:val="00FC2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7BDEF"/>
  <w15:chartTrackingRefBased/>
  <w15:docId w15:val="{6CF2475A-814A-46F4-AAA6-D757833D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6D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6D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7C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C6DF2"/>
    <w:pPr>
      <w:spacing w:after="0" w:line="240" w:lineRule="auto"/>
    </w:pPr>
    <w:rPr>
      <w:color w:val="44546A" w:themeColor="text2"/>
      <w:sz w:val="20"/>
      <w:szCs w:val="20"/>
    </w:rPr>
  </w:style>
  <w:style w:type="character" w:customStyle="1" w:styleId="Heading1Char">
    <w:name w:val="Heading 1 Char"/>
    <w:basedOn w:val="DefaultParagraphFont"/>
    <w:link w:val="Heading1"/>
    <w:uiPriority w:val="9"/>
    <w:rsid w:val="001C6DF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C6DF2"/>
    <w:pPr>
      <w:outlineLvl w:val="9"/>
    </w:pPr>
  </w:style>
  <w:style w:type="paragraph" w:styleId="Header">
    <w:name w:val="header"/>
    <w:basedOn w:val="Normal"/>
    <w:link w:val="HeaderChar"/>
    <w:uiPriority w:val="99"/>
    <w:unhideWhenUsed/>
    <w:rsid w:val="001C6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DF2"/>
  </w:style>
  <w:style w:type="paragraph" w:styleId="Footer">
    <w:name w:val="footer"/>
    <w:basedOn w:val="Normal"/>
    <w:link w:val="FooterChar"/>
    <w:uiPriority w:val="99"/>
    <w:unhideWhenUsed/>
    <w:rsid w:val="001C6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DF2"/>
  </w:style>
  <w:style w:type="character" w:customStyle="1" w:styleId="Heading2Char">
    <w:name w:val="Heading 2 Char"/>
    <w:basedOn w:val="DefaultParagraphFont"/>
    <w:link w:val="Heading2"/>
    <w:uiPriority w:val="9"/>
    <w:rsid w:val="001C6DF2"/>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133C03"/>
    <w:pPr>
      <w:spacing w:after="100"/>
    </w:pPr>
  </w:style>
  <w:style w:type="paragraph" w:styleId="TOC2">
    <w:name w:val="toc 2"/>
    <w:basedOn w:val="Normal"/>
    <w:next w:val="Normal"/>
    <w:autoRedefine/>
    <w:uiPriority w:val="39"/>
    <w:unhideWhenUsed/>
    <w:rsid w:val="00133C03"/>
    <w:pPr>
      <w:spacing w:after="100"/>
      <w:ind w:left="220"/>
    </w:pPr>
  </w:style>
  <w:style w:type="character" w:styleId="Hyperlink">
    <w:name w:val="Hyperlink"/>
    <w:basedOn w:val="DefaultParagraphFont"/>
    <w:uiPriority w:val="99"/>
    <w:unhideWhenUsed/>
    <w:rsid w:val="00133C03"/>
    <w:rPr>
      <w:color w:val="0563C1" w:themeColor="hyperlink"/>
      <w:u w:val="single"/>
    </w:rPr>
  </w:style>
  <w:style w:type="paragraph" w:styleId="ListParagraph">
    <w:name w:val="List Paragraph"/>
    <w:basedOn w:val="Normal"/>
    <w:uiPriority w:val="34"/>
    <w:qFormat/>
    <w:rsid w:val="00067872"/>
    <w:pPr>
      <w:ind w:left="720"/>
      <w:contextualSpacing/>
    </w:pPr>
  </w:style>
  <w:style w:type="table" w:styleId="TableGrid">
    <w:name w:val="Table Grid"/>
    <w:basedOn w:val="TableNormal"/>
    <w:uiPriority w:val="39"/>
    <w:rsid w:val="00A766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A7663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6">
    <w:name w:val="List Table 4 Accent 6"/>
    <w:basedOn w:val="TableNormal"/>
    <w:uiPriority w:val="49"/>
    <w:rsid w:val="00A7663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B83020"/>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2">
    <w:name w:val="Grid Table 4 Accent 2"/>
    <w:basedOn w:val="TableNormal"/>
    <w:uiPriority w:val="49"/>
    <w:rsid w:val="005D7C3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5D7C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3">
    <w:name w:val="Grid Table 4 Accent 3"/>
    <w:basedOn w:val="TableNormal"/>
    <w:uiPriority w:val="49"/>
    <w:rsid w:val="005D7C3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5D7C3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5D7C3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Accent4">
    <w:name w:val="List Table 2 Accent 4"/>
    <w:basedOn w:val="TableNormal"/>
    <w:uiPriority w:val="47"/>
    <w:rsid w:val="00601270"/>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3">
    <w:name w:val="List Table 2 Accent 3"/>
    <w:basedOn w:val="TableNormal"/>
    <w:uiPriority w:val="47"/>
    <w:rsid w:val="00601270"/>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6">
    <w:name w:val="List Table 2 Accent 6"/>
    <w:basedOn w:val="TableNormal"/>
    <w:uiPriority w:val="47"/>
    <w:rsid w:val="00601270"/>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NoSpacingChar">
    <w:name w:val="No Spacing Char"/>
    <w:basedOn w:val="DefaultParagraphFont"/>
    <w:link w:val="NoSpacing"/>
    <w:uiPriority w:val="1"/>
    <w:rsid w:val="00E1401E"/>
    <w:rPr>
      <w:color w:val="44546A" w:themeColor="text2"/>
      <w:sz w:val="20"/>
      <w:szCs w:val="20"/>
    </w:rPr>
  </w:style>
  <w:style w:type="character" w:customStyle="1" w:styleId="Heading3Char">
    <w:name w:val="Heading 3 Char"/>
    <w:basedOn w:val="DefaultParagraphFont"/>
    <w:link w:val="Heading3"/>
    <w:uiPriority w:val="9"/>
    <w:rsid w:val="00DF7C44"/>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9F657A"/>
    <w:pPr>
      <w:spacing w:after="100"/>
      <w:ind w:left="440"/>
    </w:pPr>
  </w:style>
  <w:style w:type="paragraph" w:styleId="EndnoteText">
    <w:name w:val="endnote text"/>
    <w:basedOn w:val="Normal"/>
    <w:link w:val="EndnoteTextChar"/>
    <w:uiPriority w:val="99"/>
    <w:semiHidden/>
    <w:unhideWhenUsed/>
    <w:rsid w:val="009F65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F657A"/>
    <w:rPr>
      <w:sz w:val="20"/>
      <w:szCs w:val="20"/>
    </w:rPr>
  </w:style>
  <w:style w:type="character" w:styleId="EndnoteReference">
    <w:name w:val="endnote reference"/>
    <w:basedOn w:val="DefaultParagraphFont"/>
    <w:uiPriority w:val="99"/>
    <w:semiHidden/>
    <w:unhideWhenUsed/>
    <w:rsid w:val="009F657A"/>
    <w:rPr>
      <w:vertAlign w:val="superscript"/>
    </w:rPr>
  </w:style>
  <w:style w:type="paragraph" w:styleId="Caption">
    <w:name w:val="caption"/>
    <w:basedOn w:val="Normal"/>
    <w:next w:val="Normal"/>
    <w:uiPriority w:val="35"/>
    <w:unhideWhenUsed/>
    <w:qFormat/>
    <w:rsid w:val="009F657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F657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4830">
      <w:bodyDiv w:val="1"/>
      <w:marLeft w:val="0"/>
      <w:marRight w:val="0"/>
      <w:marTop w:val="0"/>
      <w:marBottom w:val="0"/>
      <w:divBdr>
        <w:top w:val="none" w:sz="0" w:space="0" w:color="auto"/>
        <w:left w:val="none" w:sz="0" w:space="0" w:color="auto"/>
        <w:bottom w:val="none" w:sz="0" w:space="0" w:color="auto"/>
        <w:right w:val="none" w:sz="0" w:space="0" w:color="auto"/>
      </w:divBdr>
    </w:div>
    <w:div w:id="169494860">
      <w:bodyDiv w:val="1"/>
      <w:marLeft w:val="0"/>
      <w:marRight w:val="0"/>
      <w:marTop w:val="0"/>
      <w:marBottom w:val="0"/>
      <w:divBdr>
        <w:top w:val="none" w:sz="0" w:space="0" w:color="auto"/>
        <w:left w:val="none" w:sz="0" w:space="0" w:color="auto"/>
        <w:bottom w:val="none" w:sz="0" w:space="0" w:color="auto"/>
        <w:right w:val="none" w:sz="0" w:space="0" w:color="auto"/>
      </w:divBdr>
    </w:div>
    <w:div w:id="198208184">
      <w:bodyDiv w:val="1"/>
      <w:marLeft w:val="0"/>
      <w:marRight w:val="0"/>
      <w:marTop w:val="0"/>
      <w:marBottom w:val="0"/>
      <w:divBdr>
        <w:top w:val="none" w:sz="0" w:space="0" w:color="auto"/>
        <w:left w:val="none" w:sz="0" w:space="0" w:color="auto"/>
        <w:bottom w:val="none" w:sz="0" w:space="0" w:color="auto"/>
        <w:right w:val="none" w:sz="0" w:space="0" w:color="auto"/>
      </w:divBdr>
    </w:div>
    <w:div w:id="219051743">
      <w:bodyDiv w:val="1"/>
      <w:marLeft w:val="0"/>
      <w:marRight w:val="0"/>
      <w:marTop w:val="0"/>
      <w:marBottom w:val="0"/>
      <w:divBdr>
        <w:top w:val="none" w:sz="0" w:space="0" w:color="auto"/>
        <w:left w:val="none" w:sz="0" w:space="0" w:color="auto"/>
        <w:bottom w:val="none" w:sz="0" w:space="0" w:color="auto"/>
        <w:right w:val="none" w:sz="0" w:space="0" w:color="auto"/>
      </w:divBdr>
    </w:div>
    <w:div w:id="296761939">
      <w:bodyDiv w:val="1"/>
      <w:marLeft w:val="0"/>
      <w:marRight w:val="0"/>
      <w:marTop w:val="0"/>
      <w:marBottom w:val="0"/>
      <w:divBdr>
        <w:top w:val="none" w:sz="0" w:space="0" w:color="auto"/>
        <w:left w:val="none" w:sz="0" w:space="0" w:color="auto"/>
        <w:bottom w:val="none" w:sz="0" w:space="0" w:color="auto"/>
        <w:right w:val="none" w:sz="0" w:space="0" w:color="auto"/>
      </w:divBdr>
    </w:div>
    <w:div w:id="303201323">
      <w:bodyDiv w:val="1"/>
      <w:marLeft w:val="0"/>
      <w:marRight w:val="0"/>
      <w:marTop w:val="0"/>
      <w:marBottom w:val="0"/>
      <w:divBdr>
        <w:top w:val="none" w:sz="0" w:space="0" w:color="auto"/>
        <w:left w:val="none" w:sz="0" w:space="0" w:color="auto"/>
        <w:bottom w:val="none" w:sz="0" w:space="0" w:color="auto"/>
        <w:right w:val="none" w:sz="0" w:space="0" w:color="auto"/>
      </w:divBdr>
    </w:div>
    <w:div w:id="677467684">
      <w:bodyDiv w:val="1"/>
      <w:marLeft w:val="0"/>
      <w:marRight w:val="0"/>
      <w:marTop w:val="0"/>
      <w:marBottom w:val="0"/>
      <w:divBdr>
        <w:top w:val="none" w:sz="0" w:space="0" w:color="auto"/>
        <w:left w:val="none" w:sz="0" w:space="0" w:color="auto"/>
        <w:bottom w:val="none" w:sz="0" w:space="0" w:color="auto"/>
        <w:right w:val="none" w:sz="0" w:space="0" w:color="auto"/>
      </w:divBdr>
    </w:div>
    <w:div w:id="690883902">
      <w:bodyDiv w:val="1"/>
      <w:marLeft w:val="0"/>
      <w:marRight w:val="0"/>
      <w:marTop w:val="0"/>
      <w:marBottom w:val="0"/>
      <w:divBdr>
        <w:top w:val="none" w:sz="0" w:space="0" w:color="auto"/>
        <w:left w:val="none" w:sz="0" w:space="0" w:color="auto"/>
        <w:bottom w:val="none" w:sz="0" w:space="0" w:color="auto"/>
        <w:right w:val="none" w:sz="0" w:space="0" w:color="auto"/>
      </w:divBdr>
    </w:div>
    <w:div w:id="825366951">
      <w:bodyDiv w:val="1"/>
      <w:marLeft w:val="0"/>
      <w:marRight w:val="0"/>
      <w:marTop w:val="0"/>
      <w:marBottom w:val="0"/>
      <w:divBdr>
        <w:top w:val="none" w:sz="0" w:space="0" w:color="auto"/>
        <w:left w:val="none" w:sz="0" w:space="0" w:color="auto"/>
        <w:bottom w:val="none" w:sz="0" w:space="0" w:color="auto"/>
        <w:right w:val="none" w:sz="0" w:space="0" w:color="auto"/>
      </w:divBdr>
    </w:div>
    <w:div w:id="908658992">
      <w:bodyDiv w:val="1"/>
      <w:marLeft w:val="0"/>
      <w:marRight w:val="0"/>
      <w:marTop w:val="0"/>
      <w:marBottom w:val="0"/>
      <w:divBdr>
        <w:top w:val="none" w:sz="0" w:space="0" w:color="auto"/>
        <w:left w:val="none" w:sz="0" w:space="0" w:color="auto"/>
        <w:bottom w:val="none" w:sz="0" w:space="0" w:color="auto"/>
        <w:right w:val="none" w:sz="0" w:space="0" w:color="auto"/>
      </w:divBdr>
    </w:div>
    <w:div w:id="1008288816">
      <w:bodyDiv w:val="1"/>
      <w:marLeft w:val="0"/>
      <w:marRight w:val="0"/>
      <w:marTop w:val="0"/>
      <w:marBottom w:val="0"/>
      <w:divBdr>
        <w:top w:val="none" w:sz="0" w:space="0" w:color="auto"/>
        <w:left w:val="none" w:sz="0" w:space="0" w:color="auto"/>
        <w:bottom w:val="none" w:sz="0" w:space="0" w:color="auto"/>
        <w:right w:val="none" w:sz="0" w:space="0" w:color="auto"/>
      </w:divBdr>
    </w:div>
    <w:div w:id="1166626513">
      <w:bodyDiv w:val="1"/>
      <w:marLeft w:val="0"/>
      <w:marRight w:val="0"/>
      <w:marTop w:val="0"/>
      <w:marBottom w:val="0"/>
      <w:divBdr>
        <w:top w:val="none" w:sz="0" w:space="0" w:color="auto"/>
        <w:left w:val="none" w:sz="0" w:space="0" w:color="auto"/>
        <w:bottom w:val="none" w:sz="0" w:space="0" w:color="auto"/>
        <w:right w:val="none" w:sz="0" w:space="0" w:color="auto"/>
      </w:divBdr>
    </w:div>
    <w:div w:id="1274899417">
      <w:bodyDiv w:val="1"/>
      <w:marLeft w:val="0"/>
      <w:marRight w:val="0"/>
      <w:marTop w:val="0"/>
      <w:marBottom w:val="0"/>
      <w:divBdr>
        <w:top w:val="none" w:sz="0" w:space="0" w:color="auto"/>
        <w:left w:val="none" w:sz="0" w:space="0" w:color="auto"/>
        <w:bottom w:val="none" w:sz="0" w:space="0" w:color="auto"/>
        <w:right w:val="none" w:sz="0" w:space="0" w:color="auto"/>
      </w:divBdr>
    </w:div>
    <w:div w:id="1391416614">
      <w:bodyDiv w:val="1"/>
      <w:marLeft w:val="0"/>
      <w:marRight w:val="0"/>
      <w:marTop w:val="0"/>
      <w:marBottom w:val="0"/>
      <w:divBdr>
        <w:top w:val="none" w:sz="0" w:space="0" w:color="auto"/>
        <w:left w:val="none" w:sz="0" w:space="0" w:color="auto"/>
        <w:bottom w:val="none" w:sz="0" w:space="0" w:color="auto"/>
        <w:right w:val="none" w:sz="0" w:space="0" w:color="auto"/>
      </w:divBdr>
    </w:div>
    <w:div w:id="1478570464">
      <w:bodyDiv w:val="1"/>
      <w:marLeft w:val="0"/>
      <w:marRight w:val="0"/>
      <w:marTop w:val="0"/>
      <w:marBottom w:val="0"/>
      <w:divBdr>
        <w:top w:val="none" w:sz="0" w:space="0" w:color="auto"/>
        <w:left w:val="none" w:sz="0" w:space="0" w:color="auto"/>
        <w:bottom w:val="none" w:sz="0" w:space="0" w:color="auto"/>
        <w:right w:val="none" w:sz="0" w:space="0" w:color="auto"/>
      </w:divBdr>
    </w:div>
    <w:div w:id="1631283757">
      <w:bodyDiv w:val="1"/>
      <w:marLeft w:val="0"/>
      <w:marRight w:val="0"/>
      <w:marTop w:val="0"/>
      <w:marBottom w:val="0"/>
      <w:divBdr>
        <w:top w:val="none" w:sz="0" w:space="0" w:color="auto"/>
        <w:left w:val="none" w:sz="0" w:space="0" w:color="auto"/>
        <w:bottom w:val="none" w:sz="0" w:space="0" w:color="auto"/>
        <w:right w:val="none" w:sz="0" w:space="0" w:color="auto"/>
      </w:divBdr>
    </w:div>
    <w:div w:id="1723824034">
      <w:bodyDiv w:val="1"/>
      <w:marLeft w:val="0"/>
      <w:marRight w:val="0"/>
      <w:marTop w:val="0"/>
      <w:marBottom w:val="0"/>
      <w:divBdr>
        <w:top w:val="none" w:sz="0" w:space="0" w:color="auto"/>
        <w:left w:val="none" w:sz="0" w:space="0" w:color="auto"/>
        <w:bottom w:val="none" w:sz="0" w:space="0" w:color="auto"/>
        <w:right w:val="none" w:sz="0" w:space="0" w:color="auto"/>
      </w:divBdr>
    </w:div>
    <w:div w:id="1774323685">
      <w:bodyDiv w:val="1"/>
      <w:marLeft w:val="0"/>
      <w:marRight w:val="0"/>
      <w:marTop w:val="0"/>
      <w:marBottom w:val="0"/>
      <w:divBdr>
        <w:top w:val="none" w:sz="0" w:space="0" w:color="auto"/>
        <w:left w:val="none" w:sz="0" w:space="0" w:color="auto"/>
        <w:bottom w:val="none" w:sz="0" w:space="0" w:color="auto"/>
        <w:right w:val="none" w:sz="0" w:space="0" w:color="auto"/>
      </w:divBdr>
    </w:div>
    <w:div w:id="1891375596">
      <w:bodyDiv w:val="1"/>
      <w:marLeft w:val="0"/>
      <w:marRight w:val="0"/>
      <w:marTop w:val="0"/>
      <w:marBottom w:val="0"/>
      <w:divBdr>
        <w:top w:val="none" w:sz="0" w:space="0" w:color="auto"/>
        <w:left w:val="none" w:sz="0" w:space="0" w:color="auto"/>
        <w:bottom w:val="none" w:sz="0" w:space="0" w:color="auto"/>
        <w:right w:val="none" w:sz="0" w:space="0" w:color="auto"/>
      </w:divBdr>
    </w:div>
    <w:div w:id="2075663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ntensefibre.co.za/2025/05/28/warning-to-south-africans-using-pirate-streaming-apps/" TargetMode="External"/><Relationship Id="rId18" Type="http://schemas.openxmlformats.org/officeDocument/2006/relationships/diagramLayout" Target="diagrams/layout1.xml"/><Relationship Id="rId26" Type="http://schemas.openxmlformats.org/officeDocument/2006/relationships/hyperlink" Target="file:///C:\Users\GM\Documents\Andile\CAT\MapfumoAndile_G12PAT.2026\Phase%202\Spreadsheet\Online%20Streaming%20(Responses).xlsx" TargetMode="External"/><Relationship Id="rId3" Type="http://schemas.openxmlformats.org/officeDocument/2006/relationships/numbering" Target="numbering.xml"/><Relationship Id="rId21" Type="http://schemas.microsoft.com/office/2007/relationships/diagramDrawing" Target="diagrams/drawing1.xml"/><Relationship Id="rId7" Type="http://schemas.openxmlformats.org/officeDocument/2006/relationships/footnotes" Target="footnotes.xml"/><Relationship Id="rId12" Type="http://schemas.openxmlformats.org/officeDocument/2006/relationships/hyperlink" Target="https://mybroadband.co.za/news/broadcasting/563207-piracy-crackdown-in-south-africa-up-to-10-years-jail-time-for-viewers.html" TargetMode="External"/><Relationship Id="rId17" Type="http://schemas.openxmlformats.org/officeDocument/2006/relationships/diagramData" Target="diagrams/data1.xm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www.jou.ufl.edu/insights/dilemmas-live-streaming/" TargetMode="External"/><Relationship Id="rId20" Type="http://schemas.openxmlformats.org/officeDocument/2006/relationships/diagramColors" Target="diagrams/colors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nternetmatters.org/parental-controls/smartphones-and-other-devices/windows-11-parental-controls/" TargetMode="External"/><Relationship Id="rId24"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digitalagencynetwork.com/the-impact-of-streaming-services-on-the-entertainment-industry/" TargetMode="External"/><Relationship Id="rId23" Type="http://schemas.openxmlformats.org/officeDocument/2006/relationships/hyperlink" Target="file:///C:\Users\GM\Documents\Andile\CAT\MapfumoAndile_G12PAT.2026\Phase%202\Questionnaire\Questionnaire%20Questions\Online%20Streaming.PDF" TargetMode="External"/><Relationship Id="rId28" Type="http://schemas.openxmlformats.org/officeDocument/2006/relationships/hyperlink" Target="file:///C:\Users\GM\Documents\Andile\CAT\MapfumoAndile_G12PAT.2026\Phase%202\Database\Questionnaire%20Database.accdb" TargetMode="External"/><Relationship Id="rId10" Type="http://schemas.openxmlformats.org/officeDocument/2006/relationships/hyperlink" Target="https://www.internetmatters.org/parental-controls/smartphones-and-other-devices/google-family-link/" TargetMode="External"/><Relationship Id="rId19" Type="http://schemas.openxmlformats.org/officeDocument/2006/relationships/diagramQuickStyle" Target="diagrams/quickStyle1.xml"/><Relationship Id="rId4" Type="http://schemas.openxmlformats.org/officeDocument/2006/relationships/styles" Target="styles.xml"/><Relationship Id="rId9" Type="http://schemas.openxmlformats.org/officeDocument/2006/relationships/hyperlink" Target="https://www.internetmatters.org/parental-controls/smartphones-and-other-devices/apple-iphone-and-ipad-parental-control-guide/" TargetMode="External"/><Relationship Id="rId14" Type="http://schemas.openxmlformats.org/officeDocument/2006/relationships/hyperlink" Target="https://medium.com/digital-media-society-spring-2020/the-impact-that-streaming-sites-have-on-society-ef45c37f2efe" TargetMode="Externa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C14F5E-D983-4D9F-A611-5C17CB27F089}" type="doc">
      <dgm:prSet loTypeId="urn:microsoft.com/office/officeart/2005/8/layout/orgChart1" loCatId="hierarchy" qsTypeId="urn:microsoft.com/office/officeart/2005/8/quickstyle/3d1" qsCatId="3D" csTypeId="urn:microsoft.com/office/officeart/2005/8/colors/accent2_4" csCatId="accent2" phldr="1"/>
      <dgm:spPr/>
      <dgm:t>
        <a:bodyPr/>
        <a:lstStyle/>
        <a:p>
          <a:endParaRPr lang="en-US"/>
        </a:p>
      </dgm:t>
    </dgm:pt>
    <dgm:pt modelId="{A7F944C3-91C0-4DA1-8621-AF760D9B8C31}">
      <dgm:prSet phldrT="[Text]"/>
      <dgm:spPr/>
      <dgm:t>
        <a:bodyPr/>
        <a:lstStyle/>
        <a:p>
          <a:r>
            <a:rPr lang="en-US"/>
            <a:t>MapfumoAndile_G12PAT.2026</a:t>
          </a:r>
        </a:p>
      </dgm:t>
    </dgm:pt>
    <dgm:pt modelId="{DFAD2886-ECF3-422D-A313-0610435F0FF3}" type="parTrans" cxnId="{F62758EA-6CD6-405F-9B16-E48EB998B3EE}">
      <dgm:prSet/>
      <dgm:spPr/>
      <dgm:t>
        <a:bodyPr/>
        <a:lstStyle/>
        <a:p>
          <a:endParaRPr lang="en-US"/>
        </a:p>
      </dgm:t>
    </dgm:pt>
    <dgm:pt modelId="{F9A25CAC-26CF-494F-BDB1-23C26D38B53C}" type="sibTrans" cxnId="{F62758EA-6CD6-405F-9B16-E48EB998B3EE}">
      <dgm:prSet/>
      <dgm:spPr/>
      <dgm:t>
        <a:bodyPr/>
        <a:lstStyle/>
        <a:p>
          <a:endParaRPr lang="en-US"/>
        </a:p>
      </dgm:t>
    </dgm:pt>
    <dgm:pt modelId="{27F233AD-5A7B-422B-8A8D-719C8C1C5877}">
      <dgm:prSet phldrT="[Text]"/>
      <dgm:spPr/>
      <dgm:t>
        <a:bodyPr/>
        <a:lstStyle/>
        <a:p>
          <a:r>
            <a:rPr lang="en-US"/>
            <a:t>Phase 3</a:t>
          </a:r>
        </a:p>
      </dgm:t>
    </dgm:pt>
    <dgm:pt modelId="{6814B06E-7C13-45DB-A17C-FA56E4036D34}" type="parTrans" cxnId="{7E185965-13E5-407F-8C2B-897881070BE6}">
      <dgm:prSet/>
      <dgm:spPr/>
      <dgm:t>
        <a:bodyPr/>
        <a:lstStyle/>
        <a:p>
          <a:endParaRPr lang="en-US"/>
        </a:p>
      </dgm:t>
    </dgm:pt>
    <dgm:pt modelId="{A8689D58-7F36-4768-A183-2A6A08E25C56}" type="sibTrans" cxnId="{7E185965-13E5-407F-8C2B-897881070BE6}">
      <dgm:prSet/>
      <dgm:spPr/>
      <dgm:t>
        <a:bodyPr/>
        <a:lstStyle/>
        <a:p>
          <a:endParaRPr lang="en-US"/>
        </a:p>
      </dgm:t>
    </dgm:pt>
    <dgm:pt modelId="{28B85251-AD15-4259-8186-1025622C31FA}">
      <dgm:prSet phldrT="[Text]"/>
      <dgm:spPr/>
      <dgm:t>
        <a:bodyPr/>
        <a:lstStyle/>
        <a:p>
          <a:r>
            <a:rPr lang="en-US"/>
            <a:t>Phase 1</a:t>
          </a:r>
        </a:p>
      </dgm:t>
    </dgm:pt>
    <dgm:pt modelId="{3319F29F-9114-4B34-A3BF-B894049B4550}" type="parTrans" cxnId="{544FA4A5-BE5E-4D18-BBF2-4CCD5AE3254E}">
      <dgm:prSet/>
      <dgm:spPr/>
      <dgm:t>
        <a:bodyPr/>
        <a:lstStyle/>
        <a:p>
          <a:endParaRPr lang="en-US"/>
        </a:p>
      </dgm:t>
    </dgm:pt>
    <dgm:pt modelId="{9CA01938-AE6B-45AF-9107-C71CCA6BA966}" type="sibTrans" cxnId="{544FA4A5-BE5E-4D18-BBF2-4CCD5AE3254E}">
      <dgm:prSet/>
      <dgm:spPr/>
      <dgm:t>
        <a:bodyPr/>
        <a:lstStyle/>
        <a:p>
          <a:endParaRPr lang="en-US"/>
        </a:p>
      </dgm:t>
    </dgm:pt>
    <dgm:pt modelId="{72CEB874-BEB7-4584-AAEF-A73EDA238FFB}">
      <dgm:prSet phldrT="[Text]"/>
      <dgm:spPr/>
      <dgm:t>
        <a:bodyPr/>
        <a:lstStyle/>
        <a:p>
          <a:r>
            <a:rPr lang="en-US"/>
            <a:t>Phase 2</a:t>
          </a:r>
        </a:p>
      </dgm:t>
    </dgm:pt>
    <dgm:pt modelId="{1793CCC1-3822-4FEE-9C12-8686C682D61D}" type="parTrans" cxnId="{E19F1BCB-935B-4578-ACD0-5953AE40F9B9}">
      <dgm:prSet/>
      <dgm:spPr/>
      <dgm:t>
        <a:bodyPr/>
        <a:lstStyle/>
        <a:p>
          <a:endParaRPr lang="en-US"/>
        </a:p>
      </dgm:t>
    </dgm:pt>
    <dgm:pt modelId="{DEEE29A9-5180-4249-9CB6-14474FBBA84D}" type="sibTrans" cxnId="{E19F1BCB-935B-4578-ACD0-5953AE40F9B9}">
      <dgm:prSet/>
      <dgm:spPr/>
      <dgm:t>
        <a:bodyPr/>
        <a:lstStyle/>
        <a:p>
          <a:endParaRPr lang="en-US"/>
        </a:p>
      </dgm:t>
    </dgm:pt>
    <dgm:pt modelId="{0D964721-B4A1-4A45-B1AC-E57BEEC96B6C}">
      <dgm:prSet phldrT="[Text]"/>
      <dgm:spPr/>
      <dgm:t>
        <a:bodyPr/>
        <a:lstStyle/>
        <a:p>
          <a:r>
            <a:rPr lang="en-US"/>
            <a:t>Research Document</a:t>
          </a:r>
        </a:p>
      </dgm:t>
    </dgm:pt>
    <dgm:pt modelId="{4FA6088B-DD3B-4724-88C1-205C9CCDE1C1}" type="parTrans" cxnId="{23071EC8-2CD7-4402-8A7D-0D476BE8B8DC}">
      <dgm:prSet/>
      <dgm:spPr/>
      <dgm:t>
        <a:bodyPr/>
        <a:lstStyle/>
        <a:p>
          <a:endParaRPr lang="en-US"/>
        </a:p>
      </dgm:t>
    </dgm:pt>
    <dgm:pt modelId="{AC5B50FC-74D4-4036-A03E-E21746FF88F6}" type="sibTrans" cxnId="{23071EC8-2CD7-4402-8A7D-0D476BE8B8DC}">
      <dgm:prSet/>
      <dgm:spPr/>
      <dgm:t>
        <a:bodyPr/>
        <a:lstStyle/>
        <a:p>
          <a:endParaRPr lang="en-US"/>
        </a:p>
      </dgm:t>
    </dgm:pt>
    <dgm:pt modelId="{4C58CE41-D7C0-4559-B3C0-0222BEEF5609}">
      <dgm:prSet phldrT="[Text]"/>
      <dgm:spPr/>
      <dgm:t>
        <a:bodyPr/>
        <a:lstStyle/>
        <a:p>
          <a:r>
            <a:rPr lang="en-US"/>
            <a:t>Sources</a:t>
          </a:r>
        </a:p>
      </dgm:t>
    </dgm:pt>
    <dgm:pt modelId="{E7C9B0E4-4382-44B8-90C4-C07A46BD2E47}" type="parTrans" cxnId="{4E5B2BE5-CD6A-425C-8782-B993255871D6}">
      <dgm:prSet/>
      <dgm:spPr/>
      <dgm:t>
        <a:bodyPr/>
        <a:lstStyle/>
        <a:p>
          <a:endParaRPr lang="en-US"/>
        </a:p>
      </dgm:t>
    </dgm:pt>
    <dgm:pt modelId="{A93274F4-D85F-4D54-969F-488C0846F85B}" type="sibTrans" cxnId="{4E5B2BE5-CD6A-425C-8782-B993255871D6}">
      <dgm:prSet/>
      <dgm:spPr/>
      <dgm:t>
        <a:bodyPr/>
        <a:lstStyle/>
        <a:p>
          <a:endParaRPr lang="en-US"/>
        </a:p>
      </dgm:t>
    </dgm:pt>
    <dgm:pt modelId="{79D020D5-676E-44E0-BC78-F029067227AA}">
      <dgm:prSet phldrT="[Text]"/>
      <dgm:spPr/>
      <dgm:t>
        <a:bodyPr/>
        <a:lstStyle/>
        <a:p>
          <a:r>
            <a:rPr lang="en-US"/>
            <a:t>Database</a:t>
          </a:r>
        </a:p>
      </dgm:t>
    </dgm:pt>
    <dgm:pt modelId="{E6A26B89-11CE-4B6A-AC1A-21A5B8283682}" type="parTrans" cxnId="{384B2136-F5A6-49DF-87EF-6D0B2D1B4E8D}">
      <dgm:prSet/>
      <dgm:spPr/>
      <dgm:t>
        <a:bodyPr/>
        <a:lstStyle/>
        <a:p>
          <a:endParaRPr lang="en-US"/>
        </a:p>
      </dgm:t>
    </dgm:pt>
    <dgm:pt modelId="{635D4A9B-9D77-4CAC-8775-D53FA208D31E}" type="sibTrans" cxnId="{384B2136-F5A6-49DF-87EF-6D0B2D1B4E8D}">
      <dgm:prSet/>
      <dgm:spPr/>
      <dgm:t>
        <a:bodyPr/>
        <a:lstStyle/>
        <a:p>
          <a:endParaRPr lang="en-US"/>
        </a:p>
      </dgm:t>
    </dgm:pt>
    <dgm:pt modelId="{489978FF-0543-4AA9-8014-216DE8810C9B}">
      <dgm:prSet phldrT="[Text]"/>
      <dgm:spPr/>
      <dgm:t>
        <a:bodyPr/>
        <a:lstStyle/>
        <a:p>
          <a:r>
            <a:rPr lang="en-US"/>
            <a:t>Final Document</a:t>
          </a:r>
        </a:p>
      </dgm:t>
    </dgm:pt>
    <dgm:pt modelId="{2BBF334C-9B01-404B-A26A-29AD20E5AE2E}" type="parTrans" cxnId="{AB813437-6FC2-4C84-A16E-4289FF71EDEA}">
      <dgm:prSet/>
      <dgm:spPr/>
      <dgm:t>
        <a:bodyPr/>
        <a:lstStyle/>
        <a:p>
          <a:endParaRPr lang="en-US"/>
        </a:p>
      </dgm:t>
    </dgm:pt>
    <dgm:pt modelId="{8B771368-3B1F-4A98-9DAF-788837ECF943}" type="sibTrans" cxnId="{AB813437-6FC2-4C84-A16E-4289FF71EDEA}">
      <dgm:prSet/>
      <dgm:spPr/>
      <dgm:t>
        <a:bodyPr/>
        <a:lstStyle/>
        <a:p>
          <a:endParaRPr lang="en-US"/>
        </a:p>
      </dgm:t>
    </dgm:pt>
    <dgm:pt modelId="{5FDB68C1-7254-46CD-84AB-F8DC78A1905B}">
      <dgm:prSet phldrT="[Text]"/>
      <dgm:spPr/>
      <dgm:t>
        <a:bodyPr/>
        <a:lstStyle/>
        <a:p>
          <a:r>
            <a:rPr lang="en-US"/>
            <a:t>Questionnaire</a:t>
          </a:r>
        </a:p>
      </dgm:t>
    </dgm:pt>
    <dgm:pt modelId="{B6D27420-0AA4-45D4-A630-7153E9027912}" type="parTrans" cxnId="{429CF7F6-8922-4F85-BBE6-974BE23B07BD}">
      <dgm:prSet/>
      <dgm:spPr/>
      <dgm:t>
        <a:bodyPr/>
        <a:lstStyle/>
        <a:p>
          <a:endParaRPr lang="en-US"/>
        </a:p>
      </dgm:t>
    </dgm:pt>
    <dgm:pt modelId="{F39EE3CE-295F-4B83-B3F1-7E85A51841FC}" type="sibTrans" cxnId="{429CF7F6-8922-4F85-BBE6-974BE23B07BD}">
      <dgm:prSet/>
      <dgm:spPr/>
      <dgm:t>
        <a:bodyPr/>
        <a:lstStyle/>
        <a:p>
          <a:endParaRPr lang="en-US"/>
        </a:p>
      </dgm:t>
    </dgm:pt>
    <dgm:pt modelId="{64B3B911-C50F-40C4-B685-156ED5FE3CE1}">
      <dgm:prSet phldrT="[Text]"/>
      <dgm:spPr/>
      <dgm:t>
        <a:bodyPr/>
        <a:lstStyle/>
        <a:p>
          <a:r>
            <a:rPr lang="en-US"/>
            <a:t>Spreadsheet</a:t>
          </a:r>
        </a:p>
      </dgm:t>
    </dgm:pt>
    <dgm:pt modelId="{4CE7FFFF-D301-4DDF-BC3D-3BB64899808D}" type="parTrans" cxnId="{F82E9BD8-7695-49B2-B61E-248B0861CB14}">
      <dgm:prSet/>
      <dgm:spPr/>
      <dgm:t>
        <a:bodyPr/>
        <a:lstStyle/>
        <a:p>
          <a:endParaRPr lang="en-US"/>
        </a:p>
      </dgm:t>
    </dgm:pt>
    <dgm:pt modelId="{AE1C5811-7078-4FB9-B816-15020E23BE78}" type="sibTrans" cxnId="{F82E9BD8-7695-49B2-B61E-248B0861CB14}">
      <dgm:prSet/>
      <dgm:spPr/>
      <dgm:t>
        <a:bodyPr/>
        <a:lstStyle/>
        <a:p>
          <a:endParaRPr lang="en-US"/>
        </a:p>
      </dgm:t>
    </dgm:pt>
    <dgm:pt modelId="{7FF4147D-1AE8-44DC-9E33-B192EAEF24BA}">
      <dgm:prSet phldrT="[Text]"/>
      <dgm:spPr/>
      <dgm:t>
        <a:bodyPr/>
        <a:lstStyle/>
        <a:p>
          <a:r>
            <a:rPr lang="en-US"/>
            <a:t>Research Document</a:t>
          </a:r>
        </a:p>
      </dgm:t>
    </dgm:pt>
    <dgm:pt modelId="{50F19807-785D-4F3A-9BB1-74B54234A8C0}" type="parTrans" cxnId="{CBFF44D4-BEFE-4EA5-AE54-C05AE734FEAB}">
      <dgm:prSet/>
      <dgm:spPr/>
      <dgm:t>
        <a:bodyPr/>
        <a:lstStyle/>
        <a:p>
          <a:endParaRPr lang="en-US"/>
        </a:p>
      </dgm:t>
    </dgm:pt>
    <dgm:pt modelId="{29AB1AB9-0C11-4D88-B366-16B7F9FC8EC8}" type="sibTrans" cxnId="{CBFF44D4-BEFE-4EA5-AE54-C05AE734FEAB}">
      <dgm:prSet/>
      <dgm:spPr/>
      <dgm:t>
        <a:bodyPr/>
        <a:lstStyle/>
        <a:p>
          <a:endParaRPr lang="en-US"/>
        </a:p>
      </dgm:t>
    </dgm:pt>
    <dgm:pt modelId="{5797B0AF-086B-48E7-9536-45E52F9A0AAD}">
      <dgm:prSet phldrT="[Text]"/>
      <dgm:spPr/>
      <dgm:t>
        <a:bodyPr/>
        <a:lstStyle/>
        <a:p>
          <a:r>
            <a:rPr lang="en-US"/>
            <a:t>Website</a:t>
          </a:r>
        </a:p>
      </dgm:t>
    </dgm:pt>
    <dgm:pt modelId="{F50B244E-BF57-4CBC-A98C-6F02EB58B9AD}" type="parTrans" cxnId="{B0A6CAA5-3608-46E0-8970-86F819F2066F}">
      <dgm:prSet/>
      <dgm:spPr/>
      <dgm:t>
        <a:bodyPr/>
        <a:lstStyle/>
        <a:p>
          <a:endParaRPr lang="en-US"/>
        </a:p>
      </dgm:t>
    </dgm:pt>
    <dgm:pt modelId="{BFA93F88-81C0-4348-8F4A-C43FEB258BB4}" type="sibTrans" cxnId="{B0A6CAA5-3608-46E0-8970-86F819F2066F}">
      <dgm:prSet/>
      <dgm:spPr/>
      <dgm:t>
        <a:bodyPr/>
        <a:lstStyle/>
        <a:p>
          <a:endParaRPr lang="en-US"/>
        </a:p>
      </dgm:t>
    </dgm:pt>
    <dgm:pt modelId="{80ED0DAF-DA61-4E88-ACD4-DEAD1F53FB9D}" type="pres">
      <dgm:prSet presAssocID="{6AC14F5E-D983-4D9F-A611-5C17CB27F089}" presName="hierChild1" presStyleCnt="0">
        <dgm:presLayoutVars>
          <dgm:orgChart val="1"/>
          <dgm:chPref val="1"/>
          <dgm:dir/>
          <dgm:animOne val="branch"/>
          <dgm:animLvl val="lvl"/>
          <dgm:resizeHandles/>
        </dgm:presLayoutVars>
      </dgm:prSet>
      <dgm:spPr/>
      <dgm:t>
        <a:bodyPr/>
        <a:lstStyle/>
        <a:p>
          <a:endParaRPr lang="en-US"/>
        </a:p>
      </dgm:t>
    </dgm:pt>
    <dgm:pt modelId="{DA55593A-D813-4176-B47A-0120F19A8390}" type="pres">
      <dgm:prSet presAssocID="{A7F944C3-91C0-4DA1-8621-AF760D9B8C31}" presName="hierRoot1" presStyleCnt="0">
        <dgm:presLayoutVars>
          <dgm:hierBranch val="init"/>
        </dgm:presLayoutVars>
      </dgm:prSet>
      <dgm:spPr/>
    </dgm:pt>
    <dgm:pt modelId="{7514FDD5-CAED-4229-8B43-94A364D919C5}" type="pres">
      <dgm:prSet presAssocID="{A7F944C3-91C0-4DA1-8621-AF760D9B8C31}" presName="rootComposite1" presStyleCnt="0"/>
      <dgm:spPr/>
    </dgm:pt>
    <dgm:pt modelId="{07B242D9-97B4-4EED-A702-4FD04AD62741}" type="pres">
      <dgm:prSet presAssocID="{A7F944C3-91C0-4DA1-8621-AF760D9B8C31}" presName="rootText1" presStyleLbl="node0" presStyleIdx="0" presStyleCnt="1">
        <dgm:presLayoutVars>
          <dgm:chPref val="3"/>
        </dgm:presLayoutVars>
      </dgm:prSet>
      <dgm:spPr/>
      <dgm:t>
        <a:bodyPr/>
        <a:lstStyle/>
        <a:p>
          <a:endParaRPr lang="en-US"/>
        </a:p>
      </dgm:t>
    </dgm:pt>
    <dgm:pt modelId="{23C0C592-F0E9-45CB-8420-4F0E60E294AE}" type="pres">
      <dgm:prSet presAssocID="{A7F944C3-91C0-4DA1-8621-AF760D9B8C31}" presName="rootConnector1" presStyleLbl="node1" presStyleIdx="0" presStyleCnt="0"/>
      <dgm:spPr/>
      <dgm:t>
        <a:bodyPr/>
        <a:lstStyle/>
        <a:p>
          <a:endParaRPr lang="en-US"/>
        </a:p>
      </dgm:t>
    </dgm:pt>
    <dgm:pt modelId="{9A75F83E-2DE7-4905-A9FE-7879DBAB80B3}" type="pres">
      <dgm:prSet presAssocID="{A7F944C3-91C0-4DA1-8621-AF760D9B8C31}" presName="hierChild2" presStyleCnt="0"/>
      <dgm:spPr/>
    </dgm:pt>
    <dgm:pt modelId="{5FC1DE76-ED1C-49DE-AA49-05FC347D4B48}" type="pres">
      <dgm:prSet presAssocID="{3319F29F-9114-4B34-A3BF-B894049B4550}" presName="Name37" presStyleLbl="parChTrans1D2" presStyleIdx="0" presStyleCnt="3"/>
      <dgm:spPr/>
      <dgm:t>
        <a:bodyPr/>
        <a:lstStyle/>
        <a:p>
          <a:endParaRPr lang="en-US"/>
        </a:p>
      </dgm:t>
    </dgm:pt>
    <dgm:pt modelId="{9736B6F3-E126-46FE-B6BB-45BDE7F429F4}" type="pres">
      <dgm:prSet presAssocID="{28B85251-AD15-4259-8186-1025622C31FA}" presName="hierRoot2" presStyleCnt="0">
        <dgm:presLayoutVars>
          <dgm:hierBranch val="init"/>
        </dgm:presLayoutVars>
      </dgm:prSet>
      <dgm:spPr/>
    </dgm:pt>
    <dgm:pt modelId="{2B91BAA3-272E-4172-AD65-187F5BE3375A}" type="pres">
      <dgm:prSet presAssocID="{28B85251-AD15-4259-8186-1025622C31FA}" presName="rootComposite" presStyleCnt="0"/>
      <dgm:spPr/>
    </dgm:pt>
    <dgm:pt modelId="{2C4531BC-003D-468D-9989-3F27258A0C80}" type="pres">
      <dgm:prSet presAssocID="{28B85251-AD15-4259-8186-1025622C31FA}" presName="rootText" presStyleLbl="node2" presStyleIdx="0" presStyleCnt="3">
        <dgm:presLayoutVars>
          <dgm:chPref val="3"/>
        </dgm:presLayoutVars>
      </dgm:prSet>
      <dgm:spPr/>
      <dgm:t>
        <a:bodyPr/>
        <a:lstStyle/>
        <a:p>
          <a:endParaRPr lang="en-US"/>
        </a:p>
      </dgm:t>
    </dgm:pt>
    <dgm:pt modelId="{260CA180-B703-49A6-9A28-39FE2F49C424}" type="pres">
      <dgm:prSet presAssocID="{28B85251-AD15-4259-8186-1025622C31FA}" presName="rootConnector" presStyleLbl="node2" presStyleIdx="0" presStyleCnt="3"/>
      <dgm:spPr/>
      <dgm:t>
        <a:bodyPr/>
        <a:lstStyle/>
        <a:p>
          <a:endParaRPr lang="en-US"/>
        </a:p>
      </dgm:t>
    </dgm:pt>
    <dgm:pt modelId="{93F11BE6-DC9F-4C1F-AF53-3965D7D742E9}" type="pres">
      <dgm:prSet presAssocID="{28B85251-AD15-4259-8186-1025622C31FA}" presName="hierChild4" presStyleCnt="0"/>
      <dgm:spPr/>
    </dgm:pt>
    <dgm:pt modelId="{9A3051E0-FF60-4A8B-AA8B-928FA9B5E10A}" type="pres">
      <dgm:prSet presAssocID="{4FA6088B-DD3B-4724-88C1-205C9CCDE1C1}" presName="Name37" presStyleLbl="parChTrans1D3" presStyleIdx="0" presStyleCnt="8"/>
      <dgm:spPr/>
      <dgm:t>
        <a:bodyPr/>
        <a:lstStyle/>
        <a:p>
          <a:endParaRPr lang="en-US"/>
        </a:p>
      </dgm:t>
    </dgm:pt>
    <dgm:pt modelId="{F955BB9F-5D5F-4602-8676-C8C6F409D0F1}" type="pres">
      <dgm:prSet presAssocID="{0D964721-B4A1-4A45-B1AC-E57BEEC96B6C}" presName="hierRoot2" presStyleCnt="0">
        <dgm:presLayoutVars>
          <dgm:hierBranch val="init"/>
        </dgm:presLayoutVars>
      </dgm:prSet>
      <dgm:spPr/>
    </dgm:pt>
    <dgm:pt modelId="{AC76D0B9-6B7C-48F5-AA87-0451507AA49B}" type="pres">
      <dgm:prSet presAssocID="{0D964721-B4A1-4A45-B1AC-E57BEEC96B6C}" presName="rootComposite" presStyleCnt="0"/>
      <dgm:spPr/>
    </dgm:pt>
    <dgm:pt modelId="{384A57BB-B240-483A-A649-FE85F1299794}" type="pres">
      <dgm:prSet presAssocID="{0D964721-B4A1-4A45-B1AC-E57BEEC96B6C}" presName="rootText" presStyleLbl="node3" presStyleIdx="0" presStyleCnt="8">
        <dgm:presLayoutVars>
          <dgm:chPref val="3"/>
        </dgm:presLayoutVars>
      </dgm:prSet>
      <dgm:spPr/>
      <dgm:t>
        <a:bodyPr/>
        <a:lstStyle/>
        <a:p>
          <a:endParaRPr lang="en-US"/>
        </a:p>
      </dgm:t>
    </dgm:pt>
    <dgm:pt modelId="{05D59482-35C9-4AEB-A50D-A1C1EE9BB1B8}" type="pres">
      <dgm:prSet presAssocID="{0D964721-B4A1-4A45-B1AC-E57BEEC96B6C}" presName="rootConnector" presStyleLbl="node3" presStyleIdx="0" presStyleCnt="8"/>
      <dgm:spPr/>
      <dgm:t>
        <a:bodyPr/>
        <a:lstStyle/>
        <a:p>
          <a:endParaRPr lang="en-US"/>
        </a:p>
      </dgm:t>
    </dgm:pt>
    <dgm:pt modelId="{392E7CB3-7BF3-4D65-82AE-168035CBC9CE}" type="pres">
      <dgm:prSet presAssocID="{0D964721-B4A1-4A45-B1AC-E57BEEC96B6C}" presName="hierChild4" presStyleCnt="0"/>
      <dgm:spPr/>
    </dgm:pt>
    <dgm:pt modelId="{4032BA69-9AFE-4A3A-8547-A5984A71DC17}" type="pres">
      <dgm:prSet presAssocID="{0D964721-B4A1-4A45-B1AC-E57BEEC96B6C}" presName="hierChild5" presStyleCnt="0"/>
      <dgm:spPr/>
    </dgm:pt>
    <dgm:pt modelId="{5047611E-28EE-49F7-BEF3-BB6B5F5AF67D}" type="pres">
      <dgm:prSet presAssocID="{E7C9B0E4-4382-44B8-90C4-C07A46BD2E47}" presName="Name37" presStyleLbl="parChTrans1D3" presStyleIdx="1" presStyleCnt="8"/>
      <dgm:spPr/>
      <dgm:t>
        <a:bodyPr/>
        <a:lstStyle/>
        <a:p>
          <a:endParaRPr lang="en-US"/>
        </a:p>
      </dgm:t>
    </dgm:pt>
    <dgm:pt modelId="{0C856B49-9357-4A7F-A90E-E46D00E0B5E9}" type="pres">
      <dgm:prSet presAssocID="{4C58CE41-D7C0-4559-B3C0-0222BEEF5609}" presName="hierRoot2" presStyleCnt="0">
        <dgm:presLayoutVars>
          <dgm:hierBranch val="init"/>
        </dgm:presLayoutVars>
      </dgm:prSet>
      <dgm:spPr/>
    </dgm:pt>
    <dgm:pt modelId="{E87534E6-1401-4848-BDB0-94734E3B2797}" type="pres">
      <dgm:prSet presAssocID="{4C58CE41-D7C0-4559-B3C0-0222BEEF5609}" presName="rootComposite" presStyleCnt="0"/>
      <dgm:spPr/>
    </dgm:pt>
    <dgm:pt modelId="{3843B855-78E0-4C7E-A24B-EFCCD396D629}" type="pres">
      <dgm:prSet presAssocID="{4C58CE41-D7C0-4559-B3C0-0222BEEF5609}" presName="rootText" presStyleLbl="node3" presStyleIdx="1" presStyleCnt="8">
        <dgm:presLayoutVars>
          <dgm:chPref val="3"/>
        </dgm:presLayoutVars>
      </dgm:prSet>
      <dgm:spPr/>
      <dgm:t>
        <a:bodyPr/>
        <a:lstStyle/>
        <a:p>
          <a:endParaRPr lang="en-US"/>
        </a:p>
      </dgm:t>
    </dgm:pt>
    <dgm:pt modelId="{87F548C5-A00D-4CDA-AB14-BB19351FFA91}" type="pres">
      <dgm:prSet presAssocID="{4C58CE41-D7C0-4559-B3C0-0222BEEF5609}" presName="rootConnector" presStyleLbl="node3" presStyleIdx="1" presStyleCnt="8"/>
      <dgm:spPr/>
      <dgm:t>
        <a:bodyPr/>
        <a:lstStyle/>
        <a:p>
          <a:endParaRPr lang="en-US"/>
        </a:p>
      </dgm:t>
    </dgm:pt>
    <dgm:pt modelId="{CB6725BA-A4AF-4F06-AB6C-57884425CEC2}" type="pres">
      <dgm:prSet presAssocID="{4C58CE41-D7C0-4559-B3C0-0222BEEF5609}" presName="hierChild4" presStyleCnt="0"/>
      <dgm:spPr/>
    </dgm:pt>
    <dgm:pt modelId="{E3F26BF0-BB50-472D-9B4E-3DC75C86A6F2}" type="pres">
      <dgm:prSet presAssocID="{4C58CE41-D7C0-4559-B3C0-0222BEEF5609}" presName="hierChild5" presStyleCnt="0"/>
      <dgm:spPr/>
    </dgm:pt>
    <dgm:pt modelId="{03AD0D68-1DA3-4410-B669-EAEA6A1EB064}" type="pres">
      <dgm:prSet presAssocID="{28B85251-AD15-4259-8186-1025622C31FA}" presName="hierChild5" presStyleCnt="0"/>
      <dgm:spPr/>
    </dgm:pt>
    <dgm:pt modelId="{066FA35E-86BC-4930-A55F-88B72A7CD1FE}" type="pres">
      <dgm:prSet presAssocID="{1793CCC1-3822-4FEE-9C12-8686C682D61D}" presName="Name37" presStyleLbl="parChTrans1D2" presStyleIdx="1" presStyleCnt="3"/>
      <dgm:spPr/>
      <dgm:t>
        <a:bodyPr/>
        <a:lstStyle/>
        <a:p>
          <a:endParaRPr lang="en-US"/>
        </a:p>
      </dgm:t>
    </dgm:pt>
    <dgm:pt modelId="{7F03F328-58B8-494F-A4CF-BEEBEDDFD31B}" type="pres">
      <dgm:prSet presAssocID="{72CEB874-BEB7-4584-AAEF-A73EDA238FFB}" presName="hierRoot2" presStyleCnt="0">
        <dgm:presLayoutVars>
          <dgm:hierBranch val="init"/>
        </dgm:presLayoutVars>
      </dgm:prSet>
      <dgm:spPr/>
    </dgm:pt>
    <dgm:pt modelId="{85531DC7-F8C7-40D5-B917-C243B11DBCD4}" type="pres">
      <dgm:prSet presAssocID="{72CEB874-BEB7-4584-AAEF-A73EDA238FFB}" presName="rootComposite" presStyleCnt="0"/>
      <dgm:spPr/>
    </dgm:pt>
    <dgm:pt modelId="{50D7CD75-AE2F-4D10-B99D-3418B2A44697}" type="pres">
      <dgm:prSet presAssocID="{72CEB874-BEB7-4584-AAEF-A73EDA238FFB}" presName="rootText" presStyleLbl="node2" presStyleIdx="1" presStyleCnt="3">
        <dgm:presLayoutVars>
          <dgm:chPref val="3"/>
        </dgm:presLayoutVars>
      </dgm:prSet>
      <dgm:spPr/>
      <dgm:t>
        <a:bodyPr/>
        <a:lstStyle/>
        <a:p>
          <a:endParaRPr lang="en-US"/>
        </a:p>
      </dgm:t>
    </dgm:pt>
    <dgm:pt modelId="{84F1D7D0-68EA-4712-BFB6-FD8A8501BADB}" type="pres">
      <dgm:prSet presAssocID="{72CEB874-BEB7-4584-AAEF-A73EDA238FFB}" presName="rootConnector" presStyleLbl="node2" presStyleIdx="1" presStyleCnt="3"/>
      <dgm:spPr/>
      <dgm:t>
        <a:bodyPr/>
        <a:lstStyle/>
        <a:p>
          <a:endParaRPr lang="en-US"/>
        </a:p>
      </dgm:t>
    </dgm:pt>
    <dgm:pt modelId="{3BA3A5A5-5E38-4DC7-ABEF-7C12F5C5BC8E}" type="pres">
      <dgm:prSet presAssocID="{72CEB874-BEB7-4584-AAEF-A73EDA238FFB}" presName="hierChild4" presStyleCnt="0"/>
      <dgm:spPr/>
    </dgm:pt>
    <dgm:pt modelId="{98711EE2-0B35-4267-AD19-C63202957207}" type="pres">
      <dgm:prSet presAssocID="{E6A26B89-11CE-4B6A-AC1A-21A5B8283682}" presName="Name37" presStyleLbl="parChTrans1D3" presStyleIdx="2" presStyleCnt="8"/>
      <dgm:spPr/>
      <dgm:t>
        <a:bodyPr/>
        <a:lstStyle/>
        <a:p>
          <a:endParaRPr lang="en-US"/>
        </a:p>
      </dgm:t>
    </dgm:pt>
    <dgm:pt modelId="{3F58D251-CF80-4B44-A08C-672DFCBFC221}" type="pres">
      <dgm:prSet presAssocID="{79D020D5-676E-44E0-BC78-F029067227AA}" presName="hierRoot2" presStyleCnt="0">
        <dgm:presLayoutVars>
          <dgm:hierBranch val="init"/>
        </dgm:presLayoutVars>
      </dgm:prSet>
      <dgm:spPr/>
    </dgm:pt>
    <dgm:pt modelId="{B4145BF3-5C90-49B7-BA4D-4C335B60D117}" type="pres">
      <dgm:prSet presAssocID="{79D020D5-676E-44E0-BC78-F029067227AA}" presName="rootComposite" presStyleCnt="0"/>
      <dgm:spPr/>
    </dgm:pt>
    <dgm:pt modelId="{0B8A3D54-45D5-43A2-9243-34030464FE07}" type="pres">
      <dgm:prSet presAssocID="{79D020D5-676E-44E0-BC78-F029067227AA}" presName="rootText" presStyleLbl="node3" presStyleIdx="2" presStyleCnt="8">
        <dgm:presLayoutVars>
          <dgm:chPref val="3"/>
        </dgm:presLayoutVars>
      </dgm:prSet>
      <dgm:spPr/>
      <dgm:t>
        <a:bodyPr/>
        <a:lstStyle/>
        <a:p>
          <a:endParaRPr lang="en-US"/>
        </a:p>
      </dgm:t>
    </dgm:pt>
    <dgm:pt modelId="{3745B66A-53B3-4E42-B78E-B3391D9047CB}" type="pres">
      <dgm:prSet presAssocID="{79D020D5-676E-44E0-BC78-F029067227AA}" presName="rootConnector" presStyleLbl="node3" presStyleIdx="2" presStyleCnt="8"/>
      <dgm:spPr/>
      <dgm:t>
        <a:bodyPr/>
        <a:lstStyle/>
        <a:p>
          <a:endParaRPr lang="en-US"/>
        </a:p>
      </dgm:t>
    </dgm:pt>
    <dgm:pt modelId="{1EE9DC05-27E8-4B8D-B211-0F5F0A72D31E}" type="pres">
      <dgm:prSet presAssocID="{79D020D5-676E-44E0-BC78-F029067227AA}" presName="hierChild4" presStyleCnt="0"/>
      <dgm:spPr/>
    </dgm:pt>
    <dgm:pt modelId="{946CA6EA-C3AB-4182-9461-54D15C5B346D}" type="pres">
      <dgm:prSet presAssocID="{79D020D5-676E-44E0-BC78-F029067227AA}" presName="hierChild5" presStyleCnt="0"/>
      <dgm:spPr/>
    </dgm:pt>
    <dgm:pt modelId="{5645EA8A-EE42-4CE7-BDE9-2917E8E27AB6}" type="pres">
      <dgm:prSet presAssocID="{B6D27420-0AA4-45D4-A630-7153E9027912}" presName="Name37" presStyleLbl="parChTrans1D3" presStyleIdx="3" presStyleCnt="8"/>
      <dgm:spPr/>
      <dgm:t>
        <a:bodyPr/>
        <a:lstStyle/>
        <a:p>
          <a:endParaRPr lang="en-US"/>
        </a:p>
      </dgm:t>
    </dgm:pt>
    <dgm:pt modelId="{8BD5CF8A-62AA-499E-BF70-F89BBEF71062}" type="pres">
      <dgm:prSet presAssocID="{5FDB68C1-7254-46CD-84AB-F8DC78A1905B}" presName="hierRoot2" presStyleCnt="0">
        <dgm:presLayoutVars>
          <dgm:hierBranch val="init"/>
        </dgm:presLayoutVars>
      </dgm:prSet>
      <dgm:spPr/>
    </dgm:pt>
    <dgm:pt modelId="{C65F2288-1800-42A4-8B74-1B77C35A37FF}" type="pres">
      <dgm:prSet presAssocID="{5FDB68C1-7254-46CD-84AB-F8DC78A1905B}" presName="rootComposite" presStyleCnt="0"/>
      <dgm:spPr/>
    </dgm:pt>
    <dgm:pt modelId="{2C7E6D4D-7B21-43F2-99C5-1EA9DF5CDD54}" type="pres">
      <dgm:prSet presAssocID="{5FDB68C1-7254-46CD-84AB-F8DC78A1905B}" presName="rootText" presStyleLbl="node3" presStyleIdx="3" presStyleCnt="8">
        <dgm:presLayoutVars>
          <dgm:chPref val="3"/>
        </dgm:presLayoutVars>
      </dgm:prSet>
      <dgm:spPr/>
      <dgm:t>
        <a:bodyPr/>
        <a:lstStyle/>
        <a:p>
          <a:endParaRPr lang="en-US"/>
        </a:p>
      </dgm:t>
    </dgm:pt>
    <dgm:pt modelId="{EA0ADC7A-C04A-4C8A-ACC9-DC4410EE2CA9}" type="pres">
      <dgm:prSet presAssocID="{5FDB68C1-7254-46CD-84AB-F8DC78A1905B}" presName="rootConnector" presStyleLbl="node3" presStyleIdx="3" presStyleCnt="8"/>
      <dgm:spPr/>
      <dgm:t>
        <a:bodyPr/>
        <a:lstStyle/>
        <a:p>
          <a:endParaRPr lang="en-US"/>
        </a:p>
      </dgm:t>
    </dgm:pt>
    <dgm:pt modelId="{15B38EFA-AB54-482E-9FE2-5271346DEF32}" type="pres">
      <dgm:prSet presAssocID="{5FDB68C1-7254-46CD-84AB-F8DC78A1905B}" presName="hierChild4" presStyleCnt="0"/>
      <dgm:spPr/>
    </dgm:pt>
    <dgm:pt modelId="{EA1D4E69-2090-4B47-8305-126D44F7E31E}" type="pres">
      <dgm:prSet presAssocID="{5FDB68C1-7254-46CD-84AB-F8DC78A1905B}" presName="hierChild5" presStyleCnt="0"/>
      <dgm:spPr/>
    </dgm:pt>
    <dgm:pt modelId="{53E821DD-A312-4FCF-9A92-F01C37644344}" type="pres">
      <dgm:prSet presAssocID="{4CE7FFFF-D301-4DDF-BC3D-3BB64899808D}" presName="Name37" presStyleLbl="parChTrans1D3" presStyleIdx="4" presStyleCnt="8"/>
      <dgm:spPr/>
      <dgm:t>
        <a:bodyPr/>
        <a:lstStyle/>
        <a:p>
          <a:endParaRPr lang="en-US"/>
        </a:p>
      </dgm:t>
    </dgm:pt>
    <dgm:pt modelId="{4AEED593-69D4-4923-9BE0-E59DFD20E165}" type="pres">
      <dgm:prSet presAssocID="{64B3B911-C50F-40C4-B685-156ED5FE3CE1}" presName="hierRoot2" presStyleCnt="0">
        <dgm:presLayoutVars>
          <dgm:hierBranch val="init"/>
        </dgm:presLayoutVars>
      </dgm:prSet>
      <dgm:spPr/>
    </dgm:pt>
    <dgm:pt modelId="{F1C7DDAB-1D3E-491C-97A5-02A4CB6C4807}" type="pres">
      <dgm:prSet presAssocID="{64B3B911-C50F-40C4-B685-156ED5FE3CE1}" presName="rootComposite" presStyleCnt="0"/>
      <dgm:spPr/>
    </dgm:pt>
    <dgm:pt modelId="{1D85F472-77C1-437E-B08F-F31490E7FA40}" type="pres">
      <dgm:prSet presAssocID="{64B3B911-C50F-40C4-B685-156ED5FE3CE1}" presName="rootText" presStyleLbl="node3" presStyleIdx="4" presStyleCnt="8">
        <dgm:presLayoutVars>
          <dgm:chPref val="3"/>
        </dgm:presLayoutVars>
      </dgm:prSet>
      <dgm:spPr/>
      <dgm:t>
        <a:bodyPr/>
        <a:lstStyle/>
        <a:p>
          <a:endParaRPr lang="en-US"/>
        </a:p>
      </dgm:t>
    </dgm:pt>
    <dgm:pt modelId="{41635B98-CA92-4CB8-8EC3-A1FA5CBC021D}" type="pres">
      <dgm:prSet presAssocID="{64B3B911-C50F-40C4-B685-156ED5FE3CE1}" presName="rootConnector" presStyleLbl="node3" presStyleIdx="4" presStyleCnt="8"/>
      <dgm:spPr/>
      <dgm:t>
        <a:bodyPr/>
        <a:lstStyle/>
        <a:p>
          <a:endParaRPr lang="en-US"/>
        </a:p>
      </dgm:t>
    </dgm:pt>
    <dgm:pt modelId="{14C23081-F486-441F-993B-71D07EEE2ED4}" type="pres">
      <dgm:prSet presAssocID="{64B3B911-C50F-40C4-B685-156ED5FE3CE1}" presName="hierChild4" presStyleCnt="0"/>
      <dgm:spPr/>
    </dgm:pt>
    <dgm:pt modelId="{F48BF36A-BDFD-4400-B14D-8D9408A456B0}" type="pres">
      <dgm:prSet presAssocID="{64B3B911-C50F-40C4-B685-156ED5FE3CE1}" presName="hierChild5" presStyleCnt="0"/>
      <dgm:spPr/>
    </dgm:pt>
    <dgm:pt modelId="{199FE31C-5686-4F29-8010-D11C4B87BD73}" type="pres">
      <dgm:prSet presAssocID="{50F19807-785D-4F3A-9BB1-74B54234A8C0}" presName="Name37" presStyleLbl="parChTrans1D3" presStyleIdx="5" presStyleCnt="8"/>
      <dgm:spPr/>
      <dgm:t>
        <a:bodyPr/>
        <a:lstStyle/>
        <a:p>
          <a:endParaRPr lang="en-US"/>
        </a:p>
      </dgm:t>
    </dgm:pt>
    <dgm:pt modelId="{C4CDB123-D363-4F8E-A129-6DE0609A4C2B}" type="pres">
      <dgm:prSet presAssocID="{7FF4147D-1AE8-44DC-9E33-B192EAEF24BA}" presName="hierRoot2" presStyleCnt="0">
        <dgm:presLayoutVars>
          <dgm:hierBranch val="init"/>
        </dgm:presLayoutVars>
      </dgm:prSet>
      <dgm:spPr/>
    </dgm:pt>
    <dgm:pt modelId="{C154E31B-8DFE-4609-9BCD-EC09F2180C1C}" type="pres">
      <dgm:prSet presAssocID="{7FF4147D-1AE8-44DC-9E33-B192EAEF24BA}" presName="rootComposite" presStyleCnt="0"/>
      <dgm:spPr/>
    </dgm:pt>
    <dgm:pt modelId="{84FAA2F3-710B-4D5B-832A-6B0708168D4E}" type="pres">
      <dgm:prSet presAssocID="{7FF4147D-1AE8-44DC-9E33-B192EAEF24BA}" presName="rootText" presStyleLbl="node3" presStyleIdx="5" presStyleCnt="8">
        <dgm:presLayoutVars>
          <dgm:chPref val="3"/>
        </dgm:presLayoutVars>
      </dgm:prSet>
      <dgm:spPr/>
      <dgm:t>
        <a:bodyPr/>
        <a:lstStyle/>
        <a:p>
          <a:endParaRPr lang="en-US"/>
        </a:p>
      </dgm:t>
    </dgm:pt>
    <dgm:pt modelId="{5E699C8E-8BCE-4946-9B7E-6FC876BF707D}" type="pres">
      <dgm:prSet presAssocID="{7FF4147D-1AE8-44DC-9E33-B192EAEF24BA}" presName="rootConnector" presStyleLbl="node3" presStyleIdx="5" presStyleCnt="8"/>
      <dgm:spPr/>
      <dgm:t>
        <a:bodyPr/>
        <a:lstStyle/>
        <a:p>
          <a:endParaRPr lang="en-US"/>
        </a:p>
      </dgm:t>
    </dgm:pt>
    <dgm:pt modelId="{602FAF62-2BFA-4016-BE22-5B427B5A73C4}" type="pres">
      <dgm:prSet presAssocID="{7FF4147D-1AE8-44DC-9E33-B192EAEF24BA}" presName="hierChild4" presStyleCnt="0"/>
      <dgm:spPr/>
    </dgm:pt>
    <dgm:pt modelId="{ACE18BA6-F6C8-4C60-BA5D-B0331F02CF3E}" type="pres">
      <dgm:prSet presAssocID="{7FF4147D-1AE8-44DC-9E33-B192EAEF24BA}" presName="hierChild5" presStyleCnt="0"/>
      <dgm:spPr/>
    </dgm:pt>
    <dgm:pt modelId="{834925E5-7B00-4A02-8451-3A697276E88D}" type="pres">
      <dgm:prSet presAssocID="{72CEB874-BEB7-4584-AAEF-A73EDA238FFB}" presName="hierChild5" presStyleCnt="0"/>
      <dgm:spPr/>
    </dgm:pt>
    <dgm:pt modelId="{7792D191-8E44-4859-8E5B-4379067B9CE3}" type="pres">
      <dgm:prSet presAssocID="{6814B06E-7C13-45DB-A17C-FA56E4036D34}" presName="Name37" presStyleLbl="parChTrans1D2" presStyleIdx="2" presStyleCnt="3"/>
      <dgm:spPr/>
      <dgm:t>
        <a:bodyPr/>
        <a:lstStyle/>
        <a:p>
          <a:endParaRPr lang="en-US"/>
        </a:p>
      </dgm:t>
    </dgm:pt>
    <dgm:pt modelId="{F94E1916-453E-49F6-8B09-D03FBB35F7EF}" type="pres">
      <dgm:prSet presAssocID="{27F233AD-5A7B-422B-8A8D-719C8C1C5877}" presName="hierRoot2" presStyleCnt="0">
        <dgm:presLayoutVars>
          <dgm:hierBranch val="init"/>
        </dgm:presLayoutVars>
      </dgm:prSet>
      <dgm:spPr/>
    </dgm:pt>
    <dgm:pt modelId="{60982054-1309-46F5-B814-30A4B55371B9}" type="pres">
      <dgm:prSet presAssocID="{27F233AD-5A7B-422B-8A8D-719C8C1C5877}" presName="rootComposite" presStyleCnt="0"/>
      <dgm:spPr/>
    </dgm:pt>
    <dgm:pt modelId="{87EBCEE7-7DB7-4BC2-9AD9-FBEAE3569CB9}" type="pres">
      <dgm:prSet presAssocID="{27F233AD-5A7B-422B-8A8D-719C8C1C5877}" presName="rootText" presStyleLbl="node2" presStyleIdx="2" presStyleCnt="3">
        <dgm:presLayoutVars>
          <dgm:chPref val="3"/>
        </dgm:presLayoutVars>
      </dgm:prSet>
      <dgm:spPr/>
      <dgm:t>
        <a:bodyPr/>
        <a:lstStyle/>
        <a:p>
          <a:endParaRPr lang="en-US"/>
        </a:p>
      </dgm:t>
    </dgm:pt>
    <dgm:pt modelId="{FCEDD973-82E8-443F-BD84-2ED70F882BD2}" type="pres">
      <dgm:prSet presAssocID="{27F233AD-5A7B-422B-8A8D-719C8C1C5877}" presName="rootConnector" presStyleLbl="node2" presStyleIdx="2" presStyleCnt="3"/>
      <dgm:spPr/>
      <dgm:t>
        <a:bodyPr/>
        <a:lstStyle/>
        <a:p>
          <a:endParaRPr lang="en-US"/>
        </a:p>
      </dgm:t>
    </dgm:pt>
    <dgm:pt modelId="{B13F76A4-318F-45E9-872B-3FCFC48174DA}" type="pres">
      <dgm:prSet presAssocID="{27F233AD-5A7B-422B-8A8D-719C8C1C5877}" presName="hierChild4" presStyleCnt="0"/>
      <dgm:spPr/>
    </dgm:pt>
    <dgm:pt modelId="{27CEF98B-84EE-4662-B300-48F7F5302575}" type="pres">
      <dgm:prSet presAssocID="{2BBF334C-9B01-404B-A26A-29AD20E5AE2E}" presName="Name37" presStyleLbl="parChTrans1D3" presStyleIdx="6" presStyleCnt="8"/>
      <dgm:spPr/>
      <dgm:t>
        <a:bodyPr/>
        <a:lstStyle/>
        <a:p>
          <a:endParaRPr lang="en-US"/>
        </a:p>
      </dgm:t>
    </dgm:pt>
    <dgm:pt modelId="{AF98766B-C291-4EE3-8C5A-35D358BD6D2F}" type="pres">
      <dgm:prSet presAssocID="{489978FF-0543-4AA9-8014-216DE8810C9B}" presName="hierRoot2" presStyleCnt="0">
        <dgm:presLayoutVars>
          <dgm:hierBranch val="init"/>
        </dgm:presLayoutVars>
      </dgm:prSet>
      <dgm:spPr/>
    </dgm:pt>
    <dgm:pt modelId="{001DD545-367D-43B1-90B8-0306FFD7BB2A}" type="pres">
      <dgm:prSet presAssocID="{489978FF-0543-4AA9-8014-216DE8810C9B}" presName="rootComposite" presStyleCnt="0"/>
      <dgm:spPr/>
    </dgm:pt>
    <dgm:pt modelId="{46DD6DBE-3F04-4FED-B557-BC2E67D5631C}" type="pres">
      <dgm:prSet presAssocID="{489978FF-0543-4AA9-8014-216DE8810C9B}" presName="rootText" presStyleLbl="node3" presStyleIdx="6" presStyleCnt="8">
        <dgm:presLayoutVars>
          <dgm:chPref val="3"/>
        </dgm:presLayoutVars>
      </dgm:prSet>
      <dgm:spPr/>
      <dgm:t>
        <a:bodyPr/>
        <a:lstStyle/>
        <a:p>
          <a:endParaRPr lang="en-US"/>
        </a:p>
      </dgm:t>
    </dgm:pt>
    <dgm:pt modelId="{5A2629A4-BF3D-4726-9B5C-B783164C0A41}" type="pres">
      <dgm:prSet presAssocID="{489978FF-0543-4AA9-8014-216DE8810C9B}" presName="rootConnector" presStyleLbl="node3" presStyleIdx="6" presStyleCnt="8"/>
      <dgm:spPr/>
      <dgm:t>
        <a:bodyPr/>
        <a:lstStyle/>
        <a:p>
          <a:endParaRPr lang="en-US"/>
        </a:p>
      </dgm:t>
    </dgm:pt>
    <dgm:pt modelId="{2BDD8130-2A72-47CE-88EB-436892C54530}" type="pres">
      <dgm:prSet presAssocID="{489978FF-0543-4AA9-8014-216DE8810C9B}" presName="hierChild4" presStyleCnt="0"/>
      <dgm:spPr/>
    </dgm:pt>
    <dgm:pt modelId="{FC1502EA-D1FC-4481-9A9E-079F324EA970}" type="pres">
      <dgm:prSet presAssocID="{489978FF-0543-4AA9-8014-216DE8810C9B}" presName="hierChild5" presStyleCnt="0"/>
      <dgm:spPr/>
    </dgm:pt>
    <dgm:pt modelId="{1CB7AB67-9587-4255-ACFF-CDFC7624EA94}" type="pres">
      <dgm:prSet presAssocID="{F50B244E-BF57-4CBC-A98C-6F02EB58B9AD}" presName="Name37" presStyleLbl="parChTrans1D3" presStyleIdx="7" presStyleCnt="8"/>
      <dgm:spPr/>
      <dgm:t>
        <a:bodyPr/>
        <a:lstStyle/>
        <a:p>
          <a:endParaRPr lang="en-US"/>
        </a:p>
      </dgm:t>
    </dgm:pt>
    <dgm:pt modelId="{098158C1-D18F-4AAA-B455-1AB77E989965}" type="pres">
      <dgm:prSet presAssocID="{5797B0AF-086B-48E7-9536-45E52F9A0AAD}" presName="hierRoot2" presStyleCnt="0">
        <dgm:presLayoutVars>
          <dgm:hierBranch val="init"/>
        </dgm:presLayoutVars>
      </dgm:prSet>
      <dgm:spPr/>
    </dgm:pt>
    <dgm:pt modelId="{7E203CF7-ECAC-4EE0-B8B5-93F90EC609C6}" type="pres">
      <dgm:prSet presAssocID="{5797B0AF-086B-48E7-9536-45E52F9A0AAD}" presName="rootComposite" presStyleCnt="0"/>
      <dgm:spPr/>
    </dgm:pt>
    <dgm:pt modelId="{B4100258-5A2B-42F1-AE25-2B9CDEE9EE28}" type="pres">
      <dgm:prSet presAssocID="{5797B0AF-086B-48E7-9536-45E52F9A0AAD}" presName="rootText" presStyleLbl="node3" presStyleIdx="7" presStyleCnt="8">
        <dgm:presLayoutVars>
          <dgm:chPref val="3"/>
        </dgm:presLayoutVars>
      </dgm:prSet>
      <dgm:spPr/>
      <dgm:t>
        <a:bodyPr/>
        <a:lstStyle/>
        <a:p>
          <a:endParaRPr lang="en-US"/>
        </a:p>
      </dgm:t>
    </dgm:pt>
    <dgm:pt modelId="{22A70A3A-0860-4830-9363-76E018948DD7}" type="pres">
      <dgm:prSet presAssocID="{5797B0AF-086B-48E7-9536-45E52F9A0AAD}" presName="rootConnector" presStyleLbl="node3" presStyleIdx="7" presStyleCnt="8"/>
      <dgm:spPr/>
      <dgm:t>
        <a:bodyPr/>
        <a:lstStyle/>
        <a:p>
          <a:endParaRPr lang="en-US"/>
        </a:p>
      </dgm:t>
    </dgm:pt>
    <dgm:pt modelId="{77223446-C01D-45D4-A413-063A41019F24}" type="pres">
      <dgm:prSet presAssocID="{5797B0AF-086B-48E7-9536-45E52F9A0AAD}" presName="hierChild4" presStyleCnt="0"/>
      <dgm:spPr/>
    </dgm:pt>
    <dgm:pt modelId="{F51FF909-8BA3-4A66-9363-8A1804DB0CD1}" type="pres">
      <dgm:prSet presAssocID="{5797B0AF-086B-48E7-9536-45E52F9A0AAD}" presName="hierChild5" presStyleCnt="0"/>
      <dgm:spPr/>
    </dgm:pt>
    <dgm:pt modelId="{015F4473-29A6-42E9-AB90-3E3744C3A656}" type="pres">
      <dgm:prSet presAssocID="{27F233AD-5A7B-422B-8A8D-719C8C1C5877}" presName="hierChild5" presStyleCnt="0"/>
      <dgm:spPr/>
    </dgm:pt>
    <dgm:pt modelId="{AA930B3D-6EB2-48F1-AB62-0E7164485313}" type="pres">
      <dgm:prSet presAssocID="{A7F944C3-91C0-4DA1-8621-AF760D9B8C31}" presName="hierChild3" presStyleCnt="0"/>
      <dgm:spPr/>
    </dgm:pt>
  </dgm:ptLst>
  <dgm:cxnLst>
    <dgm:cxn modelId="{D7C7D566-7302-4DBE-A990-CA751BCD38C0}" type="presOf" srcId="{E7C9B0E4-4382-44B8-90C4-C07A46BD2E47}" destId="{5047611E-28EE-49F7-BEF3-BB6B5F5AF67D}" srcOrd="0" destOrd="0" presId="urn:microsoft.com/office/officeart/2005/8/layout/orgChart1"/>
    <dgm:cxn modelId="{6835A861-97B1-4EFE-BAA3-4439A9EAD604}" type="presOf" srcId="{0D964721-B4A1-4A45-B1AC-E57BEEC96B6C}" destId="{05D59482-35C9-4AEB-A50D-A1C1EE9BB1B8}" srcOrd="1" destOrd="0" presId="urn:microsoft.com/office/officeart/2005/8/layout/orgChart1"/>
    <dgm:cxn modelId="{68FFE7D2-E66E-4815-9CF1-BDBA28C26AE7}" type="presOf" srcId="{2BBF334C-9B01-404B-A26A-29AD20E5AE2E}" destId="{27CEF98B-84EE-4662-B300-48F7F5302575}" srcOrd="0" destOrd="0" presId="urn:microsoft.com/office/officeart/2005/8/layout/orgChart1"/>
    <dgm:cxn modelId="{FEEC9544-4420-4DB0-ABC5-D535A8C62428}" type="presOf" srcId="{4C58CE41-D7C0-4559-B3C0-0222BEEF5609}" destId="{3843B855-78E0-4C7E-A24B-EFCCD396D629}" srcOrd="0" destOrd="0" presId="urn:microsoft.com/office/officeart/2005/8/layout/orgChart1"/>
    <dgm:cxn modelId="{B741D17F-0730-40C5-A6E9-2D799E0CFB21}" type="presOf" srcId="{4CE7FFFF-D301-4DDF-BC3D-3BB64899808D}" destId="{53E821DD-A312-4FCF-9A92-F01C37644344}" srcOrd="0" destOrd="0" presId="urn:microsoft.com/office/officeart/2005/8/layout/orgChart1"/>
    <dgm:cxn modelId="{E19F1BCB-935B-4578-ACD0-5953AE40F9B9}" srcId="{A7F944C3-91C0-4DA1-8621-AF760D9B8C31}" destId="{72CEB874-BEB7-4584-AAEF-A73EDA238FFB}" srcOrd="1" destOrd="0" parTransId="{1793CCC1-3822-4FEE-9C12-8686C682D61D}" sibTransId="{DEEE29A9-5180-4249-9CB6-14474FBBA84D}"/>
    <dgm:cxn modelId="{C6476037-06A5-492B-B672-7D41161B52BB}" type="presOf" srcId="{28B85251-AD15-4259-8186-1025622C31FA}" destId="{260CA180-B703-49A6-9A28-39FE2F49C424}" srcOrd="1" destOrd="0" presId="urn:microsoft.com/office/officeart/2005/8/layout/orgChart1"/>
    <dgm:cxn modelId="{60A8C2ED-DADE-4957-9972-81C6BB59419B}" type="presOf" srcId="{79D020D5-676E-44E0-BC78-F029067227AA}" destId="{0B8A3D54-45D5-43A2-9243-34030464FE07}" srcOrd="0" destOrd="0" presId="urn:microsoft.com/office/officeart/2005/8/layout/orgChart1"/>
    <dgm:cxn modelId="{CAF7BEBC-D50D-4A61-9EE8-72D115D21C1D}" type="presOf" srcId="{F50B244E-BF57-4CBC-A98C-6F02EB58B9AD}" destId="{1CB7AB67-9587-4255-ACFF-CDFC7624EA94}" srcOrd="0" destOrd="0" presId="urn:microsoft.com/office/officeart/2005/8/layout/orgChart1"/>
    <dgm:cxn modelId="{5174361B-53DD-4B1E-B449-9D29E615C3EA}" type="presOf" srcId="{489978FF-0543-4AA9-8014-216DE8810C9B}" destId="{46DD6DBE-3F04-4FED-B557-BC2E67D5631C}" srcOrd="0" destOrd="0" presId="urn:microsoft.com/office/officeart/2005/8/layout/orgChart1"/>
    <dgm:cxn modelId="{384B2136-F5A6-49DF-87EF-6D0B2D1B4E8D}" srcId="{72CEB874-BEB7-4584-AAEF-A73EDA238FFB}" destId="{79D020D5-676E-44E0-BC78-F029067227AA}" srcOrd="0" destOrd="0" parTransId="{E6A26B89-11CE-4B6A-AC1A-21A5B8283682}" sibTransId="{635D4A9B-9D77-4CAC-8775-D53FA208D31E}"/>
    <dgm:cxn modelId="{2F8CCAD3-664A-4FD2-B14F-762BBFE5D2E7}" type="presOf" srcId="{5FDB68C1-7254-46CD-84AB-F8DC78A1905B}" destId="{EA0ADC7A-C04A-4C8A-ACC9-DC4410EE2CA9}" srcOrd="1" destOrd="0" presId="urn:microsoft.com/office/officeart/2005/8/layout/orgChart1"/>
    <dgm:cxn modelId="{C3404ED3-DDFF-4A93-9B96-53976E51D958}" type="presOf" srcId="{50F19807-785D-4F3A-9BB1-74B54234A8C0}" destId="{199FE31C-5686-4F29-8010-D11C4B87BD73}" srcOrd="0" destOrd="0" presId="urn:microsoft.com/office/officeart/2005/8/layout/orgChart1"/>
    <dgm:cxn modelId="{E8A9EE4B-9E40-4073-BB7E-AE6AE469F094}" type="presOf" srcId="{27F233AD-5A7B-422B-8A8D-719C8C1C5877}" destId="{87EBCEE7-7DB7-4BC2-9AD9-FBEAE3569CB9}" srcOrd="0" destOrd="0" presId="urn:microsoft.com/office/officeart/2005/8/layout/orgChart1"/>
    <dgm:cxn modelId="{2FC1C785-6E43-4443-9A20-DADA99616AD6}" type="presOf" srcId="{E6A26B89-11CE-4B6A-AC1A-21A5B8283682}" destId="{98711EE2-0B35-4267-AD19-C63202957207}" srcOrd="0" destOrd="0" presId="urn:microsoft.com/office/officeart/2005/8/layout/orgChart1"/>
    <dgm:cxn modelId="{639CEB99-4B1F-46A4-BDD9-0FD0BBAAEA3C}" type="presOf" srcId="{64B3B911-C50F-40C4-B685-156ED5FE3CE1}" destId="{1D85F472-77C1-437E-B08F-F31490E7FA40}" srcOrd="0" destOrd="0" presId="urn:microsoft.com/office/officeart/2005/8/layout/orgChart1"/>
    <dgm:cxn modelId="{E44B1647-30EF-482F-A5C8-F2F64EE22E01}" type="presOf" srcId="{5797B0AF-086B-48E7-9536-45E52F9A0AAD}" destId="{22A70A3A-0860-4830-9363-76E018948DD7}" srcOrd="1" destOrd="0" presId="urn:microsoft.com/office/officeart/2005/8/layout/orgChart1"/>
    <dgm:cxn modelId="{23071EC8-2CD7-4402-8A7D-0D476BE8B8DC}" srcId="{28B85251-AD15-4259-8186-1025622C31FA}" destId="{0D964721-B4A1-4A45-B1AC-E57BEEC96B6C}" srcOrd="0" destOrd="0" parTransId="{4FA6088B-DD3B-4724-88C1-205C9CCDE1C1}" sibTransId="{AC5B50FC-74D4-4036-A03E-E21746FF88F6}"/>
    <dgm:cxn modelId="{533B0ED5-874D-4D79-9878-F16C533D3852}" type="presOf" srcId="{79D020D5-676E-44E0-BC78-F029067227AA}" destId="{3745B66A-53B3-4E42-B78E-B3391D9047CB}" srcOrd="1" destOrd="0" presId="urn:microsoft.com/office/officeart/2005/8/layout/orgChart1"/>
    <dgm:cxn modelId="{92F55F29-BC78-4803-A170-5E13F061F2DE}" type="presOf" srcId="{27F233AD-5A7B-422B-8A8D-719C8C1C5877}" destId="{FCEDD973-82E8-443F-BD84-2ED70F882BD2}" srcOrd="1" destOrd="0" presId="urn:microsoft.com/office/officeart/2005/8/layout/orgChart1"/>
    <dgm:cxn modelId="{F82E9BD8-7695-49B2-B61E-248B0861CB14}" srcId="{72CEB874-BEB7-4584-AAEF-A73EDA238FFB}" destId="{64B3B911-C50F-40C4-B685-156ED5FE3CE1}" srcOrd="2" destOrd="0" parTransId="{4CE7FFFF-D301-4DDF-BC3D-3BB64899808D}" sibTransId="{AE1C5811-7078-4FB9-B816-15020E23BE78}"/>
    <dgm:cxn modelId="{4E5B2BE5-CD6A-425C-8782-B993255871D6}" srcId="{28B85251-AD15-4259-8186-1025622C31FA}" destId="{4C58CE41-D7C0-4559-B3C0-0222BEEF5609}" srcOrd="1" destOrd="0" parTransId="{E7C9B0E4-4382-44B8-90C4-C07A46BD2E47}" sibTransId="{A93274F4-D85F-4D54-969F-488C0846F85B}"/>
    <dgm:cxn modelId="{E938C207-952E-4997-8064-EE64EBDB3D96}" type="presOf" srcId="{6AC14F5E-D983-4D9F-A611-5C17CB27F089}" destId="{80ED0DAF-DA61-4E88-ACD4-DEAD1F53FB9D}" srcOrd="0" destOrd="0" presId="urn:microsoft.com/office/officeart/2005/8/layout/orgChart1"/>
    <dgm:cxn modelId="{AB813437-6FC2-4C84-A16E-4289FF71EDEA}" srcId="{27F233AD-5A7B-422B-8A8D-719C8C1C5877}" destId="{489978FF-0543-4AA9-8014-216DE8810C9B}" srcOrd="0" destOrd="0" parTransId="{2BBF334C-9B01-404B-A26A-29AD20E5AE2E}" sibTransId="{8B771368-3B1F-4A98-9DAF-788837ECF943}"/>
    <dgm:cxn modelId="{429CF7F6-8922-4F85-BBE6-974BE23B07BD}" srcId="{72CEB874-BEB7-4584-AAEF-A73EDA238FFB}" destId="{5FDB68C1-7254-46CD-84AB-F8DC78A1905B}" srcOrd="1" destOrd="0" parTransId="{B6D27420-0AA4-45D4-A630-7153E9027912}" sibTransId="{F39EE3CE-295F-4B83-B3F1-7E85A51841FC}"/>
    <dgm:cxn modelId="{F62758EA-6CD6-405F-9B16-E48EB998B3EE}" srcId="{6AC14F5E-D983-4D9F-A611-5C17CB27F089}" destId="{A7F944C3-91C0-4DA1-8621-AF760D9B8C31}" srcOrd="0" destOrd="0" parTransId="{DFAD2886-ECF3-422D-A313-0610435F0FF3}" sibTransId="{F9A25CAC-26CF-494F-BDB1-23C26D38B53C}"/>
    <dgm:cxn modelId="{B0A6CAA5-3608-46E0-8970-86F819F2066F}" srcId="{27F233AD-5A7B-422B-8A8D-719C8C1C5877}" destId="{5797B0AF-086B-48E7-9536-45E52F9A0AAD}" srcOrd="1" destOrd="0" parTransId="{F50B244E-BF57-4CBC-A98C-6F02EB58B9AD}" sibTransId="{BFA93F88-81C0-4348-8F4A-C43FEB258BB4}"/>
    <dgm:cxn modelId="{EA943F52-50FB-45C3-98E8-86620F99509A}" type="presOf" srcId="{7FF4147D-1AE8-44DC-9E33-B192EAEF24BA}" destId="{5E699C8E-8BCE-4946-9B7E-6FC876BF707D}" srcOrd="1" destOrd="0" presId="urn:microsoft.com/office/officeart/2005/8/layout/orgChart1"/>
    <dgm:cxn modelId="{B071E630-8F8C-4D5D-8DA6-23A7812AECF0}" type="presOf" srcId="{72CEB874-BEB7-4584-AAEF-A73EDA238FFB}" destId="{84F1D7D0-68EA-4712-BFB6-FD8A8501BADB}" srcOrd="1" destOrd="0" presId="urn:microsoft.com/office/officeart/2005/8/layout/orgChart1"/>
    <dgm:cxn modelId="{207FE569-A7C6-425F-8E5F-594D627AE98A}" type="presOf" srcId="{3319F29F-9114-4B34-A3BF-B894049B4550}" destId="{5FC1DE76-ED1C-49DE-AA49-05FC347D4B48}" srcOrd="0" destOrd="0" presId="urn:microsoft.com/office/officeart/2005/8/layout/orgChart1"/>
    <dgm:cxn modelId="{75A58473-203D-4E2A-9764-FD3CCE65EB3E}" type="presOf" srcId="{72CEB874-BEB7-4584-AAEF-A73EDA238FFB}" destId="{50D7CD75-AE2F-4D10-B99D-3418B2A44697}" srcOrd="0" destOrd="0" presId="urn:microsoft.com/office/officeart/2005/8/layout/orgChart1"/>
    <dgm:cxn modelId="{544FA4A5-BE5E-4D18-BBF2-4CCD5AE3254E}" srcId="{A7F944C3-91C0-4DA1-8621-AF760D9B8C31}" destId="{28B85251-AD15-4259-8186-1025622C31FA}" srcOrd="0" destOrd="0" parTransId="{3319F29F-9114-4B34-A3BF-B894049B4550}" sibTransId="{9CA01938-AE6B-45AF-9107-C71CCA6BA966}"/>
    <dgm:cxn modelId="{2540B2B5-8170-44C5-9FCD-D41B0DDE7A94}" type="presOf" srcId="{B6D27420-0AA4-45D4-A630-7153E9027912}" destId="{5645EA8A-EE42-4CE7-BDE9-2917E8E27AB6}" srcOrd="0" destOrd="0" presId="urn:microsoft.com/office/officeart/2005/8/layout/orgChart1"/>
    <dgm:cxn modelId="{2F3EAB1D-135E-4F53-BF22-C723CD4DC891}" type="presOf" srcId="{4C58CE41-D7C0-4559-B3C0-0222BEEF5609}" destId="{87F548C5-A00D-4CDA-AB14-BB19351FFA91}" srcOrd="1" destOrd="0" presId="urn:microsoft.com/office/officeart/2005/8/layout/orgChart1"/>
    <dgm:cxn modelId="{F90FF67E-3A66-433D-A852-4225F9B062AC}" type="presOf" srcId="{64B3B911-C50F-40C4-B685-156ED5FE3CE1}" destId="{41635B98-CA92-4CB8-8EC3-A1FA5CBC021D}" srcOrd="1" destOrd="0" presId="urn:microsoft.com/office/officeart/2005/8/layout/orgChart1"/>
    <dgm:cxn modelId="{8AA1874D-BBF4-40FE-8C34-FF3054C20599}" type="presOf" srcId="{5797B0AF-086B-48E7-9536-45E52F9A0AAD}" destId="{B4100258-5A2B-42F1-AE25-2B9CDEE9EE28}" srcOrd="0" destOrd="0" presId="urn:microsoft.com/office/officeart/2005/8/layout/orgChart1"/>
    <dgm:cxn modelId="{CCDB4461-7B11-4FAC-8DA6-2D17B8D52F55}" type="presOf" srcId="{489978FF-0543-4AA9-8014-216DE8810C9B}" destId="{5A2629A4-BF3D-4726-9B5C-B783164C0A41}" srcOrd="1" destOrd="0" presId="urn:microsoft.com/office/officeart/2005/8/layout/orgChart1"/>
    <dgm:cxn modelId="{7E185965-13E5-407F-8C2B-897881070BE6}" srcId="{A7F944C3-91C0-4DA1-8621-AF760D9B8C31}" destId="{27F233AD-5A7B-422B-8A8D-719C8C1C5877}" srcOrd="2" destOrd="0" parTransId="{6814B06E-7C13-45DB-A17C-FA56E4036D34}" sibTransId="{A8689D58-7F36-4768-A183-2A6A08E25C56}"/>
    <dgm:cxn modelId="{E4F72381-043D-44C0-A72D-C42BA70E403E}" type="presOf" srcId="{4FA6088B-DD3B-4724-88C1-205C9CCDE1C1}" destId="{9A3051E0-FF60-4A8B-AA8B-928FA9B5E10A}" srcOrd="0" destOrd="0" presId="urn:microsoft.com/office/officeart/2005/8/layout/orgChart1"/>
    <dgm:cxn modelId="{D261CD79-4279-44B5-9DD7-00C798913CBE}" type="presOf" srcId="{0D964721-B4A1-4A45-B1AC-E57BEEC96B6C}" destId="{384A57BB-B240-483A-A649-FE85F1299794}" srcOrd="0" destOrd="0" presId="urn:microsoft.com/office/officeart/2005/8/layout/orgChart1"/>
    <dgm:cxn modelId="{1B21ADA9-2CBD-48F9-A980-A354566697D1}" type="presOf" srcId="{7FF4147D-1AE8-44DC-9E33-B192EAEF24BA}" destId="{84FAA2F3-710B-4D5B-832A-6B0708168D4E}" srcOrd="0" destOrd="0" presId="urn:microsoft.com/office/officeart/2005/8/layout/orgChart1"/>
    <dgm:cxn modelId="{8AE7D24E-AC57-4FFB-9161-BFA1EA8F62EE}" type="presOf" srcId="{A7F944C3-91C0-4DA1-8621-AF760D9B8C31}" destId="{07B242D9-97B4-4EED-A702-4FD04AD62741}" srcOrd="0" destOrd="0" presId="urn:microsoft.com/office/officeart/2005/8/layout/orgChart1"/>
    <dgm:cxn modelId="{731364F3-35AD-43AF-8CEF-F54340C740A2}" type="presOf" srcId="{5FDB68C1-7254-46CD-84AB-F8DC78A1905B}" destId="{2C7E6D4D-7B21-43F2-99C5-1EA9DF5CDD54}" srcOrd="0" destOrd="0" presId="urn:microsoft.com/office/officeart/2005/8/layout/orgChart1"/>
    <dgm:cxn modelId="{136AAD29-D621-470F-802A-E2B0AD42E9F2}" type="presOf" srcId="{1793CCC1-3822-4FEE-9C12-8686C682D61D}" destId="{066FA35E-86BC-4930-A55F-88B72A7CD1FE}" srcOrd="0" destOrd="0" presId="urn:microsoft.com/office/officeart/2005/8/layout/orgChart1"/>
    <dgm:cxn modelId="{07E36ECC-32B1-4245-AF0D-03F8ADE43E48}" type="presOf" srcId="{28B85251-AD15-4259-8186-1025622C31FA}" destId="{2C4531BC-003D-468D-9989-3F27258A0C80}" srcOrd="0" destOrd="0" presId="urn:microsoft.com/office/officeart/2005/8/layout/orgChart1"/>
    <dgm:cxn modelId="{879E5C55-7211-4464-B26F-7F4958D282A8}" type="presOf" srcId="{A7F944C3-91C0-4DA1-8621-AF760D9B8C31}" destId="{23C0C592-F0E9-45CB-8420-4F0E60E294AE}" srcOrd="1" destOrd="0" presId="urn:microsoft.com/office/officeart/2005/8/layout/orgChart1"/>
    <dgm:cxn modelId="{CBFF44D4-BEFE-4EA5-AE54-C05AE734FEAB}" srcId="{72CEB874-BEB7-4584-AAEF-A73EDA238FFB}" destId="{7FF4147D-1AE8-44DC-9E33-B192EAEF24BA}" srcOrd="3" destOrd="0" parTransId="{50F19807-785D-4F3A-9BB1-74B54234A8C0}" sibTransId="{29AB1AB9-0C11-4D88-B366-16B7F9FC8EC8}"/>
    <dgm:cxn modelId="{E090E0D5-EF96-4A8B-86C6-0F146F935423}" type="presOf" srcId="{6814B06E-7C13-45DB-A17C-FA56E4036D34}" destId="{7792D191-8E44-4859-8E5B-4379067B9CE3}" srcOrd="0" destOrd="0" presId="urn:microsoft.com/office/officeart/2005/8/layout/orgChart1"/>
    <dgm:cxn modelId="{B1839252-6350-4E76-9AD1-F7BAE5A85A81}" type="presParOf" srcId="{80ED0DAF-DA61-4E88-ACD4-DEAD1F53FB9D}" destId="{DA55593A-D813-4176-B47A-0120F19A8390}" srcOrd="0" destOrd="0" presId="urn:microsoft.com/office/officeart/2005/8/layout/orgChart1"/>
    <dgm:cxn modelId="{5FDBD2C6-6127-45F5-B1A3-FBC503A39743}" type="presParOf" srcId="{DA55593A-D813-4176-B47A-0120F19A8390}" destId="{7514FDD5-CAED-4229-8B43-94A364D919C5}" srcOrd="0" destOrd="0" presId="urn:microsoft.com/office/officeart/2005/8/layout/orgChart1"/>
    <dgm:cxn modelId="{7A037BE7-A244-4FD6-8981-FE384EB590EA}" type="presParOf" srcId="{7514FDD5-CAED-4229-8B43-94A364D919C5}" destId="{07B242D9-97B4-4EED-A702-4FD04AD62741}" srcOrd="0" destOrd="0" presId="urn:microsoft.com/office/officeart/2005/8/layout/orgChart1"/>
    <dgm:cxn modelId="{4B7C0471-9C99-475B-A192-E7141D7044DB}" type="presParOf" srcId="{7514FDD5-CAED-4229-8B43-94A364D919C5}" destId="{23C0C592-F0E9-45CB-8420-4F0E60E294AE}" srcOrd="1" destOrd="0" presId="urn:microsoft.com/office/officeart/2005/8/layout/orgChart1"/>
    <dgm:cxn modelId="{C6A64697-3D02-41E7-A24A-C93B58B12324}" type="presParOf" srcId="{DA55593A-D813-4176-B47A-0120F19A8390}" destId="{9A75F83E-2DE7-4905-A9FE-7879DBAB80B3}" srcOrd="1" destOrd="0" presId="urn:microsoft.com/office/officeart/2005/8/layout/orgChart1"/>
    <dgm:cxn modelId="{296B8403-62DB-48B0-894A-5ED67191C6AF}" type="presParOf" srcId="{9A75F83E-2DE7-4905-A9FE-7879DBAB80B3}" destId="{5FC1DE76-ED1C-49DE-AA49-05FC347D4B48}" srcOrd="0" destOrd="0" presId="urn:microsoft.com/office/officeart/2005/8/layout/orgChart1"/>
    <dgm:cxn modelId="{F7B823A3-9C8F-44EC-A851-C83CE67AA2A4}" type="presParOf" srcId="{9A75F83E-2DE7-4905-A9FE-7879DBAB80B3}" destId="{9736B6F3-E126-46FE-B6BB-45BDE7F429F4}" srcOrd="1" destOrd="0" presId="urn:microsoft.com/office/officeart/2005/8/layout/orgChart1"/>
    <dgm:cxn modelId="{F15010A0-9BAF-4EF8-8D5F-D084480B6E06}" type="presParOf" srcId="{9736B6F3-E126-46FE-B6BB-45BDE7F429F4}" destId="{2B91BAA3-272E-4172-AD65-187F5BE3375A}" srcOrd="0" destOrd="0" presId="urn:microsoft.com/office/officeart/2005/8/layout/orgChart1"/>
    <dgm:cxn modelId="{3CF48F67-3B2C-44A8-955E-F4696BB85673}" type="presParOf" srcId="{2B91BAA3-272E-4172-AD65-187F5BE3375A}" destId="{2C4531BC-003D-468D-9989-3F27258A0C80}" srcOrd="0" destOrd="0" presId="urn:microsoft.com/office/officeart/2005/8/layout/orgChart1"/>
    <dgm:cxn modelId="{0F2ABF51-0ACC-47A4-8712-F26AE6174C1A}" type="presParOf" srcId="{2B91BAA3-272E-4172-AD65-187F5BE3375A}" destId="{260CA180-B703-49A6-9A28-39FE2F49C424}" srcOrd="1" destOrd="0" presId="urn:microsoft.com/office/officeart/2005/8/layout/orgChart1"/>
    <dgm:cxn modelId="{8ADE5781-3710-4A23-8E86-D11C320E1672}" type="presParOf" srcId="{9736B6F3-E126-46FE-B6BB-45BDE7F429F4}" destId="{93F11BE6-DC9F-4C1F-AF53-3965D7D742E9}" srcOrd="1" destOrd="0" presId="urn:microsoft.com/office/officeart/2005/8/layout/orgChart1"/>
    <dgm:cxn modelId="{43A2B9EE-1C53-4805-AA62-C99AE45A8B8F}" type="presParOf" srcId="{93F11BE6-DC9F-4C1F-AF53-3965D7D742E9}" destId="{9A3051E0-FF60-4A8B-AA8B-928FA9B5E10A}" srcOrd="0" destOrd="0" presId="urn:microsoft.com/office/officeart/2005/8/layout/orgChart1"/>
    <dgm:cxn modelId="{197FC421-FAAD-43E0-BCAB-88345F3B3C99}" type="presParOf" srcId="{93F11BE6-DC9F-4C1F-AF53-3965D7D742E9}" destId="{F955BB9F-5D5F-4602-8676-C8C6F409D0F1}" srcOrd="1" destOrd="0" presId="urn:microsoft.com/office/officeart/2005/8/layout/orgChart1"/>
    <dgm:cxn modelId="{902A7646-261D-4D0D-8312-B571837F8D9B}" type="presParOf" srcId="{F955BB9F-5D5F-4602-8676-C8C6F409D0F1}" destId="{AC76D0B9-6B7C-48F5-AA87-0451507AA49B}" srcOrd="0" destOrd="0" presId="urn:microsoft.com/office/officeart/2005/8/layout/orgChart1"/>
    <dgm:cxn modelId="{73F7B846-30B9-4081-A22E-517F95A2DA98}" type="presParOf" srcId="{AC76D0B9-6B7C-48F5-AA87-0451507AA49B}" destId="{384A57BB-B240-483A-A649-FE85F1299794}" srcOrd="0" destOrd="0" presId="urn:microsoft.com/office/officeart/2005/8/layout/orgChart1"/>
    <dgm:cxn modelId="{7C8C99C8-562A-4E44-BADB-952720D2C34D}" type="presParOf" srcId="{AC76D0B9-6B7C-48F5-AA87-0451507AA49B}" destId="{05D59482-35C9-4AEB-A50D-A1C1EE9BB1B8}" srcOrd="1" destOrd="0" presId="urn:microsoft.com/office/officeart/2005/8/layout/orgChart1"/>
    <dgm:cxn modelId="{0EE4D5E3-AA10-467C-9B06-193D53C40D52}" type="presParOf" srcId="{F955BB9F-5D5F-4602-8676-C8C6F409D0F1}" destId="{392E7CB3-7BF3-4D65-82AE-168035CBC9CE}" srcOrd="1" destOrd="0" presId="urn:microsoft.com/office/officeart/2005/8/layout/orgChart1"/>
    <dgm:cxn modelId="{C8B3F3EC-414A-41CE-BA91-9810F6B4A65A}" type="presParOf" srcId="{F955BB9F-5D5F-4602-8676-C8C6F409D0F1}" destId="{4032BA69-9AFE-4A3A-8547-A5984A71DC17}" srcOrd="2" destOrd="0" presId="urn:microsoft.com/office/officeart/2005/8/layout/orgChart1"/>
    <dgm:cxn modelId="{A4B1F151-0D04-4455-8332-A2117677EF7A}" type="presParOf" srcId="{93F11BE6-DC9F-4C1F-AF53-3965D7D742E9}" destId="{5047611E-28EE-49F7-BEF3-BB6B5F5AF67D}" srcOrd="2" destOrd="0" presId="urn:microsoft.com/office/officeart/2005/8/layout/orgChart1"/>
    <dgm:cxn modelId="{92832C44-5475-4DD4-A95F-872ACE062C85}" type="presParOf" srcId="{93F11BE6-DC9F-4C1F-AF53-3965D7D742E9}" destId="{0C856B49-9357-4A7F-A90E-E46D00E0B5E9}" srcOrd="3" destOrd="0" presId="urn:microsoft.com/office/officeart/2005/8/layout/orgChart1"/>
    <dgm:cxn modelId="{1650A0B0-E32D-4743-ADF7-9B3FFE5B890C}" type="presParOf" srcId="{0C856B49-9357-4A7F-A90E-E46D00E0B5E9}" destId="{E87534E6-1401-4848-BDB0-94734E3B2797}" srcOrd="0" destOrd="0" presId="urn:microsoft.com/office/officeart/2005/8/layout/orgChart1"/>
    <dgm:cxn modelId="{710749BD-CA42-41A1-A212-317721A4FC8A}" type="presParOf" srcId="{E87534E6-1401-4848-BDB0-94734E3B2797}" destId="{3843B855-78E0-4C7E-A24B-EFCCD396D629}" srcOrd="0" destOrd="0" presId="urn:microsoft.com/office/officeart/2005/8/layout/orgChart1"/>
    <dgm:cxn modelId="{0E914871-8806-4A6F-918C-E3DA49501264}" type="presParOf" srcId="{E87534E6-1401-4848-BDB0-94734E3B2797}" destId="{87F548C5-A00D-4CDA-AB14-BB19351FFA91}" srcOrd="1" destOrd="0" presId="urn:microsoft.com/office/officeart/2005/8/layout/orgChart1"/>
    <dgm:cxn modelId="{BB778CF8-EFFC-47D6-B555-134C12B031DF}" type="presParOf" srcId="{0C856B49-9357-4A7F-A90E-E46D00E0B5E9}" destId="{CB6725BA-A4AF-4F06-AB6C-57884425CEC2}" srcOrd="1" destOrd="0" presId="urn:microsoft.com/office/officeart/2005/8/layout/orgChart1"/>
    <dgm:cxn modelId="{FE9F75D7-025A-4ED6-87BE-E6AE6F091DB6}" type="presParOf" srcId="{0C856B49-9357-4A7F-A90E-E46D00E0B5E9}" destId="{E3F26BF0-BB50-472D-9B4E-3DC75C86A6F2}" srcOrd="2" destOrd="0" presId="urn:microsoft.com/office/officeart/2005/8/layout/orgChart1"/>
    <dgm:cxn modelId="{0F3A5AE9-9989-4D6F-B679-49EE4B43BE72}" type="presParOf" srcId="{9736B6F3-E126-46FE-B6BB-45BDE7F429F4}" destId="{03AD0D68-1DA3-4410-B669-EAEA6A1EB064}" srcOrd="2" destOrd="0" presId="urn:microsoft.com/office/officeart/2005/8/layout/orgChart1"/>
    <dgm:cxn modelId="{79F5F139-CD93-45A0-95EB-FC292AAF8D79}" type="presParOf" srcId="{9A75F83E-2DE7-4905-A9FE-7879DBAB80B3}" destId="{066FA35E-86BC-4930-A55F-88B72A7CD1FE}" srcOrd="2" destOrd="0" presId="urn:microsoft.com/office/officeart/2005/8/layout/orgChart1"/>
    <dgm:cxn modelId="{CA31CE34-6127-49DA-A028-C6A28AEB6AE2}" type="presParOf" srcId="{9A75F83E-2DE7-4905-A9FE-7879DBAB80B3}" destId="{7F03F328-58B8-494F-A4CF-BEEBEDDFD31B}" srcOrd="3" destOrd="0" presId="urn:microsoft.com/office/officeart/2005/8/layout/orgChart1"/>
    <dgm:cxn modelId="{9A71FB27-4DC2-4E78-8034-05899E1154DD}" type="presParOf" srcId="{7F03F328-58B8-494F-A4CF-BEEBEDDFD31B}" destId="{85531DC7-F8C7-40D5-B917-C243B11DBCD4}" srcOrd="0" destOrd="0" presId="urn:microsoft.com/office/officeart/2005/8/layout/orgChart1"/>
    <dgm:cxn modelId="{C5FB0E01-1EFE-47EF-A2FE-7262552D03D7}" type="presParOf" srcId="{85531DC7-F8C7-40D5-B917-C243B11DBCD4}" destId="{50D7CD75-AE2F-4D10-B99D-3418B2A44697}" srcOrd="0" destOrd="0" presId="urn:microsoft.com/office/officeart/2005/8/layout/orgChart1"/>
    <dgm:cxn modelId="{DC9315BF-7992-4873-B513-AC0F11316C17}" type="presParOf" srcId="{85531DC7-F8C7-40D5-B917-C243B11DBCD4}" destId="{84F1D7D0-68EA-4712-BFB6-FD8A8501BADB}" srcOrd="1" destOrd="0" presId="urn:microsoft.com/office/officeart/2005/8/layout/orgChart1"/>
    <dgm:cxn modelId="{4C87C554-4AB9-4CFF-95F7-69B4E17266ED}" type="presParOf" srcId="{7F03F328-58B8-494F-A4CF-BEEBEDDFD31B}" destId="{3BA3A5A5-5E38-4DC7-ABEF-7C12F5C5BC8E}" srcOrd="1" destOrd="0" presId="urn:microsoft.com/office/officeart/2005/8/layout/orgChart1"/>
    <dgm:cxn modelId="{7E32494C-5CEF-40F0-9C01-C3C6A5BB021F}" type="presParOf" srcId="{3BA3A5A5-5E38-4DC7-ABEF-7C12F5C5BC8E}" destId="{98711EE2-0B35-4267-AD19-C63202957207}" srcOrd="0" destOrd="0" presId="urn:microsoft.com/office/officeart/2005/8/layout/orgChart1"/>
    <dgm:cxn modelId="{9291D222-CAD4-4CC4-89FA-369EB6C81CFE}" type="presParOf" srcId="{3BA3A5A5-5E38-4DC7-ABEF-7C12F5C5BC8E}" destId="{3F58D251-CF80-4B44-A08C-672DFCBFC221}" srcOrd="1" destOrd="0" presId="urn:microsoft.com/office/officeart/2005/8/layout/orgChart1"/>
    <dgm:cxn modelId="{09201900-61FD-4275-9F32-B2F873C477D0}" type="presParOf" srcId="{3F58D251-CF80-4B44-A08C-672DFCBFC221}" destId="{B4145BF3-5C90-49B7-BA4D-4C335B60D117}" srcOrd="0" destOrd="0" presId="urn:microsoft.com/office/officeart/2005/8/layout/orgChart1"/>
    <dgm:cxn modelId="{C984B6A8-20B9-4F9A-B64F-96465A345C5B}" type="presParOf" srcId="{B4145BF3-5C90-49B7-BA4D-4C335B60D117}" destId="{0B8A3D54-45D5-43A2-9243-34030464FE07}" srcOrd="0" destOrd="0" presId="urn:microsoft.com/office/officeart/2005/8/layout/orgChart1"/>
    <dgm:cxn modelId="{32D679B2-E07F-42C3-8D9E-23D1DF03831A}" type="presParOf" srcId="{B4145BF3-5C90-49B7-BA4D-4C335B60D117}" destId="{3745B66A-53B3-4E42-B78E-B3391D9047CB}" srcOrd="1" destOrd="0" presId="urn:microsoft.com/office/officeart/2005/8/layout/orgChart1"/>
    <dgm:cxn modelId="{00A5C0E2-069E-4515-8F6F-CA310458C987}" type="presParOf" srcId="{3F58D251-CF80-4B44-A08C-672DFCBFC221}" destId="{1EE9DC05-27E8-4B8D-B211-0F5F0A72D31E}" srcOrd="1" destOrd="0" presId="urn:microsoft.com/office/officeart/2005/8/layout/orgChart1"/>
    <dgm:cxn modelId="{6231CC89-8E48-4BE4-B1F1-6CC5F366759B}" type="presParOf" srcId="{3F58D251-CF80-4B44-A08C-672DFCBFC221}" destId="{946CA6EA-C3AB-4182-9461-54D15C5B346D}" srcOrd="2" destOrd="0" presId="urn:microsoft.com/office/officeart/2005/8/layout/orgChart1"/>
    <dgm:cxn modelId="{FA736669-6140-4E37-8D7A-29767B085072}" type="presParOf" srcId="{3BA3A5A5-5E38-4DC7-ABEF-7C12F5C5BC8E}" destId="{5645EA8A-EE42-4CE7-BDE9-2917E8E27AB6}" srcOrd="2" destOrd="0" presId="urn:microsoft.com/office/officeart/2005/8/layout/orgChart1"/>
    <dgm:cxn modelId="{44EAB395-29F6-4E6E-A248-891C0310872F}" type="presParOf" srcId="{3BA3A5A5-5E38-4DC7-ABEF-7C12F5C5BC8E}" destId="{8BD5CF8A-62AA-499E-BF70-F89BBEF71062}" srcOrd="3" destOrd="0" presId="urn:microsoft.com/office/officeart/2005/8/layout/orgChart1"/>
    <dgm:cxn modelId="{6CFBA36B-2C6B-4507-B4AE-B15F4B111190}" type="presParOf" srcId="{8BD5CF8A-62AA-499E-BF70-F89BBEF71062}" destId="{C65F2288-1800-42A4-8B74-1B77C35A37FF}" srcOrd="0" destOrd="0" presId="urn:microsoft.com/office/officeart/2005/8/layout/orgChart1"/>
    <dgm:cxn modelId="{D62E0B0F-FD24-463D-867C-25C0E9107E53}" type="presParOf" srcId="{C65F2288-1800-42A4-8B74-1B77C35A37FF}" destId="{2C7E6D4D-7B21-43F2-99C5-1EA9DF5CDD54}" srcOrd="0" destOrd="0" presId="urn:microsoft.com/office/officeart/2005/8/layout/orgChart1"/>
    <dgm:cxn modelId="{CEEFED90-5B39-4584-A33D-41690C6D4207}" type="presParOf" srcId="{C65F2288-1800-42A4-8B74-1B77C35A37FF}" destId="{EA0ADC7A-C04A-4C8A-ACC9-DC4410EE2CA9}" srcOrd="1" destOrd="0" presId="urn:microsoft.com/office/officeart/2005/8/layout/orgChart1"/>
    <dgm:cxn modelId="{88FD5DE5-24DB-45AC-B5D5-6A185D482DB8}" type="presParOf" srcId="{8BD5CF8A-62AA-499E-BF70-F89BBEF71062}" destId="{15B38EFA-AB54-482E-9FE2-5271346DEF32}" srcOrd="1" destOrd="0" presId="urn:microsoft.com/office/officeart/2005/8/layout/orgChart1"/>
    <dgm:cxn modelId="{54C4EE89-545D-4F4D-8CC6-F899D04134A3}" type="presParOf" srcId="{8BD5CF8A-62AA-499E-BF70-F89BBEF71062}" destId="{EA1D4E69-2090-4B47-8305-126D44F7E31E}" srcOrd="2" destOrd="0" presId="urn:microsoft.com/office/officeart/2005/8/layout/orgChart1"/>
    <dgm:cxn modelId="{A7C3F939-5B0D-45DB-8E7F-9228D36348CF}" type="presParOf" srcId="{3BA3A5A5-5E38-4DC7-ABEF-7C12F5C5BC8E}" destId="{53E821DD-A312-4FCF-9A92-F01C37644344}" srcOrd="4" destOrd="0" presId="urn:microsoft.com/office/officeart/2005/8/layout/orgChart1"/>
    <dgm:cxn modelId="{08F76A9F-AF2A-439B-8D6A-8B54945896E1}" type="presParOf" srcId="{3BA3A5A5-5E38-4DC7-ABEF-7C12F5C5BC8E}" destId="{4AEED593-69D4-4923-9BE0-E59DFD20E165}" srcOrd="5" destOrd="0" presId="urn:microsoft.com/office/officeart/2005/8/layout/orgChart1"/>
    <dgm:cxn modelId="{A3DCADB1-D885-4FBD-88A4-BDEF56748C9A}" type="presParOf" srcId="{4AEED593-69D4-4923-9BE0-E59DFD20E165}" destId="{F1C7DDAB-1D3E-491C-97A5-02A4CB6C4807}" srcOrd="0" destOrd="0" presId="urn:microsoft.com/office/officeart/2005/8/layout/orgChart1"/>
    <dgm:cxn modelId="{58873267-D0EA-498D-99D1-2B03200E3324}" type="presParOf" srcId="{F1C7DDAB-1D3E-491C-97A5-02A4CB6C4807}" destId="{1D85F472-77C1-437E-B08F-F31490E7FA40}" srcOrd="0" destOrd="0" presId="urn:microsoft.com/office/officeart/2005/8/layout/orgChart1"/>
    <dgm:cxn modelId="{FC7CDF1C-4E50-42A4-A324-18C79A968685}" type="presParOf" srcId="{F1C7DDAB-1D3E-491C-97A5-02A4CB6C4807}" destId="{41635B98-CA92-4CB8-8EC3-A1FA5CBC021D}" srcOrd="1" destOrd="0" presId="urn:microsoft.com/office/officeart/2005/8/layout/orgChart1"/>
    <dgm:cxn modelId="{3B80F754-0FE7-4D8A-A53A-C13FC90D6847}" type="presParOf" srcId="{4AEED593-69D4-4923-9BE0-E59DFD20E165}" destId="{14C23081-F486-441F-993B-71D07EEE2ED4}" srcOrd="1" destOrd="0" presId="urn:microsoft.com/office/officeart/2005/8/layout/orgChart1"/>
    <dgm:cxn modelId="{29387847-E89D-4D78-8887-49AB8C185256}" type="presParOf" srcId="{4AEED593-69D4-4923-9BE0-E59DFD20E165}" destId="{F48BF36A-BDFD-4400-B14D-8D9408A456B0}" srcOrd="2" destOrd="0" presId="urn:microsoft.com/office/officeart/2005/8/layout/orgChart1"/>
    <dgm:cxn modelId="{B7FF0493-28C9-4AD0-9EFF-CB908715E242}" type="presParOf" srcId="{3BA3A5A5-5E38-4DC7-ABEF-7C12F5C5BC8E}" destId="{199FE31C-5686-4F29-8010-D11C4B87BD73}" srcOrd="6" destOrd="0" presId="urn:microsoft.com/office/officeart/2005/8/layout/orgChart1"/>
    <dgm:cxn modelId="{118F7680-AEEE-44F1-AC22-FD0FE4CFEFA8}" type="presParOf" srcId="{3BA3A5A5-5E38-4DC7-ABEF-7C12F5C5BC8E}" destId="{C4CDB123-D363-4F8E-A129-6DE0609A4C2B}" srcOrd="7" destOrd="0" presId="urn:microsoft.com/office/officeart/2005/8/layout/orgChart1"/>
    <dgm:cxn modelId="{CDC58B3B-9409-4449-BB9B-25BFB339BC1B}" type="presParOf" srcId="{C4CDB123-D363-4F8E-A129-6DE0609A4C2B}" destId="{C154E31B-8DFE-4609-9BCD-EC09F2180C1C}" srcOrd="0" destOrd="0" presId="urn:microsoft.com/office/officeart/2005/8/layout/orgChart1"/>
    <dgm:cxn modelId="{DD77A6BC-2F30-4D89-AF6F-8652229F92BC}" type="presParOf" srcId="{C154E31B-8DFE-4609-9BCD-EC09F2180C1C}" destId="{84FAA2F3-710B-4D5B-832A-6B0708168D4E}" srcOrd="0" destOrd="0" presId="urn:microsoft.com/office/officeart/2005/8/layout/orgChart1"/>
    <dgm:cxn modelId="{C28B4659-387A-4670-B19E-0A783BC24CCE}" type="presParOf" srcId="{C154E31B-8DFE-4609-9BCD-EC09F2180C1C}" destId="{5E699C8E-8BCE-4946-9B7E-6FC876BF707D}" srcOrd="1" destOrd="0" presId="urn:microsoft.com/office/officeart/2005/8/layout/orgChart1"/>
    <dgm:cxn modelId="{785EA37E-2B7F-466B-BF6B-FDB757D86E03}" type="presParOf" srcId="{C4CDB123-D363-4F8E-A129-6DE0609A4C2B}" destId="{602FAF62-2BFA-4016-BE22-5B427B5A73C4}" srcOrd="1" destOrd="0" presId="urn:microsoft.com/office/officeart/2005/8/layout/orgChart1"/>
    <dgm:cxn modelId="{25736538-29DF-4CF9-9082-66D9A621E5F0}" type="presParOf" srcId="{C4CDB123-D363-4F8E-A129-6DE0609A4C2B}" destId="{ACE18BA6-F6C8-4C60-BA5D-B0331F02CF3E}" srcOrd="2" destOrd="0" presId="urn:microsoft.com/office/officeart/2005/8/layout/orgChart1"/>
    <dgm:cxn modelId="{291ABA8E-36AE-4A62-8618-49521E1C8AAB}" type="presParOf" srcId="{7F03F328-58B8-494F-A4CF-BEEBEDDFD31B}" destId="{834925E5-7B00-4A02-8451-3A697276E88D}" srcOrd="2" destOrd="0" presId="urn:microsoft.com/office/officeart/2005/8/layout/orgChart1"/>
    <dgm:cxn modelId="{008A4FA8-162B-4D55-865B-39B5A9C0F98D}" type="presParOf" srcId="{9A75F83E-2DE7-4905-A9FE-7879DBAB80B3}" destId="{7792D191-8E44-4859-8E5B-4379067B9CE3}" srcOrd="4" destOrd="0" presId="urn:microsoft.com/office/officeart/2005/8/layout/orgChart1"/>
    <dgm:cxn modelId="{F2723DB8-83F5-45BE-AFF3-165E43C393E7}" type="presParOf" srcId="{9A75F83E-2DE7-4905-A9FE-7879DBAB80B3}" destId="{F94E1916-453E-49F6-8B09-D03FBB35F7EF}" srcOrd="5" destOrd="0" presId="urn:microsoft.com/office/officeart/2005/8/layout/orgChart1"/>
    <dgm:cxn modelId="{3A5A39C6-0E67-47C0-957F-A07B9B4067DE}" type="presParOf" srcId="{F94E1916-453E-49F6-8B09-D03FBB35F7EF}" destId="{60982054-1309-46F5-B814-30A4B55371B9}" srcOrd="0" destOrd="0" presId="urn:microsoft.com/office/officeart/2005/8/layout/orgChart1"/>
    <dgm:cxn modelId="{5F55F20C-A6F5-4C04-AF0F-E55937412074}" type="presParOf" srcId="{60982054-1309-46F5-B814-30A4B55371B9}" destId="{87EBCEE7-7DB7-4BC2-9AD9-FBEAE3569CB9}" srcOrd="0" destOrd="0" presId="urn:microsoft.com/office/officeart/2005/8/layout/orgChart1"/>
    <dgm:cxn modelId="{9DEBC009-19CB-4863-8210-818DF740E85A}" type="presParOf" srcId="{60982054-1309-46F5-B814-30A4B55371B9}" destId="{FCEDD973-82E8-443F-BD84-2ED70F882BD2}" srcOrd="1" destOrd="0" presId="urn:microsoft.com/office/officeart/2005/8/layout/orgChart1"/>
    <dgm:cxn modelId="{3169D9E1-CF37-48C2-BCDC-435C3F2909C8}" type="presParOf" srcId="{F94E1916-453E-49F6-8B09-D03FBB35F7EF}" destId="{B13F76A4-318F-45E9-872B-3FCFC48174DA}" srcOrd="1" destOrd="0" presId="urn:microsoft.com/office/officeart/2005/8/layout/orgChart1"/>
    <dgm:cxn modelId="{83D7B752-33EB-4D3F-867A-42DD7D56F5F3}" type="presParOf" srcId="{B13F76A4-318F-45E9-872B-3FCFC48174DA}" destId="{27CEF98B-84EE-4662-B300-48F7F5302575}" srcOrd="0" destOrd="0" presId="urn:microsoft.com/office/officeart/2005/8/layout/orgChart1"/>
    <dgm:cxn modelId="{75C028E5-54EB-4B8D-9E56-89F917D687D2}" type="presParOf" srcId="{B13F76A4-318F-45E9-872B-3FCFC48174DA}" destId="{AF98766B-C291-4EE3-8C5A-35D358BD6D2F}" srcOrd="1" destOrd="0" presId="urn:microsoft.com/office/officeart/2005/8/layout/orgChart1"/>
    <dgm:cxn modelId="{C1218A83-E2EE-4701-A40A-05284C4AEF55}" type="presParOf" srcId="{AF98766B-C291-4EE3-8C5A-35D358BD6D2F}" destId="{001DD545-367D-43B1-90B8-0306FFD7BB2A}" srcOrd="0" destOrd="0" presId="urn:microsoft.com/office/officeart/2005/8/layout/orgChart1"/>
    <dgm:cxn modelId="{6E01E0FA-10D4-4DD0-BF07-34C10E37C1B5}" type="presParOf" srcId="{001DD545-367D-43B1-90B8-0306FFD7BB2A}" destId="{46DD6DBE-3F04-4FED-B557-BC2E67D5631C}" srcOrd="0" destOrd="0" presId="urn:microsoft.com/office/officeart/2005/8/layout/orgChart1"/>
    <dgm:cxn modelId="{290C7EF7-DDC8-4B75-AE83-885DEFCA9641}" type="presParOf" srcId="{001DD545-367D-43B1-90B8-0306FFD7BB2A}" destId="{5A2629A4-BF3D-4726-9B5C-B783164C0A41}" srcOrd="1" destOrd="0" presId="urn:microsoft.com/office/officeart/2005/8/layout/orgChart1"/>
    <dgm:cxn modelId="{BC187DB6-7E42-431E-874F-27677546025F}" type="presParOf" srcId="{AF98766B-C291-4EE3-8C5A-35D358BD6D2F}" destId="{2BDD8130-2A72-47CE-88EB-436892C54530}" srcOrd="1" destOrd="0" presId="urn:microsoft.com/office/officeart/2005/8/layout/orgChart1"/>
    <dgm:cxn modelId="{526DD1CF-76ED-47B0-84B3-738DD6C16879}" type="presParOf" srcId="{AF98766B-C291-4EE3-8C5A-35D358BD6D2F}" destId="{FC1502EA-D1FC-4481-9A9E-079F324EA970}" srcOrd="2" destOrd="0" presId="urn:microsoft.com/office/officeart/2005/8/layout/orgChart1"/>
    <dgm:cxn modelId="{0C6969EF-0613-4505-8D10-4D98145FA7CE}" type="presParOf" srcId="{B13F76A4-318F-45E9-872B-3FCFC48174DA}" destId="{1CB7AB67-9587-4255-ACFF-CDFC7624EA94}" srcOrd="2" destOrd="0" presId="urn:microsoft.com/office/officeart/2005/8/layout/orgChart1"/>
    <dgm:cxn modelId="{040CB543-5DE3-485F-B335-B9B3143CBEC4}" type="presParOf" srcId="{B13F76A4-318F-45E9-872B-3FCFC48174DA}" destId="{098158C1-D18F-4AAA-B455-1AB77E989965}" srcOrd="3" destOrd="0" presId="urn:microsoft.com/office/officeart/2005/8/layout/orgChart1"/>
    <dgm:cxn modelId="{8740D50D-88C9-47B3-AB46-F1052035D826}" type="presParOf" srcId="{098158C1-D18F-4AAA-B455-1AB77E989965}" destId="{7E203CF7-ECAC-4EE0-B8B5-93F90EC609C6}" srcOrd="0" destOrd="0" presId="urn:microsoft.com/office/officeart/2005/8/layout/orgChart1"/>
    <dgm:cxn modelId="{8552CCE6-3C7E-48EF-A5BF-D90236BBFFA9}" type="presParOf" srcId="{7E203CF7-ECAC-4EE0-B8B5-93F90EC609C6}" destId="{B4100258-5A2B-42F1-AE25-2B9CDEE9EE28}" srcOrd="0" destOrd="0" presId="urn:microsoft.com/office/officeart/2005/8/layout/orgChart1"/>
    <dgm:cxn modelId="{3A2D0431-4448-4435-AEEB-3C3420A8E364}" type="presParOf" srcId="{7E203CF7-ECAC-4EE0-B8B5-93F90EC609C6}" destId="{22A70A3A-0860-4830-9363-76E018948DD7}" srcOrd="1" destOrd="0" presId="urn:microsoft.com/office/officeart/2005/8/layout/orgChart1"/>
    <dgm:cxn modelId="{EAF9A1E1-47EA-480A-95AC-D1FF43B27EA7}" type="presParOf" srcId="{098158C1-D18F-4AAA-B455-1AB77E989965}" destId="{77223446-C01D-45D4-A413-063A41019F24}" srcOrd="1" destOrd="0" presId="urn:microsoft.com/office/officeart/2005/8/layout/orgChart1"/>
    <dgm:cxn modelId="{94FE7345-9B6B-4A58-B717-E76C29D280BA}" type="presParOf" srcId="{098158C1-D18F-4AAA-B455-1AB77E989965}" destId="{F51FF909-8BA3-4A66-9363-8A1804DB0CD1}" srcOrd="2" destOrd="0" presId="urn:microsoft.com/office/officeart/2005/8/layout/orgChart1"/>
    <dgm:cxn modelId="{F5FA8251-CDAB-4920-8A97-67F725DF699E}" type="presParOf" srcId="{F94E1916-453E-49F6-8B09-D03FBB35F7EF}" destId="{015F4473-29A6-42E9-AB90-3E3744C3A656}" srcOrd="2" destOrd="0" presId="urn:microsoft.com/office/officeart/2005/8/layout/orgChart1"/>
    <dgm:cxn modelId="{0FAE423A-3BAC-4504-BD6F-A56D6C1BD308}" type="presParOf" srcId="{DA55593A-D813-4176-B47A-0120F19A8390}" destId="{AA930B3D-6EB2-48F1-AB62-0E7164485313}"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B7AB67-9587-4255-ACFF-CDFC7624EA94}">
      <dsp:nvSpPr>
        <dsp:cNvPr id="0" name=""/>
        <dsp:cNvSpPr/>
      </dsp:nvSpPr>
      <dsp:spPr>
        <a:xfrm>
          <a:off x="4442976" y="2011162"/>
          <a:ext cx="249292" cy="1944482"/>
        </a:xfrm>
        <a:custGeom>
          <a:avLst/>
          <a:gdLst/>
          <a:ahLst/>
          <a:cxnLst/>
          <a:rect l="0" t="0" r="0" b="0"/>
          <a:pathLst>
            <a:path>
              <a:moveTo>
                <a:pt x="0" y="0"/>
              </a:moveTo>
              <a:lnTo>
                <a:pt x="0" y="1944482"/>
              </a:lnTo>
              <a:lnTo>
                <a:pt x="249292" y="1944482"/>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27CEF98B-84EE-4662-B300-48F7F5302575}">
      <dsp:nvSpPr>
        <dsp:cNvPr id="0" name=""/>
        <dsp:cNvSpPr/>
      </dsp:nvSpPr>
      <dsp:spPr>
        <a:xfrm>
          <a:off x="4442976" y="2011162"/>
          <a:ext cx="249292" cy="764497"/>
        </a:xfrm>
        <a:custGeom>
          <a:avLst/>
          <a:gdLst/>
          <a:ahLst/>
          <a:cxnLst/>
          <a:rect l="0" t="0" r="0" b="0"/>
          <a:pathLst>
            <a:path>
              <a:moveTo>
                <a:pt x="0" y="0"/>
              </a:moveTo>
              <a:lnTo>
                <a:pt x="0" y="764497"/>
              </a:lnTo>
              <a:lnTo>
                <a:pt x="249292" y="764497"/>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792D191-8E44-4859-8E5B-4379067B9CE3}">
      <dsp:nvSpPr>
        <dsp:cNvPr id="0" name=""/>
        <dsp:cNvSpPr/>
      </dsp:nvSpPr>
      <dsp:spPr>
        <a:xfrm>
          <a:off x="3096796" y="831177"/>
          <a:ext cx="2010961" cy="349009"/>
        </a:xfrm>
        <a:custGeom>
          <a:avLst/>
          <a:gdLst/>
          <a:ahLst/>
          <a:cxnLst/>
          <a:rect l="0" t="0" r="0" b="0"/>
          <a:pathLst>
            <a:path>
              <a:moveTo>
                <a:pt x="0" y="0"/>
              </a:moveTo>
              <a:lnTo>
                <a:pt x="0" y="174504"/>
              </a:lnTo>
              <a:lnTo>
                <a:pt x="2010961" y="174504"/>
              </a:lnTo>
              <a:lnTo>
                <a:pt x="2010961" y="349009"/>
              </a:lnTo>
            </a:path>
          </a:pathLst>
        </a:custGeom>
        <a:noFill/>
        <a:ln w="12700" cap="flat" cmpd="sng" algn="ctr">
          <a:solidFill>
            <a:schemeClr val="accent2">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99FE31C-5686-4F29-8010-D11C4B87BD73}">
      <dsp:nvSpPr>
        <dsp:cNvPr id="0" name=""/>
        <dsp:cNvSpPr/>
      </dsp:nvSpPr>
      <dsp:spPr>
        <a:xfrm>
          <a:off x="2432015" y="2011162"/>
          <a:ext cx="249292" cy="4304453"/>
        </a:xfrm>
        <a:custGeom>
          <a:avLst/>
          <a:gdLst/>
          <a:ahLst/>
          <a:cxnLst/>
          <a:rect l="0" t="0" r="0" b="0"/>
          <a:pathLst>
            <a:path>
              <a:moveTo>
                <a:pt x="0" y="0"/>
              </a:moveTo>
              <a:lnTo>
                <a:pt x="0" y="4304453"/>
              </a:lnTo>
              <a:lnTo>
                <a:pt x="249292" y="4304453"/>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3E821DD-A312-4FCF-9A92-F01C37644344}">
      <dsp:nvSpPr>
        <dsp:cNvPr id="0" name=""/>
        <dsp:cNvSpPr/>
      </dsp:nvSpPr>
      <dsp:spPr>
        <a:xfrm>
          <a:off x="2432015" y="2011162"/>
          <a:ext cx="249292" cy="3124468"/>
        </a:xfrm>
        <a:custGeom>
          <a:avLst/>
          <a:gdLst/>
          <a:ahLst/>
          <a:cxnLst/>
          <a:rect l="0" t="0" r="0" b="0"/>
          <a:pathLst>
            <a:path>
              <a:moveTo>
                <a:pt x="0" y="0"/>
              </a:moveTo>
              <a:lnTo>
                <a:pt x="0" y="3124468"/>
              </a:lnTo>
              <a:lnTo>
                <a:pt x="249292" y="3124468"/>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645EA8A-EE42-4CE7-BDE9-2917E8E27AB6}">
      <dsp:nvSpPr>
        <dsp:cNvPr id="0" name=""/>
        <dsp:cNvSpPr/>
      </dsp:nvSpPr>
      <dsp:spPr>
        <a:xfrm>
          <a:off x="2432015" y="2011162"/>
          <a:ext cx="249292" cy="1944482"/>
        </a:xfrm>
        <a:custGeom>
          <a:avLst/>
          <a:gdLst/>
          <a:ahLst/>
          <a:cxnLst/>
          <a:rect l="0" t="0" r="0" b="0"/>
          <a:pathLst>
            <a:path>
              <a:moveTo>
                <a:pt x="0" y="0"/>
              </a:moveTo>
              <a:lnTo>
                <a:pt x="0" y="1944482"/>
              </a:lnTo>
              <a:lnTo>
                <a:pt x="249292" y="1944482"/>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8711EE2-0B35-4267-AD19-C63202957207}">
      <dsp:nvSpPr>
        <dsp:cNvPr id="0" name=""/>
        <dsp:cNvSpPr/>
      </dsp:nvSpPr>
      <dsp:spPr>
        <a:xfrm>
          <a:off x="2432015" y="2011162"/>
          <a:ext cx="249292" cy="764497"/>
        </a:xfrm>
        <a:custGeom>
          <a:avLst/>
          <a:gdLst/>
          <a:ahLst/>
          <a:cxnLst/>
          <a:rect l="0" t="0" r="0" b="0"/>
          <a:pathLst>
            <a:path>
              <a:moveTo>
                <a:pt x="0" y="0"/>
              </a:moveTo>
              <a:lnTo>
                <a:pt x="0" y="764497"/>
              </a:lnTo>
              <a:lnTo>
                <a:pt x="249292" y="764497"/>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66FA35E-86BC-4930-A55F-88B72A7CD1FE}">
      <dsp:nvSpPr>
        <dsp:cNvPr id="0" name=""/>
        <dsp:cNvSpPr/>
      </dsp:nvSpPr>
      <dsp:spPr>
        <a:xfrm>
          <a:off x="3051076" y="831177"/>
          <a:ext cx="91440" cy="349009"/>
        </a:xfrm>
        <a:custGeom>
          <a:avLst/>
          <a:gdLst/>
          <a:ahLst/>
          <a:cxnLst/>
          <a:rect l="0" t="0" r="0" b="0"/>
          <a:pathLst>
            <a:path>
              <a:moveTo>
                <a:pt x="45720" y="0"/>
              </a:moveTo>
              <a:lnTo>
                <a:pt x="45720" y="349009"/>
              </a:lnTo>
            </a:path>
          </a:pathLst>
        </a:custGeom>
        <a:noFill/>
        <a:ln w="12700" cap="flat" cmpd="sng" algn="ctr">
          <a:solidFill>
            <a:schemeClr val="accent2">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047611E-28EE-49F7-BEF3-BB6B5F5AF67D}">
      <dsp:nvSpPr>
        <dsp:cNvPr id="0" name=""/>
        <dsp:cNvSpPr/>
      </dsp:nvSpPr>
      <dsp:spPr>
        <a:xfrm>
          <a:off x="421054" y="2011162"/>
          <a:ext cx="249292" cy="1944482"/>
        </a:xfrm>
        <a:custGeom>
          <a:avLst/>
          <a:gdLst/>
          <a:ahLst/>
          <a:cxnLst/>
          <a:rect l="0" t="0" r="0" b="0"/>
          <a:pathLst>
            <a:path>
              <a:moveTo>
                <a:pt x="0" y="0"/>
              </a:moveTo>
              <a:lnTo>
                <a:pt x="0" y="1944482"/>
              </a:lnTo>
              <a:lnTo>
                <a:pt x="249292" y="1944482"/>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A3051E0-FF60-4A8B-AA8B-928FA9B5E10A}">
      <dsp:nvSpPr>
        <dsp:cNvPr id="0" name=""/>
        <dsp:cNvSpPr/>
      </dsp:nvSpPr>
      <dsp:spPr>
        <a:xfrm>
          <a:off x="421054" y="2011162"/>
          <a:ext cx="249292" cy="764497"/>
        </a:xfrm>
        <a:custGeom>
          <a:avLst/>
          <a:gdLst/>
          <a:ahLst/>
          <a:cxnLst/>
          <a:rect l="0" t="0" r="0" b="0"/>
          <a:pathLst>
            <a:path>
              <a:moveTo>
                <a:pt x="0" y="0"/>
              </a:moveTo>
              <a:lnTo>
                <a:pt x="0" y="764497"/>
              </a:lnTo>
              <a:lnTo>
                <a:pt x="249292" y="764497"/>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FC1DE76-ED1C-49DE-AA49-05FC347D4B48}">
      <dsp:nvSpPr>
        <dsp:cNvPr id="0" name=""/>
        <dsp:cNvSpPr/>
      </dsp:nvSpPr>
      <dsp:spPr>
        <a:xfrm>
          <a:off x="1085835" y="831177"/>
          <a:ext cx="2010961" cy="349009"/>
        </a:xfrm>
        <a:custGeom>
          <a:avLst/>
          <a:gdLst/>
          <a:ahLst/>
          <a:cxnLst/>
          <a:rect l="0" t="0" r="0" b="0"/>
          <a:pathLst>
            <a:path>
              <a:moveTo>
                <a:pt x="2010961" y="0"/>
              </a:moveTo>
              <a:lnTo>
                <a:pt x="2010961" y="174504"/>
              </a:lnTo>
              <a:lnTo>
                <a:pt x="0" y="174504"/>
              </a:lnTo>
              <a:lnTo>
                <a:pt x="0" y="349009"/>
              </a:lnTo>
            </a:path>
          </a:pathLst>
        </a:custGeom>
        <a:noFill/>
        <a:ln w="12700" cap="flat" cmpd="sng" algn="ctr">
          <a:solidFill>
            <a:schemeClr val="accent2">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7B242D9-97B4-4EED-A702-4FD04AD62741}">
      <dsp:nvSpPr>
        <dsp:cNvPr id="0" name=""/>
        <dsp:cNvSpPr/>
      </dsp:nvSpPr>
      <dsp:spPr>
        <a:xfrm>
          <a:off x="2265820" y="201"/>
          <a:ext cx="1661951" cy="830975"/>
        </a:xfrm>
        <a:prstGeom prst="rect">
          <a:avLst/>
        </a:prstGeom>
        <a:gradFill rotWithShape="0">
          <a:gsLst>
            <a:gs pos="0">
              <a:schemeClr val="accent2">
                <a:shade val="60000"/>
                <a:hueOff val="0"/>
                <a:satOff val="0"/>
                <a:lumOff val="0"/>
                <a:alphaOff val="0"/>
                <a:satMod val="103000"/>
                <a:lumMod val="102000"/>
                <a:tint val="94000"/>
              </a:schemeClr>
            </a:gs>
            <a:gs pos="50000">
              <a:schemeClr val="accent2">
                <a:shade val="60000"/>
                <a:hueOff val="0"/>
                <a:satOff val="0"/>
                <a:lumOff val="0"/>
                <a:alphaOff val="0"/>
                <a:satMod val="110000"/>
                <a:lumMod val="100000"/>
                <a:shade val="100000"/>
              </a:schemeClr>
            </a:gs>
            <a:gs pos="100000">
              <a:schemeClr val="accent2">
                <a:shade val="6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MapfumoAndile_G12PAT.2026</a:t>
          </a:r>
        </a:p>
      </dsp:txBody>
      <dsp:txXfrm>
        <a:off x="2265820" y="201"/>
        <a:ext cx="1661951" cy="830975"/>
      </dsp:txXfrm>
    </dsp:sp>
    <dsp:sp modelId="{2C4531BC-003D-468D-9989-3F27258A0C80}">
      <dsp:nvSpPr>
        <dsp:cNvPr id="0" name=""/>
        <dsp:cNvSpPr/>
      </dsp:nvSpPr>
      <dsp:spPr>
        <a:xfrm>
          <a:off x="254859" y="1180187"/>
          <a:ext cx="1661951" cy="830975"/>
        </a:xfrm>
        <a:prstGeom prst="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Phase 1</a:t>
          </a:r>
        </a:p>
      </dsp:txBody>
      <dsp:txXfrm>
        <a:off x="254859" y="1180187"/>
        <a:ext cx="1661951" cy="830975"/>
      </dsp:txXfrm>
    </dsp:sp>
    <dsp:sp modelId="{384A57BB-B240-483A-A649-FE85F1299794}">
      <dsp:nvSpPr>
        <dsp:cNvPr id="0" name=""/>
        <dsp:cNvSpPr/>
      </dsp:nvSpPr>
      <dsp:spPr>
        <a:xfrm>
          <a:off x="670347" y="2360172"/>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Research Document</a:t>
          </a:r>
        </a:p>
      </dsp:txBody>
      <dsp:txXfrm>
        <a:off x="670347" y="2360172"/>
        <a:ext cx="1661951" cy="830975"/>
      </dsp:txXfrm>
    </dsp:sp>
    <dsp:sp modelId="{3843B855-78E0-4C7E-A24B-EFCCD396D629}">
      <dsp:nvSpPr>
        <dsp:cNvPr id="0" name=""/>
        <dsp:cNvSpPr/>
      </dsp:nvSpPr>
      <dsp:spPr>
        <a:xfrm>
          <a:off x="670347" y="3540157"/>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Sources</a:t>
          </a:r>
        </a:p>
      </dsp:txBody>
      <dsp:txXfrm>
        <a:off x="670347" y="3540157"/>
        <a:ext cx="1661951" cy="830975"/>
      </dsp:txXfrm>
    </dsp:sp>
    <dsp:sp modelId="{50D7CD75-AE2F-4D10-B99D-3418B2A44697}">
      <dsp:nvSpPr>
        <dsp:cNvPr id="0" name=""/>
        <dsp:cNvSpPr/>
      </dsp:nvSpPr>
      <dsp:spPr>
        <a:xfrm>
          <a:off x="2265820" y="1180187"/>
          <a:ext cx="1661951" cy="830975"/>
        </a:xfrm>
        <a:prstGeom prst="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Phase 2</a:t>
          </a:r>
        </a:p>
      </dsp:txBody>
      <dsp:txXfrm>
        <a:off x="2265820" y="1180187"/>
        <a:ext cx="1661951" cy="830975"/>
      </dsp:txXfrm>
    </dsp:sp>
    <dsp:sp modelId="{0B8A3D54-45D5-43A2-9243-34030464FE07}">
      <dsp:nvSpPr>
        <dsp:cNvPr id="0" name=""/>
        <dsp:cNvSpPr/>
      </dsp:nvSpPr>
      <dsp:spPr>
        <a:xfrm>
          <a:off x="2681308" y="2360172"/>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Database</a:t>
          </a:r>
        </a:p>
      </dsp:txBody>
      <dsp:txXfrm>
        <a:off x="2681308" y="2360172"/>
        <a:ext cx="1661951" cy="830975"/>
      </dsp:txXfrm>
    </dsp:sp>
    <dsp:sp modelId="{2C7E6D4D-7B21-43F2-99C5-1EA9DF5CDD54}">
      <dsp:nvSpPr>
        <dsp:cNvPr id="0" name=""/>
        <dsp:cNvSpPr/>
      </dsp:nvSpPr>
      <dsp:spPr>
        <a:xfrm>
          <a:off x="2681308" y="3540157"/>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Questionnaire</a:t>
          </a:r>
        </a:p>
      </dsp:txBody>
      <dsp:txXfrm>
        <a:off x="2681308" y="3540157"/>
        <a:ext cx="1661951" cy="830975"/>
      </dsp:txXfrm>
    </dsp:sp>
    <dsp:sp modelId="{1D85F472-77C1-437E-B08F-F31490E7FA40}">
      <dsp:nvSpPr>
        <dsp:cNvPr id="0" name=""/>
        <dsp:cNvSpPr/>
      </dsp:nvSpPr>
      <dsp:spPr>
        <a:xfrm>
          <a:off x="2681308" y="4720143"/>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Spreadsheet</a:t>
          </a:r>
        </a:p>
      </dsp:txBody>
      <dsp:txXfrm>
        <a:off x="2681308" y="4720143"/>
        <a:ext cx="1661951" cy="830975"/>
      </dsp:txXfrm>
    </dsp:sp>
    <dsp:sp modelId="{84FAA2F3-710B-4D5B-832A-6B0708168D4E}">
      <dsp:nvSpPr>
        <dsp:cNvPr id="0" name=""/>
        <dsp:cNvSpPr/>
      </dsp:nvSpPr>
      <dsp:spPr>
        <a:xfrm>
          <a:off x="2681308" y="5900128"/>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Research Document</a:t>
          </a:r>
        </a:p>
      </dsp:txBody>
      <dsp:txXfrm>
        <a:off x="2681308" y="5900128"/>
        <a:ext cx="1661951" cy="830975"/>
      </dsp:txXfrm>
    </dsp:sp>
    <dsp:sp modelId="{87EBCEE7-7DB7-4BC2-9AD9-FBEAE3569CB9}">
      <dsp:nvSpPr>
        <dsp:cNvPr id="0" name=""/>
        <dsp:cNvSpPr/>
      </dsp:nvSpPr>
      <dsp:spPr>
        <a:xfrm>
          <a:off x="4276781" y="1180187"/>
          <a:ext cx="1661951" cy="830975"/>
        </a:xfrm>
        <a:prstGeom prst="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Phase 3</a:t>
          </a:r>
        </a:p>
      </dsp:txBody>
      <dsp:txXfrm>
        <a:off x="4276781" y="1180187"/>
        <a:ext cx="1661951" cy="830975"/>
      </dsp:txXfrm>
    </dsp:sp>
    <dsp:sp modelId="{46DD6DBE-3F04-4FED-B557-BC2E67D5631C}">
      <dsp:nvSpPr>
        <dsp:cNvPr id="0" name=""/>
        <dsp:cNvSpPr/>
      </dsp:nvSpPr>
      <dsp:spPr>
        <a:xfrm>
          <a:off x="4692269" y="2360172"/>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Final Document</a:t>
          </a:r>
        </a:p>
      </dsp:txBody>
      <dsp:txXfrm>
        <a:off x="4692269" y="2360172"/>
        <a:ext cx="1661951" cy="830975"/>
      </dsp:txXfrm>
    </dsp:sp>
    <dsp:sp modelId="{B4100258-5A2B-42F1-AE25-2B9CDEE9EE28}">
      <dsp:nvSpPr>
        <dsp:cNvPr id="0" name=""/>
        <dsp:cNvSpPr/>
      </dsp:nvSpPr>
      <dsp:spPr>
        <a:xfrm>
          <a:off x="4692269" y="3540157"/>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Website</a:t>
          </a:r>
        </a:p>
      </dsp:txBody>
      <dsp:txXfrm>
        <a:off x="4692269" y="3540157"/>
        <a:ext cx="1661951" cy="83097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2026-01-25T00:00:00</PublishDate>
  <Abstract>Online streaming refers to the continuous, real-time transmission of audio and video content over the internet from a remote server directly to a user’s device. Unlike traditional digital downloads, which require a file to be completely saved before playback, streaming delivers data in small, continuous packets so media can play almost instantly without using permanent storage space.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Ill24</b:Tag>
    <b:SourceType>InternetSite</b:SourceType>
    <b:Guid>{6E81B99C-75B3-41A2-825B-493B37D1A71B}</b:Guid>
    <b:Title>MyBroadband- Piracy Crackdown</b:Title>
    <b:Year>2024</b:Year>
    <b:Author>
      <b:Author>
        <b:NameList>
          <b:Person>
            <b:Last>Illidge</b:Last>
            <b:First>Myles</b:First>
          </b:Person>
        </b:NameList>
      </b:Author>
    </b:Author>
    <b:InternetSiteTitle>MyBroadband</b:InternetSiteTitle>
    <b:Month>October</b:Month>
    <b:Day>03</b:Day>
    <b:URL>https://mybroadband.co.za/news/broadcasting/563207-piracy-crackdown-in-south-africa-up-to-10-years-jail-time-for-viewers.html</b:URL>
    <b:RefOrder>1</b:RefOrder>
  </b:Source>
  <b:Source>
    <b:Tag>Ern20</b:Tag>
    <b:SourceType>InternetSite</b:SourceType>
    <b:Guid>{284048E1-7D1F-4DB8-9373-B97464700804}</b:Guid>
    <b:Title>Medium- The Impact that streaming sites have on society</b:Title>
    <b:Year>2020</b:Year>
    <b:Author>
      <b:Author>
        <b:NameList>
          <b:Person>
            <b:Last>Escobar</b:Last>
            <b:First>Ernesto</b:First>
          </b:Person>
        </b:NameList>
      </b:Author>
    </b:Author>
    <b:InternetSiteTitle>Medium</b:InternetSiteTitle>
    <b:Month>May </b:Month>
    <b:Day>13</b:Day>
    <b:URL>https://medium.com/digital-media-society-spring-2020/the-impact-that-streaming-sites-have-on-society-ef45c37f2efe</b:URL>
    <b:RefOrder>2</b:RefOrder>
  </b:Source>
  <b:Source>
    <b:Tag>Dav21</b:Tag>
    <b:SourceType>JournalArticle</b:SourceType>
    <b:Guid>{1B1731A8-9A84-4670-8145-7DCB7A4596C2}</b:Guid>
    <b:Title>The beginner's guide to streaming, including how it works, the pros and cons, and more</b:Title>
    <b:Year>2021</b:Year>
    <b:Author>
      <b:Author>
        <b:NameList>
          <b:Person>
            <b:Last>Johnson</b:Last>
            <b:First>Dave</b:First>
          </b:Person>
        </b:NameList>
      </b:Author>
    </b:Author>
    <b:JournalName>Business Insider</b:JournalName>
    <b:Pages>2</b:Pages>
    <b:RefOrder>3</b:RefOrder>
  </b:Source>
  <b:Source>
    <b:Tag>TMo25</b:Tag>
    <b:SourceType>InternetSite</b:SourceType>
    <b:Guid>{765E0427-7C6D-4303-8710-A9E3DC611156}</b:Guid>
    <b:Title>What is Streaming and How does it work</b:Title>
    <b:Year>2025</b:Year>
    <b:Author>
      <b:Author>
        <b:Corporate>T-Mobile</b:Corporate>
      </b:Author>
    </b:Author>
    <b:InternetSiteTitle>t-mobile.com</b:InternetSiteTitle>
    <b:Month>October</b:Month>
    <b:Day>14</b:Day>
    <b:URL>https://www.t-mobile.com/dialed-in/wireless/what-is-streaming</b:URL>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A53724-1B5A-4088-ABF2-740AE890F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2881</Words>
  <Characters>16427</Characters>
  <Application>Microsoft Office Word</Application>
  <DocSecurity>0</DocSecurity>
  <Lines>136</Lines>
  <Paragraphs>38</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Online Streaming</vt:lpstr>
      <vt:lpstr>Introduction</vt:lpstr>
      <vt:lpstr/>
      <vt:lpstr>Task Definition</vt:lpstr>
      <vt:lpstr>    What is the current situation?</vt:lpstr>
      <vt:lpstr>    What will be the focus and purpose (desired outcome) of my Investigation?</vt:lpstr>
      <vt:lpstr>    How will I go about the investigation considering all the PAT requirements? </vt:lpstr>
      <vt:lpstr>    </vt:lpstr>
      <vt:lpstr>    </vt:lpstr>
      <vt:lpstr>    </vt:lpstr>
      <vt:lpstr>    </vt:lpstr>
      <vt:lpstr>    </vt:lpstr>
      <vt:lpstr>    Who is the information for (target audience)?</vt:lpstr>
      <vt:lpstr>Focus Question: How Has Online Streaming Taken Oven The Modern Era Of Entertainm</vt:lpstr>
      <vt:lpstr>Appendices</vt:lpstr>
      <vt:lpstr>    Research Questions</vt:lpstr>
      <vt:lpstr>Folder Structure</vt:lpstr>
      <vt:lpstr>Discussion and Analysis</vt:lpstr>
      <vt:lpstr>    Background</vt:lpstr>
      <vt:lpstr>        Question 1 - What is Online Streaming:</vt:lpstr>
      <vt:lpstr>    Impact</vt:lpstr>
      <vt:lpstr>        Question 2 - What are the Pros and Cons of Online Streaming:</vt:lpstr>
      <vt:lpstr>    </vt:lpstr>
      <vt:lpstr/>
      <vt:lpstr>    Questionnaire</vt:lpstr>
      <vt:lpstr>    Spreadsheet</vt:lpstr>
      <vt:lpstr>Conclusion</vt:lpstr>
    </vt:vector>
  </TitlesOfParts>
  <Company/>
  <LinksUpToDate>false</LinksUpToDate>
  <CharactersWithSpaces>19270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Streaming</dc:title>
  <dc:subject>Andile Mapfumo</dc:subject>
  <dc:creator>GM</dc:creator>
  <cp:keywords/>
  <dc:description/>
  <cp:lastModifiedBy>GM</cp:lastModifiedBy>
  <cp:revision>18</cp:revision>
  <dcterms:created xsi:type="dcterms:W3CDTF">2026-08-09T17:45:00Z</dcterms:created>
  <dcterms:modified xsi:type="dcterms:W3CDTF">2026-09-02T12:57:00Z</dcterms:modified>
  <cp:category>Computer Applications Technology PAT</cp:category>
</cp:coreProperties>
</file>