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5A3EB" w14:textId="00A3AC1B" w:rsidR="001A620C" w:rsidRPr="001A620C" w:rsidRDefault="001A620C" w:rsidP="001A620C">
      <w:pPr>
        <w:rPr>
          <w:b/>
          <w:bCs/>
        </w:rPr>
      </w:pPr>
      <w:proofErr w:type="spellStart"/>
      <w:r w:rsidRPr="001A620C">
        <w:rPr>
          <w:b/>
          <w:bCs/>
        </w:rPr>
        <w:t>MindLink</w:t>
      </w:r>
      <w:proofErr w:type="spellEnd"/>
      <w:r w:rsidRPr="001A620C">
        <w:rPr>
          <w:b/>
          <w:bCs/>
        </w:rPr>
        <w:t>: AI-Powered Neural Wellness Interface</w:t>
      </w:r>
    </w:p>
    <w:p w14:paraId="1F4E65BC" w14:textId="4DE5171F" w:rsidR="001A620C" w:rsidRPr="001A620C" w:rsidRDefault="001A620C" w:rsidP="001A620C">
      <w:pPr>
        <w:rPr>
          <w:b/>
          <w:bCs/>
        </w:rPr>
      </w:pPr>
      <w:r w:rsidRPr="001A620C">
        <w:rPr>
          <w:b/>
          <w:bCs/>
        </w:rPr>
        <w:t>Problem Statement</w:t>
      </w:r>
    </w:p>
    <w:p w14:paraId="1DA19E56" w14:textId="77777777" w:rsidR="001A620C" w:rsidRPr="001A620C" w:rsidRDefault="001A620C" w:rsidP="001A620C">
      <w:r w:rsidRPr="001A620C">
        <w:t>Mental health disorders are projected to be the leading cause of disease burden by 2030, yet global access to timely care remains limited. Individuals often suffer silently due to stigma, lack of resources, or geographic barriers. Traditional therapy models struggle to meet the growing demand, especially in underserved communities.</w:t>
      </w:r>
    </w:p>
    <w:p w14:paraId="5C441631" w14:textId="6172A1C2" w:rsidR="001A620C" w:rsidRPr="001A620C" w:rsidRDefault="001A620C" w:rsidP="001A620C">
      <w:pPr>
        <w:rPr>
          <w:b/>
          <w:bCs/>
        </w:rPr>
      </w:pPr>
      <w:r w:rsidRPr="001A620C">
        <w:rPr>
          <w:b/>
          <w:bCs/>
        </w:rPr>
        <w:t>Proposed Solution</w:t>
      </w:r>
    </w:p>
    <w:p w14:paraId="3B14448C" w14:textId="77777777" w:rsidR="001A620C" w:rsidRPr="001A620C" w:rsidRDefault="001A620C" w:rsidP="001A620C">
      <w:proofErr w:type="spellStart"/>
      <w:r w:rsidRPr="001A620C">
        <w:t>MindLink</w:t>
      </w:r>
      <w:proofErr w:type="spellEnd"/>
      <w:r w:rsidRPr="001A620C">
        <w:t xml:space="preserve"> is a neural interface device paired with an AI-powered </w:t>
      </w:r>
      <w:proofErr w:type="spellStart"/>
      <w:r w:rsidRPr="001A620C">
        <w:t>microtherapy</w:t>
      </w:r>
      <w:proofErr w:type="spellEnd"/>
      <w:r w:rsidRPr="001A620C">
        <w:t xml:space="preserve"> engine. It continuously monitors emotional and cognitive states using non-invasive brainwave sensors and offers real-time mental wellness interventions, microlearning modules, and secure communication with therapists.</w:t>
      </w:r>
    </w:p>
    <w:p w14:paraId="1396742C" w14:textId="757E16FE" w:rsidR="001A620C" w:rsidRPr="001A620C" w:rsidRDefault="001A620C" w:rsidP="001A620C">
      <w:pPr>
        <w:rPr>
          <w:b/>
          <w:bCs/>
        </w:rPr>
      </w:pPr>
      <w:r w:rsidRPr="001A620C">
        <w:rPr>
          <w:b/>
          <w:bCs/>
        </w:rPr>
        <w:t>AI Workflow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7595"/>
      </w:tblGrid>
      <w:tr w:rsidR="001A620C" w:rsidRPr="001A620C" w14:paraId="5AC4E789" w14:textId="77777777" w:rsidTr="001A620C">
        <w:trPr>
          <w:tblHeader/>
          <w:tblCellSpacing w:w="15" w:type="dxa"/>
        </w:trPr>
        <w:tc>
          <w:tcPr>
            <w:tcW w:w="0" w:type="auto"/>
            <w:vAlign w:val="center"/>
            <w:hideMark/>
          </w:tcPr>
          <w:p w14:paraId="0DF37023" w14:textId="77777777" w:rsidR="001A620C" w:rsidRPr="001A620C" w:rsidRDefault="001A620C" w:rsidP="001A620C">
            <w:pPr>
              <w:rPr>
                <w:b/>
                <w:bCs/>
              </w:rPr>
            </w:pPr>
            <w:r w:rsidRPr="001A620C">
              <w:rPr>
                <w:b/>
                <w:bCs/>
              </w:rPr>
              <w:t>Component</w:t>
            </w:r>
          </w:p>
        </w:tc>
        <w:tc>
          <w:tcPr>
            <w:tcW w:w="0" w:type="auto"/>
            <w:vAlign w:val="center"/>
            <w:hideMark/>
          </w:tcPr>
          <w:p w14:paraId="4F21B260" w14:textId="77777777" w:rsidR="001A620C" w:rsidRPr="001A620C" w:rsidRDefault="001A620C" w:rsidP="001A620C">
            <w:pPr>
              <w:rPr>
                <w:b/>
                <w:bCs/>
              </w:rPr>
            </w:pPr>
            <w:r w:rsidRPr="001A620C">
              <w:rPr>
                <w:b/>
                <w:bCs/>
              </w:rPr>
              <w:t>Description</w:t>
            </w:r>
          </w:p>
        </w:tc>
      </w:tr>
      <w:tr w:rsidR="001A620C" w:rsidRPr="001A620C" w14:paraId="51612767" w14:textId="77777777" w:rsidTr="001A620C">
        <w:trPr>
          <w:tblCellSpacing w:w="15" w:type="dxa"/>
        </w:trPr>
        <w:tc>
          <w:tcPr>
            <w:tcW w:w="0" w:type="auto"/>
            <w:vAlign w:val="center"/>
            <w:hideMark/>
          </w:tcPr>
          <w:p w14:paraId="4EF36ABB" w14:textId="77777777" w:rsidR="001A620C" w:rsidRPr="001A620C" w:rsidRDefault="001A620C" w:rsidP="001A620C">
            <w:r w:rsidRPr="001A620C">
              <w:rPr>
                <w:b/>
                <w:bCs/>
              </w:rPr>
              <w:t>Data Inputs</w:t>
            </w:r>
          </w:p>
        </w:tc>
        <w:tc>
          <w:tcPr>
            <w:tcW w:w="0" w:type="auto"/>
            <w:vAlign w:val="center"/>
            <w:hideMark/>
          </w:tcPr>
          <w:p w14:paraId="6B525A5A" w14:textId="77777777" w:rsidR="001A620C" w:rsidRPr="001A620C" w:rsidRDefault="001A620C" w:rsidP="001A620C">
            <w:r w:rsidRPr="001A620C">
              <w:t>EEG signals, facial expressions, vocal tone, biometric feedback, journaling</w:t>
            </w:r>
          </w:p>
        </w:tc>
      </w:tr>
      <w:tr w:rsidR="001A620C" w:rsidRPr="001A620C" w14:paraId="6DBFEBB4" w14:textId="77777777" w:rsidTr="001A620C">
        <w:trPr>
          <w:tblCellSpacing w:w="15" w:type="dxa"/>
        </w:trPr>
        <w:tc>
          <w:tcPr>
            <w:tcW w:w="0" w:type="auto"/>
            <w:vAlign w:val="center"/>
            <w:hideMark/>
          </w:tcPr>
          <w:p w14:paraId="17318C3D" w14:textId="77777777" w:rsidR="001A620C" w:rsidRPr="001A620C" w:rsidRDefault="001A620C" w:rsidP="001A620C">
            <w:r w:rsidRPr="001A620C">
              <w:rPr>
                <w:b/>
                <w:bCs/>
              </w:rPr>
              <w:t>Model Types</w:t>
            </w:r>
          </w:p>
        </w:tc>
        <w:tc>
          <w:tcPr>
            <w:tcW w:w="0" w:type="auto"/>
            <w:vAlign w:val="center"/>
            <w:hideMark/>
          </w:tcPr>
          <w:p w14:paraId="62DDB043" w14:textId="77777777" w:rsidR="001A620C" w:rsidRPr="001A620C" w:rsidRDefault="001A620C" w:rsidP="001A620C">
            <w:r w:rsidRPr="001A620C">
              <w:t>- Multimodal Transformers for emotional state fusion</w:t>
            </w:r>
          </w:p>
        </w:tc>
      </w:tr>
    </w:tbl>
    <w:p w14:paraId="76C251C5" w14:textId="77777777" w:rsidR="001A620C" w:rsidRPr="001A620C" w:rsidRDefault="001A620C" w:rsidP="001A620C">
      <w:pPr>
        <w:numPr>
          <w:ilvl w:val="0"/>
          <w:numId w:val="1"/>
        </w:numPr>
      </w:pPr>
      <w:r w:rsidRPr="001A620C">
        <w:t>Reinforcement learning agents for personalized interventions</w:t>
      </w:r>
    </w:p>
    <w:p w14:paraId="17C7FCA9" w14:textId="77777777" w:rsidR="001A620C" w:rsidRPr="001A620C" w:rsidRDefault="001A620C" w:rsidP="001A620C">
      <w:pPr>
        <w:numPr>
          <w:ilvl w:val="0"/>
          <w:numId w:val="1"/>
        </w:numPr>
      </w:pPr>
      <w:r w:rsidRPr="001A620C">
        <w:t xml:space="preserve">Generative models for creating custom therapeutic prompts | | </w:t>
      </w:r>
      <w:r w:rsidRPr="001A620C">
        <w:rPr>
          <w:b/>
          <w:bCs/>
        </w:rPr>
        <w:t>Output Mechanisms</w:t>
      </w:r>
      <w:r w:rsidRPr="001A620C">
        <w:t xml:space="preserve">| Interactive </w:t>
      </w:r>
      <w:proofErr w:type="spellStart"/>
      <w:r w:rsidRPr="001A620C">
        <w:t>microtherapy</w:t>
      </w:r>
      <w:proofErr w:type="spellEnd"/>
      <w:r w:rsidRPr="001A620C">
        <w:t xml:space="preserve"> sessions, emergency alerts, adaptive learning plans |</w:t>
      </w:r>
    </w:p>
    <w:p w14:paraId="6E34B03D" w14:textId="1388207F" w:rsidR="001A620C" w:rsidRPr="001A620C" w:rsidRDefault="001A620C" w:rsidP="001A620C">
      <w:pPr>
        <w:rPr>
          <w:b/>
          <w:bCs/>
        </w:rPr>
      </w:pPr>
      <w:r w:rsidRPr="001A620C">
        <w:rPr>
          <w:b/>
          <w:bCs/>
        </w:rPr>
        <w:t>Societal Risks &amp; Benefits</w:t>
      </w:r>
    </w:p>
    <w:p w14:paraId="765A13FC" w14:textId="77777777" w:rsidR="001A620C" w:rsidRPr="001A620C" w:rsidRDefault="001A620C" w:rsidP="001A620C">
      <w:r w:rsidRPr="001A620C">
        <w:rPr>
          <w:b/>
          <w:bCs/>
        </w:rPr>
        <w:t>Benefits</w:t>
      </w:r>
    </w:p>
    <w:p w14:paraId="78BDA640" w14:textId="77777777" w:rsidR="001A620C" w:rsidRPr="001A620C" w:rsidRDefault="001A620C" w:rsidP="001A620C">
      <w:pPr>
        <w:numPr>
          <w:ilvl w:val="0"/>
          <w:numId w:val="2"/>
        </w:numPr>
      </w:pPr>
      <w:r w:rsidRPr="001A620C">
        <w:t>Increases access to mental health support across demographics</w:t>
      </w:r>
    </w:p>
    <w:p w14:paraId="1E9FE142" w14:textId="77777777" w:rsidR="001A620C" w:rsidRPr="001A620C" w:rsidRDefault="001A620C" w:rsidP="001A620C">
      <w:pPr>
        <w:numPr>
          <w:ilvl w:val="0"/>
          <w:numId w:val="2"/>
        </w:numPr>
      </w:pPr>
      <w:r w:rsidRPr="001A620C">
        <w:t>Enables early detection of neurological and emotional disorders</w:t>
      </w:r>
    </w:p>
    <w:p w14:paraId="76916C20" w14:textId="77777777" w:rsidR="001A620C" w:rsidRPr="001A620C" w:rsidRDefault="001A620C" w:rsidP="001A620C">
      <w:pPr>
        <w:numPr>
          <w:ilvl w:val="0"/>
          <w:numId w:val="2"/>
        </w:numPr>
      </w:pPr>
      <w:r w:rsidRPr="001A620C">
        <w:t>Protects user privacy with federated learning and secure data transmission</w:t>
      </w:r>
    </w:p>
    <w:p w14:paraId="43EE0EF2" w14:textId="77777777" w:rsidR="001A620C" w:rsidRPr="001A620C" w:rsidRDefault="001A620C" w:rsidP="001A620C">
      <w:pPr>
        <w:numPr>
          <w:ilvl w:val="0"/>
          <w:numId w:val="2"/>
        </w:numPr>
      </w:pPr>
      <w:r w:rsidRPr="001A620C">
        <w:t>Promotes self-awareness and resilience with personalized mental health insights</w:t>
      </w:r>
    </w:p>
    <w:p w14:paraId="1EC0358E" w14:textId="77777777" w:rsidR="001A620C" w:rsidRPr="001A620C" w:rsidRDefault="001A620C" w:rsidP="001A620C">
      <w:r w:rsidRPr="001A620C">
        <w:rPr>
          <w:b/>
          <w:bCs/>
        </w:rPr>
        <w:t>Risks</w:t>
      </w:r>
    </w:p>
    <w:p w14:paraId="4ED341AE" w14:textId="77777777" w:rsidR="001A620C" w:rsidRPr="001A620C" w:rsidRDefault="001A620C" w:rsidP="001A620C">
      <w:pPr>
        <w:numPr>
          <w:ilvl w:val="0"/>
          <w:numId w:val="3"/>
        </w:numPr>
      </w:pPr>
      <w:r w:rsidRPr="001A620C">
        <w:t>Dependence on AI may reduce human touch in therapy</w:t>
      </w:r>
    </w:p>
    <w:p w14:paraId="198B99CA" w14:textId="77777777" w:rsidR="001A620C" w:rsidRPr="001A620C" w:rsidRDefault="001A620C" w:rsidP="001A620C">
      <w:pPr>
        <w:numPr>
          <w:ilvl w:val="0"/>
          <w:numId w:val="3"/>
        </w:numPr>
      </w:pPr>
      <w:r w:rsidRPr="001A620C">
        <w:t>Misinterpretation of biometric signals could trigger inappropriate responses</w:t>
      </w:r>
    </w:p>
    <w:p w14:paraId="1B978B3D" w14:textId="77777777" w:rsidR="001A620C" w:rsidRPr="001A620C" w:rsidRDefault="001A620C" w:rsidP="001A620C">
      <w:pPr>
        <w:numPr>
          <w:ilvl w:val="0"/>
          <w:numId w:val="3"/>
        </w:numPr>
      </w:pPr>
      <w:r w:rsidRPr="001A620C">
        <w:lastRenderedPageBreak/>
        <w:t>Risk of data misuse without robust ethical and legal safeguards</w:t>
      </w:r>
    </w:p>
    <w:p w14:paraId="1FC5671F" w14:textId="77777777" w:rsidR="001A620C" w:rsidRPr="001A620C" w:rsidRDefault="001A620C" w:rsidP="001A620C">
      <w:pPr>
        <w:numPr>
          <w:ilvl w:val="0"/>
          <w:numId w:val="3"/>
        </w:numPr>
      </w:pPr>
      <w:r w:rsidRPr="001A620C">
        <w:t>Neurological feedback could be misused for manipulation if not regulated</w:t>
      </w:r>
    </w:p>
    <w:p w14:paraId="7311E06F" w14:textId="213642A6" w:rsidR="001A620C" w:rsidRPr="001A620C" w:rsidRDefault="001A620C" w:rsidP="001A620C">
      <w:pPr>
        <w:rPr>
          <w:b/>
          <w:bCs/>
        </w:rPr>
      </w:pPr>
      <w:r w:rsidRPr="001A620C">
        <w:rPr>
          <w:b/>
          <w:bCs/>
        </w:rPr>
        <w:t>Vision for 2030</w:t>
      </w:r>
    </w:p>
    <w:p w14:paraId="0FDBE9CE" w14:textId="2C2C7F84" w:rsidR="001A620C" w:rsidRPr="001A620C" w:rsidRDefault="001A620C" w:rsidP="001A620C">
      <w:proofErr w:type="spellStart"/>
      <w:r w:rsidRPr="001A620C">
        <w:t>MindLink</w:t>
      </w:r>
      <w:proofErr w:type="spellEnd"/>
      <w:r w:rsidRPr="001A620C">
        <w:t xml:space="preserve"> serves as a bridge between neuroscience, AI, and wellness</w:t>
      </w:r>
      <w:r>
        <w:t xml:space="preserve"> </w:t>
      </w:r>
      <w:r w:rsidRPr="001A620C">
        <w:t>creating a future where mental healthcare is proactive, personalized, and accessible to all. Its deployment will be governed by stringent ethical standards and co-developed with mental health professionals, technologists, and advocacy groups.</w:t>
      </w:r>
    </w:p>
    <w:p w14:paraId="664880AB" w14:textId="77777777" w:rsidR="0075239F" w:rsidRDefault="0075239F"/>
    <w:sectPr w:rsidR="00752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1B2"/>
    <w:multiLevelType w:val="multilevel"/>
    <w:tmpl w:val="6F44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02E77"/>
    <w:multiLevelType w:val="multilevel"/>
    <w:tmpl w:val="7E4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A6B5E"/>
    <w:multiLevelType w:val="multilevel"/>
    <w:tmpl w:val="90E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432469">
    <w:abstractNumId w:val="2"/>
  </w:num>
  <w:num w:numId="2" w16cid:durableId="981812895">
    <w:abstractNumId w:val="1"/>
  </w:num>
  <w:num w:numId="3" w16cid:durableId="204027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0C"/>
    <w:rsid w:val="001A620C"/>
    <w:rsid w:val="0075239F"/>
    <w:rsid w:val="00B66670"/>
    <w:rsid w:val="00E25277"/>
    <w:rsid w:val="00F409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3FAC"/>
  <w15:chartTrackingRefBased/>
  <w15:docId w15:val="{0ACD6D06-C6AD-4C0C-AFB1-52ACCCC1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0C"/>
    <w:rPr>
      <w:rFonts w:eastAsiaTheme="majorEastAsia" w:cstheme="majorBidi"/>
      <w:color w:val="272727" w:themeColor="text1" w:themeTint="D8"/>
    </w:rPr>
  </w:style>
  <w:style w:type="paragraph" w:styleId="Title">
    <w:name w:val="Title"/>
    <w:basedOn w:val="Normal"/>
    <w:next w:val="Normal"/>
    <w:link w:val="TitleChar"/>
    <w:uiPriority w:val="10"/>
    <w:qFormat/>
    <w:rsid w:val="001A6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0C"/>
    <w:pPr>
      <w:spacing w:before="160"/>
      <w:jc w:val="center"/>
    </w:pPr>
    <w:rPr>
      <w:i/>
      <w:iCs/>
      <w:color w:val="404040" w:themeColor="text1" w:themeTint="BF"/>
    </w:rPr>
  </w:style>
  <w:style w:type="character" w:customStyle="1" w:styleId="QuoteChar">
    <w:name w:val="Quote Char"/>
    <w:basedOn w:val="DefaultParagraphFont"/>
    <w:link w:val="Quote"/>
    <w:uiPriority w:val="29"/>
    <w:rsid w:val="001A620C"/>
    <w:rPr>
      <w:i/>
      <w:iCs/>
      <w:color w:val="404040" w:themeColor="text1" w:themeTint="BF"/>
    </w:rPr>
  </w:style>
  <w:style w:type="paragraph" w:styleId="ListParagraph">
    <w:name w:val="List Paragraph"/>
    <w:basedOn w:val="Normal"/>
    <w:uiPriority w:val="34"/>
    <w:qFormat/>
    <w:rsid w:val="001A620C"/>
    <w:pPr>
      <w:ind w:left="720"/>
      <w:contextualSpacing/>
    </w:pPr>
  </w:style>
  <w:style w:type="character" w:styleId="IntenseEmphasis">
    <w:name w:val="Intense Emphasis"/>
    <w:basedOn w:val="DefaultParagraphFont"/>
    <w:uiPriority w:val="21"/>
    <w:qFormat/>
    <w:rsid w:val="001A620C"/>
    <w:rPr>
      <w:i/>
      <w:iCs/>
      <w:color w:val="0F4761" w:themeColor="accent1" w:themeShade="BF"/>
    </w:rPr>
  </w:style>
  <w:style w:type="paragraph" w:styleId="IntenseQuote">
    <w:name w:val="Intense Quote"/>
    <w:basedOn w:val="Normal"/>
    <w:next w:val="Normal"/>
    <w:link w:val="IntenseQuoteChar"/>
    <w:uiPriority w:val="30"/>
    <w:qFormat/>
    <w:rsid w:val="001A6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20C"/>
    <w:rPr>
      <w:i/>
      <w:iCs/>
      <w:color w:val="0F4761" w:themeColor="accent1" w:themeShade="BF"/>
    </w:rPr>
  </w:style>
  <w:style w:type="character" w:styleId="IntenseReference">
    <w:name w:val="Intense Reference"/>
    <w:basedOn w:val="DefaultParagraphFont"/>
    <w:uiPriority w:val="32"/>
    <w:qFormat/>
    <w:rsid w:val="001A6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9095">
      <w:bodyDiv w:val="1"/>
      <w:marLeft w:val="0"/>
      <w:marRight w:val="0"/>
      <w:marTop w:val="0"/>
      <w:marBottom w:val="0"/>
      <w:divBdr>
        <w:top w:val="none" w:sz="0" w:space="0" w:color="auto"/>
        <w:left w:val="none" w:sz="0" w:space="0" w:color="auto"/>
        <w:bottom w:val="none" w:sz="0" w:space="0" w:color="auto"/>
        <w:right w:val="none" w:sz="0" w:space="0" w:color="auto"/>
      </w:divBdr>
      <w:divsChild>
        <w:div w:id="1863199073">
          <w:marLeft w:val="0"/>
          <w:marRight w:val="0"/>
          <w:marTop w:val="0"/>
          <w:marBottom w:val="0"/>
          <w:divBdr>
            <w:top w:val="none" w:sz="0" w:space="0" w:color="auto"/>
            <w:left w:val="none" w:sz="0" w:space="0" w:color="auto"/>
            <w:bottom w:val="none" w:sz="0" w:space="0" w:color="auto"/>
            <w:right w:val="none" w:sz="0" w:space="0" w:color="auto"/>
          </w:divBdr>
          <w:divsChild>
            <w:div w:id="838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144">
      <w:bodyDiv w:val="1"/>
      <w:marLeft w:val="0"/>
      <w:marRight w:val="0"/>
      <w:marTop w:val="0"/>
      <w:marBottom w:val="0"/>
      <w:divBdr>
        <w:top w:val="none" w:sz="0" w:space="0" w:color="auto"/>
        <w:left w:val="none" w:sz="0" w:space="0" w:color="auto"/>
        <w:bottom w:val="none" w:sz="0" w:space="0" w:color="auto"/>
        <w:right w:val="none" w:sz="0" w:space="0" w:color="auto"/>
      </w:divBdr>
      <w:divsChild>
        <w:div w:id="1599682134">
          <w:marLeft w:val="0"/>
          <w:marRight w:val="0"/>
          <w:marTop w:val="0"/>
          <w:marBottom w:val="0"/>
          <w:divBdr>
            <w:top w:val="none" w:sz="0" w:space="0" w:color="auto"/>
            <w:left w:val="none" w:sz="0" w:space="0" w:color="auto"/>
            <w:bottom w:val="none" w:sz="0" w:space="0" w:color="auto"/>
            <w:right w:val="none" w:sz="0" w:space="0" w:color="auto"/>
          </w:divBdr>
          <w:divsChild>
            <w:div w:id="1524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mpho.maphalle@gmail.com</dc:creator>
  <cp:keywords/>
  <dc:description/>
  <cp:lastModifiedBy>mpho.maphalle@gmail.com</cp:lastModifiedBy>
  <cp:revision>2</cp:revision>
  <cp:lastPrinted>2025-07-12T19:34:00Z</cp:lastPrinted>
  <dcterms:created xsi:type="dcterms:W3CDTF">2025-07-12T18:12:00Z</dcterms:created>
  <dcterms:modified xsi:type="dcterms:W3CDTF">2025-07-12T19:35:00Z</dcterms:modified>
</cp:coreProperties>
</file>