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8E08D" w14:textId="353EB37A" w:rsidR="00C07D1B" w:rsidRDefault="007F2412" w:rsidP="00167301">
      <w:pPr>
        <w:pStyle w:val="TITEL3"/>
        <w:jc w:val="both"/>
      </w:pPr>
      <w:r>
        <w:rPr>
          <w:rStyle w:val="FuzeileZchn"/>
          <w:lang w:eastAsia="de-DE" w:bidi="ar-SA"/>
        </w:rPr>
        <w:pict w14:anchorId="1CAD2361">
          <v:shapetype id="_x0000_t202" coordsize="21600,21600" o:spt="202" path="m,l,21600r21600,l21600,xe">
            <v:stroke joinstyle="miter"/>
            <v:path gradientshapeok="t" o:connecttype="rect"/>
          </v:shapetype>
          <v:shape id="Textfeld 2" o:spid="_x0000_s2053" type="#_x0000_t202" alt="" style="position:absolute;left:0;text-align:left;margin-left:260.25pt;margin-top:471.4pt;width:266.15pt;height:273.75pt;z-index:251658244;visibility:visible;mso-wrap-style:square;mso-wrap-edited:f;mso-width-percent:0;mso-height-percent:0;mso-wrap-distance-top:3.6pt;mso-wrap-distance-bottom:3.6pt;mso-position-vertical-relative:page;mso-width-percent:0;mso-height-percent:0;mso-width-relative:margin;mso-height-relative:margin;v-text-anchor:top" filled="f" stroked="f">
            <v:textbox>
              <w:txbxContent>
                <w:p w14:paraId="2748E168" w14:textId="77777777" w:rsidR="00C07D1B" w:rsidRDefault="00C07D1B">
                  <w:pPr>
                    <w:spacing w:before="0" w:after="0"/>
                    <w:jc w:val="right"/>
                    <w:rPr>
                      <w:rStyle w:val="1FETT"/>
                    </w:rPr>
                  </w:pPr>
                </w:p>
                <w:p w14:paraId="2748E169" w14:textId="77777777" w:rsidR="00C07D1B" w:rsidRDefault="00C07D1B">
                  <w:pPr>
                    <w:spacing w:before="0" w:after="0"/>
                    <w:jc w:val="right"/>
                  </w:pPr>
                  <w:r>
                    <w:rPr>
                      <w:rStyle w:val="1FETT"/>
                    </w:rPr>
                    <w:t>V</w:t>
                  </w:r>
                  <w:r w:rsidRPr="008F04C8">
                    <w:rPr>
                      <w:rStyle w:val="1FETT"/>
                    </w:rPr>
                    <w:t>orgelegt von</w:t>
                  </w:r>
                  <w:r w:rsidRPr="008F04C8">
                    <w:rPr>
                      <w:rStyle w:val="1FETT"/>
                      <w:b w:val="0"/>
                    </w:rPr>
                    <w:br/>
                  </w:r>
                  <w:r w:rsidRPr="008F04C8">
                    <w:t>adesso SE</w:t>
                  </w:r>
                  <w:r w:rsidRPr="008F04C8">
                    <w:br/>
                    <w:t>Adessoplatz 1</w:t>
                  </w:r>
                  <w:r w:rsidRPr="008F04C8">
                    <w:br/>
                    <w:t>44269 Dortmund</w:t>
                  </w:r>
                  <w:r w:rsidRPr="008F04C8">
                    <w:br/>
                  </w:r>
                  <w:hyperlink r:id="rId11" w:history="1">
                    <w:r w:rsidRPr="008F04C8">
                      <w:t>www.adesso.de</w:t>
                    </w:r>
                  </w:hyperlink>
                </w:p>
                <w:p w14:paraId="2748E16A" w14:textId="77777777" w:rsidR="00C07D1B" w:rsidRDefault="00C07D1B">
                  <w:pPr>
                    <w:spacing w:before="0" w:after="0"/>
                    <w:jc w:val="right"/>
                    <w:rPr>
                      <w:rStyle w:val="1FETT"/>
                    </w:rPr>
                  </w:pPr>
                </w:p>
                <w:p w14:paraId="2748E16B" w14:textId="3A11C97C" w:rsidR="00C07D1B" w:rsidRDefault="00C07D1B">
                  <w:pPr>
                    <w:spacing w:before="0" w:after="0"/>
                    <w:jc w:val="right"/>
                  </w:pPr>
                  <w:r w:rsidRPr="00B279A5">
                    <w:rPr>
                      <w:rStyle w:val="1FETT"/>
                    </w:rPr>
                    <w:t>Kontaktperson</w:t>
                  </w:r>
                  <w:r w:rsidRPr="001C279C">
                    <w:rPr>
                      <w:rStyle w:val="1FETT"/>
                      <w:b w:val="0"/>
                      <w:highlight w:val="yellow"/>
                    </w:rPr>
                    <w:br/>
                  </w:r>
                  <w:r w:rsidRPr="007A0E98">
                    <w:rPr>
                      <w:bCs/>
                      <w:noProof/>
                    </w:rPr>
                    <w:t>Kai</w:t>
                  </w:r>
                  <w:r w:rsidRPr="003D5CA3">
                    <w:rPr>
                      <w:rStyle w:val="1FETT"/>
                      <w:rFonts w:cstheme="minorHAnsi"/>
                      <w:b w:val="0"/>
                      <w:bCs/>
                    </w:rPr>
                    <w:t xml:space="preserve"> </w:t>
                  </w:r>
                  <w:r w:rsidRPr="007A0E98">
                    <w:rPr>
                      <w:bCs/>
                      <w:noProof/>
                    </w:rPr>
                    <w:t>Kuhlmann</w:t>
                  </w:r>
                  <w:r w:rsidRPr="003D5CA3">
                    <w:rPr>
                      <w:rStyle w:val="1FETT"/>
                      <w:rFonts w:cstheme="minorHAnsi"/>
                      <w:b w:val="0"/>
                      <w:bCs/>
                      <w:szCs w:val="20"/>
                    </w:rPr>
                    <w:br/>
                  </w:r>
                  <w:r w:rsidRPr="007A0E98">
                    <w:rPr>
                      <w:bCs/>
                      <w:noProof/>
                    </w:rPr>
                    <w:t>Sales Director</w:t>
                  </w:r>
                  <w:r w:rsidRPr="003D5CA3">
                    <w:rPr>
                      <w:rStyle w:val="1FETT"/>
                      <w:rFonts w:cstheme="minorHAnsi"/>
                      <w:b w:val="0"/>
                      <w:bCs/>
                      <w:szCs w:val="20"/>
                    </w:rPr>
                    <w:t xml:space="preserve"> </w:t>
                  </w:r>
                  <w:r w:rsidRPr="003D5CA3">
                    <w:rPr>
                      <w:rStyle w:val="1FETT"/>
                      <w:rFonts w:cstheme="minorHAnsi"/>
                      <w:b w:val="0"/>
                      <w:bCs/>
                      <w:szCs w:val="20"/>
                    </w:rPr>
                    <w:br/>
                    <w:t xml:space="preserve">M </w:t>
                  </w:r>
                  <w:r w:rsidRPr="007A0E98">
                    <w:rPr>
                      <w:bCs/>
                      <w:noProof/>
                    </w:rPr>
                    <w:t>+49 15146619080</w:t>
                  </w:r>
                  <w:r w:rsidRPr="003D5CA3">
                    <w:rPr>
                      <w:rStyle w:val="1FETT"/>
                      <w:rFonts w:cstheme="minorHAnsi"/>
                      <w:b w:val="0"/>
                      <w:bCs/>
                      <w:szCs w:val="20"/>
                    </w:rPr>
                    <w:br/>
                  </w:r>
                  <w:r w:rsidRPr="003D5CA3">
                    <w:rPr>
                      <w:bCs/>
                    </w:rPr>
                    <w:t xml:space="preserve">E </w:t>
                  </w:r>
                  <w:r w:rsidRPr="003D5CA3">
                    <w:rPr>
                      <w:bCs/>
                      <w:noProof/>
                    </w:rPr>
                    <w:t>Kai.Kuhlmann@adesso.de</w:t>
                  </w:r>
                </w:p>
                <w:p w14:paraId="2748E16C" w14:textId="77777777" w:rsidR="00C07D1B" w:rsidRDefault="00C07D1B">
                  <w:pPr>
                    <w:jc w:val="right"/>
                  </w:pPr>
                </w:p>
              </w:txbxContent>
            </v:textbox>
            <w10:wrap type="square" anchory="page"/>
          </v:shape>
        </w:pict>
      </w:r>
      <w:r>
        <w:rPr>
          <w:rStyle w:val="berschrift7Zchn"/>
          <w:rFonts w:eastAsia="SimSun"/>
          <w:lang w:eastAsia="de-DE"/>
        </w:rPr>
        <w:pict w14:anchorId="40B3D059">
          <v:shape id="_x0000_s2052" type="#_x0000_t202" alt="" style="position:absolute;left:0;text-align:left;margin-left:260.25pt;margin-top:315.4pt;width:266.15pt;height:154.5pt;z-index:251658243;visibility:visible;mso-wrap-style:square;mso-wrap-edited:f;mso-width-percent:0;mso-height-percent:0;mso-wrap-distance-top:3.6pt;mso-wrap-distance-bottom:3.6pt;mso-position-vertical-relative:page;mso-width-percent:0;mso-height-percent:0;mso-width-relative:margin;mso-height-relative:margin;v-text-anchor:top" filled="f" stroked="f">
            <v:textbox>
              <w:txbxContent>
                <w:p w14:paraId="2748E16D" w14:textId="77777777" w:rsidR="00C07D1B" w:rsidRDefault="00C07D1B">
                  <w:pPr>
                    <w:jc w:val="right"/>
                    <w:rPr>
                      <w:rStyle w:val="1FETT"/>
                    </w:rPr>
                  </w:pPr>
                </w:p>
                <w:p w14:paraId="2748E16E" w14:textId="4DC5BA1B" w:rsidR="00C07D1B" w:rsidRDefault="00C07D1B">
                  <w:pPr>
                    <w:spacing w:before="0" w:after="0"/>
                    <w:jc w:val="right"/>
                  </w:pPr>
                  <w:r>
                    <w:rPr>
                      <w:rStyle w:val="1FETT"/>
                    </w:rPr>
                    <w:t>An</w:t>
                  </w:r>
                  <w:r w:rsidRPr="001C279C">
                    <w:rPr>
                      <w:rStyle w:val="1FETT"/>
                      <w:b w:val="0"/>
                      <w:highlight w:val="yellow"/>
                    </w:rPr>
                    <w:br/>
                  </w:r>
                  <w:r>
                    <w:rPr>
                      <w:noProof/>
                    </w:rPr>
                    <w:t>Deutscher Handballbund (DHB) e.V.</w:t>
                  </w:r>
                  <w:r>
                    <w:rPr>
                      <w:rStyle w:val="1FETT"/>
                    </w:rPr>
                    <w:br/>
                    <w:t xml:space="preserve">  </w:t>
                  </w:r>
                  <w:r>
                    <w:rPr>
                      <w:noProof/>
                    </w:rPr>
                    <w:t>Strobelallee 56</w:t>
                  </w:r>
                  <w:r>
                    <w:rPr>
                      <w:rStyle w:val="1FETT"/>
                    </w:rPr>
                    <w:br/>
                  </w:r>
                  <w:r>
                    <w:rPr>
                      <w:noProof/>
                    </w:rPr>
                    <w:t>44139</w:t>
                  </w:r>
                  <w:r>
                    <w:rPr>
                      <w:rStyle w:val="1FETT"/>
                    </w:rPr>
                    <w:t xml:space="preserve"> </w:t>
                  </w:r>
                  <w:r>
                    <w:rPr>
                      <w:noProof/>
                    </w:rPr>
                    <w:t>Dortmund</w:t>
                  </w:r>
                </w:p>
              </w:txbxContent>
            </v:textbox>
            <w10:wrap type="square" anchory="page"/>
          </v:shape>
        </w:pict>
      </w:r>
      <w:r>
        <w:rPr>
          <w:b/>
          <w:noProof/>
          <w:lang w:eastAsia="de-DE"/>
        </w:rPr>
        <w:pict w14:anchorId="5A5ECE80">
          <v:line id="Gerader Verbinder 7" o:spid="_x0000_s2051" alt="" style="position:absolute;left:0;text-align:left;flip:x;z-index:251658242;visibility:visible;mso-wrap-edited:f;mso-width-percent:0;mso-height-percent:0;mso-width-percent:0;mso-height-percent:0;mso-width-relative:margin;mso-height-relative:margin" from="404.45pt,375.6pt" to="521.45pt,375.6pt" strokeweight="3pt"/>
        </w:pict>
      </w:r>
      <w:r>
        <w:rPr>
          <w:b/>
          <w:bCs/>
          <w:noProof/>
          <w:lang w:eastAsia="de-DE"/>
        </w:rPr>
        <w:pict w14:anchorId="68B98DF5">
          <v:shape id="_x0000_s2050" type="#_x0000_t202" alt="" style="position:absolute;left:0;text-align:left;margin-left:-5.7pt;margin-top:100.45pt;width:514.5pt;height:224.25pt;z-index:251658241;visibility:visible;mso-wrap-style:square;mso-wrap-edited:f;mso-width-percent:0;mso-height-percent:0;mso-wrap-distance-top:3.6pt;mso-wrap-distance-bottom:3.6pt;mso-position-vertical-relative:page;mso-width-percent:0;mso-height-percent:0;mso-width-relative:margin;mso-height-relative:margin;v-text-anchor:top" filled="f" stroked="f">
            <v:textbox>
              <w:txbxContent>
                <w:p w14:paraId="2748E16F" w14:textId="77777777" w:rsidR="00C07D1B" w:rsidRPr="007A54AF" w:rsidRDefault="00C07D1B">
                  <w:pPr>
                    <w:pStyle w:val="ATabellentext"/>
                  </w:pPr>
                  <w:r w:rsidRPr="007A54AF">
                    <w:rPr>
                      <w:b/>
                      <w:bCs/>
                    </w:rPr>
                    <w:t>Proposal-ID:</w:t>
                  </w:r>
                  <w:r w:rsidRPr="007A54AF">
                    <w:t xml:space="preserve"> </w:t>
                  </w:r>
                  <w:r>
                    <w:rPr>
                      <w:noProof/>
                    </w:rPr>
                    <w:t>QUO-62254-L0Y0N8</w:t>
                  </w:r>
                </w:p>
                <w:p w14:paraId="2748E170" w14:textId="77777777" w:rsidR="00C07D1B" w:rsidRPr="007A54AF" w:rsidRDefault="00C07D1B">
                  <w:pPr>
                    <w:pStyle w:val="ATabellentext"/>
                  </w:pPr>
                </w:p>
                <w:p w14:paraId="2748E171" w14:textId="77777777" w:rsidR="00C07D1B" w:rsidRPr="009E4F25" w:rsidRDefault="00C07D1B">
                  <w:pPr>
                    <w:pStyle w:val="TITEL1"/>
                    <w:spacing w:after="0" w:line="360" w:lineRule="auto"/>
                    <w:rPr>
                      <w:sz w:val="28"/>
                      <w:szCs w:val="28"/>
                      <w:highlight w:val="yellow"/>
                    </w:rPr>
                  </w:pPr>
                  <w:r w:rsidRPr="00E50F3C">
                    <w:rPr>
                      <w:sz w:val="28"/>
                      <w:szCs w:val="28"/>
                    </w:rPr>
                    <w:t xml:space="preserve">Dienstleistungsangebot </w:t>
                  </w:r>
                  <w:r w:rsidRPr="000A6C62">
                    <w:rPr>
                      <w:sz w:val="28"/>
                      <w:szCs w:val="28"/>
                    </w:rPr>
                    <w:t xml:space="preserve">an </w:t>
                  </w:r>
                </w:p>
                <w:p w14:paraId="2748E172" w14:textId="35817999" w:rsidR="00C07D1B" w:rsidRDefault="00C07D1B">
                  <w:pPr>
                    <w:pStyle w:val="TITEL1"/>
                    <w:spacing w:before="0" w:after="0" w:line="360" w:lineRule="auto"/>
                    <w:rPr>
                      <w:sz w:val="28"/>
                      <w:szCs w:val="28"/>
                      <w:highlight w:val="yellow"/>
                    </w:rPr>
                  </w:pPr>
                  <w:r>
                    <w:rPr>
                      <w:noProof/>
                      <w:sz w:val="28"/>
                      <w:szCs w:val="28"/>
                    </w:rPr>
                    <w:t>Deutscher Handballbund (DHB) e.V.</w:t>
                  </w:r>
                  <w:r>
                    <w:rPr>
                      <w:sz w:val="28"/>
                      <w:szCs w:val="28"/>
                    </w:rPr>
                    <w:br/>
                  </w:r>
                </w:p>
                <w:p w14:paraId="2748E173" w14:textId="77777777" w:rsidR="00C07D1B" w:rsidRPr="00276BB7" w:rsidRDefault="00C07D1B">
                  <w:pPr>
                    <w:pStyle w:val="TITEL1"/>
                    <w:spacing w:before="0" w:line="360" w:lineRule="auto"/>
                  </w:pPr>
                  <w:r w:rsidRPr="00283CCC">
                    <w:rPr>
                      <w:noProof/>
                      <w:color w:val="000000"/>
                      <w:sz w:val="28"/>
                      <w:szCs w:val="28"/>
                    </w:rPr>
                    <w:t>2026: dhb.de Grundschulaktionstag CMS Multisite Baukasten</w:t>
                  </w:r>
                </w:p>
              </w:txbxContent>
            </v:textbox>
            <w10:wrap type="square" anchory="page"/>
          </v:shape>
        </w:pict>
      </w:r>
    </w:p>
    <w:p w14:paraId="2748E08E" w14:textId="77777777" w:rsidR="00C07D1B" w:rsidRDefault="00C07D1B" w:rsidP="00167301">
      <w:pPr>
        <w:sectPr w:rsidR="00C07D1B" w:rsidSect="00167301">
          <w:headerReference w:type="default" r:id="rId12"/>
          <w:footerReference w:type="default" r:id="rId13"/>
          <w:headerReference w:type="first" r:id="rId14"/>
          <w:pgSz w:w="11906" w:h="16838"/>
          <w:pgMar w:top="1888" w:right="2722" w:bottom="1021" w:left="1134" w:header="567" w:footer="454" w:gutter="0"/>
          <w:cols w:space="708"/>
          <w:titlePg/>
          <w:docGrid w:linePitch="360"/>
        </w:sectPr>
      </w:pPr>
    </w:p>
    <w:p w14:paraId="2748E08F" w14:textId="77777777" w:rsidR="00C07D1B" w:rsidRDefault="00C07D1B" w:rsidP="00167301">
      <w:pPr>
        <w:pStyle w:val="ASubhead"/>
      </w:pPr>
      <w:r>
        <w:rPr>
          <w:noProof/>
          <w:lang w:eastAsia="de-DE"/>
        </w:rPr>
        <w:lastRenderedPageBreak/>
        <w:drawing>
          <wp:anchor distT="0" distB="0" distL="114300" distR="114300" simplePos="0" relativeHeight="251658240" behindDoc="1" locked="0" layoutInCell="1" allowOverlap="1" wp14:anchorId="2748E14F" wp14:editId="2748E150">
            <wp:simplePos x="0" y="0"/>
            <wp:positionH relativeFrom="page">
              <wp:posOffset>-3175</wp:posOffset>
            </wp:positionH>
            <wp:positionV relativeFrom="page">
              <wp:posOffset>7730</wp:posOffset>
            </wp:positionV>
            <wp:extent cx="7560000" cy="10436400"/>
            <wp:effectExtent l="0" t="0" r="3175" b="3175"/>
            <wp:wrapNone/>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 Inhalt.jpg"/>
                    <pic:cNvPicPr/>
                  </pic:nvPicPr>
                  <pic:blipFill>
                    <a:blip r:embed="rId15">
                      <a:extLst>
                        <a:ext uri="{28A0092B-C50C-407E-A947-70E740481C1C}">
                          <a14:useLocalDpi xmlns:a14="http://schemas.microsoft.com/office/drawing/2010/main" val="0"/>
                        </a:ext>
                      </a:extLst>
                    </a:blip>
                    <a:stretch>
                      <a:fillRect/>
                    </a:stretch>
                  </pic:blipFill>
                  <pic:spPr>
                    <a:xfrm>
                      <a:off x="0" y="0"/>
                      <a:ext cx="7560000" cy="10436400"/>
                    </a:xfrm>
                    <a:prstGeom prst="rect">
                      <a:avLst/>
                    </a:prstGeom>
                  </pic:spPr>
                </pic:pic>
              </a:graphicData>
            </a:graphic>
          </wp:anchor>
        </w:drawing>
      </w:r>
      <w:r>
        <w:t>Inhaltsverzeichnis</w:t>
      </w:r>
    </w:p>
    <w:bookmarkStart w:id="0" w:name="_Hlk57895458"/>
    <w:p w14:paraId="74213F8A" w14:textId="70417CA6" w:rsidR="00167301" w:rsidRDefault="00C07D1B">
      <w:pPr>
        <w:pStyle w:val="Verzeichnis1"/>
        <w:rPr>
          <w:rFonts w:eastAsiaTheme="minorEastAsia"/>
          <w:b w:val="0"/>
          <w:noProof/>
          <w:kern w:val="2"/>
          <w:szCs w:val="24"/>
          <w:lang w:eastAsia="de-DE"/>
          <w14:ligatures w14:val="standardContextual"/>
        </w:rPr>
      </w:pPr>
      <w:r>
        <w:rPr>
          <w:b w:val="0"/>
          <w:sz w:val="28"/>
        </w:rPr>
        <w:fldChar w:fldCharType="begin"/>
      </w:r>
      <w:r>
        <w:rPr>
          <w:b w:val="0"/>
          <w:sz w:val="28"/>
        </w:rPr>
        <w:instrText xml:space="preserve"> TOC \o "1-3" \h \z \u \t "Überschrift 7;1;Überschrift 8;2" </w:instrText>
      </w:r>
      <w:r>
        <w:rPr>
          <w:b w:val="0"/>
          <w:sz w:val="28"/>
        </w:rPr>
        <w:fldChar w:fldCharType="separate"/>
      </w:r>
      <w:hyperlink w:anchor="_Toc220524388" w:history="1">
        <w:r w:rsidR="00167301" w:rsidRPr="00542B42">
          <w:rPr>
            <w:rStyle w:val="Hyperlink"/>
            <w:noProof/>
          </w:rPr>
          <w:t>1</w:t>
        </w:r>
        <w:r w:rsidR="00167301">
          <w:rPr>
            <w:rFonts w:eastAsiaTheme="minorEastAsia"/>
            <w:b w:val="0"/>
            <w:noProof/>
            <w:kern w:val="2"/>
            <w:szCs w:val="24"/>
            <w:lang w:eastAsia="de-DE"/>
            <w14:ligatures w14:val="standardContextual"/>
          </w:rPr>
          <w:tab/>
        </w:r>
        <w:r w:rsidR="00167301" w:rsidRPr="00542B42">
          <w:rPr>
            <w:rStyle w:val="Hyperlink"/>
            <w:noProof/>
          </w:rPr>
          <w:t>Ausgangssituation</w:t>
        </w:r>
        <w:r w:rsidR="00167301">
          <w:rPr>
            <w:noProof/>
            <w:webHidden/>
          </w:rPr>
          <w:tab/>
        </w:r>
        <w:r w:rsidR="00167301">
          <w:rPr>
            <w:noProof/>
            <w:webHidden/>
          </w:rPr>
          <w:fldChar w:fldCharType="begin"/>
        </w:r>
        <w:r w:rsidR="00167301">
          <w:rPr>
            <w:noProof/>
            <w:webHidden/>
          </w:rPr>
          <w:instrText xml:space="preserve"> PAGEREF _Toc220524388 \h </w:instrText>
        </w:r>
        <w:r w:rsidR="00167301">
          <w:rPr>
            <w:noProof/>
            <w:webHidden/>
          </w:rPr>
        </w:r>
        <w:r w:rsidR="00167301">
          <w:rPr>
            <w:noProof/>
            <w:webHidden/>
          </w:rPr>
          <w:fldChar w:fldCharType="separate"/>
        </w:r>
        <w:r w:rsidR="00167301">
          <w:rPr>
            <w:noProof/>
            <w:webHidden/>
          </w:rPr>
          <w:t>3</w:t>
        </w:r>
        <w:r w:rsidR="00167301">
          <w:rPr>
            <w:noProof/>
            <w:webHidden/>
          </w:rPr>
          <w:fldChar w:fldCharType="end"/>
        </w:r>
      </w:hyperlink>
    </w:p>
    <w:p w14:paraId="3A8F7A8F" w14:textId="135EB3EA" w:rsidR="00167301" w:rsidRDefault="00167301">
      <w:pPr>
        <w:pStyle w:val="Verzeichnis2"/>
        <w:rPr>
          <w:rFonts w:eastAsiaTheme="minorEastAsia"/>
          <w:noProof/>
          <w:kern w:val="2"/>
          <w:sz w:val="24"/>
          <w:szCs w:val="24"/>
          <w:lang w:eastAsia="de-DE"/>
          <w14:ligatures w14:val="standardContextual"/>
        </w:rPr>
      </w:pPr>
      <w:hyperlink w:anchor="_Toc220524389" w:history="1">
        <w:r w:rsidRPr="00542B42">
          <w:rPr>
            <w:rStyle w:val="Hyperlink"/>
            <w:noProof/>
          </w:rPr>
          <w:t>1.1</w:t>
        </w:r>
        <w:r>
          <w:rPr>
            <w:rFonts w:eastAsiaTheme="minorEastAsia"/>
            <w:noProof/>
            <w:kern w:val="2"/>
            <w:sz w:val="24"/>
            <w:szCs w:val="24"/>
            <w:lang w:eastAsia="de-DE"/>
            <w14:ligatures w14:val="standardContextual"/>
          </w:rPr>
          <w:tab/>
        </w:r>
        <w:r w:rsidRPr="00542B42">
          <w:rPr>
            <w:rStyle w:val="Hyperlink"/>
            <w:noProof/>
          </w:rPr>
          <w:t>Ziel der Website</w:t>
        </w:r>
        <w:r>
          <w:rPr>
            <w:noProof/>
            <w:webHidden/>
          </w:rPr>
          <w:tab/>
        </w:r>
        <w:r>
          <w:rPr>
            <w:noProof/>
            <w:webHidden/>
          </w:rPr>
          <w:fldChar w:fldCharType="begin"/>
        </w:r>
        <w:r>
          <w:rPr>
            <w:noProof/>
            <w:webHidden/>
          </w:rPr>
          <w:instrText xml:space="preserve"> PAGEREF _Toc220524389 \h </w:instrText>
        </w:r>
        <w:r>
          <w:rPr>
            <w:noProof/>
            <w:webHidden/>
          </w:rPr>
        </w:r>
        <w:r>
          <w:rPr>
            <w:noProof/>
            <w:webHidden/>
          </w:rPr>
          <w:fldChar w:fldCharType="separate"/>
        </w:r>
        <w:r>
          <w:rPr>
            <w:noProof/>
            <w:webHidden/>
          </w:rPr>
          <w:t>3</w:t>
        </w:r>
        <w:r>
          <w:rPr>
            <w:noProof/>
            <w:webHidden/>
          </w:rPr>
          <w:fldChar w:fldCharType="end"/>
        </w:r>
      </w:hyperlink>
    </w:p>
    <w:p w14:paraId="2D5D894E" w14:textId="3E1ED0B6" w:rsidR="00167301" w:rsidRDefault="00167301">
      <w:pPr>
        <w:pStyle w:val="Verzeichnis1"/>
        <w:rPr>
          <w:rFonts w:eastAsiaTheme="minorEastAsia"/>
          <w:b w:val="0"/>
          <w:noProof/>
          <w:kern w:val="2"/>
          <w:szCs w:val="24"/>
          <w:lang w:eastAsia="de-DE"/>
          <w14:ligatures w14:val="standardContextual"/>
        </w:rPr>
      </w:pPr>
      <w:hyperlink w:anchor="_Toc220524390" w:history="1">
        <w:r w:rsidRPr="00542B42">
          <w:rPr>
            <w:rStyle w:val="Hyperlink"/>
            <w:noProof/>
          </w:rPr>
          <w:t>2</w:t>
        </w:r>
        <w:r>
          <w:rPr>
            <w:rFonts w:eastAsiaTheme="minorEastAsia"/>
            <w:b w:val="0"/>
            <w:noProof/>
            <w:kern w:val="2"/>
            <w:szCs w:val="24"/>
            <w:lang w:eastAsia="de-DE"/>
            <w14:ligatures w14:val="standardContextual"/>
          </w:rPr>
          <w:tab/>
        </w:r>
        <w:r w:rsidRPr="00542B42">
          <w:rPr>
            <w:rStyle w:val="Hyperlink"/>
            <w:noProof/>
          </w:rPr>
          <w:t>Angebotsgegenstand</w:t>
        </w:r>
        <w:r>
          <w:rPr>
            <w:noProof/>
            <w:webHidden/>
          </w:rPr>
          <w:tab/>
        </w:r>
        <w:r>
          <w:rPr>
            <w:noProof/>
            <w:webHidden/>
          </w:rPr>
          <w:fldChar w:fldCharType="begin"/>
        </w:r>
        <w:r>
          <w:rPr>
            <w:noProof/>
            <w:webHidden/>
          </w:rPr>
          <w:instrText xml:space="preserve"> PAGEREF _Toc220524390 \h </w:instrText>
        </w:r>
        <w:r>
          <w:rPr>
            <w:noProof/>
            <w:webHidden/>
          </w:rPr>
        </w:r>
        <w:r>
          <w:rPr>
            <w:noProof/>
            <w:webHidden/>
          </w:rPr>
          <w:fldChar w:fldCharType="separate"/>
        </w:r>
        <w:r>
          <w:rPr>
            <w:noProof/>
            <w:webHidden/>
          </w:rPr>
          <w:t>4</w:t>
        </w:r>
        <w:r>
          <w:rPr>
            <w:noProof/>
            <w:webHidden/>
          </w:rPr>
          <w:fldChar w:fldCharType="end"/>
        </w:r>
      </w:hyperlink>
    </w:p>
    <w:p w14:paraId="78694881" w14:textId="23CF73CA" w:rsidR="00167301" w:rsidRDefault="00167301">
      <w:pPr>
        <w:pStyle w:val="Verzeichnis1"/>
        <w:rPr>
          <w:rFonts w:eastAsiaTheme="minorEastAsia"/>
          <w:b w:val="0"/>
          <w:noProof/>
          <w:kern w:val="2"/>
          <w:szCs w:val="24"/>
          <w:lang w:eastAsia="de-DE"/>
          <w14:ligatures w14:val="standardContextual"/>
        </w:rPr>
      </w:pPr>
      <w:hyperlink w:anchor="_Toc220524391" w:history="1">
        <w:r w:rsidRPr="00542B42">
          <w:rPr>
            <w:rStyle w:val="Hyperlink"/>
            <w:noProof/>
          </w:rPr>
          <w:t>3</w:t>
        </w:r>
        <w:r>
          <w:rPr>
            <w:rFonts w:eastAsiaTheme="minorEastAsia"/>
            <w:b w:val="0"/>
            <w:noProof/>
            <w:kern w:val="2"/>
            <w:szCs w:val="24"/>
            <w:lang w:eastAsia="de-DE"/>
            <w14:ligatures w14:val="standardContextual"/>
          </w:rPr>
          <w:tab/>
        </w:r>
        <w:r w:rsidRPr="00542B42">
          <w:rPr>
            <w:rStyle w:val="Hyperlink"/>
            <w:noProof/>
          </w:rPr>
          <w:t>Preise</w:t>
        </w:r>
        <w:r>
          <w:rPr>
            <w:noProof/>
            <w:webHidden/>
          </w:rPr>
          <w:tab/>
        </w:r>
        <w:r>
          <w:rPr>
            <w:noProof/>
            <w:webHidden/>
          </w:rPr>
          <w:fldChar w:fldCharType="begin"/>
        </w:r>
        <w:r>
          <w:rPr>
            <w:noProof/>
            <w:webHidden/>
          </w:rPr>
          <w:instrText xml:space="preserve"> PAGEREF _Toc220524391 \h </w:instrText>
        </w:r>
        <w:r>
          <w:rPr>
            <w:noProof/>
            <w:webHidden/>
          </w:rPr>
        </w:r>
        <w:r>
          <w:rPr>
            <w:noProof/>
            <w:webHidden/>
          </w:rPr>
          <w:fldChar w:fldCharType="separate"/>
        </w:r>
        <w:r>
          <w:rPr>
            <w:noProof/>
            <w:webHidden/>
          </w:rPr>
          <w:t>5</w:t>
        </w:r>
        <w:r>
          <w:rPr>
            <w:noProof/>
            <w:webHidden/>
          </w:rPr>
          <w:fldChar w:fldCharType="end"/>
        </w:r>
      </w:hyperlink>
    </w:p>
    <w:p w14:paraId="7A0F6E87" w14:textId="6FE32FC0" w:rsidR="00167301" w:rsidRDefault="00167301">
      <w:pPr>
        <w:pStyle w:val="Verzeichnis1"/>
        <w:rPr>
          <w:rFonts w:eastAsiaTheme="minorEastAsia"/>
          <w:b w:val="0"/>
          <w:noProof/>
          <w:kern w:val="2"/>
          <w:szCs w:val="24"/>
          <w:lang w:eastAsia="de-DE"/>
          <w14:ligatures w14:val="standardContextual"/>
        </w:rPr>
      </w:pPr>
      <w:hyperlink w:anchor="_Toc220524392" w:history="1">
        <w:r w:rsidRPr="00542B42">
          <w:rPr>
            <w:rStyle w:val="Hyperlink"/>
            <w:noProof/>
          </w:rPr>
          <w:t>4</w:t>
        </w:r>
        <w:r>
          <w:rPr>
            <w:rFonts w:eastAsiaTheme="minorEastAsia"/>
            <w:b w:val="0"/>
            <w:noProof/>
            <w:kern w:val="2"/>
            <w:szCs w:val="24"/>
            <w:lang w:eastAsia="de-DE"/>
            <w14:ligatures w14:val="standardContextual"/>
          </w:rPr>
          <w:tab/>
        </w:r>
        <w:r w:rsidRPr="00542B42">
          <w:rPr>
            <w:rStyle w:val="Hyperlink"/>
            <w:noProof/>
          </w:rPr>
          <w:t>Konditionen</w:t>
        </w:r>
        <w:r>
          <w:rPr>
            <w:noProof/>
            <w:webHidden/>
          </w:rPr>
          <w:tab/>
        </w:r>
        <w:r>
          <w:rPr>
            <w:noProof/>
            <w:webHidden/>
          </w:rPr>
          <w:fldChar w:fldCharType="begin"/>
        </w:r>
        <w:r>
          <w:rPr>
            <w:noProof/>
            <w:webHidden/>
          </w:rPr>
          <w:instrText xml:space="preserve"> PAGEREF _Toc220524392 \h </w:instrText>
        </w:r>
        <w:r>
          <w:rPr>
            <w:noProof/>
            <w:webHidden/>
          </w:rPr>
        </w:r>
        <w:r>
          <w:rPr>
            <w:noProof/>
            <w:webHidden/>
          </w:rPr>
          <w:fldChar w:fldCharType="separate"/>
        </w:r>
        <w:r>
          <w:rPr>
            <w:noProof/>
            <w:webHidden/>
          </w:rPr>
          <w:t>7</w:t>
        </w:r>
        <w:r>
          <w:rPr>
            <w:noProof/>
            <w:webHidden/>
          </w:rPr>
          <w:fldChar w:fldCharType="end"/>
        </w:r>
      </w:hyperlink>
    </w:p>
    <w:p w14:paraId="3D102003" w14:textId="50DFB81D" w:rsidR="00167301" w:rsidRDefault="00167301">
      <w:pPr>
        <w:pStyle w:val="Verzeichnis2"/>
        <w:rPr>
          <w:rFonts w:eastAsiaTheme="minorEastAsia"/>
          <w:noProof/>
          <w:kern w:val="2"/>
          <w:sz w:val="24"/>
          <w:szCs w:val="24"/>
          <w:lang w:eastAsia="de-DE"/>
          <w14:ligatures w14:val="standardContextual"/>
        </w:rPr>
      </w:pPr>
      <w:hyperlink w:anchor="_Toc220524393" w:history="1">
        <w:r w:rsidRPr="00542B42">
          <w:rPr>
            <w:rStyle w:val="Hyperlink"/>
            <w:noProof/>
          </w:rPr>
          <w:t>4.1</w:t>
        </w:r>
        <w:r>
          <w:rPr>
            <w:rFonts w:eastAsiaTheme="minorEastAsia"/>
            <w:noProof/>
            <w:kern w:val="2"/>
            <w:sz w:val="24"/>
            <w:szCs w:val="24"/>
            <w:lang w:eastAsia="de-DE"/>
            <w14:ligatures w14:val="standardContextual"/>
          </w:rPr>
          <w:tab/>
        </w:r>
        <w:r w:rsidRPr="00542B42">
          <w:rPr>
            <w:rStyle w:val="Hyperlink"/>
            <w:noProof/>
          </w:rPr>
          <w:t>Art und Umfang der Dienstleistungen</w:t>
        </w:r>
        <w:r>
          <w:rPr>
            <w:noProof/>
            <w:webHidden/>
          </w:rPr>
          <w:tab/>
        </w:r>
        <w:r>
          <w:rPr>
            <w:noProof/>
            <w:webHidden/>
          </w:rPr>
          <w:fldChar w:fldCharType="begin"/>
        </w:r>
        <w:r>
          <w:rPr>
            <w:noProof/>
            <w:webHidden/>
          </w:rPr>
          <w:instrText xml:space="preserve"> PAGEREF _Toc220524393 \h </w:instrText>
        </w:r>
        <w:r>
          <w:rPr>
            <w:noProof/>
            <w:webHidden/>
          </w:rPr>
        </w:r>
        <w:r>
          <w:rPr>
            <w:noProof/>
            <w:webHidden/>
          </w:rPr>
          <w:fldChar w:fldCharType="separate"/>
        </w:r>
        <w:r>
          <w:rPr>
            <w:noProof/>
            <w:webHidden/>
          </w:rPr>
          <w:t>7</w:t>
        </w:r>
        <w:r>
          <w:rPr>
            <w:noProof/>
            <w:webHidden/>
          </w:rPr>
          <w:fldChar w:fldCharType="end"/>
        </w:r>
      </w:hyperlink>
    </w:p>
    <w:p w14:paraId="2EA8ED61" w14:textId="71374BAE" w:rsidR="00167301" w:rsidRDefault="00167301">
      <w:pPr>
        <w:pStyle w:val="Verzeichnis2"/>
        <w:rPr>
          <w:rFonts w:eastAsiaTheme="minorEastAsia"/>
          <w:noProof/>
          <w:kern w:val="2"/>
          <w:sz w:val="24"/>
          <w:szCs w:val="24"/>
          <w:lang w:eastAsia="de-DE"/>
          <w14:ligatures w14:val="standardContextual"/>
        </w:rPr>
      </w:pPr>
      <w:hyperlink w:anchor="_Toc220524394" w:history="1">
        <w:r w:rsidRPr="00542B42">
          <w:rPr>
            <w:rStyle w:val="Hyperlink"/>
            <w:noProof/>
          </w:rPr>
          <w:t>4.2</w:t>
        </w:r>
        <w:r>
          <w:rPr>
            <w:rFonts w:eastAsiaTheme="minorEastAsia"/>
            <w:noProof/>
            <w:kern w:val="2"/>
            <w:sz w:val="24"/>
            <w:szCs w:val="24"/>
            <w:lang w:eastAsia="de-DE"/>
            <w14:ligatures w14:val="standardContextual"/>
          </w:rPr>
          <w:tab/>
        </w:r>
        <w:r w:rsidRPr="00542B42">
          <w:rPr>
            <w:rStyle w:val="Hyperlink"/>
            <w:noProof/>
          </w:rPr>
          <w:t>Leistungsort</w:t>
        </w:r>
        <w:r>
          <w:rPr>
            <w:noProof/>
            <w:webHidden/>
          </w:rPr>
          <w:tab/>
        </w:r>
        <w:r>
          <w:rPr>
            <w:noProof/>
            <w:webHidden/>
          </w:rPr>
          <w:fldChar w:fldCharType="begin"/>
        </w:r>
        <w:r>
          <w:rPr>
            <w:noProof/>
            <w:webHidden/>
          </w:rPr>
          <w:instrText xml:space="preserve"> PAGEREF _Toc220524394 \h </w:instrText>
        </w:r>
        <w:r>
          <w:rPr>
            <w:noProof/>
            <w:webHidden/>
          </w:rPr>
        </w:r>
        <w:r>
          <w:rPr>
            <w:noProof/>
            <w:webHidden/>
          </w:rPr>
          <w:fldChar w:fldCharType="separate"/>
        </w:r>
        <w:r>
          <w:rPr>
            <w:noProof/>
            <w:webHidden/>
          </w:rPr>
          <w:t>7</w:t>
        </w:r>
        <w:r>
          <w:rPr>
            <w:noProof/>
            <w:webHidden/>
          </w:rPr>
          <w:fldChar w:fldCharType="end"/>
        </w:r>
      </w:hyperlink>
    </w:p>
    <w:p w14:paraId="21A7775C" w14:textId="70B5C094" w:rsidR="00167301" w:rsidRDefault="00167301">
      <w:pPr>
        <w:pStyle w:val="Verzeichnis2"/>
        <w:rPr>
          <w:rFonts w:eastAsiaTheme="minorEastAsia"/>
          <w:noProof/>
          <w:kern w:val="2"/>
          <w:sz w:val="24"/>
          <w:szCs w:val="24"/>
          <w:lang w:eastAsia="de-DE"/>
          <w14:ligatures w14:val="standardContextual"/>
        </w:rPr>
      </w:pPr>
      <w:hyperlink w:anchor="_Toc220524395" w:history="1">
        <w:r w:rsidRPr="00542B42">
          <w:rPr>
            <w:rStyle w:val="Hyperlink"/>
            <w:noProof/>
          </w:rPr>
          <w:t>4.3</w:t>
        </w:r>
        <w:r>
          <w:rPr>
            <w:rFonts w:eastAsiaTheme="minorEastAsia"/>
            <w:noProof/>
            <w:kern w:val="2"/>
            <w:sz w:val="24"/>
            <w:szCs w:val="24"/>
            <w:lang w:eastAsia="de-DE"/>
            <w14:ligatures w14:val="standardContextual"/>
          </w:rPr>
          <w:tab/>
        </w:r>
        <w:r w:rsidRPr="00542B42">
          <w:rPr>
            <w:rStyle w:val="Hyperlink"/>
            <w:noProof/>
          </w:rPr>
          <w:t>Leistungszeitraum</w:t>
        </w:r>
        <w:r>
          <w:rPr>
            <w:noProof/>
            <w:webHidden/>
          </w:rPr>
          <w:tab/>
        </w:r>
        <w:r>
          <w:rPr>
            <w:noProof/>
            <w:webHidden/>
          </w:rPr>
          <w:fldChar w:fldCharType="begin"/>
        </w:r>
        <w:r>
          <w:rPr>
            <w:noProof/>
            <w:webHidden/>
          </w:rPr>
          <w:instrText xml:space="preserve"> PAGEREF _Toc220524395 \h </w:instrText>
        </w:r>
        <w:r>
          <w:rPr>
            <w:noProof/>
            <w:webHidden/>
          </w:rPr>
        </w:r>
        <w:r>
          <w:rPr>
            <w:noProof/>
            <w:webHidden/>
          </w:rPr>
          <w:fldChar w:fldCharType="separate"/>
        </w:r>
        <w:r>
          <w:rPr>
            <w:noProof/>
            <w:webHidden/>
          </w:rPr>
          <w:t>7</w:t>
        </w:r>
        <w:r>
          <w:rPr>
            <w:noProof/>
            <w:webHidden/>
          </w:rPr>
          <w:fldChar w:fldCharType="end"/>
        </w:r>
      </w:hyperlink>
    </w:p>
    <w:p w14:paraId="309AC516" w14:textId="1DB64DDC" w:rsidR="00167301" w:rsidRDefault="00167301">
      <w:pPr>
        <w:pStyle w:val="Verzeichnis2"/>
        <w:rPr>
          <w:rFonts w:eastAsiaTheme="minorEastAsia"/>
          <w:noProof/>
          <w:kern w:val="2"/>
          <w:sz w:val="24"/>
          <w:szCs w:val="24"/>
          <w:lang w:eastAsia="de-DE"/>
          <w14:ligatures w14:val="standardContextual"/>
        </w:rPr>
      </w:pPr>
      <w:hyperlink w:anchor="_Toc220524396" w:history="1">
        <w:r w:rsidRPr="00542B42">
          <w:rPr>
            <w:rStyle w:val="Hyperlink"/>
            <w:noProof/>
          </w:rPr>
          <w:t>4.4</w:t>
        </w:r>
        <w:r>
          <w:rPr>
            <w:rFonts w:eastAsiaTheme="minorEastAsia"/>
            <w:noProof/>
            <w:kern w:val="2"/>
            <w:sz w:val="24"/>
            <w:szCs w:val="24"/>
            <w:lang w:eastAsia="de-DE"/>
            <w14:ligatures w14:val="standardContextual"/>
          </w:rPr>
          <w:tab/>
        </w:r>
        <w:r w:rsidRPr="00542B42">
          <w:rPr>
            <w:rStyle w:val="Hyperlink"/>
            <w:noProof/>
          </w:rPr>
          <w:t>Zusammenarbeit der Vertragsparteien</w:t>
        </w:r>
        <w:r>
          <w:rPr>
            <w:noProof/>
            <w:webHidden/>
          </w:rPr>
          <w:tab/>
        </w:r>
        <w:r>
          <w:rPr>
            <w:noProof/>
            <w:webHidden/>
          </w:rPr>
          <w:fldChar w:fldCharType="begin"/>
        </w:r>
        <w:r>
          <w:rPr>
            <w:noProof/>
            <w:webHidden/>
          </w:rPr>
          <w:instrText xml:space="preserve"> PAGEREF _Toc220524396 \h </w:instrText>
        </w:r>
        <w:r>
          <w:rPr>
            <w:noProof/>
            <w:webHidden/>
          </w:rPr>
        </w:r>
        <w:r>
          <w:rPr>
            <w:noProof/>
            <w:webHidden/>
          </w:rPr>
          <w:fldChar w:fldCharType="separate"/>
        </w:r>
        <w:r>
          <w:rPr>
            <w:noProof/>
            <w:webHidden/>
          </w:rPr>
          <w:t>7</w:t>
        </w:r>
        <w:r>
          <w:rPr>
            <w:noProof/>
            <w:webHidden/>
          </w:rPr>
          <w:fldChar w:fldCharType="end"/>
        </w:r>
      </w:hyperlink>
    </w:p>
    <w:p w14:paraId="3C87AD77" w14:textId="222FF649" w:rsidR="00167301" w:rsidRDefault="00167301">
      <w:pPr>
        <w:pStyle w:val="Verzeichnis2"/>
        <w:rPr>
          <w:rFonts w:eastAsiaTheme="minorEastAsia"/>
          <w:noProof/>
          <w:kern w:val="2"/>
          <w:sz w:val="24"/>
          <w:szCs w:val="24"/>
          <w:lang w:eastAsia="de-DE"/>
          <w14:ligatures w14:val="standardContextual"/>
        </w:rPr>
      </w:pPr>
      <w:hyperlink w:anchor="_Toc220524397" w:history="1">
        <w:r w:rsidRPr="00542B42">
          <w:rPr>
            <w:rStyle w:val="Hyperlink"/>
            <w:noProof/>
          </w:rPr>
          <w:t>4.5</w:t>
        </w:r>
        <w:r>
          <w:rPr>
            <w:rFonts w:eastAsiaTheme="minorEastAsia"/>
            <w:noProof/>
            <w:kern w:val="2"/>
            <w:sz w:val="24"/>
            <w:szCs w:val="24"/>
            <w:lang w:eastAsia="de-DE"/>
            <w14:ligatures w14:val="standardContextual"/>
          </w:rPr>
          <w:tab/>
        </w:r>
        <w:r w:rsidRPr="00542B42">
          <w:rPr>
            <w:rStyle w:val="Hyperlink"/>
            <w:noProof/>
          </w:rPr>
          <w:t>Mitwirkungspflichten</w:t>
        </w:r>
        <w:r>
          <w:rPr>
            <w:noProof/>
            <w:webHidden/>
          </w:rPr>
          <w:tab/>
        </w:r>
        <w:r>
          <w:rPr>
            <w:noProof/>
            <w:webHidden/>
          </w:rPr>
          <w:fldChar w:fldCharType="begin"/>
        </w:r>
        <w:r>
          <w:rPr>
            <w:noProof/>
            <w:webHidden/>
          </w:rPr>
          <w:instrText xml:space="preserve"> PAGEREF _Toc220524397 \h </w:instrText>
        </w:r>
        <w:r>
          <w:rPr>
            <w:noProof/>
            <w:webHidden/>
          </w:rPr>
        </w:r>
        <w:r>
          <w:rPr>
            <w:noProof/>
            <w:webHidden/>
          </w:rPr>
          <w:fldChar w:fldCharType="separate"/>
        </w:r>
        <w:r>
          <w:rPr>
            <w:noProof/>
            <w:webHidden/>
          </w:rPr>
          <w:t>7</w:t>
        </w:r>
        <w:r>
          <w:rPr>
            <w:noProof/>
            <w:webHidden/>
          </w:rPr>
          <w:fldChar w:fldCharType="end"/>
        </w:r>
      </w:hyperlink>
    </w:p>
    <w:p w14:paraId="3C168B38" w14:textId="433537C9" w:rsidR="00167301" w:rsidRDefault="00167301">
      <w:pPr>
        <w:pStyle w:val="Verzeichnis2"/>
        <w:rPr>
          <w:rFonts w:eastAsiaTheme="minorEastAsia"/>
          <w:noProof/>
          <w:kern w:val="2"/>
          <w:sz w:val="24"/>
          <w:szCs w:val="24"/>
          <w:lang w:eastAsia="de-DE"/>
          <w14:ligatures w14:val="standardContextual"/>
        </w:rPr>
      </w:pPr>
      <w:hyperlink w:anchor="_Toc220524398" w:history="1">
        <w:r w:rsidRPr="00542B42">
          <w:rPr>
            <w:rStyle w:val="Hyperlink"/>
            <w:noProof/>
          </w:rPr>
          <w:t>4.6</w:t>
        </w:r>
        <w:r>
          <w:rPr>
            <w:rFonts w:eastAsiaTheme="minorEastAsia"/>
            <w:noProof/>
            <w:kern w:val="2"/>
            <w:sz w:val="24"/>
            <w:szCs w:val="24"/>
            <w:lang w:eastAsia="de-DE"/>
            <w14:ligatures w14:val="standardContextual"/>
          </w:rPr>
          <w:tab/>
        </w:r>
        <w:r w:rsidRPr="00542B42">
          <w:rPr>
            <w:rStyle w:val="Hyperlink"/>
            <w:noProof/>
          </w:rPr>
          <w:t>Leistungsänderungen</w:t>
        </w:r>
        <w:r>
          <w:rPr>
            <w:noProof/>
            <w:webHidden/>
          </w:rPr>
          <w:tab/>
        </w:r>
        <w:r>
          <w:rPr>
            <w:noProof/>
            <w:webHidden/>
          </w:rPr>
          <w:fldChar w:fldCharType="begin"/>
        </w:r>
        <w:r>
          <w:rPr>
            <w:noProof/>
            <w:webHidden/>
          </w:rPr>
          <w:instrText xml:space="preserve"> PAGEREF _Toc220524398 \h </w:instrText>
        </w:r>
        <w:r>
          <w:rPr>
            <w:noProof/>
            <w:webHidden/>
          </w:rPr>
        </w:r>
        <w:r>
          <w:rPr>
            <w:noProof/>
            <w:webHidden/>
          </w:rPr>
          <w:fldChar w:fldCharType="separate"/>
        </w:r>
        <w:r>
          <w:rPr>
            <w:noProof/>
            <w:webHidden/>
          </w:rPr>
          <w:t>8</w:t>
        </w:r>
        <w:r>
          <w:rPr>
            <w:noProof/>
            <w:webHidden/>
          </w:rPr>
          <w:fldChar w:fldCharType="end"/>
        </w:r>
      </w:hyperlink>
    </w:p>
    <w:p w14:paraId="47E7A6C7" w14:textId="72FFC4F4" w:rsidR="00167301" w:rsidRDefault="00167301">
      <w:pPr>
        <w:pStyle w:val="Verzeichnis2"/>
        <w:rPr>
          <w:rFonts w:eastAsiaTheme="minorEastAsia"/>
          <w:noProof/>
          <w:kern w:val="2"/>
          <w:sz w:val="24"/>
          <w:szCs w:val="24"/>
          <w:lang w:eastAsia="de-DE"/>
          <w14:ligatures w14:val="standardContextual"/>
        </w:rPr>
      </w:pPr>
      <w:hyperlink w:anchor="_Toc220524399" w:history="1">
        <w:r w:rsidRPr="00542B42">
          <w:rPr>
            <w:rStyle w:val="Hyperlink"/>
            <w:noProof/>
          </w:rPr>
          <w:t>4.7</w:t>
        </w:r>
        <w:r>
          <w:rPr>
            <w:rFonts w:eastAsiaTheme="minorEastAsia"/>
            <w:noProof/>
            <w:kern w:val="2"/>
            <w:sz w:val="24"/>
            <w:szCs w:val="24"/>
            <w:lang w:eastAsia="de-DE"/>
            <w14:ligatures w14:val="standardContextual"/>
          </w:rPr>
          <w:tab/>
        </w:r>
        <w:r w:rsidRPr="00542B42">
          <w:rPr>
            <w:rStyle w:val="Hyperlink"/>
            <w:noProof/>
          </w:rPr>
          <w:t>Preisanpassungen</w:t>
        </w:r>
        <w:r>
          <w:rPr>
            <w:noProof/>
            <w:webHidden/>
          </w:rPr>
          <w:tab/>
        </w:r>
        <w:r>
          <w:rPr>
            <w:noProof/>
            <w:webHidden/>
          </w:rPr>
          <w:fldChar w:fldCharType="begin"/>
        </w:r>
        <w:r>
          <w:rPr>
            <w:noProof/>
            <w:webHidden/>
          </w:rPr>
          <w:instrText xml:space="preserve"> PAGEREF _Toc220524399 \h </w:instrText>
        </w:r>
        <w:r>
          <w:rPr>
            <w:noProof/>
            <w:webHidden/>
          </w:rPr>
        </w:r>
        <w:r>
          <w:rPr>
            <w:noProof/>
            <w:webHidden/>
          </w:rPr>
          <w:fldChar w:fldCharType="separate"/>
        </w:r>
        <w:r>
          <w:rPr>
            <w:noProof/>
            <w:webHidden/>
          </w:rPr>
          <w:t>8</w:t>
        </w:r>
        <w:r>
          <w:rPr>
            <w:noProof/>
            <w:webHidden/>
          </w:rPr>
          <w:fldChar w:fldCharType="end"/>
        </w:r>
      </w:hyperlink>
    </w:p>
    <w:p w14:paraId="1CF60C6B" w14:textId="2E2B1139" w:rsidR="00167301" w:rsidRDefault="00167301">
      <w:pPr>
        <w:pStyle w:val="Verzeichnis2"/>
        <w:rPr>
          <w:rFonts w:eastAsiaTheme="minorEastAsia"/>
          <w:noProof/>
          <w:kern w:val="2"/>
          <w:sz w:val="24"/>
          <w:szCs w:val="24"/>
          <w:lang w:eastAsia="de-DE"/>
          <w14:ligatures w14:val="standardContextual"/>
        </w:rPr>
      </w:pPr>
      <w:hyperlink w:anchor="_Toc220524400" w:history="1">
        <w:r w:rsidRPr="00542B42">
          <w:rPr>
            <w:rStyle w:val="Hyperlink"/>
            <w:noProof/>
          </w:rPr>
          <w:t>4.8</w:t>
        </w:r>
        <w:r>
          <w:rPr>
            <w:rFonts w:eastAsiaTheme="minorEastAsia"/>
            <w:noProof/>
            <w:kern w:val="2"/>
            <w:sz w:val="24"/>
            <w:szCs w:val="24"/>
            <w:lang w:eastAsia="de-DE"/>
            <w14:ligatures w14:val="standardContextual"/>
          </w:rPr>
          <w:tab/>
        </w:r>
        <w:r w:rsidRPr="00542B42">
          <w:rPr>
            <w:rStyle w:val="Hyperlink"/>
            <w:noProof/>
          </w:rPr>
          <w:t>Nutzungsrechte</w:t>
        </w:r>
        <w:r>
          <w:rPr>
            <w:noProof/>
            <w:webHidden/>
          </w:rPr>
          <w:tab/>
        </w:r>
        <w:r>
          <w:rPr>
            <w:noProof/>
            <w:webHidden/>
          </w:rPr>
          <w:fldChar w:fldCharType="begin"/>
        </w:r>
        <w:r>
          <w:rPr>
            <w:noProof/>
            <w:webHidden/>
          </w:rPr>
          <w:instrText xml:space="preserve"> PAGEREF _Toc220524400 \h </w:instrText>
        </w:r>
        <w:r>
          <w:rPr>
            <w:noProof/>
            <w:webHidden/>
          </w:rPr>
        </w:r>
        <w:r>
          <w:rPr>
            <w:noProof/>
            <w:webHidden/>
          </w:rPr>
          <w:fldChar w:fldCharType="separate"/>
        </w:r>
        <w:r>
          <w:rPr>
            <w:noProof/>
            <w:webHidden/>
          </w:rPr>
          <w:t>9</w:t>
        </w:r>
        <w:r>
          <w:rPr>
            <w:noProof/>
            <w:webHidden/>
          </w:rPr>
          <w:fldChar w:fldCharType="end"/>
        </w:r>
      </w:hyperlink>
    </w:p>
    <w:p w14:paraId="26471C78" w14:textId="568A3725" w:rsidR="00167301" w:rsidRDefault="00167301">
      <w:pPr>
        <w:pStyle w:val="Verzeichnis2"/>
        <w:rPr>
          <w:rFonts w:eastAsiaTheme="minorEastAsia"/>
          <w:noProof/>
          <w:kern w:val="2"/>
          <w:sz w:val="24"/>
          <w:szCs w:val="24"/>
          <w:lang w:eastAsia="de-DE"/>
          <w14:ligatures w14:val="standardContextual"/>
        </w:rPr>
      </w:pPr>
      <w:hyperlink w:anchor="_Toc220524401" w:history="1">
        <w:r w:rsidRPr="00542B42">
          <w:rPr>
            <w:rStyle w:val="Hyperlink"/>
            <w:noProof/>
          </w:rPr>
          <w:t>4.9</w:t>
        </w:r>
        <w:r>
          <w:rPr>
            <w:rFonts w:eastAsiaTheme="minorEastAsia"/>
            <w:noProof/>
            <w:kern w:val="2"/>
            <w:sz w:val="24"/>
            <w:szCs w:val="24"/>
            <w:lang w:eastAsia="de-DE"/>
            <w14:ligatures w14:val="standardContextual"/>
          </w:rPr>
          <w:tab/>
        </w:r>
        <w:r w:rsidRPr="00542B42">
          <w:rPr>
            <w:rStyle w:val="Hyperlink"/>
            <w:noProof/>
          </w:rPr>
          <w:t>Einsatz von KI in Kundenprojekten</w:t>
        </w:r>
        <w:r>
          <w:rPr>
            <w:noProof/>
            <w:webHidden/>
          </w:rPr>
          <w:tab/>
        </w:r>
        <w:r>
          <w:rPr>
            <w:noProof/>
            <w:webHidden/>
          </w:rPr>
          <w:fldChar w:fldCharType="begin"/>
        </w:r>
        <w:r>
          <w:rPr>
            <w:noProof/>
            <w:webHidden/>
          </w:rPr>
          <w:instrText xml:space="preserve"> PAGEREF _Toc220524401 \h </w:instrText>
        </w:r>
        <w:r>
          <w:rPr>
            <w:noProof/>
            <w:webHidden/>
          </w:rPr>
        </w:r>
        <w:r>
          <w:rPr>
            <w:noProof/>
            <w:webHidden/>
          </w:rPr>
          <w:fldChar w:fldCharType="separate"/>
        </w:r>
        <w:r>
          <w:rPr>
            <w:noProof/>
            <w:webHidden/>
          </w:rPr>
          <w:t>9</w:t>
        </w:r>
        <w:r>
          <w:rPr>
            <w:noProof/>
            <w:webHidden/>
          </w:rPr>
          <w:fldChar w:fldCharType="end"/>
        </w:r>
      </w:hyperlink>
    </w:p>
    <w:p w14:paraId="111BF8E5" w14:textId="3545B4E7" w:rsidR="00167301" w:rsidRDefault="00167301">
      <w:pPr>
        <w:pStyle w:val="Verzeichnis2"/>
        <w:rPr>
          <w:rFonts w:eastAsiaTheme="minorEastAsia"/>
          <w:noProof/>
          <w:kern w:val="2"/>
          <w:sz w:val="24"/>
          <w:szCs w:val="24"/>
          <w:lang w:eastAsia="de-DE"/>
          <w14:ligatures w14:val="standardContextual"/>
        </w:rPr>
      </w:pPr>
      <w:hyperlink w:anchor="_Toc220524402" w:history="1">
        <w:r w:rsidRPr="00542B42">
          <w:rPr>
            <w:rStyle w:val="Hyperlink"/>
            <w:noProof/>
          </w:rPr>
          <w:t>4.10</w:t>
        </w:r>
        <w:r>
          <w:rPr>
            <w:rFonts w:eastAsiaTheme="minorEastAsia"/>
            <w:noProof/>
            <w:kern w:val="2"/>
            <w:sz w:val="24"/>
            <w:szCs w:val="24"/>
            <w:lang w:eastAsia="de-DE"/>
            <w14:ligatures w14:val="standardContextual"/>
          </w:rPr>
          <w:tab/>
        </w:r>
        <w:r w:rsidRPr="00542B42">
          <w:rPr>
            <w:rStyle w:val="Hyperlink"/>
            <w:noProof/>
          </w:rPr>
          <w:t>Haftung</w:t>
        </w:r>
        <w:r>
          <w:rPr>
            <w:noProof/>
            <w:webHidden/>
          </w:rPr>
          <w:tab/>
        </w:r>
        <w:r>
          <w:rPr>
            <w:noProof/>
            <w:webHidden/>
          </w:rPr>
          <w:fldChar w:fldCharType="begin"/>
        </w:r>
        <w:r>
          <w:rPr>
            <w:noProof/>
            <w:webHidden/>
          </w:rPr>
          <w:instrText xml:space="preserve"> PAGEREF _Toc220524402 \h </w:instrText>
        </w:r>
        <w:r>
          <w:rPr>
            <w:noProof/>
            <w:webHidden/>
          </w:rPr>
        </w:r>
        <w:r>
          <w:rPr>
            <w:noProof/>
            <w:webHidden/>
          </w:rPr>
          <w:fldChar w:fldCharType="separate"/>
        </w:r>
        <w:r>
          <w:rPr>
            <w:noProof/>
            <w:webHidden/>
          </w:rPr>
          <w:t>10</w:t>
        </w:r>
        <w:r>
          <w:rPr>
            <w:noProof/>
            <w:webHidden/>
          </w:rPr>
          <w:fldChar w:fldCharType="end"/>
        </w:r>
      </w:hyperlink>
    </w:p>
    <w:p w14:paraId="79281FBC" w14:textId="1AB3AA0B" w:rsidR="00167301" w:rsidRDefault="00167301">
      <w:pPr>
        <w:pStyle w:val="Verzeichnis2"/>
        <w:rPr>
          <w:rFonts w:eastAsiaTheme="minorEastAsia"/>
          <w:noProof/>
          <w:kern w:val="2"/>
          <w:sz w:val="24"/>
          <w:szCs w:val="24"/>
          <w:lang w:eastAsia="de-DE"/>
          <w14:ligatures w14:val="standardContextual"/>
        </w:rPr>
      </w:pPr>
      <w:hyperlink w:anchor="_Toc220524403" w:history="1">
        <w:r w:rsidRPr="00542B42">
          <w:rPr>
            <w:rStyle w:val="Hyperlink"/>
            <w:noProof/>
          </w:rPr>
          <w:t>4.11</w:t>
        </w:r>
        <w:r>
          <w:rPr>
            <w:rFonts w:eastAsiaTheme="minorEastAsia"/>
            <w:noProof/>
            <w:kern w:val="2"/>
            <w:sz w:val="24"/>
            <w:szCs w:val="24"/>
            <w:lang w:eastAsia="de-DE"/>
            <w14:ligatures w14:val="standardContextual"/>
          </w:rPr>
          <w:tab/>
        </w:r>
        <w:r w:rsidRPr="00542B42">
          <w:rPr>
            <w:rStyle w:val="Hyperlink"/>
            <w:noProof/>
          </w:rPr>
          <w:t>Datensicherung</w:t>
        </w:r>
        <w:r>
          <w:rPr>
            <w:noProof/>
            <w:webHidden/>
          </w:rPr>
          <w:tab/>
        </w:r>
        <w:r>
          <w:rPr>
            <w:noProof/>
            <w:webHidden/>
          </w:rPr>
          <w:fldChar w:fldCharType="begin"/>
        </w:r>
        <w:r>
          <w:rPr>
            <w:noProof/>
            <w:webHidden/>
          </w:rPr>
          <w:instrText xml:space="preserve"> PAGEREF _Toc220524403 \h </w:instrText>
        </w:r>
        <w:r>
          <w:rPr>
            <w:noProof/>
            <w:webHidden/>
          </w:rPr>
        </w:r>
        <w:r>
          <w:rPr>
            <w:noProof/>
            <w:webHidden/>
          </w:rPr>
          <w:fldChar w:fldCharType="separate"/>
        </w:r>
        <w:r>
          <w:rPr>
            <w:noProof/>
            <w:webHidden/>
          </w:rPr>
          <w:t>10</w:t>
        </w:r>
        <w:r>
          <w:rPr>
            <w:noProof/>
            <w:webHidden/>
          </w:rPr>
          <w:fldChar w:fldCharType="end"/>
        </w:r>
      </w:hyperlink>
    </w:p>
    <w:p w14:paraId="1356787E" w14:textId="0220A281" w:rsidR="00167301" w:rsidRDefault="00167301">
      <w:pPr>
        <w:pStyle w:val="Verzeichnis2"/>
        <w:rPr>
          <w:rFonts w:eastAsiaTheme="minorEastAsia"/>
          <w:noProof/>
          <w:kern w:val="2"/>
          <w:sz w:val="24"/>
          <w:szCs w:val="24"/>
          <w:lang w:eastAsia="de-DE"/>
          <w14:ligatures w14:val="standardContextual"/>
        </w:rPr>
      </w:pPr>
      <w:hyperlink w:anchor="_Toc220524404" w:history="1">
        <w:r w:rsidRPr="00542B42">
          <w:rPr>
            <w:rStyle w:val="Hyperlink"/>
            <w:noProof/>
          </w:rPr>
          <w:t>4.12</w:t>
        </w:r>
        <w:r>
          <w:rPr>
            <w:rFonts w:eastAsiaTheme="minorEastAsia"/>
            <w:noProof/>
            <w:kern w:val="2"/>
            <w:sz w:val="24"/>
            <w:szCs w:val="24"/>
            <w:lang w:eastAsia="de-DE"/>
            <w14:ligatures w14:val="standardContextual"/>
          </w:rPr>
          <w:tab/>
        </w:r>
        <w:r w:rsidRPr="00542B42">
          <w:rPr>
            <w:rStyle w:val="Hyperlink"/>
            <w:noProof/>
          </w:rPr>
          <w:t>Austausch von Personen</w:t>
        </w:r>
        <w:r>
          <w:rPr>
            <w:noProof/>
            <w:webHidden/>
          </w:rPr>
          <w:tab/>
        </w:r>
        <w:r>
          <w:rPr>
            <w:noProof/>
            <w:webHidden/>
          </w:rPr>
          <w:fldChar w:fldCharType="begin"/>
        </w:r>
        <w:r>
          <w:rPr>
            <w:noProof/>
            <w:webHidden/>
          </w:rPr>
          <w:instrText xml:space="preserve"> PAGEREF _Toc220524404 \h </w:instrText>
        </w:r>
        <w:r>
          <w:rPr>
            <w:noProof/>
            <w:webHidden/>
          </w:rPr>
        </w:r>
        <w:r>
          <w:rPr>
            <w:noProof/>
            <w:webHidden/>
          </w:rPr>
          <w:fldChar w:fldCharType="separate"/>
        </w:r>
        <w:r>
          <w:rPr>
            <w:noProof/>
            <w:webHidden/>
          </w:rPr>
          <w:t>11</w:t>
        </w:r>
        <w:r>
          <w:rPr>
            <w:noProof/>
            <w:webHidden/>
          </w:rPr>
          <w:fldChar w:fldCharType="end"/>
        </w:r>
      </w:hyperlink>
    </w:p>
    <w:p w14:paraId="775943BA" w14:textId="57797D0A" w:rsidR="00167301" w:rsidRDefault="00167301">
      <w:pPr>
        <w:pStyle w:val="Verzeichnis2"/>
        <w:rPr>
          <w:rFonts w:eastAsiaTheme="minorEastAsia"/>
          <w:noProof/>
          <w:kern w:val="2"/>
          <w:sz w:val="24"/>
          <w:szCs w:val="24"/>
          <w:lang w:eastAsia="de-DE"/>
          <w14:ligatures w14:val="standardContextual"/>
        </w:rPr>
      </w:pPr>
      <w:hyperlink w:anchor="_Toc220524405" w:history="1">
        <w:r w:rsidRPr="00542B42">
          <w:rPr>
            <w:rStyle w:val="Hyperlink"/>
            <w:noProof/>
          </w:rPr>
          <w:t>4.13</w:t>
        </w:r>
        <w:r>
          <w:rPr>
            <w:rFonts w:eastAsiaTheme="minorEastAsia"/>
            <w:noProof/>
            <w:kern w:val="2"/>
            <w:sz w:val="24"/>
            <w:szCs w:val="24"/>
            <w:lang w:eastAsia="de-DE"/>
            <w14:ligatures w14:val="standardContextual"/>
          </w:rPr>
          <w:tab/>
        </w:r>
        <w:r w:rsidRPr="00542B42">
          <w:rPr>
            <w:rStyle w:val="Hyperlink"/>
            <w:noProof/>
          </w:rPr>
          <w:t>Abwerbeverbot</w:t>
        </w:r>
        <w:r>
          <w:rPr>
            <w:noProof/>
            <w:webHidden/>
          </w:rPr>
          <w:tab/>
        </w:r>
        <w:r>
          <w:rPr>
            <w:noProof/>
            <w:webHidden/>
          </w:rPr>
          <w:fldChar w:fldCharType="begin"/>
        </w:r>
        <w:r>
          <w:rPr>
            <w:noProof/>
            <w:webHidden/>
          </w:rPr>
          <w:instrText xml:space="preserve"> PAGEREF _Toc220524405 \h </w:instrText>
        </w:r>
        <w:r>
          <w:rPr>
            <w:noProof/>
            <w:webHidden/>
          </w:rPr>
        </w:r>
        <w:r>
          <w:rPr>
            <w:noProof/>
            <w:webHidden/>
          </w:rPr>
          <w:fldChar w:fldCharType="separate"/>
        </w:r>
        <w:r>
          <w:rPr>
            <w:noProof/>
            <w:webHidden/>
          </w:rPr>
          <w:t>11</w:t>
        </w:r>
        <w:r>
          <w:rPr>
            <w:noProof/>
            <w:webHidden/>
          </w:rPr>
          <w:fldChar w:fldCharType="end"/>
        </w:r>
      </w:hyperlink>
    </w:p>
    <w:p w14:paraId="36881B20" w14:textId="33684B6E" w:rsidR="00167301" w:rsidRDefault="00167301">
      <w:pPr>
        <w:pStyle w:val="Verzeichnis2"/>
        <w:rPr>
          <w:rFonts w:eastAsiaTheme="minorEastAsia"/>
          <w:noProof/>
          <w:kern w:val="2"/>
          <w:sz w:val="24"/>
          <w:szCs w:val="24"/>
          <w:lang w:eastAsia="de-DE"/>
          <w14:ligatures w14:val="standardContextual"/>
        </w:rPr>
      </w:pPr>
      <w:hyperlink w:anchor="_Toc220524406" w:history="1">
        <w:r w:rsidRPr="00542B42">
          <w:rPr>
            <w:rStyle w:val="Hyperlink"/>
            <w:noProof/>
          </w:rPr>
          <w:t>4.14</w:t>
        </w:r>
        <w:r>
          <w:rPr>
            <w:rFonts w:eastAsiaTheme="minorEastAsia"/>
            <w:noProof/>
            <w:kern w:val="2"/>
            <w:sz w:val="24"/>
            <w:szCs w:val="24"/>
            <w:lang w:eastAsia="de-DE"/>
            <w14:ligatures w14:val="standardContextual"/>
          </w:rPr>
          <w:tab/>
        </w:r>
        <w:r w:rsidRPr="00542B42">
          <w:rPr>
            <w:rStyle w:val="Hyperlink"/>
            <w:noProof/>
          </w:rPr>
          <w:t>Referenzierbarkeit</w:t>
        </w:r>
        <w:r>
          <w:rPr>
            <w:noProof/>
            <w:webHidden/>
          </w:rPr>
          <w:tab/>
        </w:r>
        <w:r>
          <w:rPr>
            <w:noProof/>
            <w:webHidden/>
          </w:rPr>
          <w:fldChar w:fldCharType="begin"/>
        </w:r>
        <w:r>
          <w:rPr>
            <w:noProof/>
            <w:webHidden/>
          </w:rPr>
          <w:instrText xml:space="preserve"> PAGEREF _Toc220524406 \h </w:instrText>
        </w:r>
        <w:r>
          <w:rPr>
            <w:noProof/>
            <w:webHidden/>
          </w:rPr>
        </w:r>
        <w:r>
          <w:rPr>
            <w:noProof/>
            <w:webHidden/>
          </w:rPr>
          <w:fldChar w:fldCharType="separate"/>
        </w:r>
        <w:r>
          <w:rPr>
            <w:noProof/>
            <w:webHidden/>
          </w:rPr>
          <w:t>11</w:t>
        </w:r>
        <w:r>
          <w:rPr>
            <w:noProof/>
            <w:webHidden/>
          </w:rPr>
          <w:fldChar w:fldCharType="end"/>
        </w:r>
      </w:hyperlink>
    </w:p>
    <w:p w14:paraId="1E856B53" w14:textId="21A1E36A" w:rsidR="00167301" w:rsidRDefault="00167301">
      <w:pPr>
        <w:pStyle w:val="Verzeichnis2"/>
        <w:rPr>
          <w:rFonts w:eastAsiaTheme="minorEastAsia"/>
          <w:noProof/>
          <w:kern w:val="2"/>
          <w:sz w:val="24"/>
          <w:szCs w:val="24"/>
          <w:lang w:eastAsia="de-DE"/>
          <w14:ligatures w14:val="standardContextual"/>
        </w:rPr>
      </w:pPr>
      <w:hyperlink w:anchor="_Toc220524407" w:history="1">
        <w:r w:rsidRPr="00542B42">
          <w:rPr>
            <w:rStyle w:val="Hyperlink"/>
            <w:noProof/>
          </w:rPr>
          <w:t>4.15</w:t>
        </w:r>
        <w:r>
          <w:rPr>
            <w:rFonts w:eastAsiaTheme="minorEastAsia"/>
            <w:noProof/>
            <w:kern w:val="2"/>
            <w:sz w:val="24"/>
            <w:szCs w:val="24"/>
            <w:lang w:eastAsia="de-DE"/>
            <w14:ligatures w14:val="standardContextual"/>
          </w:rPr>
          <w:tab/>
        </w:r>
        <w:r w:rsidRPr="00542B42">
          <w:rPr>
            <w:rStyle w:val="Hyperlink"/>
            <w:noProof/>
          </w:rPr>
          <w:t>Geltendes Recht, Gerichtsstand</w:t>
        </w:r>
        <w:r>
          <w:rPr>
            <w:noProof/>
            <w:webHidden/>
          </w:rPr>
          <w:tab/>
        </w:r>
        <w:r>
          <w:rPr>
            <w:noProof/>
            <w:webHidden/>
          </w:rPr>
          <w:fldChar w:fldCharType="begin"/>
        </w:r>
        <w:r>
          <w:rPr>
            <w:noProof/>
            <w:webHidden/>
          </w:rPr>
          <w:instrText xml:space="preserve"> PAGEREF _Toc220524407 \h </w:instrText>
        </w:r>
        <w:r>
          <w:rPr>
            <w:noProof/>
            <w:webHidden/>
          </w:rPr>
        </w:r>
        <w:r>
          <w:rPr>
            <w:noProof/>
            <w:webHidden/>
          </w:rPr>
          <w:fldChar w:fldCharType="separate"/>
        </w:r>
        <w:r>
          <w:rPr>
            <w:noProof/>
            <w:webHidden/>
          </w:rPr>
          <w:t>11</w:t>
        </w:r>
        <w:r>
          <w:rPr>
            <w:noProof/>
            <w:webHidden/>
          </w:rPr>
          <w:fldChar w:fldCharType="end"/>
        </w:r>
      </w:hyperlink>
    </w:p>
    <w:p w14:paraId="7F731AAD" w14:textId="7CCF4C6E" w:rsidR="00167301" w:rsidRDefault="00167301">
      <w:pPr>
        <w:pStyle w:val="Verzeichnis1"/>
        <w:rPr>
          <w:rFonts w:eastAsiaTheme="minorEastAsia"/>
          <w:b w:val="0"/>
          <w:noProof/>
          <w:kern w:val="2"/>
          <w:szCs w:val="24"/>
          <w:lang w:eastAsia="de-DE"/>
          <w14:ligatures w14:val="standardContextual"/>
        </w:rPr>
      </w:pPr>
      <w:hyperlink w:anchor="_Toc220524408" w:history="1">
        <w:r w:rsidRPr="00542B42">
          <w:rPr>
            <w:rStyle w:val="Hyperlink"/>
            <w:noProof/>
          </w:rPr>
          <w:t>5</w:t>
        </w:r>
        <w:r>
          <w:rPr>
            <w:rFonts w:eastAsiaTheme="minorEastAsia"/>
            <w:b w:val="0"/>
            <w:noProof/>
            <w:kern w:val="2"/>
            <w:szCs w:val="24"/>
            <w:lang w:eastAsia="de-DE"/>
            <w14:ligatures w14:val="standardContextual"/>
          </w:rPr>
          <w:tab/>
        </w:r>
        <w:r w:rsidRPr="00542B42">
          <w:rPr>
            <w:rStyle w:val="Hyperlink"/>
            <w:noProof/>
          </w:rPr>
          <w:t>Bindefrist</w:t>
        </w:r>
        <w:r>
          <w:rPr>
            <w:noProof/>
            <w:webHidden/>
          </w:rPr>
          <w:tab/>
        </w:r>
        <w:r>
          <w:rPr>
            <w:noProof/>
            <w:webHidden/>
          </w:rPr>
          <w:fldChar w:fldCharType="begin"/>
        </w:r>
        <w:r>
          <w:rPr>
            <w:noProof/>
            <w:webHidden/>
          </w:rPr>
          <w:instrText xml:space="preserve"> PAGEREF _Toc220524408 \h </w:instrText>
        </w:r>
        <w:r>
          <w:rPr>
            <w:noProof/>
            <w:webHidden/>
          </w:rPr>
        </w:r>
        <w:r>
          <w:rPr>
            <w:noProof/>
            <w:webHidden/>
          </w:rPr>
          <w:fldChar w:fldCharType="separate"/>
        </w:r>
        <w:r>
          <w:rPr>
            <w:noProof/>
            <w:webHidden/>
          </w:rPr>
          <w:t>12</w:t>
        </w:r>
        <w:r>
          <w:rPr>
            <w:noProof/>
            <w:webHidden/>
          </w:rPr>
          <w:fldChar w:fldCharType="end"/>
        </w:r>
      </w:hyperlink>
    </w:p>
    <w:p w14:paraId="2748E0A4" w14:textId="7DD362A5" w:rsidR="00017AAB" w:rsidRDefault="00C07D1B" w:rsidP="00167301">
      <w:pPr>
        <w:rPr>
          <w:b/>
          <w:sz w:val="28"/>
        </w:rPr>
      </w:pPr>
      <w:r>
        <w:rPr>
          <w:b/>
          <w:sz w:val="28"/>
        </w:rPr>
        <w:fldChar w:fldCharType="end"/>
      </w:r>
    </w:p>
    <w:p w14:paraId="2748E0A5" w14:textId="77777777" w:rsidR="00C07D1B" w:rsidRDefault="00C07D1B">
      <w:pPr>
        <w:spacing w:before="0" w:after="160" w:line="259" w:lineRule="auto"/>
        <w:jc w:val="left"/>
        <w:rPr>
          <w:rFonts w:ascii="Arial" w:hAnsi="Arial" w:cs="Arial"/>
          <w:b/>
          <w:bCs/>
          <w:kern w:val="26"/>
          <w:sz w:val="28"/>
          <w:szCs w:val="32"/>
        </w:rPr>
      </w:pPr>
      <w:r>
        <w:rPr>
          <w:sz w:val="28"/>
        </w:rPr>
        <w:br w:type="page"/>
      </w:r>
    </w:p>
    <w:p w14:paraId="2748E0A6" w14:textId="77777777" w:rsidR="00C07D1B" w:rsidRPr="003C7786" w:rsidRDefault="00C07D1B" w:rsidP="00167301">
      <w:pPr>
        <w:pStyle w:val="berschrift1"/>
      </w:pPr>
      <w:bookmarkStart w:id="1" w:name="_Toc214369467"/>
      <w:bookmarkStart w:id="2" w:name="_Toc220524388"/>
      <w:bookmarkStart w:id="3" w:name="_Hlk57895557"/>
      <w:bookmarkEnd w:id="0"/>
      <w:r w:rsidRPr="003C7786">
        <w:lastRenderedPageBreak/>
        <w:t>Ausgangssituation</w:t>
      </w:r>
      <w:bookmarkEnd w:id="1"/>
      <w:bookmarkEnd w:id="2"/>
    </w:p>
    <w:bookmarkEnd w:id="3"/>
    <w:p w14:paraId="0B95CED7" w14:textId="60B2207E" w:rsidR="00CE25CA" w:rsidRPr="00B63577" w:rsidRDefault="00B63577" w:rsidP="00CE25CA">
      <w:pPr>
        <w:autoSpaceDE w:val="0"/>
        <w:autoSpaceDN w:val="0"/>
        <w:adjustRightInd w:val="0"/>
        <w:spacing w:before="0" w:after="0"/>
        <w:rPr>
          <w:rFonts w:cstheme="minorHAnsi"/>
          <w:szCs w:val="20"/>
        </w:rPr>
      </w:pPr>
      <w:r w:rsidRPr="00B63577">
        <w:rPr>
          <w:rFonts w:cstheme="minorHAnsi"/>
          <w:szCs w:val="20"/>
        </w:rPr>
        <w:t>Der Deutsche Handballbund (DHB) plant eine Neugestaltung der Website für den Grundschulaktionstag, um Lehrkräfte in Deutschland über die Aktion zu informieren, zur Anmeldung zu animieren und während der Projektphase mit wichtigen Informationen zu versorgen. Die aktuelle Website wird von einer Agentur verwaltet, was die Handlungsfähigkeit der Mitgliederentwicklung einschränkt. Daher soll die Website über den eingerichteten CMS Multisite Baukasten neu aufgesetzt werden.</w:t>
      </w:r>
    </w:p>
    <w:p w14:paraId="2DE1273F" w14:textId="0DE0C943" w:rsidR="00B63577" w:rsidRPr="00CE25CA" w:rsidRDefault="00B63577" w:rsidP="00CE25CA">
      <w:pPr>
        <w:pStyle w:val="berschrift2"/>
      </w:pPr>
      <w:bookmarkStart w:id="4" w:name="_Toc220524389"/>
      <w:r w:rsidRPr="00CE25CA">
        <w:t>Ziel der Website</w:t>
      </w:r>
      <w:bookmarkEnd w:id="4"/>
    </w:p>
    <w:p w14:paraId="2748E0A8" w14:textId="31AB6D8F" w:rsidR="00C07D1B" w:rsidRDefault="00B63577" w:rsidP="00CE25CA">
      <w:pPr>
        <w:rPr>
          <w:rFonts w:ascii="Arial" w:eastAsia="Times New Roman" w:hAnsi="Arial" w:cs="Arial"/>
          <w:b/>
          <w:bCs/>
          <w:kern w:val="26"/>
          <w:sz w:val="36"/>
          <w:szCs w:val="32"/>
          <w:lang w:eastAsia="de-DE"/>
        </w:rPr>
      </w:pPr>
      <w:r w:rsidRPr="00B63577">
        <w:rPr>
          <w:rFonts w:cstheme="minorHAnsi"/>
          <w:szCs w:val="20"/>
        </w:rPr>
        <w:t>Die neue Website soll Lehrkräfte über die Aktion „Grundschulaktionstag“ informieren, sie zur Anmeldung motivieren und während der Projektphase mit relevanten Informationen versorgen. Das Design wird an das Corporate Identity (CI) des DHB angepasst, wobei die farblichen Highlights der Kampagne „Hands up for more“ nicht mehr benötigt werden.</w:t>
      </w:r>
      <w:r w:rsidR="00C07D1B">
        <w:br w:type="page"/>
      </w:r>
    </w:p>
    <w:p w14:paraId="2748E0A9" w14:textId="77777777" w:rsidR="00C07D1B" w:rsidRPr="00A33CEE" w:rsidRDefault="00C07D1B" w:rsidP="00167301">
      <w:pPr>
        <w:pStyle w:val="berschrift1"/>
      </w:pPr>
      <w:bookmarkStart w:id="5" w:name="_Toc214369468"/>
      <w:bookmarkStart w:id="6" w:name="_Toc220524390"/>
      <w:r w:rsidRPr="00A33CEE">
        <w:lastRenderedPageBreak/>
        <w:t>Angebotsgegenstand</w:t>
      </w:r>
      <w:bookmarkEnd w:id="5"/>
      <w:bookmarkEnd w:id="6"/>
    </w:p>
    <w:p w14:paraId="61D94CE2" w14:textId="77777777" w:rsidR="003B220F" w:rsidRDefault="00C07D1B" w:rsidP="003B220F">
      <w:r w:rsidRPr="00940532">
        <w:t>Gegenstand des Angebotes sind folgende Dienstleistungen in Form von Beratungs- und Unterstützungsleistungen gegen Vergütung nach Aufwand:</w:t>
      </w:r>
    </w:p>
    <w:p w14:paraId="49E8D83D" w14:textId="77777777" w:rsidR="003B220F" w:rsidRDefault="003B220F" w:rsidP="00826CA8">
      <w:r>
        <w:t xml:space="preserve">Gegenstand dieses Angebots ist die Konzeption und Umsetzung der Website </w:t>
      </w:r>
      <w:hyperlink r:id="rId16" w:history="1">
        <w:r>
          <w:rPr>
            <w:rStyle w:val="Hyperlink"/>
          </w:rPr>
          <w:t>www.handball-grundschulaktionstag.de</w:t>
        </w:r>
      </w:hyperlink>
      <w:r>
        <w:t xml:space="preserve"> als neue Multisite-Instanz im bestehenden DHB Drupal-CMS.</w:t>
      </w:r>
    </w:p>
    <w:p w14:paraId="04BC89EF" w14:textId="77777777" w:rsidR="003B220F" w:rsidRDefault="003B220F" w:rsidP="00826CA8">
      <w:r>
        <w:t>Das Projekt umfasst folgende Kernleistungen:</w:t>
      </w:r>
    </w:p>
    <w:p w14:paraId="50044D45" w14:textId="77777777" w:rsidR="003B220F" w:rsidRDefault="003B220F" w:rsidP="00826CA8">
      <w:pPr>
        <w:pStyle w:val="Listenabsatz"/>
      </w:pPr>
      <w:r>
        <w:rPr>
          <w:rStyle w:val="Fett"/>
        </w:rPr>
        <w:t>Site-Setup und Grundkonfiguration</w:t>
      </w:r>
      <w:r>
        <w:t xml:space="preserve"> Einrichtung einer eigenständigen Multisite-Instanz mit Domain-Konfiguration, Hauptnavigation sowie Benutzerrollen und Berechtigungen für die redaktionelle Pflege.</w:t>
      </w:r>
    </w:p>
    <w:p w14:paraId="501539CA" w14:textId="77777777" w:rsidR="003B220F" w:rsidRDefault="003B220F" w:rsidP="00826CA8">
      <w:pPr>
        <w:pStyle w:val="Listenabsatz"/>
      </w:pPr>
      <w:r>
        <w:rPr>
          <w:rStyle w:val="Fett"/>
        </w:rPr>
        <w:t>Startseite mit interaktiven Elementen</w:t>
      </w:r>
      <w:r>
        <w:t xml:space="preserve"> Umsetzung der Startseite inkl. einer interaktiven Deutschlandkarte zur Auswahl des jeweiligen Landesverbands sowie eines konfigurierbaren Counter-Widgets zur Darstellung der Reichweite (z.B. erreichte Kinder und teilnehmende Schulen).</w:t>
      </w:r>
    </w:p>
    <w:p w14:paraId="5956DF89" w14:textId="75C80523" w:rsidR="003B220F" w:rsidRDefault="003B220F" w:rsidP="00826CA8">
      <w:pPr>
        <w:pStyle w:val="Listenabsatz"/>
      </w:pPr>
      <w:r>
        <w:rPr>
          <w:rStyle w:val="Fett"/>
        </w:rPr>
        <w:t>Landesverband-Seiten</w:t>
      </w:r>
      <w:r>
        <w:t xml:space="preserve"> Erstellung eines One-Pager-Templates mit Ankernavigation und Sub-Navigation für die 21 Landesverbände. Die Seiten nutzen die bereits im System vorhandenen Paragraph-Types (</w:t>
      </w:r>
      <w:commentRangeStart w:id="7"/>
      <w:commentRangeStart w:id="8"/>
      <w:r>
        <w:t>Text, Bild, Bild neben Text, Embed Codes, Downloads, Akkordeon, Tabellen</w:t>
      </w:r>
      <w:commentRangeEnd w:id="7"/>
      <w:r w:rsidR="00975A4E">
        <w:rPr>
          <w:rStyle w:val="Kommentarzeichen"/>
          <w:sz w:val="20"/>
          <w:szCs w:val="22"/>
        </w:rPr>
        <w:commentReference w:id="7"/>
      </w:r>
      <w:commentRangeEnd w:id="8"/>
      <w:r>
        <w:rPr>
          <w:rStyle w:val="Kommentarzeichen"/>
          <w:sz w:val="20"/>
          <w:szCs w:val="22"/>
        </w:rPr>
        <w:commentReference w:id="8"/>
      </w:r>
      <w:r>
        <w:t>).</w:t>
      </w:r>
    </w:p>
    <w:p w14:paraId="74CA6CD9" w14:textId="714015F9" w:rsidR="003B220F" w:rsidRDefault="003B220F" w:rsidP="00826CA8">
      <w:pPr>
        <w:pStyle w:val="Listenabsatz"/>
      </w:pPr>
      <w:r>
        <w:rPr>
          <w:rStyle w:val="Fett"/>
        </w:rPr>
        <w:t>Statische Seiten und Tracking</w:t>
      </w:r>
      <w:r>
        <w:t xml:space="preserve"> Einrichtung der rechtlich erforderlichen Seiten (Impressum, Datenschutz) sowie Integration von Google Analytics 4 und Consentmanager analog </w:t>
      </w:r>
      <w:r w:rsidR="001E5E1D">
        <w:t>de</w:t>
      </w:r>
      <w:r w:rsidR="007B4EF6">
        <w:t>r</w:t>
      </w:r>
      <w:r w:rsidR="001E5E1D">
        <w:t xml:space="preserve"> bestehenden DHB-Website</w:t>
      </w:r>
      <w:r>
        <w:t>.</w:t>
      </w:r>
    </w:p>
    <w:p w14:paraId="14BEB81F" w14:textId="77777777" w:rsidR="003B220F" w:rsidRDefault="003B220F" w:rsidP="00826CA8">
      <w:pPr>
        <w:pStyle w:val="Listenabsatz"/>
      </w:pPr>
      <w:r>
        <w:rPr>
          <w:rStyle w:val="Fett"/>
        </w:rPr>
        <w:t>Qualitätssicherung und Go-Live</w:t>
      </w:r>
      <w:r>
        <w:t xml:space="preserve"> Funktionale Tests, Cross-Browser- und Mobile-Testing sowie Begleitung der Produktivschaltung.</w:t>
      </w:r>
    </w:p>
    <w:p w14:paraId="73AA3754" w14:textId="77777777" w:rsidR="003B220F" w:rsidRDefault="003B220F" w:rsidP="00826CA8">
      <w:pPr>
        <w:pStyle w:val="Listenabsatz"/>
      </w:pPr>
      <w:r>
        <w:rPr>
          <w:rStyle w:val="Fett"/>
        </w:rPr>
        <w:t>Projektmanagement und Übergabe</w:t>
      </w:r>
      <w:r>
        <w:t xml:space="preserve"> Koordination, Abstimmung, Redakteurs-Schulung und Übergabe-Dokumentation.</w:t>
      </w:r>
    </w:p>
    <w:p w14:paraId="641988F3" w14:textId="77777777" w:rsidR="003B220F" w:rsidRDefault="003B220F" w:rsidP="00826CA8">
      <w:r>
        <w:t>Das Angebot basiert auf der Nutzung bestehender Komponenten und Design-Elemente aus dem DHB-Ökosystem. Neue Paragraph-Types oder grundlegende Design-Anpassungen außerhalb des bestehenden Corporate Designs sind nicht Bestandteil dieses Angebots.</w:t>
      </w:r>
    </w:p>
    <w:p w14:paraId="2748E0AE" w14:textId="01FCFF43" w:rsidR="00C07D1B" w:rsidRPr="003B220F" w:rsidRDefault="00C07D1B" w:rsidP="003B220F">
      <w:r>
        <w:br w:type="page"/>
      </w:r>
    </w:p>
    <w:p w14:paraId="2748E0AF" w14:textId="77777777" w:rsidR="00C07D1B" w:rsidRPr="007955F1" w:rsidRDefault="00C07D1B" w:rsidP="00167301">
      <w:pPr>
        <w:pStyle w:val="berschrift1"/>
      </w:pPr>
      <w:bookmarkStart w:id="10" w:name="_Toc214369469"/>
      <w:bookmarkStart w:id="11" w:name="_Toc220524391"/>
      <w:r w:rsidRPr="007955F1">
        <w:lastRenderedPageBreak/>
        <w:t>Preise</w:t>
      </w:r>
      <w:bookmarkEnd w:id="10"/>
      <w:bookmarkEnd w:id="11"/>
    </w:p>
    <w:p w14:paraId="2748E0B0" w14:textId="77777777" w:rsidR="00C07D1B" w:rsidRPr="00940532" w:rsidRDefault="00C07D1B" w:rsidP="00167301">
      <w:r w:rsidRPr="00940532">
        <w:t xml:space="preserve">adesso berechnet für die angebotenen Leistungen die folgenden Tagessätze in Abhängigkeit von der Qualifikation der eingesetzten </w:t>
      </w:r>
      <w:r>
        <w:t>Mitarbeitenden</w:t>
      </w:r>
      <w:r w:rsidRPr="00940532">
        <w:t xml:space="preserve"> – ein Personentag entspricht 8 Arbeitsstunden. Abgerechnet wird der tatsächlich entstandene Aufwand. Mehr- oder Minderstunden werden anteilig berechnet. </w:t>
      </w:r>
    </w:p>
    <w:p w14:paraId="2748E0B1" w14:textId="77777777" w:rsidR="00C07D1B" w:rsidRPr="00940532" w:rsidRDefault="00C07D1B" w:rsidP="00167301">
      <w:r w:rsidRPr="00940532">
        <w:t xml:space="preserve">Die Leistungsvergütung erfolgt als monatliche Zahlung auf Basis entsprechender Leistungsnachweise. Zahlungen erfolgen nach Rechnungsstellung innerhalb von </w:t>
      </w:r>
      <w:r w:rsidRPr="001E07F9">
        <w:t>10</w:t>
      </w:r>
      <w:r w:rsidRPr="00940532">
        <w:t xml:space="preserve"> Tagen ohne Abzug.</w:t>
      </w:r>
    </w:p>
    <w:p w14:paraId="2748E0B2" w14:textId="77777777" w:rsidR="00C07D1B" w:rsidRDefault="00C07D1B" w:rsidP="00167301">
      <w:r w:rsidRPr="00940532">
        <w:t>Alle in diesem Angebot genannten Preise verstehen sich zuzüglich der gesetzlich gültigen Mehrwertsteuer.</w:t>
      </w:r>
    </w:p>
    <w:p w14:paraId="2748E0B3" w14:textId="77777777" w:rsidR="00C07D1B" w:rsidRDefault="00C07D1B" w:rsidP="00167301">
      <w:pPr>
        <w:pStyle w:val="ACopyhead"/>
      </w:pPr>
      <w:r w:rsidRPr="0045144B">
        <w:t>Tagessätze</w:t>
      </w:r>
    </w:p>
    <w:tbl>
      <w:tblPr>
        <w:tblStyle w:val="ATabelle"/>
        <w:tblW w:w="5000" w:type="pct"/>
        <w:tblLook w:val="06A0" w:firstRow="1" w:lastRow="0" w:firstColumn="1" w:lastColumn="0" w:noHBand="1" w:noVBand="1"/>
      </w:tblPr>
      <w:tblGrid>
        <w:gridCol w:w="4395"/>
        <w:gridCol w:w="3655"/>
      </w:tblGrid>
      <w:tr w:rsidR="00017AAB" w14:paraId="2748E0B6" w14:textId="77777777" w:rsidTr="003776A2">
        <w:trPr>
          <w:cnfStyle w:val="100000000000" w:firstRow="1" w:lastRow="0" w:firstColumn="0" w:lastColumn="0" w:oddVBand="0" w:evenVBand="0" w:oddHBand="0" w:evenHBand="0" w:firstRowFirstColumn="0" w:firstRowLastColumn="0" w:lastRowFirstColumn="0" w:lastRowLastColumn="0"/>
          <w:trHeight w:val="567"/>
          <w:tblHeader/>
        </w:trPr>
        <w:tc>
          <w:tcPr>
            <w:tcW w:w="2730" w:type="pct"/>
          </w:tcPr>
          <w:p w14:paraId="2748E0B4" w14:textId="77777777" w:rsidR="00C07D1B" w:rsidRPr="007C33F3" w:rsidRDefault="00C07D1B" w:rsidP="003776A2">
            <w:pPr>
              <w:pStyle w:val="ATabellentext"/>
              <w:keepNext w:val="0"/>
              <w:keepLines w:val="0"/>
              <w:spacing w:before="0" w:after="0"/>
            </w:pPr>
            <w:r w:rsidRPr="007C33F3">
              <w:t>Qualifikation / Rolle</w:t>
            </w:r>
          </w:p>
        </w:tc>
        <w:tc>
          <w:tcPr>
            <w:tcW w:w="2270" w:type="pct"/>
          </w:tcPr>
          <w:p w14:paraId="2748E0B5" w14:textId="77777777" w:rsidR="00C07D1B" w:rsidRPr="00991BCF" w:rsidRDefault="00C07D1B" w:rsidP="003776A2">
            <w:pPr>
              <w:pStyle w:val="ATabellerechts"/>
              <w:keepNext w:val="0"/>
              <w:keepLines w:val="0"/>
              <w:spacing w:before="0" w:after="0"/>
            </w:pPr>
            <w:r>
              <w:t>Tagessatz</w:t>
            </w:r>
            <w:r w:rsidRPr="00991BCF">
              <w:t xml:space="preserve"> in Euro zzgl. MwSt.</w:t>
            </w:r>
          </w:p>
        </w:tc>
      </w:tr>
      <w:tr w:rsidR="00017AAB" w14:paraId="2748E0BC" w14:textId="77777777" w:rsidTr="003776A2">
        <w:trPr>
          <w:cantSplit w:val="0"/>
          <w:trHeight w:val="567"/>
        </w:trPr>
        <w:tc>
          <w:tcPr>
            <w:tcW w:w="2730" w:type="pct"/>
          </w:tcPr>
          <w:p w14:paraId="2748E0BA" w14:textId="77777777" w:rsidR="00C07D1B" w:rsidRPr="003776A2" w:rsidRDefault="00C07D1B" w:rsidP="003776A2">
            <w:pPr>
              <w:pStyle w:val="ATabellentext"/>
              <w:keepNext w:val="0"/>
              <w:keepLines w:val="0"/>
              <w:spacing w:before="0" w:after="0"/>
            </w:pPr>
            <w:r w:rsidRPr="003776A2">
              <w:t>Projektleitung (Remote)</w:t>
            </w:r>
          </w:p>
        </w:tc>
        <w:tc>
          <w:tcPr>
            <w:tcW w:w="2270" w:type="pct"/>
          </w:tcPr>
          <w:p w14:paraId="2748E0BB" w14:textId="174A87C0" w:rsidR="00C07D1B" w:rsidRPr="003776A2" w:rsidRDefault="00664962" w:rsidP="003776A2">
            <w:pPr>
              <w:pStyle w:val="ATabellerechts"/>
              <w:keepNext w:val="0"/>
              <w:keepLines w:val="0"/>
              <w:spacing w:before="0" w:after="0"/>
            </w:pPr>
            <w:r w:rsidRPr="003776A2">
              <w:t>850</w:t>
            </w:r>
          </w:p>
        </w:tc>
      </w:tr>
      <w:tr w:rsidR="00017AAB" w14:paraId="2748E0BF" w14:textId="77777777" w:rsidTr="003776A2">
        <w:trPr>
          <w:cantSplit w:val="0"/>
          <w:trHeight w:val="567"/>
        </w:trPr>
        <w:tc>
          <w:tcPr>
            <w:tcW w:w="2730" w:type="pct"/>
          </w:tcPr>
          <w:p w14:paraId="2748E0BD" w14:textId="0E3A4DB1" w:rsidR="00C07D1B" w:rsidRPr="003776A2" w:rsidRDefault="003776A2" w:rsidP="003776A2">
            <w:pPr>
              <w:pStyle w:val="ATabellentext"/>
              <w:keepNext w:val="0"/>
              <w:keepLines w:val="0"/>
              <w:spacing w:before="0" w:after="0"/>
            </w:pPr>
            <w:r w:rsidRPr="003776A2">
              <w:t>Senior Software Engineer</w:t>
            </w:r>
            <w:r w:rsidR="00C07D1B" w:rsidRPr="003776A2">
              <w:t xml:space="preserve"> (</w:t>
            </w:r>
            <w:r w:rsidR="00AB6D90" w:rsidRPr="003776A2">
              <w:t>Remote</w:t>
            </w:r>
            <w:r w:rsidR="00C07D1B" w:rsidRPr="003776A2">
              <w:t>)</w:t>
            </w:r>
          </w:p>
        </w:tc>
        <w:tc>
          <w:tcPr>
            <w:tcW w:w="2270" w:type="pct"/>
          </w:tcPr>
          <w:p w14:paraId="2748E0BE" w14:textId="6BE4656E" w:rsidR="00C07D1B" w:rsidRPr="003776A2" w:rsidRDefault="003776A2" w:rsidP="003776A2">
            <w:pPr>
              <w:pStyle w:val="ATabellerechts"/>
              <w:keepNext w:val="0"/>
              <w:keepLines w:val="0"/>
              <w:spacing w:before="0" w:after="0"/>
            </w:pPr>
            <w:r w:rsidRPr="003776A2">
              <w:t>850</w:t>
            </w:r>
          </w:p>
        </w:tc>
      </w:tr>
    </w:tbl>
    <w:p w14:paraId="2748E0C3" w14:textId="77777777" w:rsidR="00C07D1B" w:rsidRPr="0045144B" w:rsidRDefault="00C07D1B" w:rsidP="00167301">
      <w:pPr>
        <w:pStyle w:val="ACopyhead"/>
      </w:pPr>
      <w:r w:rsidRPr="0045144B">
        <w:t>Unverbindliche Aufwandsschätzung</w:t>
      </w:r>
    </w:p>
    <w:p w14:paraId="2748E0C4" w14:textId="77777777" w:rsidR="00C07D1B" w:rsidRDefault="00C07D1B" w:rsidP="00167301">
      <w:r w:rsidRPr="00940532">
        <w:t>Auf Basis der aktuell vorliegenden Informationen geht adesso nach einer unverbindlichen Schätzung derzeit von folgendem Gesamtaufwand aus:</w:t>
      </w:r>
    </w:p>
    <w:tbl>
      <w:tblPr>
        <w:tblStyle w:val="ATabelle"/>
        <w:tblW w:w="5000" w:type="pct"/>
        <w:tblLook w:val="07E0" w:firstRow="1" w:lastRow="1" w:firstColumn="1" w:lastColumn="1" w:noHBand="1" w:noVBand="1"/>
      </w:tblPr>
      <w:tblGrid>
        <w:gridCol w:w="2674"/>
        <w:gridCol w:w="1794"/>
        <w:gridCol w:w="1792"/>
        <w:gridCol w:w="1790"/>
      </w:tblGrid>
      <w:tr w:rsidR="00017AAB" w14:paraId="2748E0C9" w14:textId="77777777" w:rsidTr="427E8BD6">
        <w:trPr>
          <w:cnfStyle w:val="100000000000" w:firstRow="1" w:lastRow="0" w:firstColumn="0" w:lastColumn="0" w:oddVBand="0" w:evenVBand="0" w:oddHBand="0" w:evenHBand="0" w:firstRowFirstColumn="0" w:firstRowLastColumn="0" w:lastRowFirstColumn="0" w:lastRowLastColumn="0"/>
          <w:trHeight w:val="567"/>
          <w:tblHeader/>
        </w:trPr>
        <w:tc>
          <w:tcPr>
            <w:tcW w:w="1661" w:type="pct"/>
          </w:tcPr>
          <w:p w14:paraId="2748E0C5" w14:textId="77777777" w:rsidR="00C07D1B" w:rsidRPr="00991BCF" w:rsidRDefault="00C07D1B" w:rsidP="003776A2">
            <w:pPr>
              <w:pStyle w:val="ATabellentext"/>
              <w:keepNext w:val="0"/>
              <w:keepLines w:val="0"/>
              <w:spacing w:before="0" w:after="0"/>
            </w:pPr>
            <w:commentRangeStart w:id="12"/>
            <w:r w:rsidRPr="00991BCF">
              <w:t>Qualifikation / Rolle</w:t>
            </w:r>
          </w:p>
        </w:tc>
        <w:tc>
          <w:tcPr>
            <w:tcW w:w="1114" w:type="pct"/>
          </w:tcPr>
          <w:p w14:paraId="2748E0C6" w14:textId="77777777" w:rsidR="00C07D1B" w:rsidRDefault="00C07D1B" w:rsidP="003776A2">
            <w:pPr>
              <w:pStyle w:val="ATabellerechts"/>
              <w:keepNext w:val="0"/>
              <w:keepLines w:val="0"/>
              <w:spacing w:before="0" w:after="0"/>
            </w:pPr>
            <w:r>
              <w:t>Tagessatz</w:t>
            </w:r>
            <w:r w:rsidRPr="00991BCF">
              <w:t xml:space="preserve"> in Euro zzgl. MwSt.</w:t>
            </w:r>
          </w:p>
        </w:tc>
        <w:tc>
          <w:tcPr>
            <w:tcW w:w="1113" w:type="pct"/>
          </w:tcPr>
          <w:p w14:paraId="2748E0C7" w14:textId="77777777" w:rsidR="00C07D1B" w:rsidRDefault="00C07D1B" w:rsidP="003776A2">
            <w:pPr>
              <w:pStyle w:val="ATabellerechts"/>
              <w:keepNext w:val="0"/>
              <w:keepLines w:val="0"/>
              <w:spacing w:before="0" w:after="0"/>
            </w:pPr>
            <w:r>
              <w:t>Personentage</w:t>
            </w:r>
          </w:p>
        </w:tc>
        <w:tc>
          <w:tcPr>
            <w:cnfStyle w:val="000100000000" w:firstRow="0" w:lastRow="0" w:firstColumn="0" w:lastColumn="1" w:oddVBand="0" w:evenVBand="0" w:oddHBand="0" w:evenHBand="0" w:firstRowFirstColumn="0" w:firstRowLastColumn="0" w:lastRowFirstColumn="0" w:lastRowLastColumn="0"/>
            <w:tcW w:w="1112" w:type="pct"/>
          </w:tcPr>
          <w:p w14:paraId="2748E0C8" w14:textId="77777777" w:rsidR="00C07D1B" w:rsidRPr="00991BCF" w:rsidRDefault="00C07D1B" w:rsidP="003776A2">
            <w:pPr>
              <w:pStyle w:val="ATabellerechts"/>
              <w:keepNext w:val="0"/>
              <w:keepLines w:val="0"/>
              <w:spacing w:before="0" w:after="0"/>
            </w:pPr>
            <w:r>
              <w:t>Preis</w:t>
            </w:r>
            <w:r w:rsidRPr="00991BCF">
              <w:t xml:space="preserve"> in Euro zzgl. MwSt.</w:t>
            </w:r>
          </w:p>
        </w:tc>
      </w:tr>
      <w:tr w:rsidR="00017AAB" w14:paraId="2748E0CE" w14:textId="77777777" w:rsidTr="427E8BD6">
        <w:trPr>
          <w:trHeight w:val="567"/>
        </w:trPr>
        <w:tc>
          <w:tcPr>
            <w:tcW w:w="1661" w:type="pct"/>
          </w:tcPr>
          <w:p w14:paraId="2748E0CA" w14:textId="437B2DAD" w:rsidR="00C07D1B" w:rsidRPr="003776A2" w:rsidRDefault="00C07D1B" w:rsidP="003776A2">
            <w:pPr>
              <w:pStyle w:val="ATabellentext"/>
              <w:keepNext w:val="0"/>
              <w:keepLines w:val="0"/>
              <w:spacing w:before="0" w:after="0"/>
            </w:pPr>
            <w:r w:rsidRPr="003776A2">
              <w:t>Projektleitung (</w:t>
            </w:r>
            <w:r w:rsidR="008A673E" w:rsidRPr="003776A2">
              <w:t>Remote</w:t>
            </w:r>
            <w:r w:rsidRPr="003776A2">
              <w:t>)</w:t>
            </w:r>
          </w:p>
        </w:tc>
        <w:tc>
          <w:tcPr>
            <w:tcW w:w="1114" w:type="pct"/>
          </w:tcPr>
          <w:p w14:paraId="2748E0CB" w14:textId="6502DCA0" w:rsidR="00C07D1B" w:rsidRPr="003776A2" w:rsidRDefault="003776A2" w:rsidP="003776A2">
            <w:pPr>
              <w:pStyle w:val="ATabellerechts"/>
              <w:keepNext w:val="0"/>
              <w:keepLines w:val="0"/>
              <w:spacing w:before="0" w:after="0"/>
            </w:pPr>
            <w:r>
              <w:t>850</w:t>
            </w:r>
          </w:p>
        </w:tc>
        <w:tc>
          <w:tcPr>
            <w:tcW w:w="1113" w:type="pct"/>
          </w:tcPr>
          <w:p w14:paraId="2748E0CC" w14:textId="06C527FC" w:rsidR="00C07D1B" w:rsidRPr="003776A2" w:rsidRDefault="02AB2846" w:rsidP="003776A2">
            <w:pPr>
              <w:pStyle w:val="ATabellerechts"/>
              <w:keepNext w:val="0"/>
              <w:keepLines w:val="0"/>
              <w:spacing w:before="0" w:after="0"/>
            </w:pPr>
            <w:r>
              <w:t>3</w:t>
            </w:r>
          </w:p>
        </w:tc>
        <w:tc>
          <w:tcPr>
            <w:cnfStyle w:val="000100000000" w:firstRow="0" w:lastRow="0" w:firstColumn="0" w:lastColumn="1" w:oddVBand="0" w:evenVBand="0" w:oddHBand="0" w:evenHBand="0" w:firstRowFirstColumn="0" w:firstRowLastColumn="0" w:lastRowFirstColumn="0" w:lastRowLastColumn="0"/>
            <w:tcW w:w="1112" w:type="pct"/>
          </w:tcPr>
          <w:p w14:paraId="2748E0CD" w14:textId="2B09AD6A" w:rsidR="00C07D1B" w:rsidRPr="003776A2" w:rsidRDefault="02AB2846" w:rsidP="427E8BD6">
            <w:pPr>
              <w:pStyle w:val="ATabellerechts"/>
              <w:keepNext w:val="0"/>
              <w:keepLines w:val="0"/>
              <w:spacing w:before="0" w:after="0"/>
            </w:pPr>
            <w:r>
              <w:t>2</w:t>
            </w:r>
            <w:r w:rsidR="4255F59A">
              <w:t>.</w:t>
            </w:r>
            <w:r>
              <w:t>550</w:t>
            </w:r>
          </w:p>
        </w:tc>
      </w:tr>
      <w:tr w:rsidR="00017AAB" w14:paraId="2748E0D8" w14:textId="77777777" w:rsidTr="427E8BD6">
        <w:trPr>
          <w:trHeight w:val="567"/>
        </w:trPr>
        <w:tc>
          <w:tcPr>
            <w:tcW w:w="1661" w:type="pct"/>
          </w:tcPr>
          <w:p w14:paraId="2748E0D4" w14:textId="1693A0FE" w:rsidR="00C07D1B" w:rsidRPr="003776A2" w:rsidRDefault="003776A2" w:rsidP="003776A2">
            <w:pPr>
              <w:pStyle w:val="ATabellentext"/>
              <w:keepNext w:val="0"/>
              <w:keepLines w:val="0"/>
              <w:spacing w:before="0" w:after="0"/>
            </w:pPr>
            <w:r w:rsidRPr="003776A2">
              <w:t>Senior Software Engineer (Remote)</w:t>
            </w:r>
          </w:p>
        </w:tc>
        <w:tc>
          <w:tcPr>
            <w:tcW w:w="1114" w:type="pct"/>
          </w:tcPr>
          <w:p w14:paraId="2748E0D5" w14:textId="39CEC554" w:rsidR="00C07D1B" w:rsidRPr="003776A2" w:rsidRDefault="003776A2" w:rsidP="003776A2">
            <w:pPr>
              <w:pStyle w:val="ATabellerechts"/>
              <w:keepNext w:val="0"/>
              <w:keepLines w:val="0"/>
              <w:spacing w:before="0" w:after="0"/>
            </w:pPr>
            <w:r>
              <w:t>850</w:t>
            </w:r>
          </w:p>
        </w:tc>
        <w:tc>
          <w:tcPr>
            <w:tcW w:w="1113" w:type="pct"/>
          </w:tcPr>
          <w:p w14:paraId="2748E0D6" w14:textId="303EC6EE" w:rsidR="00C07D1B" w:rsidRPr="003776A2" w:rsidRDefault="004132A2" w:rsidP="003776A2">
            <w:pPr>
              <w:pStyle w:val="ATabellerechts"/>
              <w:keepNext w:val="0"/>
              <w:keepLines w:val="0"/>
              <w:spacing w:before="0" w:after="0"/>
            </w:pPr>
            <w:r>
              <w:t>1</w:t>
            </w:r>
            <w:r w:rsidR="7F3F95E8">
              <w:t>5</w:t>
            </w:r>
          </w:p>
        </w:tc>
        <w:tc>
          <w:tcPr>
            <w:cnfStyle w:val="000100000000" w:firstRow="0" w:lastRow="0" w:firstColumn="0" w:lastColumn="1" w:oddVBand="0" w:evenVBand="0" w:oddHBand="0" w:evenHBand="0" w:firstRowFirstColumn="0" w:firstRowLastColumn="0" w:lastRowFirstColumn="0" w:lastRowLastColumn="0"/>
            <w:tcW w:w="1112" w:type="pct"/>
          </w:tcPr>
          <w:p w14:paraId="2748E0D7" w14:textId="3DBDB95E" w:rsidR="00C07D1B" w:rsidRPr="003776A2" w:rsidRDefault="004C1A74" w:rsidP="003776A2">
            <w:pPr>
              <w:pStyle w:val="ATabellerechts"/>
              <w:keepNext w:val="0"/>
              <w:keepLines w:val="0"/>
              <w:spacing w:before="0" w:after="0"/>
            </w:pPr>
            <w:r>
              <w:t>1</w:t>
            </w:r>
            <w:r w:rsidR="6446D69D">
              <w:t>2</w:t>
            </w:r>
            <w:r w:rsidR="00C07D1B">
              <w:t>.</w:t>
            </w:r>
            <w:r w:rsidR="0A2DBCE9">
              <w:t>75</w:t>
            </w:r>
            <w:r w:rsidR="00C07D1B">
              <w:t>0</w:t>
            </w:r>
          </w:p>
        </w:tc>
      </w:tr>
      <w:tr w:rsidR="00017AAB" w14:paraId="2748E0E2" w14:textId="77777777" w:rsidTr="427E8BD6">
        <w:trPr>
          <w:cnfStyle w:val="010000000000" w:firstRow="0" w:lastRow="1" w:firstColumn="0" w:lastColumn="0" w:oddVBand="0" w:evenVBand="0" w:oddHBand="0" w:evenHBand="0" w:firstRowFirstColumn="0" w:firstRowLastColumn="0" w:lastRowFirstColumn="0" w:lastRowLastColumn="0"/>
          <w:trHeight w:val="567"/>
        </w:trPr>
        <w:tc>
          <w:tcPr>
            <w:tcW w:w="1661" w:type="pct"/>
          </w:tcPr>
          <w:p w14:paraId="2748E0DE" w14:textId="77777777" w:rsidR="00C07D1B" w:rsidRPr="003776A2" w:rsidRDefault="00C07D1B" w:rsidP="003776A2">
            <w:pPr>
              <w:pStyle w:val="ATabellentext"/>
              <w:keepNext w:val="0"/>
              <w:keepLines w:val="0"/>
              <w:spacing w:before="0" w:after="0"/>
            </w:pPr>
            <w:commentRangeStart w:id="13"/>
            <w:r w:rsidRPr="003776A2">
              <w:t>Gesamtaufwand</w:t>
            </w:r>
            <w:commentRangeEnd w:id="13"/>
            <w:r w:rsidR="0034775A" w:rsidRPr="003776A2">
              <w:rPr>
                <w:rStyle w:val="Kommentarzeichen"/>
                <w:sz w:val="20"/>
                <w:szCs w:val="22"/>
              </w:rPr>
              <w:commentReference w:id="13"/>
            </w:r>
          </w:p>
        </w:tc>
        <w:tc>
          <w:tcPr>
            <w:tcW w:w="1114" w:type="pct"/>
          </w:tcPr>
          <w:p w14:paraId="2748E0DF" w14:textId="77777777" w:rsidR="00C07D1B" w:rsidRPr="003776A2" w:rsidRDefault="00C07D1B" w:rsidP="003776A2">
            <w:pPr>
              <w:pStyle w:val="ATabellerechts"/>
              <w:keepNext w:val="0"/>
              <w:keepLines w:val="0"/>
              <w:spacing w:before="0" w:after="0"/>
            </w:pPr>
          </w:p>
        </w:tc>
        <w:tc>
          <w:tcPr>
            <w:tcW w:w="1113" w:type="pct"/>
          </w:tcPr>
          <w:p w14:paraId="2748E0E0" w14:textId="3EFE0EAE" w:rsidR="00C07D1B" w:rsidRPr="003776A2" w:rsidRDefault="210D1D18" w:rsidP="003776A2">
            <w:pPr>
              <w:pStyle w:val="ATabellerechts"/>
              <w:keepNext w:val="0"/>
              <w:keepLines w:val="0"/>
              <w:spacing w:before="0" w:after="0"/>
            </w:pPr>
            <w:r>
              <w:t>18</w:t>
            </w:r>
          </w:p>
        </w:tc>
        <w:tc>
          <w:tcPr>
            <w:cnfStyle w:val="000100000000" w:firstRow="0" w:lastRow="0" w:firstColumn="0" w:lastColumn="1" w:oddVBand="0" w:evenVBand="0" w:oddHBand="0" w:evenHBand="0" w:firstRowFirstColumn="0" w:firstRowLastColumn="0" w:lastRowFirstColumn="0" w:lastRowLastColumn="0"/>
            <w:tcW w:w="1112" w:type="pct"/>
          </w:tcPr>
          <w:p w14:paraId="2748E0E1" w14:textId="35B640F9" w:rsidR="00C07D1B" w:rsidRPr="003776A2" w:rsidRDefault="004C1A74" w:rsidP="003776A2">
            <w:pPr>
              <w:pStyle w:val="ATabellerechts"/>
              <w:keepNext w:val="0"/>
              <w:keepLines w:val="0"/>
              <w:spacing w:before="0" w:after="0"/>
            </w:pPr>
            <w:r>
              <w:t>1</w:t>
            </w:r>
            <w:r w:rsidR="2EE38CDD">
              <w:t>5</w:t>
            </w:r>
            <w:r w:rsidR="00C07D1B">
              <w:t>.</w:t>
            </w:r>
            <w:r w:rsidR="1DF10CF3">
              <w:t>3</w:t>
            </w:r>
            <w:r w:rsidR="00C07D1B">
              <w:t xml:space="preserve">00 </w:t>
            </w:r>
            <w:commentRangeEnd w:id="12"/>
            <w:r w:rsidRPr="003776A2">
              <w:rPr>
                <w:rStyle w:val="Kommentarzeichen"/>
                <w:sz w:val="20"/>
                <w:szCs w:val="22"/>
              </w:rPr>
              <w:commentReference w:id="12"/>
            </w:r>
          </w:p>
        </w:tc>
      </w:tr>
    </w:tbl>
    <w:p w14:paraId="2748E0E3" w14:textId="77777777" w:rsidR="00C07D1B" w:rsidRPr="00D530E3" w:rsidRDefault="00C07D1B" w:rsidP="00167301">
      <w:r w:rsidRPr="00940532">
        <w:t xml:space="preserve">Zeigt sich im Verlauf der Vertragsdurchführung, dass es zu erheblichen Abweichungen von dieser Schätzung kommen wird, wird dies </w:t>
      </w:r>
      <w:r>
        <w:t>der auftraggebenden Partei</w:t>
      </w:r>
      <w:r w:rsidRPr="00940532">
        <w:t xml:space="preserve"> möglichst rechtzeitig mitgeteilt. Erbringt </w:t>
      </w:r>
      <w:r>
        <w:t xml:space="preserve">die auftragnehmende Partei </w:t>
      </w:r>
      <w:r w:rsidRPr="00940532">
        <w:t xml:space="preserve">darüber hinausgehende Leistungen, ist </w:t>
      </w:r>
      <w:r>
        <w:t>die auftraggebende Partei</w:t>
      </w:r>
      <w:r w:rsidRPr="00940532">
        <w:t xml:space="preserve"> zur Zahlung einer Vergütung nach Aufwand verpflichtet.</w:t>
      </w:r>
    </w:p>
    <w:p w14:paraId="2748E0E4" w14:textId="77777777" w:rsidR="00C07D1B" w:rsidRPr="0045144B" w:rsidRDefault="00C07D1B" w:rsidP="00167301">
      <w:pPr>
        <w:pStyle w:val="ACopyhead"/>
      </w:pPr>
      <w:r w:rsidRPr="0045144B">
        <w:lastRenderedPageBreak/>
        <w:t>Überstundenregelung</w:t>
      </w:r>
    </w:p>
    <w:p w14:paraId="2748E0E6" w14:textId="77777777" w:rsidR="00C07D1B" w:rsidRPr="00940532" w:rsidRDefault="00C07D1B" w:rsidP="00167301">
      <w:r w:rsidRPr="00940532">
        <w:t>Liegt die Arbeitszeit außerhalb der normalen Arbeitszeit (Montag bis Freitag 7:00 Uhr – 20:00 Uhr), werden folgende Zuschläge auf die Vergütung je Arbeitsstunde erhoben:</w:t>
      </w:r>
    </w:p>
    <w:p w14:paraId="2748E0E7" w14:textId="77777777" w:rsidR="00C07D1B" w:rsidRPr="00940532" w:rsidRDefault="00C07D1B" w:rsidP="00167301">
      <w:pPr>
        <w:pStyle w:val="Listenabsatz"/>
      </w:pPr>
      <w:r>
        <w:t xml:space="preserve">  </w:t>
      </w:r>
      <w:r w:rsidRPr="00940532">
        <w:t>30 % an Arbeitstagen (Mo. - Fr.) zwischen 20:00 Uhr und 07:00 Uhr</w:t>
      </w:r>
    </w:p>
    <w:p w14:paraId="2748E0E8" w14:textId="77777777" w:rsidR="00C07D1B" w:rsidRPr="00940532" w:rsidRDefault="00C07D1B" w:rsidP="00167301">
      <w:pPr>
        <w:pStyle w:val="Listenabsatz"/>
      </w:pPr>
      <w:r>
        <w:t xml:space="preserve">  </w:t>
      </w:r>
      <w:r w:rsidRPr="00940532">
        <w:t>50 % an Sonnabenden, Sonntagen</w:t>
      </w:r>
    </w:p>
    <w:p w14:paraId="2748E0E9" w14:textId="77777777" w:rsidR="00C07D1B" w:rsidRPr="00940532" w:rsidRDefault="00C07D1B" w:rsidP="00167301">
      <w:pPr>
        <w:pStyle w:val="Listenabsatz"/>
      </w:pPr>
      <w:r w:rsidRPr="00940532">
        <w:t>100 % an gesetzlichen Feiertagen</w:t>
      </w:r>
    </w:p>
    <w:p w14:paraId="2748E0EA" w14:textId="77777777" w:rsidR="00C07D1B" w:rsidRPr="00940532" w:rsidRDefault="00C07D1B" w:rsidP="00167301">
      <w:pPr>
        <w:pStyle w:val="Listenabsatz"/>
      </w:pPr>
      <w:r w:rsidRPr="00940532">
        <w:t>150 % an Weihnachten und Silvester</w:t>
      </w:r>
    </w:p>
    <w:p w14:paraId="2748E0EB" w14:textId="77777777" w:rsidR="00C07D1B" w:rsidRPr="0045144B" w:rsidRDefault="00C07D1B" w:rsidP="00167301">
      <w:pPr>
        <w:pStyle w:val="ACopyhead"/>
      </w:pPr>
      <w:r w:rsidRPr="0045144B">
        <w:t xml:space="preserve">Reisezeiten </w:t>
      </w:r>
    </w:p>
    <w:p w14:paraId="2748E0ED" w14:textId="77777777" w:rsidR="00C07D1B" w:rsidRPr="00940532" w:rsidRDefault="00C07D1B" w:rsidP="00167301">
      <w:r w:rsidRPr="00940532">
        <w:t>Reisezeiten gelten als Arbeitszeiten und werden zum halben Tagessatz berechnet.</w:t>
      </w:r>
    </w:p>
    <w:p w14:paraId="2748E0F0" w14:textId="77777777" w:rsidR="00C07D1B" w:rsidRPr="0045144B" w:rsidRDefault="00C07D1B" w:rsidP="00167301">
      <w:pPr>
        <w:pStyle w:val="ACopyhead"/>
      </w:pPr>
      <w:r w:rsidRPr="0045144B">
        <w:t>Reisekosten</w:t>
      </w:r>
    </w:p>
    <w:p w14:paraId="2748E0F5" w14:textId="2CB7DEC6" w:rsidR="00C07D1B" w:rsidRPr="00AB6D90" w:rsidRDefault="00C07D1B" w:rsidP="00167301">
      <w:r w:rsidRPr="00940532">
        <w:t>In den angebotenen Preisen sind Reisekosten nicht enthalten. Reisekosten und Spesen werden mit dem tatsächlich entstandenen Aufwand gegen Nachweis, mit dem PKW gefahrene Strecken mit 0,50 Euro je Kilometer erstattet.</w:t>
      </w:r>
    </w:p>
    <w:p w14:paraId="2748E0F8" w14:textId="77777777" w:rsidR="00C07D1B" w:rsidRPr="00EF4F79" w:rsidRDefault="00C07D1B" w:rsidP="00167301">
      <w:pPr>
        <w:sectPr w:rsidR="00C07D1B" w:rsidRPr="00EF4F79" w:rsidSect="00167301">
          <w:pgSz w:w="11906" w:h="16838"/>
          <w:pgMar w:top="1888" w:right="2722" w:bottom="1021" w:left="1134" w:header="567" w:footer="454" w:gutter="0"/>
          <w:cols w:space="708"/>
          <w:docGrid w:linePitch="360"/>
        </w:sectPr>
      </w:pPr>
    </w:p>
    <w:p w14:paraId="2748E0F9" w14:textId="77777777" w:rsidR="00C07D1B" w:rsidRPr="00D926C7" w:rsidRDefault="00C07D1B" w:rsidP="00167301">
      <w:pPr>
        <w:pStyle w:val="berschrift1"/>
        <w:spacing w:before="0"/>
      </w:pPr>
      <w:bookmarkStart w:id="21" w:name="_Toc214369470"/>
      <w:bookmarkStart w:id="22" w:name="_Toc220524392"/>
      <w:r w:rsidRPr="00D926C7">
        <w:lastRenderedPageBreak/>
        <w:t>Konditionen</w:t>
      </w:r>
      <w:bookmarkEnd w:id="21"/>
      <w:bookmarkEnd w:id="22"/>
    </w:p>
    <w:p w14:paraId="2748E0FA" w14:textId="77777777" w:rsidR="00C07D1B" w:rsidRPr="00D926C7" w:rsidRDefault="00C07D1B" w:rsidP="00167301">
      <w:pPr>
        <w:rPr>
          <w:b/>
          <w:bCs/>
          <w:szCs w:val="20"/>
        </w:rPr>
      </w:pPr>
      <w:r w:rsidRPr="00D926C7">
        <w:rPr>
          <w:szCs w:val="20"/>
        </w:rPr>
        <w:t>Dieses Kapitel enthält die dem Angebot zugrunde liegenden Konditionen.</w:t>
      </w:r>
    </w:p>
    <w:p w14:paraId="2748E0FB" w14:textId="77777777" w:rsidR="00C07D1B" w:rsidRPr="00D926C7" w:rsidRDefault="00C07D1B" w:rsidP="00167301">
      <w:pPr>
        <w:pStyle w:val="berschrift2"/>
      </w:pPr>
      <w:bookmarkStart w:id="23" w:name="_Toc63087350"/>
      <w:bookmarkStart w:id="24" w:name="_Toc214369471"/>
      <w:bookmarkStart w:id="25" w:name="_Toc220524393"/>
      <w:r w:rsidRPr="00D926C7">
        <w:t>Art und Umfang der Dienstleistungen</w:t>
      </w:r>
      <w:bookmarkEnd w:id="23"/>
      <w:bookmarkEnd w:id="24"/>
      <w:bookmarkEnd w:id="25"/>
    </w:p>
    <w:p w14:paraId="2748E0FC" w14:textId="77777777" w:rsidR="00C07D1B" w:rsidRDefault="00C07D1B" w:rsidP="00167301">
      <w:r>
        <w:t>Die auftragnehmende Partei erbringt die Dienstleistung nach dem bei Vertragsschluss aktuellen Stand der Technik und durch Personal, das für die Erbringung der vereinbarten Leistungen qualifiziert ist.</w:t>
      </w:r>
    </w:p>
    <w:p w14:paraId="2748E0FD" w14:textId="77777777" w:rsidR="00C07D1B" w:rsidRDefault="00C07D1B" w:rsidP="00167301">
      <w:r>
        <w:t>Die angebotenen Leistungen werden als Dienstleistungen gemäß §§ 611 et seq. BGB erbracht. Dienstvertragsrecht findet Anwendung. Die Gesamtverantwortung für die Leistung, Steuerung und Erfolg des Projekts sowie sämtliche Entscheidungskompetenz liegt bei der auftraggebenden Partei.</w:t>
      </w:r>
    </w:p>
    <w:p w14:paraId="2748E0FE" w14:textId="77777777" w:rsidR="00C07D1B" w:rsidRPr="00D926C7" w:rsidRDefault="00C07D1B" w:rsidP="00167301">
      <w:r>
        <w:t>Werkvertragliche Leistungen sind nicht Gegenstand des Vertrages.</w:t>
      </w:r>
    </w:p>
    <w:p w14:paraId="2748E0FF" w14:textId="77777777" w:rsidR="00C07D1B" w:rsidRPr="00D926C7" w:rsidRDefault="00C07D1B" w:rsidP="00167301">
      <w:pPr>
        <w:pStyle w:val="berschrift2"/>
      </w:pPr>
      <w:bookmarkStart w:id="26" w:name="_Toc63087351"/>
      <w:bookmarkStart w:id="27" w:name="_Toc214369472"/>
      <w:bookmarkStart w:id="28" w:name="_Toc220524394"/>
      <w:r w:rsidRPr="00D926C7">
        <w:t>Leistungsort</w:t>
      </w:r>
      <w:bookmarkEnd w:id="26"/>
      <w:bookmarkEnd w:id="27"/>
      <w:bookmarkEnd w:id="28"/>
    </w:p>
    <w:p w14:paraId="2748E100" w14:textId="77777777" w:rsidR="00C07D1B" w:rsidRPr="00ED1978" w:rsidRDefault="00C07D1B" w:rsidP="00167301">
      <w:pPr>
        <w:rPr>
          <w:lang w:eastAsia="de-DE"/>
        </w:rPr>
      </w:pPr>
      <w:r w:rsidRPr="00ED1978">
        <w:rPr>
          <w:lang w:eastAsia="de-DE"/>
        </w:rPr>
        <w:t>Die Leistungen werden remote erbracht. Für relevante Termine sind die Mitarbeitenden der auftra</w:t>
      </w:r>
      <w:r>
        <w:rPr>
          <w:lang w:eastAsia="de-DE"/>
        </w:rPr>
        <w:t>g</w:t>
      </w:r>
      <w:r w:rsidRPr="00ED1978">
        <w:rPr>
          <w:lang w:eastAsia="de-DE"/>
        </w:rPr>
        <w:t>nehmenden Partei selbstverständlich an dem genannten Ort der auftraggebenden Partei tätig.</w:t>
      </w:r>
    </w:p>
    <w:p w14:paraId="2748E101" w14:textId="77777777" w:rsidR="00C07D1B" w:rsidRPr="00226F08" w:rsidRDefault="00C07D1B" w:rsidP="00167301">
      <w:pPr>
        <w:pStyle w:val="berschrift2"/>
      </w:pPr>
      <w:bookmarkStart w:id="29" w:name="_Toc214369473"/>
      <w:bookmarkStart w:id="30" w:name="_Toc220524395"/>
      <w:r w:rsidRPr="00226F08">
        <w:t>Leistungszeitraum</w:t>
      </w:r>
      <w:bookmarkEnd w:id="29"/>
      <w:bookmarkEnd w:id="30"/>
    </w:p>
    <w:p w14:paraId="2748E102" w14:textId="77777777" w:rsidR="00C07D1B" w:rsidRDefault="00C07D1B" w:rsidP="00167301">
      <w:pPr>
        <w:rPr>
          <w:lang w:eastAsia="de-DE"/>
        </w:rPr>
      </w:pPr>
      <w:r>
        <w:rPr>
          <w:lang w:eastAsia="de-DE"/>
        </w:rPr>
        <w:t xml:space="preserve">Die auftragnehmende Partei und die auftraggebende Partei einigen sich auf einen verbindlichen Leistungszeitraum vom </w:t>
      </w:r>
      <w:r w:rsidRPr="00724A4F">
        <w:rPr>
          <w:highlight w:val="yellow"/>
          <w:lang w:eastAsia="de-DE"/>
        </w:rPr>
        <w:t>TT.MM.JJJJ</w:t>
      </w:r>
      <w:r>
        <w:rPr>
          <w:lang w:eastAsia="de-DE"/>
        </w:rPr>
        <w:t xml:space="preserve"> bis zum </w:t>
      </w:r>
      <w:r w:rsidRPr="00724A4F">
        <w:rPr>
          <w:highlight w:val="yellow"/>
          <w:lang w:eastAsia="de-DE"/>
        </w:rPr>
        <w:t>TT.MM.JJJJ</w:t>
      </w:r>
      <w:r>
        <w:rPr>
          <w:lang w:eastAsia="de-DE"/>
        </w:rPr>
        <w:t>.</w:t>
      </w:r>
    </w:p>
    <w:p w14:paraId="2748E103" w14:textId="77777777" w:rsidR="00C07D1B" w:rsidRPr="00D926C7" w:rsidRDefault="00C07D1B" w:rsidP="00167301">
      <w:pPr>
        <w:pStyle w:val="berschrift2"/>
      </w:pPr>
      <w:bookmarkStart w:id="31" w:name="_Toc63087352"/>
      <w:bookmarkStart w:id="32" w:name="_Toc214369474"/>
      <w:bookmarkStart w:id="33" w:name="_Toc220524396"/>
      <w:r w:rsidRPr="00D926C7">
        <w:t>Zusammenarbeit der Vertragspart</w:t>
      </w:r>
      <w:bookmarkEnd w:id="31"/>
      <w:r w:rsidRPr="00D926C7">
        <w:t>eien</w:t>
      </w:r>
      <w:bookmarkEnd w:id="32"/>
      <w:bookmarkEnd w:id="33"/>
    </w:p>
    <w:p w14:paraId="2748E104" w14:textId="77777777" w:rsidR="00C07D1B" w:rsidRPr="00D926C7" w:rsidRDefault="00C07D1B" w:rsidP="00167301">
      <w:r w:rsidRPr="00D926C7">
        <w:t xml:space="preserve">Die Vertragsparteien benennen verantwortliche Kontaktpersonen. Die auftraggebende Partei wird die Kommunikation im Zusammenhang mit der zu erbringenden Dienstleistung ausschließlich über </w:t>
      </w:r>
      <w:r>
        <w:t>die</w:t>
      </w:r>
      <w:r w:rsidRPr="00D926C7">
        <w:t xml:space="preserve"> von der auftragnehmenden Partei benannten verantwortlichen Kontaktperson führen und den von der auftragnehmenden Partei eingesetzten Personen keine Weisungen erteilen. Eine Eingliederung in die Betriebsorganisation der auftraggebenden Partei findet nicht statt, insbesondere erfolgen die konkrete Festlegung der Arbeitszeit sowie die Gewährung von Urlaub ausschließlich durch die auftragnehmende Partei. Die Interessen der auftraggebenden Partei werden dabei angemessen berücksichtigt. Die von der auftragnehmenden Partei eingesetzten Personen treten in kein Arbeitsverhältnis zu der auftraggebenden Partei, auch soweit sie Leistungen in dessen Räumen erbringen.</w:t>
      </w:r>
    </w:p>
    <w:p w14:paraId="2748E105" w14:textId="77777777" w:rsidR="00C07D1B" w:rsidRPr="00D926C7" w:rsidRDefault="00C07D1B" w:rsidP="00167301">
      <w:pPr>
        <w:pStyle w:val="berschrift2"/>
      </w:pPr>
      <w:bookmarkStart w:id="34" w:name="_Toc63087353"/>
      <w:bookmarkStart w:id="35" w:name="_Toc214369475"/>
      <w:bookmarkStart w:id="36" w:name="_Toc220524397"/>
      <w:r w:rsidRPr="00D926C7">
        <w:t>Mitwirkungs</w:t>
      </w:r>
      <w:bookmarkEnd w:id="34"/>
      <w:r>
        <w:t>pflichten</w:t>
      </w:r>
      <w:bookmarkEnd w:id="35"/>
      <w:bookmarkEnd w:id="36"/>
    </w:p>
    <w:p w14:paraId="2748E106" w14:textId="77777777" w:rsidR="00C07D1B" w:rsidRPr="00D926C7" w:rsidRDefault="00C07D1B" w:rsidP="00167301">
      <w:r w:rsidRPr="00247BF9">
        <w:t>Der auftraggebenden Partei obliegen im Projekt folgende Mitwirkungspflichten im Sinne einer Rechtspflicht:</w:t>
      </w:r>
    </w:p>
    <w:p w14:paraId="2748E107" w14:textId="77777777" w:rsidR="00C07D1B" w:rsidRPr="00D926C7" w:rsidRDefault="00C07D1B" w:rsidP="00167301">
      <w:pPr>
        <w:pStyle w:val="Listenabsatz"/>
        <w:numPr>
          <w:ilvl w:val="0"/>
          <w:numId w:val="13"/>
        </w:numPr>
      </w:pPr>
      <w:r w:rsidRPr="00D926C7">
        <w:t>Die auftraggebende Partei wird die auftragnehmende Partei bei der Erbringung der vertraglichen Leistungen in angemessenem Umfang unterstützen.</w:t>
      </w:r>
    </w:p>
    <w:p w14:paraId="2748E108" w14:textId="77777777" w:rsidR="00C07D1B" w:rsidRDefault="00C07D1B" w:rsidP="00167301">
      <w:pPr>
        <w:pStyle w:val="Listenabsatz"/>
        <w:numPr>
          <w:ilvl w:val="0"/>
          <w:numId w:val="13"/>
        </w:numPr>
      </w:pPr>
      <w:r>
        <w:t xml:space="preserve">Die auftraggebende Partei wird der auftragnehmenden Partei die für die Erbringung der Leistungen notwendigen Informationen erteilen, insbesondere über technische und inhaltliche Aspekte sowie über alle sonstigen in ihrer Sphäre liegenden Vorgaben, die für die Durchführung des Vertrages erforderlich sind. </w:t>
      </w:r>
    </w:p>
    <w:p w14:paraId="2748E109" w14:textId="77777777" w:rsidR="00C07D1B" w:rsidRDefault="00C07D1B" w:rsidP="00167301">
      <w:pPr>
        <w:pStyle w:val="Listenabsatz"/>
        <w:numPr>
          <w:ilvl w:val="0"/>
          <w:numId w:val="13"/>
        </w:numPr>
      </w:pPr>
      <w:r>
        <w:lastRenderedPageBreak/>
        <w:t>Die auftragnehmende Partei berät und unterstützt die auftraggebende Partei kontinuierlich hinsichtlich der Ermittlung der wesentlichen Informationen. Die Erteilung fehlerhafter oder unvollständiger Informationen durch die auftraggebende Partei geht nicht zu Lasten der auftragnehmenden Partei.</w:t>
      </w:r>
    </w:p>
    <w:p w14:paraId="2748E10A" w14:textId="77777777" w:rsidR="00C07D1B" w:rsidRDefault="00C07D1B" w:rsidP="00167301">
      <w:pPr>
        <w:pStyle w:val="BListe"/>
        <w:ind w:left="227" w:hanging="227"/>
        <w:rPr>
          <w:color w:val="auto"/>
        </w:rPr>
      </w:pPr>
      <w:r w:rsidRPr="00D926C7">
        <w:rPr>
          <w:color w:val="auto"/>
        </w:rPr>
        <w:t>Bei Auftragserteilung benennen die auftraggebende Partei und die auftragnehmende Partei jeweils eine entscheidungsbefugte Projektleitung bzw. Kontaktperson, an die alle schriftlichen Anzeigen und Informationen zu richten sind.</w:t>
      </w:r>
    </w:p>
    <w:p w14:paraId="2748E10B" w14:textId="77777777" w:rsidR="00C07D1B" w:rsidRPr="002025EC" w:rsidRDefault="00C07D1B" w:rsidP="00167301">
      <w:pPr>
        <w:pStyle w:val="BListe"/>
        <w:ind w:left="227" w:hanging="227"/>
        <w:rPr>
          <w:color w:val="auto"/>
        </w:rPr>
      </w:pPr>
      <w:r w:rsidRPr="002025EC">
        <w:rPr>
          <w:color w:val="auto"/>
        </w:rPr>
        <w:t>Sind die Leistungen in den Räumen der auftraggebenden Partei zu erbringen, stellt diese Partei Arbeitsplätze in Umfang und Ausstattung wie erforderlich unentgeltlich zur Verfügung. Die, soweit möglich räumlich abgetrennten, Arbeitsplätze werden als eigenständiger Arbeitsbereich der auftragnehmenden Partei ausgewiesen, etwa durch entsprechende Türschilder.</w:t>
      </w:r>
    </w:p>
    <w:p w14:paraId="2748E10C" w14:textId="77777777" w:rsidR="00C07D1B" w:rsidRPr="003148D9" w:rsidRDefault="00C07D1B" w:rsidP="00167301">
      <w:pPr>
        <w:pStyle w:val="BListe"/>
        <w:ind w:left="227" w:hanging="227"/>
        <w:rPr>
          <w:color w:val="auto"/>
        </w:rPr>
      </w:pPr>
      <w:r w:rsidRPr="003148D9">
        <w:rPr>
          <w:color w:val="auto"/>
        </w:rPr>
        <w:t>Das Angebot beinhaltet keine Lieferung von Hardware und keine Zurverfügungstellung von Lizenzen, diese sind von der auftraggebenden Partei beizustellen. Dies betrifft insbesondere auch eine eventuelle JDK-Lizenzierung für die Produktionsumgebung.</w:t>
      </w:r>
    </w:p>
    <w:p w14:paraId="2748E10D" w14:textId="77777777" w:rsidR="00C07D1B" w:rsidRPr="00D926C7" w:rsidRDefault="00C07D1B" w:rsidP="00167301">
      <w:pPr>
        <w:pStyle w:val="berschrift2"/>
      </w:pPr>
      <w:bookmarkStart w:id="37" w:name="_Toc63087354"/>
      <w:bookmarkStart w:id="38" w:name="_Toc214369476"/>
      <w:bookmarkStart w:id="39" w:name="_Toc220524398"/>
      <w:r w:rsidRPr="00D926C7">
        <w:t>Leistungsänderungen</w:t>
      </w:r>
      <w:bookmarkEnd w:id="37"/>
      <w:bookmarkEnd w:id="38"/>
      <w:bookmarkEnd w:id="39"/>
    </w:p>
    <w:p w14:paraId="2748E10E" w14:textId="77777777" w:rsidR="00C07D1B" w:rsidRPr="00D926C7" w:rsidRDefault="00C07D1B" w:rsidP="00167301">
      <w:r w:rsidRPr="00D926C7">
        <w:t>Die auftraggebende Partei kann nach Vertragsschluss Änderungen des Leistungsinhalts oder</w:t>
      </w:r>
      <w:r>
        <w:t xml:space="preserve"> Leistungs</w:t>
      </w:r>
      <w:r w:rsidRPr="00D926C7">
        <w:t>umfangs im Rahmen der Leistungsfähigkeit der auftragnehmen</w:t>
      </w:r>
      <w:r>
        <w:t>d</w:t>
      </w:r>
      <w:r w:rsidRPr="00D926C7">
        <w:t xml:space="preserve">en Partei verlangen, sofern es für diesen zumutbar ist. Die auftragnehmende Partei hat das Änderungsverlangen der auftraggebenden Partei zu prüfen und der auftraggebenden Partei innerhalb von 5 Arbeitstagen mitzuteilen, ob das Änderungsverlangen zumutbar und durchführbar ist. </w:t>
      </w:r>
    </w:p>
    <w:p w14:paraId="2748E10F" w14:textId="77777777" w:rsidR="00C07D1B" w:rsidRDefault="00C07D1B" w:rsidP="00167301">
      <w:r w:rsidRPr="00FD7C3A">
        <w:t>Ist dies der Fall, so wird die auftragnehmende Partei der auftraggebenden Partei in angemessener Frist ein Änderungsangebot unterbreiten. Verursacht die Angebotserstellung erheblichen Aufwand und ist die auftraggebende Partei nicht bereit die Kosten zu erstatten, ist die auftragnehmende Partei zur Angebotserstellung nicht verpflichtet. Die auftraggebende Partei wird das Änderungsangebot der auftragne</w:t>
      </w:r>
      <w:r>
        <w:t>h</w:t>
      </w:r>
      <w:r w:rsidRPr="00FD7C3A">
        <w:t xml:space="preserve">menden Partei innerhalb angemessener oder einer vereinbarten Frist annehmen oder ablehnen. </w:t>
      </w:r>
    </w:p>
    <w:p w14:paraId="2748E110" w14:textId="77777777" w:rsidR="00C07D1B" w:rsidRPr="00D926C7" w:rsidRDefault="00C07D1B" w:rsidP="00167301">
      <w:r w:rsidRPr="00D926C7">
        <w:t>Die auftraggebende Partei und die auftragnehmende Partei können vereinbaren, dass die von dem Änderungsverlangen betroffenen Dienstleistungen bis zur notwendigen Anpassung der vertraglichen Vereinbarungen unterbrochen werden.</w:t>
      </w:r>
    </w:p>
    <w:p w14:paraId="2748E111" w14:textId="77777777" w:rsidR="00C07D1B" w:rsidRPr="00D926C7" w:rsidRDefault="00C07D1B" w:rsidP="00167301">
      <w:r w:rsidRPr="00D926C7">
        <w:t xml:space="preserve">Kommt die notwendige Anpassung der vertraglichen Vereinbarungen nicht innerhalb der genannten Frist zustande, so werden die Arbeiten auf der Grundlage des Vertrages weitergeführt. Die Leistungszeiträume verlängern sich um die Zahl der Arbeitstage, an denen die Arbeiten infolge des Änderungsverlangens unterbrochen wurden. </w:t>
      </w:r>
    </w:p>
    <w:p w14:paraId="2748E112" w14:textId="77777777" w:rsidR="00C07D1B" w:rsidRPr="00D926C7" w:rsidRDefault="00C07D1B" w:rsidP="00167301">
      <w:r w:rsidRPr="00D926C7">
        <w:t>Die auftragnehmende Partei kann für die Dauer der Unterbrechung die vereinbarte Aufwandsvergütung verlangen, sofern keine abweichende Vereinbarung getroffen wird.</w:t>
      </w:r>
    </w:p>
    <w:p w14:paraId="2748E113" w14:textId="77777777" w:rsidR="00C07D1B" w:rsidRPr="00D926C7" w:rsidRDefault="00C07D1B" w:rsidP="00167301">
      <w:pPr>
        <w:pStyle w:val="berschrift2"/>
      </w:pPr>
      <w:bookmarkStart w:id="40" w:name="_Toc63087355"/>
      <w:bookmarkStart w:id="41" w:name="_Toc214369477"/>
      <w:bookmarkStart w:id="42" w:name="_Toc220524399"/>
      <w:r w:rsidRPr="00D926C7">
        <w:t>Preisanpassungen</w:t>
      </w:r>
      <w:bookmarkEnd w:id="40"/>
      <w:bookmarkEnd w:id="41"/>
      <w:bookmarkEnd w:id="42"/>
    </w:p>
    <w:p w14:paraId="2748E114" w14:textId="77777777" w:rsidR="00C07D1B" w:rsidRPr="003148D9" w:rsidRDefault="00C07D1B" w:rsidP="00167301">
      <w:pPr>
        <w:rPr>
          <w:lang w:eastAsia="de-DE"/>
        </w:rPr>
      </w:pPr>
      <w:bookmarkStart w:id="43" w:name="_Toc63087356"/>
      <w:r>
        <w:rPr>
          <w:lang w:eastAsia="de-DE"/>
        </w:rPr>
        <w:t xml:space="preserve">Die </w:t>
      </w:r>
      <w:r w:rsidRPr="003148D9">
        <w:rPr>
          <w:lang w:eastAsia="de-DE"/>
        </w:rPr>
        <w:t xml:space="preserve">Vergütung kann frühestens 12 Monate nach Annahme des ersten Angebotes in diesem Projekt erhöht werden. Weitere Erhöhungen können frühestens nach Ablauf von jeweils 12 Monaten gefordert werden. Eine Erhöhung ist der auftraggebenden Partei anzukündigen und wird frühestens 2 Monate nach Zugang der Mitteilung wirksam. Die Erhöhung hat angemessen und marktüblich zu sein. Sofern die </w:t>
      </w:r>
      <w:r w:rsidRPr="003148D9">
        <w:rPr>
          <w:lang w:eastAsia="de-DE"/>
        </w:rPr>
        <w:lastRenderedPageBreak/>
        <w:t xml:space="preserve">Leistungserbringung aus Deutschland erfolgt, gelten diese Voraussetzungen für Erhöhungen in Höhe der Steigung des Verbraucherpreisindex (VPI) des Statistischen Bundesamtes als erfüllt. Für Leistungserbringungen durch adesso-Standorte außerhalb von Deutschland, gelten die Voraussetzungen für Erhöhungen in Höhe der Steigung des </w:t>
      </w:r>
      <w:r w:rsidRPr="003148D9">
        <w:rPr>
          <w:color w:val="000000"/>
          <w:lang w:eastAsia="de-DE"/>
        </w:rPr>
        <w:t>harmonisierten Verbraucherpreisindex (HVPI)</w:t>
      </w:r>
      <w:r w:rsidRPr="003148D9">
        <w:rPr>
          <w:lang w:eastAsia="de-DE"/>
        </w:rPr>
        <w:t xml:space="preserve"> des Landes, aus dem die jeweilige Leistungserbringung erfolgt, als erfüllt.</w:t>
      </w:r>
    </w:p>
    <w:p w14:paraId="2748E115" w14:textId="77777777" w:rsidR="00C07D1B" w:rsidRDefault="00C07D1B" w:rsidP="00167301">
      <w:pPr>
        <w:rPr>
          <w:lang w:eastAsia="de-DE"/>
        </w:rPr>
      </w:pPr>
      <w:r w:rsidRPr="003148D9">
        <w:rPr>
          <w:lang w:eastAsia="de-DE"/>
        </w:rPr>
        <w:t>Die auftraggebende Partei hat innerhalb der Ankündigungsfrist das Recht, den Vertrag für die von der Erhöhung betroffenen Leistungen frühestens zum Zeitpunkt des Inkrafttretens der neuen Preise zu kündigen, sofern die Erhöhung 10%</w:t>
      </w:r>
      <w:r>
        <w:rPr>
          <w:lang w:eastAsia="de-DE"/>
        </w:rPr>
        <w:t xml:space="preserve"> der vertraglich vereinbarten Preise überschreiten sollte.</w:t>
      </w:r>
    </w:p>
    <w:p w14:paraId="2748E116" w14:textId="77777777" w:rsidR="00C07D1B" w:rsidRPr="00D926C7" w:rsidRDefault="00C07D1B" w:rsidP="00167301">
      <w:pPr>
        <w:pStyle w:val="berschrift2"/>
      </w:pPr>
      <w:bookmarkStart w:id="44" w:name="_Toc214369478"/>
      <w:bookmarkStart w:id="45" w:name="_Toc220524400"/>
      <w:r w:rsidRPr="00D926C7">
        <w:t>Nutzungsrechte</w:t>
      </w:r>
      <w:bookmarkEnd w:id="43"/>
      <w:bookmarkEnd w:id="44"/>
      <w:bookmarkEnd w:id="45"/>
    </w:p>
    <w:p w14:paraId="2748E117" w14:textId="77777777" w:rsidR="00C07D1B" w:rsidRDefault="00C07D1B" w:rsidP="00167301">
      <w:bookmarkStart w:id="46" w:name="_Toc63087357"/>
      <w:r w:rsidRPr="00080E3A">
        <w:t>Die auftragnehmende Partei räumt der auftragge-benden Partei das nicht ausschließliche, örtlich unbeschränkte, dauerhafte, unwiderrufliche, nicht unterlizenzierbare und nicht übertragbare Recht ein, die im Rahmen des Vertrages erbrachten, verkör-perten Arbeitsergebnisse zu nutzen, soweit sich dies aus Zweck und Einsatzbereich des Vertrages ergibt. Diese Rechte schließen die vereinbarten Zwischenergebnisse, Schulungsunterlagen und Dokumentationen mit ein.</w:t>
      </w:r>
    </w:p>
    <w:p w14:paraId="2748E118" w14:textId="77777777" w:rsidR="00C07D1B" w:rsidRDefault="00C07D1B" w:rsidP="00167301">
      <w:pPr>
        <w:pStyle w:val="berschrift2"/>
        <w:spacing w:line="360" w:lineRule="auto"/>
      </w:pPr>
      <w:bookmarkStart w:id="47" w:name="_Toc203136250"/>
      <w:bookmarkStart w:id="48" w:name="_Toc214369479"/>
      <w:bookmarkStart w:id="49" w:name="_Toc220524401"/>
      <w:r>
        <w:t>Einsatz von KI in Kundenprojekten</w:t>
      </w:r>
      <w:bookmarkEnd w:id="47"/>
      <w:bookmarkEnd w:id="48"/>
      <w:bookmarkEnd w:id="49"/>
    </w:p>
    <w:p w14:paraId="2748E119" w14:textId="77777777" w:rsidR="00C07D1B" w:rsidRDefault="00C07D1B" w:rsidP="00167301">
      <w:r>
        <w:t>Die auftragnehmende Partei setzt im Rahmen der Projektdurchführung Künstliche Intelligenz (KI) ein. Die auftraggebende Partei akzeptiert mit Annahme des Angebots die nachfolgenden Regelungen:</w:t>
      </w:r>
    </w:p>
    <w:p w14:paraId="2748E11A" w14:textId="77777777" w:rsidR="00C07D1B" w:rsidRPr="00A90BC5" w:rsidRDefault="00C07D1B" w:rsidP="00167301">
      <w:pPr>
        <w:pStyle w:val="Aufzhlung1Ebene-adesso"/>
        <w:numPr>
          <w:ilvl w:val="0"/>
          <w:numId w:val="16"/>
        </w:numPr>
        <w:spacing w:line="360" w:lineRule="auto"/>
        <w:rPr>
          <w:sz w:val="20"/>
          <w:szCs w:val="20"/>
        </w:rPr>
      </w:pPr>
      <w:r w:rsidRPr="00A90BC5">
        <w:rPr>
          <w:sz w:val="20"/>
          <w:szCs w:val="20"/>
        </w:rPr>
        <w:t xml:space="preserve">Ungeachtet anderslautender Bestimmungen gilt: An vorbestehenden Altschutzrechten sowie an mittels KI generierten Ergebnissen </w:t>
      </w:r>
      <w:r>
        <w:rPr>
          <w:sz w:val="20"/>
          <w:szCs w:val="20"/>
        </w:rPr>
        <w:t xml:space="preserve">(Output) </w:t>
      </w:r>
      <w:r w:rsidRPr="00A90BC5">
        <w:rPr>
          <w:sz w:val="20"/>
          <w:szCs w:val="20"/>
        </w:rPr>
        <w:t>erhält d</w:t>
      </w:r>
      <w:r>
        <w:rPr>
          <w:sz w:val="20"/>
          <w:szCs w:val="20"/>
        </w:rPr>
        <w:t>ie auftraggebende Partei</w:t>
      </w:r>
      <w:r w:rsidRPr="00A90BC5">
        <w:rPr>
          <w:sz w:val="20"/>
          <w:szCs w:val="20"/>
        </w:rPr>
        <w:t xml:space="preserve"> lediglich ein nicht-ausschließliches Nutzungsrecht</w:t>
      </w:r>
      <w:r>
        <w:rPr>
          <w:sz w:val="20"/>
          <w:szCs w:val="20"/>
        </w:rPr>
        <w:t>, sofern dieses tatsächlich und rechtlich möglich ist</w:t>
      </w:r>
      <w:r w:rsidRPr="00A90BC5">
        <w:rPr>
          <w:sz w:val="20"/>
          <w:szCs w:val="20"/>
        </w:rPr>
        <w:t xml:space="preserve">. </w:t>
      </w:r>
      <w:r>
        <w:rPr>
          <w:sz w:val="20"/>
          <w:szCs w:val="20"/>
        </w:rPr>
        <w:t xml:space="preserve">Die auftragnehmende Partei übernimmt keine Garantie oder Haftung dafür, dass Output frei von Rechten Dritter ist. </w:t>
      </w:r>
      <w:r w:rsidRPr="00A90BC5">
        <w:rPr>
          <w:sz w:val="20"/>
          <w:szCs w:val="20"/>
        </w:rPr>
        <w:t>„Vorbestehende Altschutzrechte“ sind alle unabhängig von diesem Auftrag vo</w:t>
      </w:r>
      <w:r>
        <w:rPr>
          <w:sz w:val="20"/>
          <w:szCs w:val="20"/>
        </w:rPr>
        <w:t>n der auftragnehmenden Partei</w:t>
      </w:r>
      <w:r w:rsidRPr="00A90BC5">
        <w:rPr>
          <w:sz w:val="20"/>
          <w:szCs w:val="20"/>
        </w:rPr>
        <w:t xml:space="preserve"> geschaffenen Werke, wie z. B. Standardsoftware oder Softwarekomponenten. Verwendet </w:t>
      </w:r>
      <w:r>
        <w:rPr>
          <w:sz w:val="20"/>
          <w:szCs w:val="20"/>
        </w:rPr>
        <w:t>die auftragnehmende Partei</w:t>
      </w:r>
      <w:r w:rsidRPr="00A90BC5">
        <w:rPr>
          <w:sz w:val="20"/>
          <w:szCs w:val="20"/>
        </w:rPr>
        <w:t xml:space="preserve"> Produkte dritter Hersteller, wie z. B. Open-Source-Software, so gelten für diese Drittprodukte ausschließlich die jeweiligen Lizenzbedingungen des Herstellers, wie z. B. die Open-Source-Lizenzbedingungen oder EULA oder die Lizenzbedingungen der eingesetzten KI.</w:t>
      </w:r>
    </w:p>
    <w:p w14:paraId="2748E11B" w14:textId="77777777" w:rsidR="00C07D1B" w:rsidRPr="00A90BC5" w:rsidRDefault="00C07D1B" w:rsidP="00167301">
      <w:pPr>
        <w:pStyle w:val="Aufzhlung1Ebene-adesso"/>
        <w:numPr>
          <w:ilvl w:val="0"/>
          <w:numId w:val="16"/>
        </w:numPr>
        <w:spacing w:line="360" w:lineRule="auto"/>
        <w:rPr>
          <w:sz w:val="20"/>
          <w:szCs w:val="20"/>
        </w:rPr>
      </w:pPr>
      <w:r w:rsidRPr="00A90BC5">
        <w:rPr>
          <w:sz w:val="20"/>
          <w:szCs w:val="20"/>
        </w:rPr>
        <w:t xml:space="preserve">Die Parteien werden im Rahmen des Auftrags die die jeweilige Partei treffenden Anforderungen und Pflichten aus der Verordnung über künstliche Intelligenz der EU (nachfolgend als „KI-VO“ bezeichnet) einhalten. </w:t>
      </w:r>
      <w:r>
        <w:rPr>
          <w:sz w:val="20"/>
          <w:szCs w:val="20"/>
        </w:rPr>
        <w:t>Die auftraggebende Partei</w:t>
      </w:r>
      <w:r w:rsidRPr="00A90BC5">
        <w:rPr>
          <w:sz w:val="20"/>
          <w:szCs w:val="20"/>
        </w:rPr>
        <w:t xml:space="preserve"> wird </w:t>
      </w:r>
      <w:r>
        <w:rPr>
          <w:sz w:val="20"/>
          <w:szCs w:val="20"/>
        </w:rPr>
        <w:t>der auftragnehmenden Partei</w:t>
      </w:r>
      <w:r w:rsidRPr="00A90BC5">
        <w:rPr>
          <w:sz w:val="20"/>
          <w:szCs w:val="20"/>
        </w:rPr>
        <w:t xml:space="preserve"> die notwendigen Informationen zur Verfügung stellen sowie die erforderlichen Mitwirkungsleistungen erbringen, die </w:t>
      </w:r>
      <w:r>
        <w:rPr>
          <w:sz w:val="20"/>
          <w:szCs w:val="20"/>
        </w:rPr>
        <w:t>die auftragnehmende Partei</w:t>
      </w:r>
      <w:r w:rsidRPr="00A90BC5">
        <w:rPr>
          <w:sz w:val="20"/>
          <w:szCs w:val="20"/>
        </w:rPr>
        <w:t xml:space="preserve"> zur Durchführung interner Prozesse, zur Erfüllung seiner Pflichten und zur Einhaltung der rechtlichen Anforderungen nach der KI-VO benötigt.</w:t>
      </w:r>
    </w:p>
    <w:p w14:paraId="2748E11C" w14:textId="77777777" w:rsidR="00C07D1B" w:rsidRPr="00A90BC5" w:rsidRDefault="00C07D1B" w:rsidP="00167301">
      <w:pPr>
        <w:pStyle w:val="Aufzhlung1Ebene-adesso"/>
        <w:numPr>
          <w:ilvl w:val="0"/>
          <w:numId w:val="16"/>
        </w:numPr>
        <w:spacing w:line="360" w:lineRule="auto"/>
        <w:rPr>
          <w:sz w:val="20"/>
          <w:szCs w:val="20"/>
        </w:rPr>
      </w:pPr>
      <w:r>
        <w:rPr>
          <w:sz w:val="20"/>
          <w:szCs w:val="20"/>
        </w:rPr>
        <w:t>Die auftraggebende Partei</w:t>
      </w:r>
      <w:r w:rsidRPr="00A90BC5">
        <w:rPr>
          <w:sz w:val="20"/>
          <w:szCs w:val="20"/>
        </w:rPr>
        <w:t xml:space="preserve"> ist grundsätzlich berechtigt, die durch ihn mit Hilfe der KI generierten Ergebnisse (nachfolgend „Outputs“) unbeschränkt zu nutzen, sofern er sichergestellt hat, dass durch die Outputs keine Rechte Dritter verletzt werden. Etwaige Beschränkungen, die sich beispielsweise aus dem Urheberrecht ergeben, bleiben hiervon unberührt. </w:t>
      </w:r>
    </w:p>
    <w:p w14:paraId="2748E11D" w14:textId="77777777" w:rsidR="00C07D1B" w:rsidRPr="00A90BC5" w:rsidRDefault="00C07D1B" w:rsidP="00167301">
      <w:pPr>
        <w:pStyle w:val="Aufzhlung1Ebene-adesso"/>
        <w:numPr>
          <w:ilvl w:val="0"/>
          <w:numId w:val="16"/>
        </w:numPr>
        <w:spacing w:line="360" w:lineRule="auto"/>
        <w:rPr>
          <w:sz w:val="20"/>
          <w:szCs w:val="20"/>
        </w:rPr>
      </w:pPr>
      <w:r>
        <w:rPr>
          <w:sz w:val="20"/>
          <w:szCs w:val="20"/>
        </w:rPr>
        <w:lastRenderedPageBreak/>
        <w:t>Die auftraggebende Partei</w:t>
      </w:r>
      <w:r w:rsidRPr="00A90BC5">
        <w:rPr>
          <w:sz w:val="20"/>
          <w:szCs w:val="20"/>
        </w:rPr>
        <w:t xml:space="preserve"> erkennt an, dass ungeachtet der vo</w:t>
      </w:r>
      <w:r>
        <w:rPr>
          <w:sz w:val="20"/>
          <w:szCs w:val="20"/>
        </w:rPr>
        <w:t>n der auftragnehmenden Partei</w:t>
      </w:r>
      <w:r w:rsidRPr="00A90BC5">
        <w:rPr>
          <w:sz w:val="20"/>
          <w:szCs w:val="20"/>
        </w:rPr>
        <w:t xml:space="preserve"> vorgenommenen Sicherheitsmaßnahmen technologiebedingt nicht ausgeschlossen werden kann, dass Output gegen Rechte Dritter und ggf. gegen geltendes Recht verstoßen kann, insbesondere wenn die eingesetzte KI auf Datensätze von Open Source Software basiert.</w:t>
      </w:r>
    </w:p>
    <w:p w14:paraId="2748E11E" w14:textId="77777777" w:rsidR="00C07D1B" w:rsidRPr="009B2724" w:rsidRDefault="00C07D1B" w:rsidP="00167301">
      <w:pPr>
        <w:pStyle w:val="Aufzhlung1Ebene-adesso"/>
        <w:numPr>
          <w:ilvl w:val="0"/>
          <w:numId w:val="16"/>
        </w:numPr>
        <w:spacing w:line="360" w:lineRule="auto"/>
        <w:rPr>
          <w:sz w:val="20"/>
          <w:szCs w:val="20"/>
        </w:rPr>
      </w:pPr>
      <w:r>
        <w:rPr>
          <w:sz w:val="20"/>
          <w:szCs w:val="20"/>
        </w:rPr>
        <w:t>Die auftragnehmende Partei</w:t>
      </w:r>
      <w:r w:rsidRPr="00A90BC5">
        <w:rPr>
          <w:sz w:val="20"/>
          <w:szCs w:val="20"/>
        </w:rPr>
        <w:t xml:space="preserve"> übernimmt gegenüber </w:t>
      </w:r>
      <w:r>
        <w:rPr>
          <w:sz w:val="20"/>
          <w:szCs w:val="20"/>
        </w:rPr>
        <w:t>der auftraggebenden Partei</w:t>
      </w:r>
      <w:r w:rsidRPr="00A90BC5">
        <w:rPr>
          <w:sz w:val="20"/>
          <w:szCs w:val="20"/>
        </w:rPr>
        <w:t xml:space="preserve"> keine Gewähr für die Richtigkeit und Vollständigkeit des Outputs sowie die Geeignetheit des Outputs für den </w:t>
      </w:r>
      <w:r>
        <w:rPr>
          <w:sz w:val="20"/>
          <w:szCs w:val="20"/>
        </w:rPr>
        <w:t xml:space="preserve">von der auftraggebenden Partei </w:t>
      </w:r>
      <w:r w:rsidRPr="00A90BC5">
        <w:rPr>
          <w:sz w:val="20"/>
          <w:szCs w:val="20"/>
        </w:rPr>
        <w:t>verfolgten Zweck</w:t>
      </w:r>
      <w:r>
        <w:rPr>
          <w:sz w:val="20"/>
          <w:szCs w:val="20"/>
        </w:rPr>
        <w:t>, und übernimmt keine Gewähr oder Haftung dafür, dass Output frei von Rechten Dritter ist</w:t>
      </w:r>
      <w:r w:rsidRPr="00A90BC5">
        <w:rPr>
          <w:sz w:val="20"/>
          <w:szCs w:val="20"/>
        </w:rPr>
        <w:t xml:space="preserve">. </w:t>
      </w:r>
      <w:r>
        <w:rPr>
          <w:sz w:val="20"/>
          <w:szCs w:val="20"/>
        </w:rPr>
        <w:t>Die auftraggebende Partei</w:t>
      </w:r>
      <w:r w:rsidRPr="00A90BC5">
        <w:rPr>
          <w:sz w:val="20"/>
          <w:szCs w:val="20"/>
        </w:rPr>
        <w:t xml:space="preserve"> ist daher verpflichtet, die mit der KI generierten Ergebnisse vor deren eigentlicher Verwendung zu überprüfen.</w:t>
      </w:r>
    </w:p>
    <w:p w14:paraId="2748E11F" w14:textId="77777777" w:rsidR="00C07D1B" w:rsidRPr="00D926C7" w:rsidRDefault="00C07D1B" w:rsidP="00167301">
      <w:pPr>
        <w:pStyle w:val="berschrift2"/>
      </w:pPr>
      <w:bookmarkStart w:id="50" w:name="_Toc214369480"/>
      <w:bookmarkStart w:id="51" w:name="_Toc220524402"/>
      <w:r w:rsidRPr="00D926C7">
        <w:t>Haftung</w:t>
      </w:r>
      <w:bookmarkEnd w:id="46"/>
      <w:bookmarkEnd w:id="50"/>
      <w:bookmarkEnd w:id="51"/>
    </w:p>
    <w:p w14:paraId="2748E120" w14:textId="77777777" w:rsidR="00C07D1B" w:rsidRPr="00D926C7" w:rsidRDefault="00C07D1B" w:rsidP="00167301">
      <w:pPr>
        <w:pStyle w:val="BNummerierung"/>
        <w:rPr>
          <w:color w:val="auto"/>
        </w:rPr>
      </w:pPr>
      <w:r w:rsidRPr="00D926C7">
        <w:rPr>
          <w:color w:val="auto"/>
        </w:rPr>
        <w:t>adesso als auftragnehmende Partei haftet unbeschränkt bei Vorsatz und grober Fahrlässigkeit sowie bei Verletzung des Lebens, des Körpers und der Gesundheit.</w:t>
      </w:r>
    </w:p>
    <w:p w14:paraId="2748E121" w14:textId="77777777" w:rsidR="00C07D1B" w:rsidRDefault="00C07D1B" w:rsidP="00167301">
      <w:pPr>
        <w:pStyle w:val="BNummerierung"/>
        <w:rPr>
          <w:color w:val="auto"/>
        </w:rPr>
      </w:pPr>
      <w:r w:rsidRPr="00D926C7">
        <w:rPr>
          <w:color w:val="auto"/>
        </w:rPr>
        <w:t>Die Haftung der auftragnehmenden Partei für Mangelfolgeschäden inklusive entgangenen Gewinn ist ausgeschlossen.</w:t>
      </w:r>
    </w:p>
    <w:p w14:paraId="2748E122" w14:textId="77777777" w:rsidR="00C07D1B" w:rsidRPr="00CF4893" w:rsidRDefault="00C07D1B" w:rsidP="00167301">
      <w:pPr>
        <w:pStyle w:val="BNummerierung"/>
        <w:rPr>
          <w:color w:val="auto"/>
        </w:rPr>
      </w:pPr>
      <w:r w:rsidRPr="00CF4893">
        <w:rPr>
          <w:color w:val="auto"/>
        </w:rPr>
        <w:t xml:space="preserve">Die Haftung der auftragnehmenden Partei für die einfache fahrlässige Verletzung von vertragswesentlichen Pflichten, deren Verletzung den Vertragszweck gefährden würde und auf deren Einhaltung die auftraggebende Partei regelmäßig vertrauen darf, ist beschränkt auf den vertragstypischen, vorhersehbaren </w:t>
      </w:r>
      <w:r w:rsidRPr="003148D9">
        <w:rPr>
          <w:color w:val="auto"/>
        </w:rPr>
        <w:t xml:space="preserve">Schaden und der Höhe nach auf eine Höchstgrenze von </w:t>
      </w:r>
      <w:r>
        <w:rPr>
          <w:color w:val="auto"/>
        </w:rPr>
        <w:t>20</w:t>
      </w:r>
      <w:r w:rsidRPr="003148D9">
        <w:rPr>
          <w:color w:val="auto"/>
        </w:rPr>
        <w:t>0.000 Euro</w:t>
      </w:r>
      <w:r w:rsidRPr="00CF4893">
        <w:rPr>
          <w:color w:val="auto"/>
        </w:rPr>
        <w:t xml:space="preserve"> </w:t>
      </w:r>
      <w:r>
        <w:rPr>
          <w:color w:val="auto"/>
        </w:rPr>
        <w:t>für alle Schäden insgesamt</w:t>
      </w:r>
      <w:r w:rsidRPr="00CF4893">
        <w:rPr>
          <w:color w:val="auto"/>
        </w:rPr>
        <w:t xml:space="preserve">. </w:t>
      </w:r>
    </w:p>
    <w:p w14:paraId="2748E123" w14:textId="77777777" w:rsidR="00C07D1B" w:rsidRPr="000960E8" w:rsidRDefault="00C07D1B" w:rsidP="00167301">
      <w:pPr>
        <w:pStyle w:val="BNummerierung"/>
        <w:rPr>
          <w:color w:val="auto"/>
        </w:rPr>
      </w:pPr>
      <w:bookmarkStart w:id="52" w:name="_Hlk155353494"/>
      <w:r w:rsidRPr="00172E84">
        <w:rPr>
          <w:color w:val="auto"/>
        </w:rPr>
        <w:t>Leiten mehrere Anspruchsstelle</w:t>
      </w:r>
      <w:r>
        <w:rPr>
          <w:color w:val="auto"/>
        </w:rPr>
        <w:t>nde</w:t>
      </w:r>
      <w:r w:rsidRPr="00172E84">
        <w:rPr>
          <w:color w:val="auto"/>
        </w:rPr>
        <w:t xml:space="preserve"> aus dem mit der auftragnehmenden Partei bestehenden Vertragsverhältnis Ansprüche aus einer fahrlässigen </w:t>
      </w:r>
      <w:r w:rsidRPr="00172E84">
        <w:rPr>
          <w:color w:val="auto"/>
        </w:rPr>
        <w:t>Pflichtverletzung der auftragnehmenden Partei her, gilt der vorgenannte max. Haftungshöchstbetrag für die betreffenden Ansprüche aller Anspruchsstelle</w:t>
      </w:r>
      <w:r>
        <w:rPr>
          <w:color w:val="auto"/>
        </w:rPr>
        <w:t>nden</w:t>
      </w:r>
      <w:r w:rsidRPr="00172E84">
        <w:rPr>
          <w:color w:val="auto"/>
        </w:rPr>
        <w:t xml:space="preserve"> insgesamt.</w:t>
      </w:r>
      <w:bookmarkEnd w:id="52"/>
    </w:p>
    <w:p w14:paraId="2748E124" w14:textId="77777777" w:rsidR="00C07D1B" w:rsidRPr="00D926C7" w:rsidRDefault="00C07D1B" w:rsidP="00167301">
      <w:pPr>
        <w:pStyle w:val="BNummerierung"/>
        <w:rPr>
          <w:color w:val="auto"/>
        </w:rPr>
      </w:pPr>
      <w:r w:rsidRPr="00D926C7">
        <w:rPr>
          <w:color w:val="auto"/>
        </w:rPr>
        <w:t>Ansprüche der auftraggebenden Partei gegen die auftragnehmende Partei aus zwingender gesetzlicher Haftung, insbesondere nach dem Produkthaftungsgesetz sowie bei Übernahme einer Garantie für die Beschaffenheit, bleiben unberührt.</w:t>
      </w:r>
    </w:p>
    <w:p w14:paraId="2748E125" w14:textId="77777777" w:rsidR="00C07D1B" w:rsidRPr="00D926C7" w:rsidRDefault="00C07D1B" w:rsidP="00167301">
      <w:pPr>
        <w:pStyle w:val="BNummerierung"/>
        <w:rPr>
          <w:color w:val="auto"/>
        </w:rPr>
      </w:pPr>
      <w:r w:rsidRPr="00D926C7">
        <w:rPr>
          <w:color w:val="auto"/>
        </w:rPr>
        <w:t xml:space="preserve">Soweit nicht vorstehend etwas anderes geregelt ist, ist eine Haftung der auftragnehmenden Partei ausgeschlossen. </w:t>
      </w:r>
    </w:p>
    <w:p w14:paraId="2748E126" w14:textId="77777777" w:rsidR="00C07D1B" w:rsidRPr="00D926C7" w:rsidRDefault="00C07D1B" w:rsidP="00167301">
      <w:pPr>
        <w:pStyle w:val="BNummerierung"/>
        <w:rPr>
          <w:color w:val="auto"/>
        </w:rPr>
      </w:pPr>
      <w:r w:rsidRPr="00D926C7">
        <w:rPr>
          <w:color w:val="auto"/>
        </w:rPr>
        <w:t>Die Ziffern 1. bis 5. gelten sinngemäß bei einer Haftung der auftragnehmenden Partei für seine gesetzliche Vertretung, Angestellten und Erfüllungshelfenden.</w:t>
      </w:r>
    </w:p>
    <w:p w14:paraId="2748E127" w14:textId="77777777" w:rsidR="00C07D1B" w:rsidRPr="00D926C7" w:rsidRDefault="00C07D1B" w:rsidP="00167301">
      <w:pPr>
        <w:pStyle w:val="BNummerierung"/>
        <w:rPr>
          <w:color w:val="auto"/>
        </w:rPr>
      </w:pPr>
      <w:r w:rsidRPr="00D926C7">
        <w:rPr>
          <w:color w:val="auto"/>
        </w:rPr>
        <w:t xml:space="preserve">Die Haftungsbeschränkung in diesem Kapitel gilt sowohl für vertragliche als auch für deliktische Ansprüche der auftraggebenden Partei gegen die auftragnehmende Partei. </w:t>
      </w:r>
    </w:p>
    <w:p w14:paraId="2748E128" w14:textId="77777777" w:rsidR="00C07D1B" w:rsidRDefault="00C07D1B" w:rsidP="00167301">
      <w:pPr>
        <w:pStyle w:val="BNummerierung"/>
        <w:rPr>
          <w:color w:val="auto"/>
        </w:rPr>
      </w:pPr>
      <w:r w:rsidRPr="00D926C7">
        <w:rPr>
          <w:color w:val="auto"/>
        </w:rPr>
        <w:t>Die Haftungsbeschränkung in diesem Kapitel gilt ebenfalls bei etwaigen Direktansprüchen der auftraggebenden Partei gegen die gesetzliche Vertretung, Angestellte und Erfüllungshelfende der auftragnehmenden Partei.</w:t>
      </w:r>
    </w:p>
    <w:p w14:paraId="2748E129" w14:textId="77777777" w:rsidR="00C07D1B" w:rsidRPr="00EC4C2D" w:rsidRDefault="00C07D1B" w:rsidP="00167301">
      <w:pPr>
        <w:pStyle w:val="BNummerierung"/>
        <w:rPr>
          <w:color w:val="auto"/>
        </w:rPr>
      </w:pPr>
      <w:r w:rsidRPr="00EC4C2D">
        <w:rPr>
          <w:color w:val="auto"/>
        </w:rPr>
        <w:t>Die gesetzlichen Regeln zur Darlegungs- und Beweislast bleiben unberührt.</w:t>
      </w:r>
    </w:p>
    <w:p w14:paraId="2748E12A" w14:textId="77777777" w:rsidR="00C07D1B" w:rsidRPr="00D926C7" w:rsidRDefault="00C07D1B" w:rsidP="00167301">
      <w:pPr>
        <w:pStyle w:val="berschrift2"/>
      </w:pPr>
      <w:bookmarkStart w:id="53" w:name="_Toc63087358"/>
      <w:bookmarkStart w:id="54" w:name="_Toc214369481"/>
      <w:bookmarkStart w:id="55" w:name="_Toc220524403"/>
      <w:bookmarkStart w:id="56" w:name="_Hlk106086074"/>
      <w:r w:rsidRPr="00D926C7">
        <w:t>Datensicherung</w:t>
      </w:r>
      <w:bookmarkEnd w:id="53"/>
      <w:bookmarkEnd w:id="54"/>
      <w:bookmarkEnd w:id="55"/>
    </w:p>
    <w:p w14:paraId="2748E12B" w14:textId="77777777" w:rsidR="00C07D1B" w:rsidRPr="00D926C7" w:rsidRDefault="00C07D1B" w:rsidP="00167301">
      <w:r w:rsidRPr="00D926C7">
        <w:t>Die auftraggebende Partei ist verpflichtet, für eine ordnungsgemäße und regelmäßige Datensicherung zu sorgen. Die auftragnehmende Partei haftet für den von ihm durch einfache Fahrlässigkeit verursachten Verlust von Daten nur bis zu dem Betrag, der bei ordnungsgemäßer und regelmäßiger Sicherung der Daten zu deren Wiederherstellung angefallen wäre. Dies gilt nicht, wenn und soweit die Datensicherung Bestandteil der zu erbringenden Leistungen ist. Im Übrigen gilt das Kapitel Haftung.</w:t>
      </w:r>
    </w:p>
    <w:p w14:paraId="2748E12C" w14:textId="77777777" w:rsidR="00C07D1B" w:rsidRPr="00D926C7" w:rsidRDefault="00C07D1B" w:rsidP="00167301">
      <w:pPr>
        <w:pStyle w:val="berschrift2"/>
      </w:pPr>
      <w:bookmarkStart w:id="57" w:name="_Toc63087359"/>
      <w:bookmarkStart w:id="58" w:name="_Toc214369482"/>
      <w:bookmarkStart w:id="59" w:name="_Toc220524404"/>
      <w:r w:rsidRPr="00D926C7">
        <w:lastRenderedPageBreak/>
        <w:t>Austausch von Personen</w:t>
      </w:r>
      <w:bookmarkEnd w:id="57"/>
      <w:bookmarkEnd w:id="58"/>
      <w:bookmarkEnd w:id="59"/>
    </w:p>
    <w:p w14:paraId="2748E12D" w14:textId="77777777" w:rsidR="00C07D1B" w:rsidRDefault="00C07D1B" w:rsidP="00167301">
      <w:pPr>
        <w:rPr>
          <w:lang w:eastAsia="de-DE"/>
        </w:rPr>
      </w:pPr>
      <w:r>
        <w:rPr>
          <w:lang w:eastAsia="de-DE"/>
        </w:rPr>
        <w:t>Wird eine von der auftragnehmenden Partei zur Vertragserfüllung eingesetzte Person von der auftragnehmenden Person durch eine andere ersetzt und ist eine Einarbeitung erforderlich, so geht diese zu Lasten der auftragnehmenden Partei. Bei der Auswahl wird die auftragnehmende Partei die Interessen der auftraggebenden Partei angemessen berücksichtigen.</w:t>
      </w:r>
    </w:p>
    <w:p w14:paraId="2748E12E" w14:textId="77777777" w:rsidR="00C07D1B" w:rsidRPr="00D926C7" w:rsidRDefault="00C07D1B" w:rsidP="00167301">
      <w:pPr>
        <w:rPr>
          <w:lang w:eastAsia="de-DE"/>
        </w:rPr>
      </w:pPr>
      <w:r>
        <w:rPr>
          <w:lang w:eastAsia="de-DE"/>
        </w:rPr>
        <w:t>Die auftraggebende Partei kann nur mit Begrün-dung den Austausch einer von der auftragnehmenden Partei zur Vertragserfüllung eingesetzten Person verlangen, wenn diese wiederholt und schwer-wiegend gegen Pflichten verstoßen hat. Die durch den Austausch entstehenden Kosten gehen zu Lasten der auftragnehmenden Partei.</w:t>
      </w:r>
    </w:p>
    <w:p w14:paraId="2748E12F" w14:textId="77777777" w:rsidR="00C07D1B" w:rsidRPr="00D926C7" w:rsidRDefault="00C07D1B" w:rsidP="00167301">
      <w:pPr>
        <w:pStyle w:val="berschrift2"/>
      </w:pPr>
      <w:bookmarkStart w:id="60" w:name="_Toc63087360"/>
      <w:bookmarkStart w:id="61" w:name="_Toc214369483"/>
      <w:bookmarkStart w:id="62" w:name="_Toc220524405"/>
      <w:r w:rsidRPr="00D926C7">
        <w:t>Abwerbeverbot</w:t>
      </w:r>
      <w:bookmarkEnd w:id="60"/>
      <w:bookmarkEnd w:id="61"/>
      <w:bookmarkEnd w:id="62"/>
    </w:p>
    <w:p w14:paraId="2748E130" w14:textId="77777777" w:rsidR="00C07D1B" w:rsidRPr="00D926C7" w:rsidRDefault="00C07D1B" w:rsidP="00167301">
      <w:pPr>
        <w:rPr>
          <w:lang w:eastAsia="de-DE"/>
        </w:rPr>
      </w:pPr>
      <w:r w:rsidRPr="00D926C7">
        <w:rPr>
          <w:lang w:eastAsia="de-DE"/>
        </w:rPr>
        <w:t>Mit Annahme dieses Angebotes erklärt die auftraggebende Partei sich mit der folgenden Regelung einverstanden:</w:t>
      </w:r>
    </w:p>
    <w:p w14:paraId="2748E131" w14:textId="77777777" w:rsidR="00C07D1B" w:rsidRPr="00D926C7" w:rsidRDefault="00C07D1B" w:rsidP="00167301">
      <w:pPr>
        <w:rPr>
          <w:lang w:eastAsia="de-DE"/>
        </w:rPr>
      </w:pPr>
      <w:r w:rsidRPr="00D926C7">
        <w:rPr>
          <w:lang w:eastAsia="de-DE"/>
        </w:rPr>
        <w:t xml:space="preserve">Für die Dauer der Beauftragung und für einen Zeitraum von 12 Monaten nach deren Beendigung verpflichtet sich die auftraggebende Partei gegenüber adesso, es zu unterlassen, Mitarbeitende (Beschäftigte oder freie Mitarbeitende) der adesso SE oder eines mit der adesso SE verbundenen Unternehmens für sich oder für Dritte abzuwerben, sei es selbst oder durch Dritte, unmittelbar oder mittelbar, auf eigene oder für fremde Rechnung. Für jeden Fall der Zuwiderhandlung verpflichtet sich die auftraggebende Partei zur Zahlung einer </w:t>
      </w:r>
      <w:r w:rsidRPr="008B328A">
        <w:rPr>
          <w:lang w:eastAsia="de-DE"/>
        </w:rPr>
        <w:t xml:space="preserve">automatisch fälligen </w:t>
      </w:r>
      <w:r>
        <w:rPr>
          <w:lang w:eastAsia="de-DE"/>
        </w:rPr>
        <w:t>G</w:t>
      </w:r>
      <w:r w:rsidRPr="008B328A">
        <w:rPr>
          <w:lang w:eastAsia="de-DE"/>
        </w:rPr>
        <w:t xml:space="preserve">ebühr </w:t>
      </w:r>
      <w:r w:rsidRPr="00D926C7">
        <w:rPr>
          <w:lang w:eastAsia="de-DE"/>
        </w:rPr>
        <w:t xml:space="preserve">in Höhe von </w:t>
      </w:r>
      <w:r>
        <w:rPr>
          <w:lang w:eastAsia="de-DE"/>
        </w:rPr>
        <w:t>50</w:t>
      </w:r>
      <w:r w:rsidRPr="00D926C7">
        <w:rPr>
          <w:lang w:eastAsia="de-DE"/>
        </w:rPr>
        <w:t>.000 Euro.</w:t>
      </w:r>
    </w:p>
    <w:p w14:paraId="2748E132" w14:textId="77777777" w:rsidR="00C07D1B" w:rsidRPr="00D926C7" w:rsidRDefault="00C07D1B" w:rsidP="00167301">
      <w:pPr>
        <w:pStyle w:val="berschrift2"/>
      </w:pPr>
      <w:bookmarkStart w:id="63" w:name="_Toc63087361"/>
      <w:bookmarkStart w:id="64" w:name="_Toc214369484"/>
      <w:bookmarkStart w:id="65" w:name="_Toc220524406"/>
      <w:r w:rsidRPr="00D926C7">
        <w:t>Referenzierbarkeit</w:t>
      </w:r>
      <w:bookmarkEnd w:id="63"/>
      <w:bookmarkEnd w:id="64"/>
      <w:bookmarkEnd w:id="65"/>
    </w:p>
    <w:p w14:paraId="2748E133" w14:textId="77777777" w:rsidR="00C07D1B" w:rsidRDefault="00C07D1B" w:rsidP="00167301">
      <w:pPr>
        <w:rPr>
          <w:lang w:eastAsia="de-DE"/>
        </w:rPr>
      </w:pPr>
      <w:r>
        <w:rPr>
          <w:lang w:eastAsia="de-DE"/>
        </w:rPr>
        <w:t xml:space="preserve">Die auftraggebende Partei gestattet der auftragnehmenden Partei nach Auftragserteilung die Veröffentlichung einer Pressemeldung über die Beauftragung sowie die namentliche Nennung mit Firmenlogo auf der Webseite der auftragnehmenden Partei. Des Weiteren gestattet die auftraggebende Partei die Veröffentlichung einer Pressemitteilung und eines Projektberichtes (z. B. Projektsteckbrief, Success Story etc.) nach Abschluss des Projektes sowie die Abbildung des Firmenlogos auf einem Messestand oder in Präsentationen der auftragnehmenden Partei. </w:t>
      </w:r>
      <w:r>
        <w:t>Zudem ist die auftragnehmende Partei befugt, den vorliegenden Auftrag im Rahmen von anderen Bieterverfahren als Referenz zu benutzen.</w:t>
      </w:r>
    </w:p>
    <w:p w14:paraId="2748E134" w14:textId="77777777" w:rsidR="00C07D1B" w:rsidRPr="00D926C7" w:rsidRDefault="00C07D1B" w:rsidP="00167301">
      <w:pPr>
        <w:pStyle w:val="berschrift2"/>
      </w:pPr>
      <w:bookmarkStart w:id="66" w:name="_Toc63087362"/>
      <w:bookmarkStart w:id="67" w:name="_Toc214369485"/>
      <w:bookmarkStart w:id="68" w:name="_Toc220524407"/>
      <w:r w:rsidRPr="00D926C7">
        <w:t>Geltendes Recht, Gerichtsstand</w:t>
      </w:r>
      <w:bookmarkEnd w:id="66"/>
      <w:bookmarkEnd w:id="67"/>
      <w:bookmarkEnd w:id="68"/>
    </w:p>
    <w:p w14:paraId="2748E135" w14:textId="77777777" w:rsidR="00C07D1B" w:rsidRPr="00D926C7" w:rsidRDefault="00C07D1B" w:rsidP="00167301">
      <w:pPr>
        <w:rPr>
          <w:lang w:eastAsia="de-DE"/>
        </w:rPr>
      </w:pPr>
      <w:r w:rsidRPr="00D926C7">
        <w:rPr>
          <w:lang w:eastAsia="de-DE"/>
        </w:rPr>
        <w:t>Es gilt deutsches Recht. Das CISG ist ausgeschlossen. Der ausschließliche Gerichtsstand für alle Streitigkeiten aus diesem Vertrag ist Dortmund</w:t>
      </w:r>
      <w:bookmarkEnd w:id="56"/>
      <w:r w:rsidRPr="00D926C7">
        <w:rPr>
          <w:lang w:eastAsia="de-DE"/>
        </w:rPr>
        <w:t>.</w:t>
      </w:r>
    </w:p>
    <w:p w14:paraId="2748E136" w14:textId="77777777" w:rsidR="00C07D1B" w:rsidRDefault="00C07D1B" w:rsidP="00167301"/>
    <w:p w14:paraId="2748E137" w14:textId="77777777" w:rsidR="00C07D1B" w:rsidRDefault="00C07D1B" w:rsidP="00167301">
      <w:pPr>
        <w:sectPr w:rsidR="00C07D1B" w:rsidSect="00167301">
          <w:headerReference w:type="default" r:id="rId21"/>
          <w:headerReference w:type="first" r:id="rId22"/>
          <w:pgSz w:w="11906" w:h="16838"/>
          <w:pgMar w:top="1888" w:right="1134" w:bottom="1021" w:left="1134" w:header="1162" w:footer="454" w:gutter="0"/>
          <w:cols w:num="2" w:space="454"/>
          <w:docGrid w:linePitch="360"/>
        </w:sectPr>
      </w:pPr>
    </w:p>
    <w:p w14:paraId="2748E138" w14:textId="77777777" w:rsidR="00C07D1B" w:rsidRPr="001B6F60" w:rsidRDefault="00C07D1B" w:rsidP="00167301">
      <w:pPr>
        <w:pStyle w:val="berschrift1"/>
        <w:spacing w:before="0"/>
      </w:pPr>
      <w:bookmarkStart w:id="69" w:name="_Toc214369486"/>
      <w:bookmarkStart w:id="70" w:name="_Toc220524408"/>
      <w:r w:rsidRPr="001B6F60">
        <w:lastRenderedPageBreak/>
        <w:t>Bindefrist</w:t>
      </w:r>
      <w:bookmarkEnd w:id="69"/>
      <w:bookmarkEnd w:id="70"/>
    </w:p>
    <w:p w14:paraId="2748E139" w14:textId="77777777" w:rsidR="00C07D1B" w:rsidRDefault="00C07D1B" w:rsidP="00167301">
      <w:r w:rsidRPr="00940532">
        <w:t xml:space="preserve">An dieses Angebot hält sich adesso bis zum </w:t>
      </w:r>
      <w:r>
        <w:rPr>
          <w:noProof/>
        </w:rPr>
        <w:t>27.02.2026</w:t>
      </w:r>
      <w:r>
        <w:t xml:space="preserve"> </w:t>
      </w:r>
      <w:r w:rsidRPr="00940532">
        <w:t>gebunden.</w:t>
      </w:r>
    </w:p>
    <w:p w14:paraId="2748E13A" w14:textId="4E1FE5B4" w:rsidR="00C07D1B" w:rsidRDefault="00C07D1B" w:rsidP="00167301">
      <w:r w:rsidRPr="007D2C55">
        <w:t>Dortmund,</w:t>
      </w:r>
      <w:r w:rsidRPr="00940532">
        <w:t xml:space="preserve"> </w:t>
      </w:r>
      <w:r w:rsidRPr="00BD5849">
        <w:fldChar w:fldCharType="begin"/>
      </w:r>
      <w:r w:rsidRPr="00BD5849">
        <w:instrText xml:space="preserve"> TIME \@ "dd.MM.yyyy" </w:instrText>
      </w:r>
      <w:r w:rsidRPr="00BD5849">
        <w:fldChar w:fldCharType="separate"/>
      </w:r>
      <w:r w:rsidR="00F72FED">
        <w:rPr>
          <w:noProof/>
        </w:rPr>
        <w:t>30.01.2026</w:t>
      </w:r>
      <w:r w:rsidRPr="00BD5849">
        <w:fldChar w:fldCharType="end"/>
      </w:r>
    </w:p>
    <w:p w14:paraId="2748E13B" w14:textId="77777777" w:rsidR="00C07D1B" w:rsidRDefault="00C07D1B" w:rsidP="00167301"/>
    <w:p w14:paraId="2748E13C" w14:textId="77777777" w:rsidR="00C07D1B" w:rsidRPr="00940532" w:rsidRDefault="00C07D1B" w:rsidP="00167301">
      <w:r w:rsidRPr="004C7766">
        <w:rPr>
          <w:i/>
          <w:iCs/>
        </w:rPr>
        <w:t>Dieses Angebot ist auch ohne Unterschrift rechtsgültig.</w:t>
      </w:r>
    </w:p>
    <w:p w14:paraId="2748E13D" w14:textId="77777777" w:rsidR="00C07D1B" w:rsidRDefault="00C07D1B" w:rsidP="00167301">
      <w:pPr>
        <w:pBdr>
          <w:bottom w:val="single" w:sz="12" w:space="1" w:color="auto"/>
        </w:pBdr>
        <w:jc w:val="left"/>
        <w:rPr>
          <w:rFonts w:cs="Arial"/>
        </w:rPr>
      </w:pPr>
    </w:p>
    <w:p w14:paraId="2748E13E" w14:textId="77777777" w:rsidR="00C07D1B" w:rsidRPr="00940532" w:rsidRDefault="00C07D1B" w:rsidP="00167301">
      <w:pPr>
        <w:pBdr>
          <w:bottom w:val="single" w:sz="12" w:space="1" w:color="auto"/>
        </w:pBdr>
        <w:jc w:val="left"/>
        <w:rPr>
          <w:rFonts w:cs="Arial"/>
        </w:rPr>
      </w:pPr>
    </w:p>
    <w:p w14:paraId="2748E13F" w14:textId="77777777" w:rsidR="00C07D1B" w:rsidRPr="00940532" w:rsidRDefault="00C07D1B" w:rsidP="00167301">
      <w:pPr>
        <w:autoSpaceDE w:val="0"/>
        <w:autoSpaceDN w:val="0"/>
        <w:rPr>
          <w:rFonts w:cs="Arial"/>
        </w:rPr>
      </w:pPr>
      <w:r w:rsidRPr="00940532">
        <w:rPr>
          <w:rFonts w:cs="Arial"/>
        </w:rPr>
        <w:t xml:space="preserve">Hiermit bestätigt </w:t>
      </w:r>
      <w:r>
        <w:rPr>
          <w:rFonts w:cs="Arial"/>
          <w:noProof/>
        </w:rPr>
        <w:t>Deutscher Handballbund (DHB) e.V.</w:t>
      </w:r>
      <w:r>
        <w:rPr>
          <w:rFonts w:cs="Arial"/>
        </w:rPr>
        <w:t xml:space="preserve"> </w:t>
      </w:r>
      <w:r w:rsidRPr="00940532">
        <w:rPr>
          <w:rFonts w:cs="Arial"/>
        </w:rPr>
        <w:t>die Annahme des vorliegenden Angebotes:</w:t>
      </w:r>
    </w:p>
    <w:p w14:paraId="2748E140" w14:textId="77777777" w:rsidR="00C07D1B" w:rsidRPr="00940532" w:rsidRDefault="00C07D1B" w:rsidP="00167301">
      <w:pPr>
        <w:autoSpaceDE w:val="0"/>
        <w:autoSpaceDN w:val="0"/>
        <w:rPr>
          <w:rFonts w:cs="Arial"/>
        </w:rPr>
      </w:pPr>
    </w:p>
    <w:p w14:paraId="2748E141" w14:textId="77777777" w:rsidR="00C07D1B" w:rsidRPr="00940532" w:rsidRDefault="00C07D1B" w:rsidP="00167301">
      <w:pPr>
        <w:autoSpaceDE w:val="0"/>
        <w:autoSpaceDN w:val="0"/>
        <w:rPr>
          <w:rFonts w:cs="Arial"/>
        </w:rPr>
      </w:pPr>
    </w:p>
    <w:p w14:paraId="2748E142" w14:textId="77777777" w:rsidR="00C07D1B" w:rsidRPr="009D0CBA" w:rsidRDefault="00C07D1B" w:rsidP="00167301">
      <w:pPr>
        <w:tabs>
          <w:tab w:val="left" w:pos="3828"/>
        </w:tabs>
        <w:rPr>
          <w:rFonts w:ascii="Helvetica" w:hAnsi="Helvetica"/>
        </w:rPr>
      </w:pPr>
      <w:r w:rsidRPr="00940532">
        <w:rPr>
          <w:rFonts w:ascii="Helvetica" w:hAnsi="Helvetica"/>
          <w:u w:val="single"/>
        </w:rPr>
        <w:t xml:space="preserve">                                               </w:t>
      </w:r>
      <w:r w:rsidRPr="00940532">
        <w:rPr>
          <w:rFonts w:ascii="Helvetica" w:hAnsi="Helvetica"/>
        </w:rPr>
        <w:t xml:space="preserve">            </w:t>
      </w:r>
      <w:r w:rsidRPr="00940532">
        <w:rPr>
          <w:rFonts w:ascii="Helvetica" w:hAnsi="Helvetica"/>
          <w:u w:val="single"/>
        </w:rPr>
        <w:t xml:space="preserve">                                                                       </w:t>
      </w:r>
      <w:r w:rsidRPr="00940532">
        <w:rPr>
          <w:rFonts w:ascii="Helvetica" w:hAnsi="Helvetica"/>
          <w:u w:val="single"/>
        </w:rPr>
        <w:br/>
      </w:r>
      <w:r w:rsidRPr="00940532">
        <w:rPr>
          <w:rFonts w:ascii="Helvetica" w:hAnsi="Helvetica"/>
        </w:rPr>
        <w:t xml:space="preserve">(Ort, Datum)                                             </w:t>
      </w:r>
      <w:r>
        <w:rPr>
          <w:rFonts w:ascii="Helvetica" w:hAnsi="Helvetica"/>
        </w:rPr>
        <w:t xml:space="preserve">          </w:t>
      </w:r>
      <w:r w:rsidRPr="00940532">
        <w:rPr>
          <w:rFonts w:ascii="Helvetica" w:hAnsi="Helvetica"/>
        </w:rPr>
        <w:t>(Stempel, Unterschrift)</w:t>
      </w:r>
    </w:p>
    <w:p w14:paraId="2748E143" w14:textId="77777777" w:rsidR="00C07D1B" w:rsidRDefault="00C07D1B" w:rsidP="00167301"/>
    <w:p w14:paraId="2748E144" w14:textId="77777777" w:rsidR="00C07D1B" w:rsidRDefault="00C07D1B" w:rsidP="00167301"/>
    <w:p w14:paraId="2748E145" w14:textId="77777777" w:rsidR="00C07D1B" w:rsidRDefault="00C07D1B" w:rsidP="00167301"/>
    <w:p w14:paraId="2748E146" w14:textId="77777777" w:rsidR="00C07D1B" w:rsidRDefault="00C07D1B" w:rsidP="00167301"/>
    <w:p w14:paraId="2748E147" w14:textId="77777777" w:rsidR="00C07D1B" w:rsidRDefault="00C07D1B" w:rsidP="00167301"/>
    <w:p w14:paraId="2748E148" w14:textId="77777777" w:rsidR="00C07D1B" w:rsidRDefault="00C07D1B" w:rsidP="00167301"/>
    <w:p w14:paraId="2748E149" w14:textId="77777777" w:rsidR="00C07D1B" w:rsidRPr="00BD2A96" w:rsidRDefault="00C07D1B" w:rsidP="00167301">
      <w:pPr>
        <w:rPr>
          <w:color w:val="FFFFFF" w:themeColor="background1"/>
        </w:rPr>
      </w:pPr>
    </w:p>
    <w:sectPr w:rsidR="00C07D1B" w:rsidRPr="00BD2A96" w:rsidSect="00167301">
      <w:headerReference w:type="default" r:id="rId23"/>
      <w:pgSz w:w="11906" w:h="16838" w:code="9"/>
      <w:pgMar w:top="1888" w:right="2722" w:bottom="1021" w:left="1134" w:header="1134" w:footer="0" w:gutter="0"/>
      <w:cols w:space="454"/>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Lahann, Sven" w:date="2026-01-28T20:13:00Z" w:initials="SL">
    <w:p w14:paraId="394F17B5" w14:textId="50810592" w:rsidR="00975A4E" w:rsidRDefault="00975A4E" w:rsidP="00975A4E">
      <w:pPr>
        <w:jc w:val="left"/>
      </w:pPr>
      <w:r>
        <w:rPr>
          <w:rStyle w:val="Kommentarzeichen"/>
        </w:rPr>
        <w:annotationRef/>
      </w:r>
      <w:r>
        <w:rPr>
          <w:szCs w:val="20"/>
        </w:rPr>
        <w:fldChar w:fldCharType="begin"/>
      </w:r>
      <w:r>
        <w:rPr>
          <w:szCs w:val="20"/>
        </w:rPr>
        <w:instrText>HYPERLINK "mailto:georg.nordhausen@adesso.de"</w:instrText>
      </w:r>
      <w:bookmarkStart w:id="9" w:name="_@_101AC7D088183649888EDEB6FE534CA5Z"/>
      <w:r>
        <w:rPr>
          <w:szCs w:val="20"/>
        </w:rPr>
      </w:r>
      <w:r>
        <w:rPr>
          <w:szCs w:val="20"/>
        </w:rPr>
        <w:fldChar w:fldCharType="separate"/>
      </w:r>
      <w:bookmarkEnd w:id="9"/>
      <w:r w:rsidRPr="00975A4E">
        <w:rPr>
          <w:rStyle w:val="Erwhnung"/>
          <w:noProof/>
          <w:szCs w:val="20"/>
        </w:rPr>
        <w:t>@Nordhausen, Georg</w:t>
      </w:r>
      <w:r>
        <w:rPr>
          <w:szCs w:val="20"/>
        </w:rPr>
        <w:fldChar w:fldCharType="end"/>
      </w:r>
      <w:r>
        <w:rPr>
          <w:szCs w:val="20"/>
        </w:rPr>
        <w:t xml:space="preserve"> bitte die Content Elemente auf DHB.de verifizieren und Eintragen.</w:t>
      </w:r>
    </w:p>
  </w:comment>
  <w:comment w:id="8" w:author="Nordhausen, Georg" w:date="2026-01-29T10:41:00Z" w:initials="NG">
    <w:p w14:paraId="5AA5A3F4" w14:textId="40A78947" w:rsidR="00490FEB" w:rsidRDefault="00490FEB">
      <w:pPr>
        <w:pStyle w:val="Kommentartext"/>
      </w:pPr>
      <w:r>
        <w:rPr>
          <w:rStyle w:val="Kommentarzeichen"/>
        </w:rPr>
        <w:annotationRef/>
      </w:r>
      <w:r w:rsidRPr="0ED68A87">
        <w:t>ja gibt es</w:t>
      </w:r>
    </w:p>
  </w:comment>
  <w:comment w:id="13" w:author="Ridder, Sven" w:date="2026-01-30T08:29:00Z" w:initials="S">
    <w:p w14:paraId="3BFCB578" w14:textId="1ECC273F" w:rsidR="0034775A" w:rsidRDefault="0034775A" w:rsidP="0034775A">
      <w:pPr>
        <w:jc w:val="left"/>
      </w:pPr>
      <w:r>
        <w:rPr>
          <w:rStyle w:val="Kommentarzeichen"/>
        </w:rPr>
        <w:annotationRef/>
      </w:r>
      <w:r>
        <w:rPr>
          <w:szCs w:val="20"/>
        </w:rPr>
        <w:fldChar w:fldCharType="begin"/>
      </w:r>
      <w:r>
        <w:rPr>
          <w:szCs w:val="20"/>
        </w:rPr>
        <w:instrText>HYPERLINK "mailto:sven.lahann@adesso.de"</w:instrText>
      </w:r>
      <w:r>
        <w:rPr>
          <w:szCs w:val="20"/>
        </w:rPr>
      </w:r>
      <w:bookmarkStart w:id="14" w:name="_@_00E174500583744382AA187440D07D3FZ"/>
      <w:r>
        <w:rPr>
          <w:szCs w:val="20"/>
        </w:rPr>
        <w:fldChar w:fldCharType="separate"/>
      </w:r>
      <w:bookmarkEnd w:id="14"/>
      <w:r w:rsidRPr="0034775A">
        <w:rPr>
          <w:rStyle w:val="Erwhnung"/>
          <w:noProof/>
          <w:szCs w:val="20"/>
        </w:rPr>
        <w:t>@Lahann, Sven</w:t>
      </w:r>
      <w:r>
        <w:rPr>
          <w:szCs w:val="20"/>
        </w:rPr>
        <w:fldChar w:fldCharType="end"/>
      </w:r>
      <w:r>
        <w:rPr>
          <w:szCs w:val="20"/>
        </w:rPr>
        <w:t xml:space="preserve"> </w:t>
      </w:r>
      <w:r>
        <w:rPr>
          <w:szCs w:val="20"/>
        </w:rPr>
        <w:fldChar w:fldCharType="begin"/>
      </w:r>
      <w:r>
        <w:rPr>
          <w:szCs w:val="20"/>
        </w:rPr>
        <w:instrText>HYPERLINK "mailto:marc.philipps@adesso.de"</w:instrText>
      </w:r>
      <w:r>
        <w:rPr>
          <w:szCs w:val="20"/>
        </w:rPr>
      </w:r>
      <w:bookmarkStart w:id="15" w:name="_@_A99C1A4798905F418C472567E9FFE91AZ"/>
      <w:r>
        <w:rPr>
          <w:szCs w:val="20"/>
        </w:rPr>
        <w:fldChar w:fldCharType="separate"/>
      </w:r>
      <w:bookmarkEnd w:id="15"/>
      <w:r w:rsidRPr="0034775A">
        <w:rPr>
          <w:rStyle w:val="Erwhnung"/>
          <w:noProof/>
          <w:szCs w:val="20"/>
        </w:rPr>
        <w:t>@Philipps, Marc</w:t>
      </w:r>
      <w:r>
        <w:rPr>
          <w:szCs w:val="20"/>
        </w:rPr>
        <w:fldChar w:fldCharType="end"/>
      </w:r>
      <w:r>
        <w:rPr>
          <w:szCs w:val="20"/>
        </w:rPr>
        <w:t xml:space="preserve"> </w:t>
      </w:r>
      <w:r>
        <w:rPr>
          <w:szCs w:val="20"/>
        </w:rPr>
        <w:fldChar w:fldCharType="begin"/>
      </w:r>
      <w:r>
        <w:rPr>
          <w:szCs w:val="20"/>
        </w:rPr>
        <w:instrText>HYPERLINK "mailto:manuel.krapf@adesso.de"</w:instrText>
      </w:r>
      <w:r>
        <w:rPr>
          <w:szCs w:val="20"/>
        </w:rPr>
      </w:r>
      <w:bookmarkStart w:id="16" w:name="_@_B32D032EB8B1604FB3647E40C1D7FC41Z"/>
      <w:r>
        <w:rPr>
          <w:szCs w:val="20"/>
        </w:rPr>
        <w:fldChar w:fldCharType="separate"/>
      </w:r>
      <w:bookmarkEnd w:id="16"/>
      <w:r w:rsidRPr="0034775A">
        <w:rPr>
          <w:rStyle w:val="Erwhnung"/>
          <w:noProof/>
          <w:szCs w:val="20"/>
        </w:rPr>
        <w:t>@Krapf, Manuel</w:t>
      </w:r>
      <w:r>
        <w:rPr>
          <w:szCs w:val="20"/>
        </w:rPr>
        <w:fldChar w:fldCharType="end"/>
      </w:r>
      <w:r>
        <w:rPr>
          <w:szCs w:val="20"/>
        </w:rPr>
        <w:t xml:space="preserve"> </w:t>
      </w:r>
      <w:r>
        <w:rPr>
          <w:szCs w:val="20"/>
        </w:rPr>
        <w:fldChar w:fldCharType="begin"/>
      </w:r>
      <w:r>
        <w:rPr>
          <w:szCs w:val="20"/>
        </w:rPr>
        <w:instrText>HYPERLINK "mailto:georg.nordhausen@adesso.de"</w:instrText>
      </w:r>
      <w:r>
        <w:rPr>
          <w:szCs w:val="20"/>
        </w:rPr>
      </w:r>
      <w:bookmarkStart w:id="17" w:name="_@_C89019280083D1409A7E4C01DCA76436Z"/>
      <w:r>
        <w:rPr>
          <w:szCs w:val="20"/>
        </w:rPr>
        <w:fldChar w:fldCharType="separate"/>
      </w:r>
      <w:bookmarkEnd w:id="17"/>
      <w:r w:rsidRPr="0034775A">
        <w:rPr>
          <w:rStyle w:val="Erwhnung"/>
          <w:noProof/>
          <w:szCs w:val="20"/>
        </w:rPr>
        <w:t>@Nordhausen, Georg</w:t>
      </w:r>
      <w:r>
        <w:rPr>
          <w:szCs w:val="20"/>
        </w:rPr>
        <w:fldChar w:fldCharType="end"/>
      </w:r>
      <w:r>
        <w:rPr>
          <w:szCs w:val="20"/>
        </w:rPr>
        <w:t xml:space="preserve"> Wie sieht es aus mit Testing ? Ist dies schon in den 15 Tagen inkludiert ? </w:t>
      </w:r>
    </w:p>
  </w:comment>
  <w:comment w:id="12" w:author="Lahann, Sven" w:date="2026-01-28T20:23:00Z" w:initials="SL">
    <w:p w14:paraId="72DC39A8" w14:textId="35B93726" w:rsidR="009B09AB" w:rsidRDefault="009B09AB" w:rsidP="009B09AB">
      <w:pPr>
        <w:jc w:val="left"/>
      </w:pPr>
      <w:r>
        <w:rPr>
          <w:rStyle w:val="Kommentarzeichen"/>
        </w:rPr>
        <w:annotationRef/>
      </w:r>
      <w:r>
        <w:rPr>
          <w:szCs w:val="20"/>
        </w:rPr>
        <w:fldChar w:fldCharType="begin"/>
      </w:r>
      <w:r>
        <w:rPr>
          <w:szCs w:val="20"/>
        </w:rPr>
        <w:instrText>HYPERLINK "mailto:marc.philipps@adesso.de"</w:instrText>
      </w:r>
      <w:bookmarkStart w:id="18" w:name="_@_CD0013ED6DB517448CD705DF573B254BZ"/>
      <w:r>
        <w:rPr>
          <w:szCs w:val="20"/>
        </w:rPr>
      </w:r>
      <w:r>
        <w:rPr>
          <w:szCs w:val="20"/>
        </w:rPr>
        <w:fldChar w:fldCharType="separate"/>
      </w:r>
      <w:bookmarkEnd w:id="18"/>
      <w:r w:rsidRPr="009B09AB">
        <w:rPr>
          <w:rStyle w:val="Erwhnung"/>
          <w:noProof/>
          <w:szCs w:val="20"/>
        </w:rPr>
        <w:t>@Philipps, Marc</w:t>
      </w:r>
      <w:r>
        <w:rPr>
          <w:szCs w:val="20"/>
        </w:rPr>
        <w:fldChar w:fldCharType="end"/>
      </w:r>
      <w:r>
        <w:rPr>
          <w:szCs w:val="20"/>
        </w:rPr>
        <w:t xml:space="preserve">, </w:t>
      </w:r>
      <w:r>
        <w:rPr>
          <w:szCs w:val="20"/>
        </w:rPr>
        <w:fldChar w:fldCharType="begin"/>
      </w:r>
      <w:r>
        <w:rPr>
          <w:szCs w:val="20"/>
        </w:rPr>
        <w:instrText>HYPERLINK "mailto:georg.nordhausen@adesso.de"</w:instrText>
      </w:r>
      <w:bookmarkStart w:id="19" w:name="_@_1B95D271CD83244DAE76638FAEF44217Z"/>
      <w:r>
        <w:rPr>
          <w:szCs w:val="20"/>
        </w:rPr>
      </w:r>
      <w:r>
        <w:rPr>
          <w:szCs w:val="20"/>
        </w:rPr>
        <w:fldChar w:fldCharType="separate"/>
      </w:r>
      <w:bookmarkEnd w:id="19"/>
      <w:r w:rsidRPr="009B09AB">
        <w:rPr>
          <w:rStyle w:val="Erwhnung"/>
          <w:noProof/>
          <w:szCs w:val="20"/>
        </w:rPr>
        <w:t>@Nordhausen, Georg</w:t>
      </w:r>
      <w:r>
        <w:rPr>
          <w:szCs w:val="20"/>
        </w:rPr>
        <w:fldChar w:fldCharType="end"/>
      </w:r>
      <w:r>
        <w:rPr>
          <w:szCs w:val="20"/>
        </w:rPr>
        <w:t xml:space="preserve"> und </w:t>
      </w:r>
      <w:r>
        <w:rPr>
          <w:szCs w:val="20"/>
        </w:rPr>
        <w:fldChar w:fldCharType="begin"/>
      </w:r>
      <w:r>
        <w:rPr>
          <w:szCs w:val="20"/>
        </w:rPr>
        <w:instrText>HYPERLINK "mailto:manuel.krapf@adesso.de"</w:instrText>
      </w:r>
      <w:bookmarkStart w:id="20" w:name="_@_AF0746FFD742A34CB977F124B219FF24Z"/>
      <w:r>
        <w:rPr>
          <w:szCs w:val="20"/>
        </w:rPr>
      </w:r>
      <w:r>
        <w:rPr>
          <w:szCs w:val="20"/>
        </w:rPr>
        <w:fldChar w:fldCharType="separate"/>
      </w:r>
      <w:bookmarkEnd w:id="20"/>
      <w:r w:rsidRPr="009B09AB">
        <w:rPr>
          <w:rStyle w:val="Erwhnung"/>
          <w:noProof/>
          <w:szCs w:val="20"/>
        </w:rPr>
        <w:t>@Krapf, Manuel</w:t>
      </w:r>
      <w:r>
        <w:rPr>
          <w:szCs w:val="20"/>
        </w:rPr>
        <w:fldChar w:fldCharType="end"/>
      </w:r>
      <w:r>
        <w:rPr>
          <w:szCs w:val="20"/>
        </w:rPr>
        <w:t xml:space="preserve"> Bitte verifizieren.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4F17B5" w15:done="0"/>
  <w15:commentEx w15:paraId="5AA5A3F4" w15:paraIdParent="394F17B5" w15:done="0"/>
  <w15:commentEx w15:paraId="3BFCB578" w15:done="0"/>
  <w15:commentEx w15:paraId="72DC39A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129AF1" w16cex:dateUtc="2026-01-28T19:13:00Z"/>
  <w16cex:commentExtensible w16cex:durableId="0EF374BB" w16cex:dateUtc="2026-01-29T09:41:00Z"/>
  <w16cex:commentExtensible w16cex:durableId="25A9ED35" w16cex:dateUtc="2026-01-30T07:29:00Z"/>
  <w16cex:commentExtensible w16cex:durableId="6CA3773A" w16cex:dateUtc="2026-01-28T19: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4F17B5" w16cid:durableId="2E129AF1"/>
  <w16cid:commentId w16cid:paraId="5AA5A3F4" w16cid:durableId="0EF374BB"/>
  <w16cid:commentId w16cid:paraId="3BFCB578" w16cid:durableId="25A9ED35"/>
  <w16cid:commentId w16cid:paraId="72DC39A8" w16cid:durableId="6CA3773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C4B53" w14:textId="77777777" w:rsidR="007F2412" w:rsidRDefault="007F2412">
      <w:pPr>
        <w:spacing w:before="0" w:after="0" w:line="240" w:lineRule="auto"/>
      </w:pPr>
      <w:r>
        <w:separator/>
      </w:r>
    </w:p>
  </w:endnote>
  <w:endnote w:type="continuationSeparator" w:id="0">
    <w:p w14:paraId="282CDF37" w14:textId="77777777" w:rsidR="007F2412" w:rsidRDefault="007F241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8E153" w14:textId="77777777" w:rsidR="00C07D1B" w:rsidRDefault="00C07D1B">
    <w:pPr>
      <w:pStyle w:val="Fuzeile"/>
    </w:pPr>
    <w:r>
      <w:rPr>
        <w:noProof/>
        <w:lang w:eastAsia="de-DE"/>
      </w:rPr>
      <w:drawing>
        <wp:anchor distT="0" distB="0" distL="114300" distR="114300" simplePos="0" relativeHeight="251658240" behindDoc="1" locked="1" layoutInCell="1" allowOverlap="1" wp14:anchorId="2748E15B" wp14:editId="2748E15C">
          <wp:simplePos x="0" y="0"/>
          <wp:positionH relativeFrom="page">
            <wp:align>left</wp:align>
          </wp:positionH>
          <wp:positionV relativeFrom="page">
            <wp:align>bottom</wp:align>
          </wp:positionV>
          <wp:extent cx="7596000" cy="154800"/>
          <wp:effectExtent l="0" t="0" r="0" b="0"/>
          <wp:wrapNone/>
          <wp:docPr id="135" name="Grafik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arbstreifen Fuss.wmf"/>
                  <pic:cNvPicPr/>
                </pic:nvPicPr>
                <pic:blipFill>
                  <a:blip r:embed="rId1">
                    <a:extLst>
                      <a:ext uri="{28A0092B-C50C-407E-A947-70E740481C1C}">
                        <a14:useLocalDpi xmlns:a14="http://schemas.microsoft.com/office/drawing/2010/main" val="0"/>
                      </a:ext>
                    </a:extLst>
                  </a:blip>
                  <a:stretch>
                    <a:fillRect/>
                  </a:stretch>
                </pic:blipFill>
                <pic:spPr>
                  <a:xfrm>
                    <a:off x="0" y="0"/>
                    <a:ext cx="7596000" cy="15480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71DE9" w14:textId="77777777" w:rsidR="007F2412" w:rsidRDefault="007F2412">
      <w:pPr>
        <w:spacing w:before="0" w:after="0" w:line="240" w:lineRule="auto"/>
      </w:pPr>
      <w:r>
        <w:separator/>
      </w:r>
    </w:p>
  </w:footnote>
  <w:footnote w:type="continuationSeparator" w:id="0">
    <w:p w14:paraId="52268C47" w14:textId="77777777" w:rsidR="007F2412" w:rsidRDefault="007F241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8E151" w14:textId="77777777" w:rsidR="00C07D1B" w:rsidRDefault="00C07D1B" w:rsidP="00167301">
    <w:pPr>
      <w:pStyle w:val="Kopfzeile"/>
      <w:pBdr>
        <w:bottom w:val="nil"/>
      </w:pBdr>
    </w:pPr>
  </w:p>
  <w:p w14:paraId="2748E152" w14:textId="1FB8984B" w:rsidR="00C07D1B" w:rsidRDefault="007F2412" w:rsidP="00167301">
    <w:pPr>
      <w:pStyle w:val="Kopfzeile"/>
      <w:pBdr>
        <w:bottom w:val="nil"/>
      </w:pBdr>
    </w:pPr>
    <w:r>
      <w:rPr>
        <w:b/>
        <w:bCs/>
        <w:noProof/>
        <w:lang w:eastAsia="de-DE"/>
      </w:rPr>
      <w:pict w14:anchorId="3512FD84">
        <v:group id="Gruppieren 250" o:spid="_x0000_s1030" alt="" style="position:absolute;left:0;text-align:left;margin-left:56.7pt;margin-top:80.85pt;width:402.5pt;height:4.5pt;z-index:-251658236;mso-position-horizontal-relative:page;mso-position-vertical-relative:page" coordorigin="1139,1743" coordsize="8442,2">
          <v:shape id="Freeform 55" o:spid="_x0000_s1031" alt="" style="position:absolute;left:1139;top:1743;width:8442;height:2;visibility:visible;mso-wrap-style:square;v-text-anchor:top" coordsize="9945,2" path="m9944,l,e" filled="f" strokecolor="#0089cf" strokeweight=".5pt">
            <v:path arrowok="t" o:connecttype="custom" o:connectlocs="8441,0;0,0" o:connectangles="0,0"/>
          </v:shape>
          <w10:wrap anchorx="page" anchory="page"/>
        </v:group>
      </w:pict>
    </w:r>
    <w:r w:rsidR="00C07D1B">
      <w:rPr>
        <w:noProof/>
        <w:lang w:eastAsia="de-DE"/>
      </w:rPr>
      <w:drawing>
        <wp:anchor distT="0" distB="0" distL="114300" distR="114300" simplePos="0" relativeHeight="251658241" behindDoc="1" locked="1" layoutInCell="1" allowOverlap="1" wp14:anchorId="2748E159" wp14:editId="2748E15A">
          <wp:simplePos x="0" y="0"/>
          <wp:positionH relativeFrom="page">
            <wp:posOffset>6606540</wp:posOffset>
          </wp:positionH>
          <wp:positionV relativeFrom="page">
            <wp:posOffset>720090</wp:posOffset>
          </wp:positionV>
          <wp:extent cx="241200" cy="428400"/>
          <wp:effectExtent l="0" t="0" r="6985" b="0"/>
          <wp:wrapNone/>
          <wp:docPr id="134" name="Grafik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avicon rgb.wmf"/>
                  <pic:cNvPicPr/>
                </pic:nvPicPr>
                <pic:blipFill>
                  <a:blip r:embed="rId1">
                    <a:extLst>
                      <a:ext uri="{28A0092B-C50C-407E-A947-70E740481C1C}">
                        <a14:useLocalDpi xmlns:a14="http://schemas.microsoft.com/office/drawing/2010/main" val="0"/>
                      </a:ext>
                    </a:extLst>
                  </a:blip>
                  <a:stretch>
                    <a:fillRect/>
                  </a:stretch>
                </pic:blipFill>
                <pic:spPr>
                  <a:xfrm>
                    <a:off x="0" y="0"/>
                    <a:ext cx="241200" cy="428400"/>
                  </a:xfrm>
                  <a:prstGeom prst="rect">
                    <a:avLst/>
                  </a:prstGeom>
                </pic:spPr>
              </pic:pic>
            </a:graphicData>
          </a:graphic>
        </wp:anchor>
      </w:drawing>
    </w:r>
    <w:r w:rsidR="00C07D1B">
      <w:fldChar w:fldCharType="begin"/>
    </w:r>
    <w:r w:rsidR="00C07D1B">
      <w:instrText xml:space="preserve"> PAGE   \* MERGEFORMAT </w:instrText>
    </w:r>
    <w:r w:rsidR="00C07D1B">
      <w:fldChar w:fldCharType="separate"/>
    </w:r>
    <w:r w:rsidR="00C07D1B">
      <w:rPr>
        <w:noProof/>
      </w:rPr>
      <w:t>7</w:t>
    </w:r>
    <w:r w:rsidR="00C07D1B">
      <w:fldChar w:fldCharType="end"/>
    </w:r>
    <w:r w:rsidR="00C07D1B">
      <w:t xml:space="preserve"> von </w:t>
    </w:r>
    <w:r w:rsidR="00C07D1B">
      <w:rPr>
        <w:noProof/>
      </w:rPr>
      <w:fldChar w:fldCharType="begin"/>
    </w:r>
    <w:r w:rsidR="00C07D1B">
      <w:rPr>
        <w:noProof/>
      </w:rPr>
      <w:instrText xml:space="preserve"> NUMPAGES   \* MERGEFORMAT </w:instrText>
    </w:r>
    <w:r w:rsidR="00C07D1B">
      <w:rPr>
        <w:noProof/>
      </w:rPr>
      <w:fldChar w:fldCharType="separate"/>
    </w:r>
    <w:r w:rsidR="00C07D1B">
      <w:rPr>
        <w:noProof/>
      </w:rPr>
      <w:t>14</w:t>
    </w:r>
    <w:r w:rsidR="00C07D1B">
      <w:rPr>
        <w:noProof/>
      </w:rPr>
      <w:fldChar w:fldCharType="end"/>
    </w:r>
    <w:r w:rsidR="00C07D1B">
      <w:t xml:space="preserve"> | Angebot vom </w:t>
    </w:r>
    <w:r w:rsidR="00C07D1B">
      <w:rPr>
        <w:noProof/>
      </w:rPr>
      <w:fldChar w:fldCharType="begin"/>
    </w:r>
    <w:r w:rsidR="00C07D1B">
      <w:rPr>
        <w:noProof/>
      </w:rPr>
      <w:instrText xml:space="preserve"> DATE   \* MERGEFORMAT </w:instrText>
    </w:r>
    <w:r w:rsidR="00C07D1B">
      <w:rPr>
        <w:noProof/>
      </w:rPr>
      <w:fldChar w:fldCharType="separate"/>
    </w:r>
    <w:r w:rsidR="00F72FED">
      <w:rPr>
        <w:noProof/>
      </w:rPr>
      <w:t>30.01.26</w:t>
    </w:r>
    <w:r w:rsidR="00C07D1B">
      <w:rPr>
        <w:noProof/>
      </w:rPr>
      <w:fldChar w:fldCharType="end"/>
    </w:r>
    <w:r w:rsidR="00C07D1B">
      <w:rPr>
        <w:noProof/>
      </w:rPr>
      <w:t xml:space="preserve"> | QUO-62254-L0Y0N8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8E154" w14:textId="77777777" w:rsidR="00C07D1B" w:rsidRDefault="00C07D1B" w:rsidP="00167301">
    <w:r>
      <w:rPr>
        <w:noProof/>
        <w:lang w:eastAsia="de-DE"/>
      </w:rPr>
      <w:drawing>
        <wp:anchor distT="0" distB="0" distL="114300" distR="114300" simplePos="0" relativeHeight="251658243" behindDoc="1" locked="1" layoutInCell="1" allowOverlap="1" wp14:anchorId="2748E15D" wp14:editId="2748E15E">
          <wp:simplePos x="0" y="0"/>
          <wp:positionH relativeFrom="page">
            <wp:posOffset>-19050</wp:posOffset>
          </wp:positionH>
          <wp:positionV relativeFrom="page">
            <wp:posOffset>3095625</wp:posOffset>
          </wp:positionV>
          <wp:extent cx="7560945" cy="7334250"/>
          <wp:effectExtent l="0" t="0" r="1905" b="0"/>
          <wp:wrapNone/>
          <wp:docPr id="136" name="Grafik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ite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0945" cy="7334250"/>
                  </a:xfrm>
                  <a:prstGeom prst="rect">
                    <a:avLst/>
                  </a:prstGeom>
                </pic:spPr>
              </pic:pic>
            </a:graphicData>
          </a:graphic>
        </wp:anchor>
      </w:drawing>
    </w:r>
    <w:r>
      <w:rPr>
        <w:noProof/>
        <w:lang w:eastAsia="de-DE"/>
      </w:rPr>
      <w:drawing>
        <wp:anchor distT="0" distB="0" distL="114300" distR="114300" simplePos="0" relativeHeight="251658242" behindDoc="1" locked="1" layoutInCell="1" allowOverlap="1" wp14:anchorId="2748E15F" wp14:editId="2748E160">
          <wp:simplePos x="0" y="0"/>
          <wp:positionH relativeFrom="page">
            <wp:posOffset>-238125</wp:posOffset>
          </wp:positionH>
          <wp:positionV relativeFrom="page">
            <wp:posOffset>-390525</wp:posOffset>
          </wp:positionV>
          <wp:extent cx="7972425" cy="11282680"/>
          <wp:effectExtent l="0" t="0" r="9525" b="0"/>
          <wp:wrapNone/>
          <wp:docPr id="137" name="Grafik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itel.wmf"/>
                  <pic:cNvPicPr/>
                </pic:nvPicPr>
                <pic:blipFill>
                  <a:blip r:embed="rId2">
                    <a:extLst>
                      <a:ext uri="{28A0092B-C50C-407E-A947-70E740481C1C}">
                        <a14:useLocalDpi xmlns:a14="http://schemas.microsoft.com/office/drawing/2010/main" val="0"/>
                      </a:ext>
                    </a:extLst>
                  </a:blip>
                  <a:stretch>
                    <a:fillRect/>
                  </a:stretch>
                </pic:blipFill>
                <pic:spPr>
                  <a:xfrm>
                    <a:off x="0" y="0"/>
                    <a:ext cx="7972425" cy="1128268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8E155" w14:textId="1BB5AF72" w:rsidR="00C07D1B" w:rsidRPr="0022782E" w:rsidRDefault="007F2412" w:rsidP="00167301">
    <w:pPr>
      <w:pStyle w:val="Kopfzeile"/>
      <w:pBdr>
        <w:bottom w:val="nil"/>
      </w:pBdr>
      <w:rPr>
        <w:color w:val="auto"/>
      </w:rPr>
    </w:pPr>
    <w:r>
      <w:rPr>
        <w:noProof/>
        <w:color w:val="auto"/>
        <w:lang w:eastAsia="de-DE"/>
      </w:rPr>
      <w:pict w14:anchorId="1B188002">
        <v:rect id="Rechteck 13" o:spid="_x0000_s1029" alt="" style="position:absolute;left:0;text-align:left;margin-left:-.3pt;margin-top:1.1pt;width:595.25pt;height:822pt;z-index:-251658233;visibility:visible;mso-wrap-style:square;mso-wrap-edited:f;mso-width-percent:0;mso-height-percent:0;mso-position-horizontal-relative:page;mso-position-vertical-relative:page;mso-width-percent:0;mso-height-percent:0;mso-width-relative:margin;mso-height-relative:margin;v-text-anchor:middle" fillcolor="#dee4e6" stroked="f" strokeweight="2pt">
          <v:textbox>
            <w:txbxContent>
              <w:p w14:paraId="2748E174" w14:textId="77777777" w:rsidR="00C07D1B" w:rsidRDefault="00C07D1B">
                <w:pPr>
                  <w:jc w:val="center"/>
                </w:pPr>
              </w:p>
            </w:txbxContent>
          </v:textbox>
          <w10:wrap anchorx="page" anchory="page"/>
        </v:rect>
      </w:pict>
    </w:r>
    <w:r w:rsidR="00C07D1B" w:rsidRPr="00BC2C9C">
      <w:rPr>
        <w:noProof/>
        <w:color w:val="auto"/>
        <w:lang w:eastAsia="de-DE"/>
      </w:rPr>
      <w:drawing>
        <wp:anchor distT="0" distB="0" distL="114300" distR="114300" simplePos="0" relativeHeight="251658248" behindDoc="1" locked="1" layoutInCell="1" allowOverlap="1" wp14:anchorId="2748E162" wp14:editId="2748E163">
          <wp:simplePos x="0" y="0"/>
          <wp:positionH relativeFrom="page">
            <wp:posOffset>6599555</wp:posOffset>
          </wp:positionH>
          <wp:positionV relativeFrom="page">
            <wp:posOffset>574675</wp:posOffset>
          </wp:positionV>
          <wp:extent cx="240665" cy="427990"/>
          <wp:effectExtent l="0" t="0" r="6985" b="0"/>
          <wp:wrapNone/>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avicon rgb.wmf"/>
                  <pic:cNvPicPr/>
                </pic:nvPicPr>
                <pic:blipFill>
                  <a:blip r:embed="rId1">
                    <a:extLst>
                      <a:ext uri="{28A0092B-C50C-407E-A947-70E740481C1C}">
                        <a14:useLocalDpi xmlns:a14="http://schemas.microsoft.com/office/drawing/2010/main" val="0"/>
                      </a:ext>
                    </a:extLst>
                  </a:blip>
                  <a:stretch>
                    <a:fillRect/>
                  </a:stretch>
                </pic:blipFill>
                <pic:spPr>
                  <a:xfrm>
                    <a:off x="0" y="0"/>
                    <a:ext cx="240665" cy="427990"/>
                  </a:xfrm>
                  <a:prstGeom prst="rect">
                    <a:avLst/>
                  </a:prstGeom>
                </pic:spPr>
              </pic:pic>
            </a:graphicData>
          </a:graphic>
        </wp:anchor>
      </w:drawing>
    </w:r>
    <w:r>
      <w:rPr>
        <w:noProof/>
        <w:color w:val="auto"/>
        <w:lang w:eastAsia="de-DE"/>
      </w:rPr>
      <w:pict w14:anchorId="124D74D7">
        <v:group id="Gruppieren 157" o:spid="_x0000_s1027" alt="" style="position:absolute;left:0;text-align:left;margin-left:56.35pt;margin-top:83.45pt;width:481.85pt;height:4.5pt;z-index:-251658231;mso-position-horizontal-relative:page;mso-position-vertical-relative:page" coordorigin="1139,1743" coordsize="8442,2">
          <v:shape id="Freeform 55" o:spid="_x0000_s1028" alt="" style="position:absolute;left:1139;top:1743;width:8442;height:2;visibility:visible;mso-wrap-style:square;v-text-anchor:top" coordsize="9945,2" path="m9944,l,e" filled="f" strokeweight=".5pt">
            <v:path arrowok="t" o:connecttype="custom" o:connectlocs="8441,0;0,0" o:connectangles="0,0"/>
          </v:shape>
          <w10:wrap anchorx="page" anchory="page"/>
        </v:group>
      </w:pict>
    </w:r>
    <w:r w:rsidR="00C07D1B" w:rsidRPr="007B6EFC">
      <w:rPr>
        <w:color w:val="auto"/>
      </w:rPr>
      <w:fldChar w:fldCharType="begin"/>
    </w:r>
    <w:r w:rsidR="00C07D1B" w:rsidRPr="007B6EFC">
      <w:rPr>
        <w:color w:val="auto"/>
      </w:rPr>
      <w:instrText xml:space="preserve"> PAGE   \* MERGEFORMAT </w:instrText>
    </w:r>
    <w:r w:rsidR="00C07D1B" w:rsidRPr="007B6EFC">
      <w:rPr>
        <w:color w:val="auto"/>
      </w:rPr>
      <w:fldChar w:fldCharType="separate"/>
    </w:r>
    <w:r w:rsidR="00C07D1B">
      <w:rPr>
        <w:noProof/>
        <w:color w:val="auto"/>
      </w:rPr>
      <w:t>13</w:t>
    </w:r>
    <w:r w:rsidR="00C07D1B" w:rsidRPr="007B6EFC">
      <w:rPr>
        <w:color w:val="auto"/>
      </w:rPr>
      <w:fldChar w:fldCharType="end"/>
    </w:r>
    <w:r w:rsidR="00C07D1B" w:rsidRPr="007B6EFC">
      <w:rPr>
        <w:color w:val="auto"/>
      </w:rPr>
      <w:t xml:space="preserve"> von </w:t>
    </w:r>
    <w:r w:rsidR="00C07D1B" w:rsidRPr="007B6EFC">
      <w:rPr>
        <w:color w:val="auto"/>
      </w:rPr>
      <w:fldChar w:fldCharType="begin"/>
    </w:r>
    <w:r w:rsidR="00C07D1B" w:rsidRPr="007B6EFC">
      <w:rPr>
        <w:color w:val="auto"/>
      </w:rPr>
      <w:instrText xml:space="preserve"> NUMPAGES   \* MERGEFORMAT </w:instrText>
    </w:r>
    <w:r w:rsidR="00C07D1B" w:rsidRPr="007B6EFC">
      <w:rPr>
        <w:color w:val="auto"/>
      </w:rPr>
      <w:fldChar w:fldCharType="separate"/>
    </w:r>
    <w:r w:rsidR="00C07D1B">
      <w:rPr>
        <w:noProof/>
        <w:color w:val="auto"/>
      </w:rPr>
      <w:t>14</w:t>
    </w:r>
    <w:r w:rsidR="00C07D1B" w:rsidRPr="007B6EFC">
      <w:rPr>
        <w:color w:val="auto"/>
      </w:rPr>
      <w:fldChar w:fldCharType="end"/>
    </w:r>
    <w:r w:rsidR="00C07D1B" w:rsidRPr="007B6EFC">
      <w:rPr>
        <w:color w:val="auto"/>
      </w:rPr>
      <w:t xml:space="preserve"> | Angebot vom </w:t>
    </w:r>
    <w:r w:rsidR="00C07D1B" w:rsidRPr="007B6EFC">
      <w:rPr>
        <w:color w:val="auto"/>
      </w:rPr>
      <w:fldChar w:fldCharType="begin"/>
    </w:r>
    <w:r w:rsidR="00C07D1B" w:rsidRPr="007B6EFC">
      <w:rPr>
        <w:color w:val="auto"/>
      </w:rPr>
      <w:instrText xml:space="preserve"> DATE   \* MERGEFORMAT </w:instrText>
    </w:r>
    <w:r w:rsidR="00C07D1B" w:rsidRPr="007B6EFC">
      <w:rPr>
        <w:color w:val="auto"/>
      </w:rPr>
      <w:fldChar w:fldCharType="separate"/>
    </w:r>
    <w:r w:rsidR="00F72FED">
      <w:rPr>
        <w:noProof/>
        <w:color w:val="auto"/>
      </w:rPr>
      <w:t>30.01.26</w:t>
    </w:r>
    <w:r w:rsidR="00C07D1B" w:rsidRPr="007B6EFC">
      <w:rPr>
        <w:color w:val="auto"/>
      </w:rPr>
      <w:fldChar w:fldCharType="end"/>
    </w:r>
    <w:r w:rsidR="00C07D1B">
      <w:rPr>
        <w:color w:val="auto"/>
      </w:rPr>
      <w:t xml:space="preserve"> | </w:t>
    </w:r>
    <w:r w:rsidR="00C07D1B" w:rsidRPr="00443576">
      <w:rPr>
        <w:noProof/>
        <w:color w:val="auto"/>
      </w:rPr>
      <w:t>QUO-62254-L0Y0N8</w:t>
    </w:r>
    <w:r w:rsidR="00C07D1B" w:rsidRPr="0022782E">
      <w:rPr>
        <w:color w:val="auto"/>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8E156" w14:textId="77777777" w:rsidR="00C07D1B" w:rsidRDefault="00C07D1B">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8E157" w14:textId="58BA66C5" w:rsidR="00C07D1B" w:rsidRPr="0084647E" w:rsidRDefault="007F2412" w:rsidP="00167301">
    <w:pPr>
      <w:pStyle w:val="Kopfzeile"/>
      <w:pBdr>
        <w:bottom w:val="nil"/>
      </w:pBdr>
    </w:pPr>
    <w:r>
      <w:rPr>
        <w:b/>
        <w:bCs/>
        <w:noProof/>
        <w:lang w:eastAsia="de-DE"/>
      </w:rPr>
      <w:pict w14:anchorId="4773F3EB">
        <v:group id="Gruppieren 4" o:spid="_x0000_s1025" alt="" style="position:absolute;left:0;text-align:left;margin-left:56.7pt;margin-top:80.85pt;width:402.5pt;height:4.5pt;z-index:-251658234;mso-position-horizontal-relative:page;mso-position-vertical-relative:page" coordorigin="1139,1743" coordsize="8442,2">
          <v:shape id="Freeform 55" o:spid="_x0000_s1026" alt="" style="position:absolute;left:1139;top:1743;width:8442;height:2;visibility:visible;mso-wrap-style:square;v-text-anchor:top" coordsize="9945,2" path="m9944,l,e" filled="f" strokecolor="#0089cf" strokeweight=".5pt">
            <v:path arrowok="t" o:connecttype="custom" o:connectlocs="8441,0;0,0" o:connectangles="0,0"/>
          </v:shape>
          <w10:wrap anchorx="page" anchory="page"/>
        </v:group>
      </w:pict>
    </w:r>
    <w:r w:rsidR="00C07D1B">
      <w:rPr>
        <w:noProof/>
        <w:lang w:eastAsia="de-DE"/>
      </w:rPr>
      <w:drawing>
        <wp:anchor distT="0" distB="0" distL="114300" distR="114300" simplePos="0" relativeHeight="251658245" behindDoc="1" locked="1" layoutInCell="1" allowOverlap="1" wp14:anchorId="2748E166" wp14:editId="2748E167">
          <wp:simplePos x="0" y="0"/>
          <wp:positionH relativeFrom="page">
            <wp:posOffset>6606540</wp:posOffset>
          </wp:positionH>
          <wp:positionV relativeFrom="page">
            <wp:posOffset>720090</wp:posOffset>
          </wp:positionV>
          <wp:extent cx="241200" cy="428400"/>
          <wp:effectExtent l="0" t="0" r="6985" b="0"/>
          <wp:wrapNone/>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avicon rgb.wmf"/>
                  <pic:cNvPicPr/>
                </pic:nvPicPr>
                <pic:blipFill>
                  <a:blip r:embed="rId1">
                    <a:extLst>
                      <a:ext uri="{28A0092B-C50C-407E-A947-70E740481C1C}">
                        <a14:useLocalDpi xmlns:a14="http://schemas.microsoft.com/office/drawing/2010/main" val="0"/>
                      </a:ext>
                    </a:extLst>
                  </a:blip>
                  <a:stretch>
                    <a:fillRect/>
                  </a:stretch>
                </pic:blipFill>
                <pic:spPr>
                  <a:xfrm>
                    <a:off x="0" y="0"/>
                    <a:ext cx="241200" cy="428400"/>
                  </a:xfrm>
                  <a:prstGeom prst="rect">
                    <a:avLst/>
                  </a:prstGeom>
                </pic:spPr>
              </pic:pic>
            </a:graphicData>
          </a:graphic>
        </wp:anchor>
      </w:drawing>
    </w:r>
    <w:r w:rsidR="00C07D1B">
      <w:fldChar w:fldCharType="begin"/>
    </w:r>
    <w:r w:rsidR="00C07D1B" w:rsidRPr="00C74C9A">
      <w:instrText xml:space="preserve"> PAGE   \* MERGEFORMAT </w:instrText>
    </w:r>
    <w:r w:rsidR="00C07D1B">
      <w:fldChar w:fldCharType="separate"/>
    </w:r>
    <w:r w:rsidR="00C07D1B">
      <w:rPr>
        <w:noProof/>
      </w:rPr>
      <w:t>14</w:t>
    </w:r>
    <w:r w:rsidR="00C07D1B">
      <w:fldChar w:fldCharType="end"/>
    </w:r>
    <w:r w:rsidR="00C07D1B">
      <w:t xml:space="preserve"> von </w:t>
    </w:r>
    <w:r w:rsidR="00C07D1B">
      <w:fldChar w:fldCharType="begin"/>
    </w:r>
    <w:r w:rsidR="00C07D1B" w:rsidRPr="00C74C9A">
      <w:instrText xml:space="preserve"> NUMPAGES   \* MERGEFORMAT </w:instrText>
    </w:r>
    <w:r w:rsidR="00C07D1B">
      <w:fldChar w:fldCharType="separate"/>
    </w:r>
    <w:r w:rsidR="00C07D1B">
      <w:rPr>
        <w:noProof/>
      </w:rPr>
      <w:t>14</w:t>
    </w:r>
    <w:r w:rsidR="00C07D1B">
      <w:fldChar w:fldCharType="end"/>
    </w:r>
    <w:r w:rsidR="00C07D1B">
      <w:t xml:space="preserve"> | Angebot vom </w:t>
    </w:r>
    <w:r w:rsidR="00C07D1B">
      <w:fldChar w:fldCharType="begin"/>
    </w:r>
    <w:r w:rsidR="00C07D1B" w:rsidRPr="00C74C9A">
      <w:instrText xml:space="preserve"> DATE   \* MERGEFORMAT </w:instrText>
    </w:r>
    <w:r w:rsidR="00C07D1B">
      <w:fldChar w:fldCharType="separate"/>
    </w:r>
    <w:r w:rsidR="00F72FED">
      <w:rPr>
        <w:noProof/>
      </w:rPr>
      <w:t>30.01.26</w:t>
    </w:r>
    <w:r w:rsidR="00C07D1B">
      <w:fldChar w:fldCharType="end"/>
    </w:r>
    <w:r w:rsidR="00C07D1B">
      <w:t xml:space="preserve"> | </w:t>
    </w:r>
    <w:r w:rsidR="00C07D1B">
      <w:rPr>
        <w:noProof/>
      </w:rPr>
      <w:t>QUO-62254-L0Y0N8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78A8"/>
    <w:multiLevelType w:val="multilevel"/>
    <w:tmpl w:val="108E8DCC"/>
    <w:lvl w:ilvl="0">
      <w:start w:val="1"/>
      <w:numFmt w:val="decimal"/>
      <w:pStyle w:val="BNummerierung"/>
      <w:lvlText w:val="%1."/>
      <w:lvlJc w:val="left"/>
      <w:pPr>
        <w:ind w:left="227" w:hanging="227"/>
      </w:pPr>
      <w:rPr>
        <w:rFonts w:hint="default"/>
      </w:rPr>
    </w:lvl>
    <w:lvl w:ilvl="1">
      <w:start w:val="1"/>
      <w:numFmt w:val="bullet"/>
      <w:lvlText w:val="&gt;"/>
      <w:lvlJc w:val="left"/>
      <w:pPr>
        <w:tabs>
          <w:tab w:val="num" w:pos="454"/>
        </w:tabs>
        <w:ind w:left="454" w:hanging="227"/>
      </w:pPr>
      <w:rPr>
        <w:rFonts w:ascii="Arial" w:hAnsi="Arial" w:hint="default"/>
        <w:color w:val="006EC7" w:themeColor="accent1"/>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9134264"/>
    <w:multiLevelType w:val="hybridMultilevel"/>
    <w:tmpl w:val="548840D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668536C"/>
    <w:multiLevelType w:val="hybridMultilevel"/>
    <w:tmpl w:val="9982AE9A"/>
    <w:lvl w:ilvl="0" w:tplc="19ECB6D4">
      <w:start w:val="1"/>
      <w:numFmt w:val="bullet"/>
      <w:pStyle w:val="BListe"/>
      <w:lvlText w:val="&gt;"/>
      <w:lvlJc w:val="left"/>
      <w:pPr>
        <w:ind w:left="720" w:hanging="360"/>
      </w:pPr>
      <w:rPr>
        <w:rFonts w:ascii="Arial" w:hAnsi="Arial" w:hint="default"/>
        <w:color w:val="006EC7" w:themeColor="accent1"/>
      </w:rPr>
    </w:lvl>
    <w:lvl w:ilvl="1" w:tplc="690675A6" w:tentative="1">
      <w:start w:val="1"/>
      <w:numFmt w:val="bullet"/>
      <w:lvlText w:val="o"/>
      <w:lvlJc w:val="left"/>
      <w:pPr>
        <w:ind w:left="1440" w:hanging="360"/>
      </w:pPr>
      <w:rPr>
        <w:rFonts w:ascii="Courier New" w:hAnsi="Courier New" w:cs="Courier New" w:hint="default"/>
      </w:rPr>
    </w:lvl>
    <w:lvl w:ilvl="2" w:tplc="F3D246E2" w:tentative="1">
      <w:start w:val="1"/>
      <w:numFmt w:val="bullet"/>
      <w:lvlText w:val=""/>
      <w:lvlJc w:val="left"/>
      <w:pPr>
        <w:ind w:left="2160" w:hanging="360"/>
      </w:pPr>
      <w:rPr>
        <w:rFonts w:ascii="Wingdings" w:hAnsi="Wingdings" w:hint="default"/>
      </w:rPr>
    </w:lvl>
    <w:lvl w:ilvl="3" w:tplc="CD7492BA" w:tentative="1">
      <w:start w:val="1"/>
      <w:numFmt w:val="bullet"/>
      <w:lvlText w:val=""/>
      <w:lvlJc w:val="left"/>
      <w:pPr>
        <w:ind w:left="2880" w:hanging="360"/>
      </w:pPr>
      <w:rPr>
        <w:rFonts w:ascii="Symbol" w:hAnsi="Symbol" w:hint="default"/>
      </w:rPr>
    </w:lvl>
    <w:lvl w:ilvl="4" w:tplc="528A0A14" w:tentative="1">
      <w:start w:val="1"/>
      <w:numFmt w:val="bullet"/>
      <w:lvlText w:val="o"/>
      <w:lvlJc w:val="left"/>
      <w:pPr>
        <w:ind w:left="3600" w:hanging="360"/>
      </w:pPr>
      <w:rPr>
        <w:rFonts w:ascii="Courier New" w:hAnsi="Courier New" w:cs="Courier New" w:hint="default"/>
      </w:rPr>
    </w:lvl>
    <w:lvl w:ilvl="5" w:tplc="DE5C2E0A" w:tentative="1">
      <w:start w:val="1"/>
      <w:numFmt w:val="bullet"/>
      <w:lvlText w:val=""/>
      <w:lvlJc w:val="left"/>
      <w:pPr>
        <w:ind w:left="4320" w:hanging="360"/>
      </w:pPr>
      <w:rPr>
        <w:rFonts w:ascii="Wingdings" w:hAnsi="Wingdings" w:hint="default"/>
      </w:rPr>
    </w:lvl>
    <w:lvl w:ilvl="6" w:tplc="BA70114C" w:tentative="1">
      <w:start w:val="1"/>
      <w:numFmt w:val="bullet"/>
      <w:lvlText w:val=""/>
      <w:lvlJc w:val="left"/>
      <w:pPr>
        <w:ind w:left="5040" w:hanging="360"/>
      </w:pPr>
      <w:rPr>
        <w:rFonts w:ascii="Symbol" w:hAnsi="Symbol" w:hint="default"/>
      </w:rPr>
    </w:lvl>
    <w:lvl w:ilvl="7" w:tplc="16E48824" w:tentative="1">
      <w:start w:val="1"/>
      <w:numFmt w:val="bullet"/>
      <w:lvlText w:val="o"/>
      <w:lvlJc w:val="left"/>
      <w:pPr>
        <w:ind w:left="5760" w:hanging="360"/>
      </w:pPr>
      <w:rPr>
        <w:rFonts w:ascii="Courier New" w:hAnsi="Courier New" w:cs="Courier New" w:hint="default"/>
      </w:rPr>
    </w:lvl>
    <w:lvl w:ilvl="8" w:tplc="2D0EC872" w:tentative="1">
      <w:start w:val="1"/>
      <w:numFmt w:val="bullet"/>
      <w:lvlText w:val=""/>
      <w:lvlJc w:val="left"/>
      <w:pPr>
        <w:ind w:left="6480" w:hanging="360"/>
      </w:pPr>
      <w:rPr>
        <w:rFonts w:ascii="Wingdings" w:hAnsi="Wingdings" w:hint="default"/>
      </w:rPr>
    </w:lvl>
  </w:abstractNum>
  <w:abstractNum w:abstractNumId="3" w15:restartNumberingAfterBreak="0">
    <w:nsid w:val="171F3DB2"/>
    <w:multiLevelType w:val="multilevel"/>
    <w:tmpl w:val="D75C5D50"/>
    <w:lvl w:ilvl="0">
      <w:start w:val="1"/>
      <w:numFmt w:val="upperLetter"/>
      <w:pStyle w:val="berschrift7"/>
      <w:lvlText w:val="Anhang %1"/>
      <w:lvlJc w:val="left"/>
      <w:pPr>
        <w:ind w:left="360" w:hanging="360"/>
      </w:pPr>
      <w:rPr>
        <w:rFonts w:hint="default"/>
        <w:sz w:val="24"/>
        <w:szCs w:val="20"/>
      </w:rPr>
    </w:lvl>
    <w:lvl w:ilvl="1">
      <w:start w:val="1"/>
      <w:numFmt w:val="decimal"/>
      <w:pStyle w:val="berschrift8"/>
      <w:lvlText w:val="Anhang %1.%2"/>
      <w:lvlJc w:val="left"/>
      <w:pPr>
        <w:ind w:left="357" w:hanging="35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upperLetter"/>
      <w:lvlText w:val="Anhang %7 "/>
      <w:lvlJc w:val="left"/>
      <w:pPr>
        <w:ind w:left="357" w:hanging="357"/>
      </w:pPr>
      <w:rPr>
        <w:rFonts w:hint="default"/>
      </w:rPr>
    </w:lvl>
    <w:lvl w:ilvl="7">
      <w:start w:val="1"/>
      <w:numFmt w:val="decimal"/>
      <w:lvlText w:val="Anhang %7.%8"/>
      <w:lvlJc w:val="left"/>
      <w:pPr>
        <w:ind w:left="2880" w:hanging="360"/>
      </w:pPr>
      <w:rPr>
        <w:rFonts w:hint="default"/>
      </w:rPr>
    </w:lvl>
    <w:lvl w:ilvl="8">
      <w:start w:val="1"/>
      <w:numFmt w:val="lowerRoman"/>
      <w:pStyle w:val="berschrift9"/>
      <w:lvlText w:val="%9."/>
      <w:lvlJc w:val="left"/>
      <w:pPr>
        <w:ind w:left="3240" w:hanging="360"/>
      </w:pPr>
      <w:rPr>
        <w:rFonts w:hint="default"/>
      </w:rPr>
    </w:lvl>
  </w:abstractNum>
  <w:abstractNum w:abstractNumId="4" w15:restartNumberingAfterBreak="0">
    <w:nsid w:val="20B908C1"/>
    <w:multiLevelType w:val="multilevel"/>
    <w:tmpl w:val="D576CFE6"/>
    <w:lvl w:ilvl="0">
      <w:start w:val="1"/>
      <w:numFmt w:val="bullet"/>
      <w:pStyle w:val="Listenabsatz"/>
      <w:lvlText w:val="&gt;"/>
      <w:lvlJc w:val="left"/>
      <w:pPr>
        <w:tabs>
          <w:tab w:val="num" w:pos="227"/>
        </w:tabs>
        <w:ind w:left="227" w:hanging="227"/>
      </w:pPr>
      <w:rPr>
        <w:rFonts w:ascii="Arial" w:hAnsi="Arial" w:hint="default"/>
        <w:color w:val="006EC7" w:themeColor="accent1"/>
      </w:rPr>
    </w:lvl>
    <w:lvl w:ilvl="1">
      <w:start w:val="1"/>
      <w:numFmt w:val="bullet"/>
      <w:lvlText w:val="»"/>
      <w:lvlJc w:val="left"/>
      <w:pPr>
        <w:tabs>
          <w:tab w:val="num" w:pos="454"/>
        </w:tabs>
        <w:ind w:left="454" w:hanging="227"/>
      </w:pPr>
      <w:rPr>
        <w:rFonts w:ascii="Arial" w:hAnsi="Arial" w:hint="default"/>
        <w:color w:val="006EC7" w:themeColor="accent1"/>
      </w:rPr>
    </w:lvl>
    <w:lvl w:ilvl="2">
      <w:start w:val="1"/>
      <w:numFmt w:val="bullet"/>
      <w:lvlText w:val="»"/>
      <w:lvlJc w:val="left"/>
      <w:pPr>
        <w:tabs>
          <w:tab w:val="num" w:pos="681"/>
        </w:tabs>
        <w:ind w:left="681" w:hanging="227"/>
      </w:pPr>
      <w:rPr>
        <w:rFonts w:ascii="Arial" w:hAnsi="Arial" w:hint="default"/>
        <w:color w:val="006EC7" w:themeColor="accent1"/>
      </w:rPr>
    </w:lvl>
    <w:lvl w:ilvl="3">
      <w:start w:val="1"/>
      <w:numFmt w:val="bullet"/>
      <w:lvlText w:val="»"/>
      <w:lvlJc w:val="left"/>
      <w:pPr>
        <w:tabs>
          <w:tab w:val="num" w:pos="908"/>
        </w:tabs>
        <w:ind w:left="908" w:hanging="227"/>
      </w:pPr>
      <w:rPr>
        <w:rFonts w:ascii="Arial" w:hAnsi="Arial" w:hint="default"/>
        <w:color w:val="006EC7" w:themeColor="accent1"/>
      </w:rPr>
    </w:lvl>
    <w:lvl w:ilvl="4">
      <w:start w:val="1"/>
      <w:numFmt w:val="bullet"/>
      <w:lvlText w:val="»"/>
      <w:lvlJc w:val="left"/>
      <w:pPr>
        <w:tabs>
          <w:tab w:val="num" w:pos="1135"/>
        </w:tabs>
        <w:ind w:left="1135" w:hanging="227"/>
      </w:pPr>
      <w:rPr>
        <w:rFonts w:ascii="Arial" w:hAnsi="Arial" w:hint="default"/>
        <w:color w:val="006EC7" w:themeColor="accent1"/>
      </w:rPr>
    </w:lvl>
    <w:lvl w:ilvl="5">
      <w:start w:val="1"/>
      <w:numFmt w:val="bullet"/>
      <w:lvlText w:val="»"/>
      <w:lvlJc w:val="left"/>
      <w:pPr>
        <w:tabs>
          <w:tab w:val="num" w:pos="1362"/>
        </w:tabs>
        <w:ind w:left="1362" w:hanging="227"/>
      </w:pPr>
      <w:rPr>
        <w:rFonts w:ascii="Arial" w:hAnsi="Arial" w:hint="default"/>
        <w:color w:val="006EC7" w:themeColor="accent1"/>
      </w:rPr>
    </w:lvl>
    <w:lvl w:ilvl="6">
      <w:start w:val="1"/>
      <w:numFmt w:val="bullet"/>
      <w:lvlText w:val=""/>
      <w:lvlJc w:val="left"/>
      <w:pPr>
        <w:tabs>
          <w:tab w:val="num" w:pos="1589"/>
        </w:tabs>
        <w:ind w:left="1589" w:hanging="227"/>
      </w:pPr>
      <w:rPr>
        <w:rFonts w:ascii="Symbol" w:hAnsi="Symbol" w:hint="default"/>
      </w:rPr>
    </w:lvl>
    <w:lvl w:ilvl="7">
      <w:start w:val="1"/>
      <w:numFmt w:val="bullet"/>
      <w:lvlText w:val="o"/>
      <w:lvlJc w:val="left"/>
      <w:pPr>
        <w:tabs>
          <w:tab w:val="num" w:pos="1816"/>
        </w:tabs>
        <w:ind w:left="1816" w:hanging="227"/>
      </w:pPr>
      <w:rPr>
        <w:rFonts w:ascii="Courier New" w:hAnsi="Courier New" w:cs="Courier New" w:hint="default"/>
      </w:rPr>
    </w:lvl>
    <w:lvl w:ilvl="8">
      <w:start w:val="1"/>
      <w:numFmt w:val="bullet"/>
      <w:lvlText w:val=""/>
      <w:lvlJc w:val="left"/>
      <w:pPr>
        <w:tabs>
          <w:tab w:val="num" w:pos="2043"/>
        </w:tabs>
        <w:ind w:left="2043" w:hanging="227"/>
      </w:pPr>
      <w:rPr>
        <w:rFonts w:ascii="Wingdings" w:hAnsi="Wingdings" w:hint="default"/>
      </w:rPr>
    </w:lvl>
  </w:abstractNum>
  <w:abstractNum w:abstractNumId="5" w15:restartNumberingAfterBreak="0">
    <w:nsid w:val="504077D1"/>
    <w:multiLevelType w:val="multilevel"/>
    <w:tmpl w:val="4B94030E"/>
    <w:lvl w:ilvl="0">
      <w:start w:val="1"/>
      <w:numFmt w:val="bullet"/>
      <w:pStyle w:val="Aufzhlungszeichen"/>
      <w:lvlText w:val="&gt;"/>
      <w:lvlJc w:val="left"/>
      <w:pPr>
        <w:tabs>
          <w:tab w:val="num" w:pos="227"/>
        </w:tabs>
        <w:ind w:left="227" w:hanging="227"/>
      </w:pPr>
      <w:rPr>
        <w:rFonts w:ascii="Arial" w:hAnsi="Arial" w:hint="default"/>
        <w:color w:val="006EC7" w:themeColor="accent1"/>
      </w:rPr>
    </w:lvl>
    <w:lvl w:ilvl="1">
      <w:start w:val="1"/>
      <w:numFmt w:val="bullet"/>
      <w:pStyle w:val="Aufzhlungszeichen2"/>
      <w:lvlText w:val="»"/>
      <w:lvlJc w:val="left"/>
      <w:pPr>
        <w:tabs>
          <w:tab w:val="num" w:pos="454"/>
        </w:tabs>
        <w:ind w:left="454" w:hanging="227"/>
      </w:pPr>
      <w:rPr>
        <w:rFonts w:ascii="Arial" w:hAnsi="Arial" w:hint="default"/>
        <w:color w:val="006EC7" w:themeColor="accent1"/>
      </w:rPr>
    </w:lvl>
    <w:lvl w:ilvl="2">
      <w:start w:val="1"/>
      <w:numFmt w:val="bullet"/>
      <w:pStyle w:val="Aufzhlungszeichen3"/>
      <w:lvlText w:val="»"/>
      <w:lvlJc w:val="left"/>
      <w:pPr>
        <w:tabs>
          <w:tab w:val="num" w:pos="681"/>
        </w:tabs>
        <w:ind w:left="681" w:hanging="227"/>
      </w:pPr>
      <w:rPr>
        <w:rFonts w:ascii="Arial" w:hAnsi="Arial" w:hint="default"/>
        <w:color w:val="006EC7" w:themeColor="accent1"/>
      </w:rPr>
    </w:lvl>
    <w:lvl w:ilvl="3">
      <w:start w:val="1"/>
      <w:numFmt w:val="bullet"/>
      <w:pStyle w:val="Aufzhlungszeichen4"/>
      <w:lvlText w:val="»"/>
      <w:lvlJc w:val="left"/>
      <w:pPr>
        <w:tabs>
          <w:tab w:val="num" w:pos="908"/>
        </w:tabs>
        <w:ind w:left="908" w:hanging="227"/>
      </w:pPr>
      <w:rPr>
        <w:rFonts w:ascii="Arial" w:hAnsi="Arial" w:hint="default"/>
        <w:color w:val="006EC7" w:themeColor="accent1"/>
      </w:rPr>
    </w:lvl>
    <w:lvl w:ilvl="4">
      <w:start w:val="1"/>
      <w:numFmt w:val="bullet"/>
      <w:pStyle w:val="Aufzhlungszeichen5"/>
      <w:lvlText w:val="»"/>
      <w:lvlJc w:val="left"/>
      <w:pPr>
        <w:tabs>
          <w:tab w:val="num" w:pos="1135"/>
        </w:tabs>
        <w:ind w:left="1135" w:hanging="227"/>
      </w:pPr>
      <w:rPr>
        <w:rFonts w:ascii="Arial" w:hAnsi="Arial" w:hint="default"/>
        <w:color w:val="006EC7" w:themeColor="accent1"/>
      </w:rPr>
    </w:lvl>
    <w:lvl w:ilvl="5">
      <w:start w:val="1"/>
      <w:numFmt w:val="bullet"/>
      <w:lvlText w:val="»"/>
      <w:lvlJc w:val="left"/>
      <w:pPr>
        <w:tabs>
          <w:tab w:val="num" w:pos="1362"/>
        </w:tabs>
        <w:ind w:left="1362" w:hanging="227"/>
      </w:pPr>
      <w:rPr>
        <w:rFonts w:ascii="Arial" w:hAnsi="Arial" w:hint="default"/>
        <w:color w:val="006EC7" w:themeColor="accent1"/>
      </w:rPr>
    </w:lvl>
    <w:lvl w:ilvl="6">
      <w:start w:val="1"/>
      <w:numFmt w:val="bullet"/>
      <w:lvlText w:val=""/>
      <w:lvlJc w:val="left"/>
      <w:pPr>
        <w:tabs>
          <w:tab w:val="num" w:pos="1589"/>
        </w:tabs>
        <w:ind w:left="1589" w:hanging="227"/>
      </w:pPr>
      <w:rPr>
        <w:rFonts w:ascii="Symbol" w:hAnsi="Symbol" w:hint="default"/>
      </w:rPr>
    </w:lvl>
    <w:lvl w:ilvl="7">
      <w:start w:val="1"/>
      <w:numFmt w:val="bullet"/>
      <w:lvlText w:val="o"/>
      <w:lvlJc w:val="left"/>
      <w:pPr>
        <w:tabs>
          <w:tab w:val="num" w:pos="1816"/>
        </w:tabs>
        <w:ind w:left="1816" w:hanging="227"/>
      </w:pPr>
      <w:rPr>
        <w:rFonts w:ascii="Courier New" w:hAnsi="Courier New" w:cs="Courier New" w:hint="default"/>
      </w:rPr>
    </w:lvl>
    <w:lvl w:ilvl="8">
      <w:start w:val="1"/>
      <w:numFmt w:val="bullet"/>
      <w:lvlText w:val=""/>
      <w:lvlJc w:val="left"/>
      <w:pPr>
        <w:tabs>
          <w:tab w:val="num" w:pos="2043"/>
        </w:tabs>
        <w:ind w:left="2043" w:hanging="227"/>
      </w:pPr>
      <w:rPr>
        <w:rFonts w:ascii="Wingdings" w:hAnsi="Wingdings" w:hint="default"/>
      </w:rPr>
    </w:lvl>
  </w:abstractNum>
  <w:abstractNum w:abstractNumId="6" w15:restartNumberingAfterBreak="0">
    <w:nsid w:val="561404E2"/>
    <w:multiLevelType w:val="multilevel"/>
    <w:tmpl w:val="D576CFE6"/>
    <w:numStyleLink w:val="Formatvorlage1"/>
  </w:abstractNum>
  <w:abstractNum w:abstractNumId="7" w15:restartNumberingAfterBreak="0">
    <w:nsid w:val="5676345B"/>
    <w:multiLevelType w:val="multilevel"/>
    <w:tmpl w:val="19AA1478"/>
    <w:styleLink w:val="Liste-adesso"/>
    <w:lvl w:ilvl="0">
      <w:start w:val="1"/>
      <w:numFmt w:val="bullet"/>
      <w:lvlText w:val="►"/>
      <w:lvlJc w:val="left"/>
      <w:pPr>
        <w:tabs>
          <w:tab w:val="num" w:pos="357"/>
        </w:tabs>
        <w:ind w:left="284" w:hanging="284"/>
      </w:pPr>
      <w:rPr>
        <w:rFonts w:ascii="Arial" w:hAnsi="Arial" w:hint="default"/>
        <w:color w:val="8B7C00" w:themeColor="accent6"/>
      </w:rPr>
    </w:lvl>
    <w:lvl w:ilvl="1">
      <w:start w:val="1"/>
      <w:numFmt w:val="bullet"/>
      <w:lvlText w:val="&gt;"/>
      <w:lvlJc w:val="left"/>
      <w:pPr>
        <w:tabs>
          <w:tab w:val="num" w:pos="720"/>
        </w:tabs>
        <w:ind w:left="720" w:hanging="360"/>
      </w:pPr>
      <w:rPr>
        <w:rFonts w:ascii="Arial" w:hAnsi="Arial" w:hint="default"/>
        <w:color w:val="8B7C00" w:themeColor="accent6"/>
      </w:rPr>
    </w:lvl>
    <w:lvl w:ilvl="2">
      <w:start w:val="1"/>
      <w:numFmt w:val="bullet"/>
      <w:lvlText w:val="–"/>
      <w:lvlJc w:val="left"/>
      <w:pPr>
        <w:tabs>
          <w:tab w:val="num" w:pos="1077"/>
        </w:tabs>
        <w:ind w:left="1080" w:hanging="360"/>
      </w:pPr>
      <w:rPr>
        <w:rFonts w:ascii="Arial" w:hAnsi="Arial" w:hint="default"/>
        <w:color w:val="8B7C00" w:themeColor="accent6"/>
      </w:rPr>
    </w:lvl>
    <w:lvl w:ilvl="3">
      <w:start w:val="1"/>
      <w:numFmt w:val="bullet"/>
      <w:lvlText w:val="•"/>
      <w:lvlJc w:val="left"/>
      <w:pPr>
        <w:tabs>
          <w:tab w:val="num" w:pos="1440"/>
        </w:tabs>
        <w:ind w:left="1440" w:hanging="360"/>
      </w:pPr>
      <w:rPr>
        <w:rFonts w:ascii="Arial" w:hAnsi="Arial" w:hint="default"/>
        <w:color w:val="8B7C00" w:themeColor="accent6"/>
      </w:rPr>
    </w:lvl>
    <w:lvl w:ilvl="4">
      <w:start w:val="1"/>
      <w:numFmt w:val="bullet"/>
      <w:lvlText w:val="◦"/>
      <w:lvlJc w:val="left"/>
      <w:pPr>
        <w:tabs>
          <w:tab w:val="num" w:pos="1797"/>
        </w:tabs>
        <w:ind w:left="1800" w:hanging="360"/>
      </w:pPr>
      <w:rPr>
        <w:rFonts w:ascii="Arial" w:hAnsi="Arial" w:hint="default"/>
        <w:color w:val="8B7C00" w:themeColor="accent6"/>
      </w:rPr>
    </w:lvl>
    <w:lvl w:ilvl="5">
      <w:start w:val="1"/>
      <w:numFmt w:val="bullet"/>
      <w:lvlText w:val="▪"/>
      <w:lvlJc w:val="left"/>
      <w:pPr>
        <w:tabs>
          <w:tab w:val="num" w:pos="2160"/>
        </w:tabs>
        <w:ind w:left="2160" w:hanging="360"/>
      </w:pPr>
      <w:rPr>
        <w:rFonts w:ascii="Arial" w:hAnsi="Arial" w:hint="default"/>
        <w:color w:val="8B7C00" w:themeColor="accent6"/>
      </w:rPr>
    </w:lvl>
    <w:lvl w:ilvl="6">
      <w:start w:val="1"/>
      <w:numFmt w:val="bullet"/>
      <w:lvlText w:val="●"/>
      <w:lvlJc w:val="left"/>
      <w:pPr>
        <w:tabs>
          <w:tab w:val="num" w:pos="2517"/>
        </w:tabs>
        <w:ind w:left="2520" w:hanging="360"/>
      </w:pPr>
      <w:rPr>
        <w:rFonts w:ascii="Arial" w:hAnsi="Arial" w:hint="default"/>
        <w:color w:val="8B7C00" w:themeColor="accent6"/>
      </w:rPr>
    </w:lvl>
    <w:lvl w:ilvl="7">
      <w:start w:val="1"/>
      <w:numFmt w:val="bullet"/>
      <w:lvlText w:val="○"/>
      <w:lvlJc w:val="left"/>
      <w:pPr>
        <w:tabs>
          <w:tab w:val="num" w:pos="2880"/>
        </w:tabs>
        <w:ind w:left="2880" w:hanging="360"/>
      </w:pPr>
      <w:rPr>
        <w:rFonts w:ascii="Arial" w:hAnsi="Arial" w:hint="default"/>
        <w:color w:val="8B7C00" w:themeColor="accent6"/>
      </w:rPr>
    </w:lvl>
    <w:lvl w:ilvl="8">
      <w:start w:val="1"/>
      <w:numFmt w:val="bullet"/>
      <w:lvlText w:val="▪"/>
      <w:lvlJc w:val="left"/>
      <w:pPr>
        <w:tabs>
          <w:tab w:val="num" w:pos="3237"/>
        </w:tabs>
        <w:ind w:left="3240" w:hanging="360"/>
      </w:pPr>
      <w:rPr>
        <w:rFonts w:ascii="Arial" w:hAnsi="Arial" w:hint="default"/>
        <w:color w:val="8B7C00" w:themeColor="accent6"/>
      </w:rPr>
    </w:lvl>
  </w:abstractNum>
  <w:abstractNum w:abstractNumId="8" w15:restartNumberingAfterBreak="0">
    <w:nsid w:val="5F440D7B"/>
    <w:multiLevelType w:val="multilevel"/>
    <w:tmpl w:val="D576CFE6"/>
    <w:lvl w:ilvl="0">
      <w:start w:val="1"/>
      <w:numFmt w:val="bullet"/>
      <w:lvlText w:val="&gt;"/>
      <w:lvlJc w:val="left"/>
      <w:pPr>
        <w:tabs>
          <w:tab w:val="num" w:pos="227"/>
        </w:tabs>
        <w:ind w:left="227" w:hanging="227"/>
      </w:pPr>
      <w:rPr>
        <w:rFonts w:ascii="Arial" w:hAnsi="Arial" w:hint="default"/>
        <w:color w:val="006EC7" w:themeColor="accent1"/>
      </w:rPr>
    </w:lvl>
    <w:lvl w:ilvl="1">
      <w:start w:val="1"/>
      <w:numFmt w:val="bullet"/>
      <w:lvlText w:val="»"/>
      <w:lvlJc w:val="left"/>
      <w:pPr>
        <w:tabs>
          <w:tab w:val="num" w:pos="454"/>
        </w:tabs>
        <w:ind w:left="454" w:hanging="227"/>
      </w:pPr>
      <w:rPr>
        <w:rFonts w:ascii="Arial" w:hAnsi="Arial" w:hint="default"/>
        <w:color w:val="006EC7" w:themeColor="accent1"/>
      </w:rPr>
    </w:lvl>
    <w:lvl w:ilvl="2">
      <w:start w:val="1"/>
      <w:numFmt w:val="bullet"/>
      <w:lvlText w:val="»"/>
      <w:lvlJc w:val="left"/>
      <w:pPr>
        <w:tabs>
          <w:tab w:val="num" w:pos="681"/>
        </w:tabs>
        <w:ind w:left="681" w:hanging="227"/>
      </w:pPr>
      <w:rPr>
        <w:rFonts w:ascii="Arial" w:hAnsi="Arial" w:hint="default"/>
        <w:color w:val="006EC7" w:themeColor="accent1"/>
      </w:rPr>
    </w:lvl>
    <w:lvl w:ilvl="3">
      <w:start w:val="1"/>
      <w:numFmt w:val="bullet"/>
      <w:lvlText w:val="»"/>
      <w:lvlJc w:val="left"/>
      <w:pPr>
        <w:tabs>
          <w:tab w:val="num" w:pos="908"/>
        </w:tabs>
        <w:ind w:left="908" w:hanging="227"/>
      </w:pPr>
      <w:rPr>
        <w:rFonts w:ascii="Arial" w:hAnsi="Arial" w:hint="default"/>
        <w:color w:val="006EC7" w:themeColor="accent1"/>
      </w:rPr>
    </w:lvl>
    <w:lvl w:ilvl="4">
      <w:start w:val="1"/>
      <w:numFmt w:val="bullet"/>
      <w:lvlText w:val="»"/>
      <w:lvlJc w:val="left"/>
      <w:pPr>
        <w:tabs>
          <w:tab w:val="num" w:pos="1135"/>
        </w:tabs>
        <w:ind w:left="1135" w:hanging="227"/>
      </w:pPr>
      <w:rPr>
        <w:rFonts w:ascii="Arial" w:hAnsi="Arial" w:hint="default"/>
        <w:color w:val="006EC7" w:themeColor="accent1"/>
      </w:rPr>
    </w:lvl>
    <w:lvl w:ilvl="5">
      <w:start w:val="1"/>
      <w:numFmt w:val="bullet"/>
      <w:lvlText w:val="»"/>
      <w:lvlJc w:val="left"/>
      <w:pPr>
        <w:tabs>
          <w:tab w:val="num" w:pos="1362"/>
        </w:tabs>
        <w:ind w:left="1362" w:hanging="227"/>
      </w:pPr>
      <w:rPr>
        <w:rFonts w:ascii="Arial" w:hAnsi="Arial" w:hint="default"/>
        <w:color w:val="006EC7" w:themeColor="accent1"/>
      </w:rPr>
    </w:lvl>
    <w:lvl w:ilvl="6">
      <w:start w:val="1"/>
      <w:numFmt w:val="bullet"/>
      <w:lvlText w:val=""/>
      <w:lvlJc w:val="left"/>
      <w:pPr>
        <w:tabs>
          <w:tab w:val="num" w:pos="1589"/>
        </w:tabs>
        <w:ind w:left="1589" w:hanging="227"/>
      </w:pPr>
      <w:rPr>
        <w:rFonts w:ascii="Symbol" w:hAnsi="Symbol" w:hint="default"/>
      </w:rPr>
    </w:lvl>
    <w:lvl w:ilvl="7">
      <w:start w:val="1"/>
      <w:numFmt w:val="bullet"/>
      <w:lvlText w:val="o"/>
      <w:lvlJc w:val="left"/>
      <w:pPr>
        <w:tabs>
          <w:tab w:val="num" w:pos="1816"/>
        </w:tabs>
        <w:ind w:left="1816" w:hanging="227"/>
      </w:pPr>
      <w:rPr>
        <w:rFonts w:ascii="Courier New" w:hAnsi="Courier New" w:cs="Courier New" w:hint="default"/>
      </w:rPr>
    </w:lvl>
    <w:lvl w:ilvl="8">
      <w:start w:val="1"/>
      <w:numFmt w:val="bullet"/>
      <w:lvlText w:val=""/>
      <w:lvlJc w:val="left"/>
      <w:pPr>
        <w:tabs>
          <w:tab w:val="num" w:pos="2043"/>
        </w:tabs>
        <w:ind w:left="2043" w:hanging="227"/>
      </w:pPr>
      <w:rPr>
        <w:rFonts w:ascii="Wingdings" w:hAnsi="Wingdings" w:hint="default"/>
      </w:rPr>
    </w:lvl>
  </w:abstractNum>
  <w:abstractNum w:abstractNumId="9" w15:restartNumberingAfterBreak="0">
    <w:nsid w:val="60FA0F67"/>
    <w:multiLevelType w:val="multilevel"/>
    <w:tmpl w:val="19AA1478"/>
    <w:numStyleLink w:val="Liste-adesso"/>
  </w:abstractNum>
  <w:abstractNum w:abstractNumId="10" w15:restartNumberingAfterBreak="0">
    <w:nsid w:val="622B495A"/>
    <w:multiLevelType w:val="multilevel"/>
    <w:tmpl w:val="D576CFE6"/>
    <w:numStyleLink w:val="Formatvorlage1"/>
  </w:abstractNum>
  <w:abstractNum w:abstractNumId="11" w15:restartNumberingAfterBreak="0">
    <w:nsid w:val="64914C72"/>
    <w:multiLevelType w:val="multilevel"/>
    <w:tmpl w:val="D576CFE6"/>
    <w:lvl w:ilvl="0">
      <w:start w:val="1"/>
      <w:numFmt w:val="bullet"/>
      <w:lvlText w:val="&gt;"/>
      <w:lvlJc w:val="left"/>
      <w:pPr>
        <w:tabs>
          <w:tab w:val="num" w:pos="227"/>
        </w:tabs>
        <w:ind w:left="227" w:hanging="227"/>
      </w:pPr>
      <w:rPr>
        <w:rFonts w:ascii="Arial" w:hAnsi="Arial" w:hint="default"/>
        <w:color w:val="006EC7" w:themeColor="accent1"/>
      </w:rPr>
    </w:lvl>
    <w:lvl w:ilvl="1">
      <w:start w:val="1"/>
      <w:numFmt w:val="bullet"/>
      <w:lvlText w:val="»"/>
      <w:lvlJc w:val="left"/>
      <w:pPr>
        <w:tabs>
          <w:tab w:val="num" w:pos="454"/>
        </w:tabs>
        <w:ind w:left="454" w:hanging="227"/>
      </w:pPr>
      <w:rPr>
        <w:rFonts w:ascii="Arial" w:hAnsi="Arial" w:hint="default"/>
        <w:color w:val="006EC7" w:themeColor="accent1"/>
      </w:rPr>
    </w:lvl>
    <w:lvl w:ilvl="2">
      <w:start w:val="1"/>
      <w:numFmt w:val="bullet"/>
      <w:lvlText w:val="»"/>
      <w:lvlJc w:val="left"/>
      <w:pPr>
        <w:tabs>
          <w:tab w:val="num" w:pos="681"/>
        </w:tabs>
        <w:ind w:left="681" w:hanging="227"/>
      </w:pPr>
      <w:rPr>
        <w:rFonts w:ascii="Arial" w:hAnsi="Arial" w:hint="default"/>
        <w:color w:val="006EC7" w:themeColor="accent1"/>
      </w:rPr>
    </w:lvl>
    <w:lvl w:ilvl="3">
      <w:start w:val="1"/>
      <w:numFmt w:val="bullet"/>
      <w:lvlText w:val="»"/>
      <w:lvlJc w:val="left"/>
      <w:pPr>
        <w:tabs>
          <w:tab w:val="num" w:pos="908"/>
        </w:tabs>
        <w:ind w:left="908" w:hanging="227"/>
      </w:pPr>
      <w:rPr>
        <w:rFonts w:ascii="Arial" w:hAnsi="Arial" w:hint="default"/>
        <w:color w:val="006EC7" w:themeColor="accent1"/>
      </w:rPr>
    </w:lvl>
    <w:lvl w:ilvl="4">
      <w:start w:val="1"/>
      <w:numFmt w:val="bullet"/>
      <w:lvlText w:val="»"/>
      <w:lvlJc w:val="left"/>
      <w:pPr>
        <w:tabs>
          <w:tab w:val="num" w:pos="1135"/>
        </w:tabs>
        <w:ind w:left="1135" w:hanging="227"/>
      </w:pPr>
      <w:rPr>
        <w:rFonts w:ascii="Arial" w:hAnsi="Arial" w:hint="default"/>
        <w:color w:val="006EC7" w:themeColor="accent1"/>
      </w:rPr>
    </w:lvl>
    <w:lvl w:ilvl="5">
      <w:start w:val="1"/>
      <w:numFmt w:val="bullet"/>
      <w:lvlText w:val="»"/>
      <w:lvlJc w:val="left"/>
      <w:pPr>
        <w:tabs>
          <w:tab w:val="num" w:pos="1362"/>
        </w:tabs>
        <w:ind w:left="1362" w:hanging="227"/>
      </w:pPr>
      <w:rPr>
        <w:rFonts w:ascii="Arial" w:hAnsi="Arial" w:hint="default"/>
        <w:color w:val="006EC7" w:themeColor="accent1"/>
      </w:rPr>
    </w:lvl>
    <w:lvl w:ilvl="6">
      <w:start w:val="1"/>
      <w:numFmt w:val="bullet"/>
      <w:lvlText w:val=""/>
      <w:lvlJc w:val="left"/>
      <w:pPr>
        <w:tabs>
          <w:tab w:val="num" w:pos="1589"/>
        </w:tabs>
        <w:ind w:left="1589" w:hanging="227"/>
      </w:pPr>
      <w:rPr>
        <w:rFonts w:ascii="Symbol" w:hAnsi="Symbol" w:hint="default"/>
      </w:rPr>
    </w:lvl>
    <w:lvl w:ilvl="7">
      <w:start w:val="1"/>
      <w:numFmt w:val="bullet"/>
      <w:lvlText w:val="o"/>
      <w:lvlJc w:val="left"/>
      <w:pPr>
        <w:tabs>
          <w:tab w:val="num" w:pos="1816"/>
        </w:tabs>
        <w:ind w:left="1816" w:hanging="227"/>
      </w:pPr>
      <w:rPr>
        <w:rFonts w:ascii="Courier New" w:hAnsi="Courier New" w:cs="Courier New" w:hint="default"/>
      </w:rPr>
    </w:lvl>
    <w:lvl w:ilvl="8">
      <w:start w:val="1"/>
      <w:numFmt w:val="bullet"/>
      <w:lvlText w:val=""/>
      <w:lvlJc w:val="left"/>
      <w:pPr>
        <w:tabs>
          <w:tab w:val="num" w:pos="2043"/>
        </w:tabs>
        <w:ind w:left="2043" w:hanging="227"/>
      </w:pPr>
      <w:rPr>
        <w:rFonts w:ascii="Wingdings" w:hAnsi="Wingdings" w:hint="default"/>
      </w:rPr>
    </w:lvl>
  </w:abstractNum>
  <w:abstractNum w:abstractNumId="12" w15:restartNumberingAfterBreak="0">
    <w:nsid w:val="7167480B"/>
    <w:multiLevelType w:val="multilevel"/>
    <w:tmpl w:val="D576CFE6"/>
    <w:styleLink w:val="Formatvorlage1"/>
    <w:lvl w:ilvl="0">
      <w:start w:val="1"/>
      <w:numFmt w:val="bullet"/>
      <w:lvlText w:val="&gt;"/>
      <w:lvlJc w:val="left"/>
      <w:pPr>
        <w:tabs>
          <w:tab w:val="num" w:pos="227"/>
        </w:tabs>
        <w:ind w:left="227" w:hanging="227"/>
      </w:pPr>
      <w:rPr>
        <w:rFonts w:ascii="Arial" w:hAnsi="Arial" w:hint="default"/>
        <w:color w:val="006EC7" w:themeColor="accent1"/>
      </w:rPr>
    </w:lvl>
    <w:lvl w:ilvl="1">
      <w:start w:val="1"/>
      <w:numFmt w:val="bullet"/>
      <w:lvlText w:val="»"/>
      <w:lvlJc w:val="left"/>
      <w:pPr>
        <w:tabs>
          <w:tab w:val="num" w:pos="454"/>
        </w:tabs>
        <w:ind w:left="454" w:hanging="227"/>
      </w:pPr>
      <w:rPr>
        <w:rFonts w:ascii="Arial" w:hAnsi="Arial" w:hint="default"/>
        <w:color w:val="006EC7" w:themeColor="accent1"/>
      </w:rPr>
    </w:lvl>
    <w:lvl w:ilvl="2">
      <w:start w:val="1"/>
      <w:numFmt w:val="bullet"/>
      <w:lvlText w:val="»"/>
      <w:lvlJc w:val="left"/>
      <w:pPr>
        <w:tabs>
          <w:tab w:val="num" w:pos="681"/>
        </w:tabs>
        <w:ind w:left="681" w:hanging="227"/>
      </w:pPr>
      <w:rPr>
        <w:rFonts w:ascii="Arial" w:hAnsi="Arial" w:hint="default"/>
        <w:color w:val="006EC7" w:themeColor="accent1"/>
      </w:rPr>
    </w:lvl>
    <w:lvl w:ilvl="3">
      <w:start w:val="1"/>
      <w:numFmt w:val="bullet"/>
      <w:lvlText w:val="»"/>
      <w:lvlJc w:val="left"/>
      <w:pPr>
        <w:tabs>
          <w:tab w:val="num" w:pos="908"/>
        </w:tabs>
        <w:ind w:left="908" w:hanging="227"/>
      </w:pPr>
      <w:rPr>
        <w:rFonts w:ascii="Arial" w:hAnsi="Arial" w:hint="default"/>
        <w:color w:val="006EC7" w:themeColor="accent1"/>
      </w:rPr>
    </w:lvl>
    <w:lvl w:ilvl="4">
      <w:start w:val="1"/>
      <w:numFmt w:val="bullet"/>
      <w:lvlText w:val="»"/>
      <w:lvlJc w:val="left"/>
      <w:pPr>
        <w:tabs>
          <w:tab w:val="num" w:pos="1135"/>
        </w:tabs>
        <w:ind w:left="1135" w:hanging="227"/>
      </w:pPr>
      <w:rPr>
        <w:rFonts w:ascii="Arial" w:hAnsi="Arial" w:hint="default"/>
        <w:color w:val="006EC7" w:themeColor="accent1"/>
      </w:rPr>
    </w:lvl>
    <w:lvl w:ilvl="5">
      <w:start w:val="1"/>
      <w:numFmt w:val="bullet"/>
      <w:lvlText w:val="»"/>
      <w:lvlJc w:val="left"/>
      <w:pPr>
        <w:tabs>
          <w:tab w:val="num" w:pos="1362"/>
        </w:tabs>
        <w:ind w:left="1362" w:hanging="227"/>
      </w:pPr>
      <w:rPr>
        <w:rFonts w:ascii="Arial" w:hAnsi="Arial" w:hint="default"/>
        <w:color w:val="006EC7" w:themeColor="accent1"/>
      </w:rPr>
    </w:lvl>
    <w:lvl w:ilvl="6">
      <w:start w:val="1"/>
      <w:numFmt w:val="bullet"/>
      <w:lvlText w:val=""/>
      <w:lvlJc w:val="left"/>
      <w:pPr>
        <w:tabs>
          <w:tab w:val="num" w:pos="1589"/>
        </w:tabs>
        <w:ind w:left="1589" w:hanging="227"/>
      </w:pPr>
      <w:rPr>
        <w:rFonts w:ascii="Symbol" w:hAnsi="Symbol" w:hint="default"/>
      </w:rPr>
    </w:lvl>
    <w:lvl w:ilvl="7">
      <w:start w:val="1"/>
      <w:numFmt w:val="bullet"/>
      <w:lvlText w:val="o"/>
      <w:lvlJc w:val="left"/>
      <w:pPr>
        <w:tabs>
          <w:tab w:val="num" w:pos="1816"/>
        </w:tabs>
        <w:ind w:left="1816" w:hanging="227"/>
      </w:pPr>
      <w:rPr>
        <w:rFonts w:ascii="Courier New" w:hAnsi="Courier New" w:cs="Courier New" w:hint="default"/>
      </w:rPr>
    </w:lvl>
    <w:lvl w:ilvl="8">
      <w:start w:val="1"/>
      <w:numFmt w:val="bullet"/>
      <w:lvlText w:val=""/>
      <w:lvlJc w:val="left"/>
      <w:pPr>
        <w:tabs>
          <w:tab w:val="num" w:pos="2043"/>
        </w:tabs>
        <w:ind w:left="2043" w:hanging="227"/>
      </w:pPr>
      <w:rPr>
        <w:rFonts w:ascii="Wingdings" w:hAnsi="Wingdings" w:hint="default"/>
      </w:rPr>
    </w:lvl>
  </w:abstractNum>
  <w:abstractNum w:abstractNumId="13" w15:restartNumberingAfterBreak="0">
    <w:nsid w:val="778F6F6A"/>
    <w:multiLevelType w:val="multilevel"/>
    <w:tmpl w:val="04185DCE"/>
    <w:lvl w:ilvl="0">
      <w:start w:val="1"/>
      <w:numFmt w:val="decimal"/>
      <w:pStyle w:val="berschrift1"/>
      <w:isLgl/>
      <w:lvlText w:val="%1"/>
      <w:lvlJc w:val="left"/>
      <w:pPr>
        <w:ind w:left="360" w:hanging="360"/>
      </w:pPr>
      <w:rPr>
        <w:rFonts w:hint="default"/>
      </w:rPr>
    </w:lvl>
    <w:lvl w:ilvl="1">
      <w:start w:val="1"/>
      <w:numFmt w:val="decimal"/>
      <w:pStyle w:val="berschrift2"/>
      <w:isLgl/>
      <w:lvlText w:val="%1.%2"/>
      <w:lvlJc w:val="left"/>
      <w:pPr>
        <w:tabs>
          <w:tab w:val="num" w:pos="576"/>
        </w:tabs>
        <w:ind w:left="576" w:hanging="576"/>
      </w:pPr>
      <w:rPr>
        <w:rFonts w:hint="default"/>
      </w:rPr>
    </w:lvl>
    <w:lvl w:ilvl="2">
      <w:start w:val="1"/>
      <w:numFmt w:val="decimal"/>
      <w:pStyle w:val="berschrift3"/>
      <w:isLgl/>
      <w:lvlText w:val="%1.%2.%3"/>
      <w:lvlJc w:val="left"/>
      <w:pPr>
        <w:tabs>
          <w:tab w:val="num" w:pos="720"/>
        </w:tabs>
        <w:ind w:left="720" w:hanging="720"/>
      </w:pPr>
      <w:rPr>
        <w:rFonts w:hint="default"/>
      </w:rPr>
    </w:lvl>
    <w:lvl w:ilvl="3">
      <w:start w:val="1"/>
      <w:numFmt w:val="decimal"/>
      <w:pStyle w:val="berschrift4"/>
      <w:isLgl/>
      <w:lvlText w:val="%1.%2.%3.%4"/>
      <w:lvlJc w:val="left"/>
      <w:pPr>
        <w:tabs>
          <w:tab w:val="num" w:pos="864"/>
        </w:tabs>
        <w:ind w:left="864" w:hanging="864"/>
      </w:pPr>
      <w:rPr>
        <w:rFonts w:hint="default"/>
      </w:rPr>
    </w:lvl>
    <w:lvl w:ilvl="4">
      <w:start w:val="1"/>
      <w:numFmt w:val="decimal"/>
      <w:pStyle w:val="berschrift5"/>
      <w:isLgl/>
      <w:lvlText w:val="%1.%2.%3.%4.%5"/>
      <w:lvlJc w:val="left"/>
      <w:pPr>
        <w:tabs>
          <w:tab w:val="num" w:pos="1008"/>
        </w:tabs>
        <w:ind w:left="1008" w:hanging="1008"/>
      </w:pPr>
      <w:rPr>
        <w:rFonts w:hint="default"/>
      </w:rPr>
    </w:lvl>
    <w:lvl w:ilvl="5">
      <w:start w:val="1"/>
      <w:numFmt w:val="decimal"/>
      <w:pStyle w:val="berschrift6"/>
      <w:isLg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7ED4611E"/>
    <w:multiLevelType w:val="multilevel"/>
    <w:tmpl w:val="D576CFE6"/>
    <w:numStyleLink w:val="Formatvorlage1"/>
  </w:abstractNum>
  <w:num w:numId="1" w16cid:durableId="2042365063">
    <w:abstractNumId w:val="2"/>
  </w:num>
  <w:num w:numId="2" w16cid:durableId="1370758140">
    <w:abstractNumId w:val="0"/>
  </w:num>
  <w:num w:numId="3" w16cid:durableId="241838933">
    <w:abstractNumId w:val="3"/>
  </w:num>
  <w:num w:numId="4" w16cid:durableId="1937637684">
    <w:abstractNumId w:val="7"/>
  </w:num>
  <w:num w:numId="5" w16cid:durableId="1995064412">
    <w:abstractNumId w:val="13"/>
  </w:num>
  <w:num w:numId="6" w16cid:durableId="879367557">
    <w:abstractNumId w:val="9"/>
  </w:num>
  <w:num w:numId="7" w16cid:durableId="1979802567">
    <w:abstractNumId w:val="12"/>
  </w:num>
  <w:num w:numId="8" w16cid:durableId="1383990539">
    <w:abstractNumId w:val="8"/>
  </w:num>
  <w:num w:numId="9" w16cid:durableId="476994837">
    <w:abstractNumId w:val="6"/>
  </w:num>
  <w:num w:numId="10" w16cid:durableId="852645784">
    <w:abstractNumId w:val="5"/>
  </w:num>
  <w:num w:numId="11" w16cid:durableId="789669593">
    <w:abstractNumId w:val="4"/>
  </w:num>
  <w:num w:numId="12" w16cid:durableId="1180851190">
    <w:abstractNumId w:val="2"/>
  </w:num>
  <w:num w:numId="13" w16cid:durableId="1003583213">
    <w:abstractNumId w:val="10"/>
  </w:num>
  <w:num w:numId="14" w16cid:durableId="1362438962">
    <w:abstractNumId w:val="11"/>
  </w:num>
  <w:num w:numId="15" w16cid:durableId="1241915275">
    <w:abstractNumId w:val="4"/>
  </w:num>
  <w:num w:numId="16" w16cid:durableId="886796159">
    <w:abstractNumId w:val="14"/>
    <w:lvlOverride w:ilvl="0">
      <w:lvl w:ilvl="0">
        <w:start w:val="1"/>
        <w:numFmt w:val="bullet"/>
        <w:lvlText w:val="&gt;"/>
        <w:lvlJc w:val="left"/>
        <w:pPr>
          <w:tabs>
            <w:tab w:val="num" w:pos="227"/>
          </w:tabs>
          <w:ind w:left="227" w:hanging="227"/>
        </w:pPr>
        <w:rPr>
          <w:rFonts w:ascii="Arial" w:hAnsi="Arial" w:hint="default"/>
          <w:color w:val="006EC7" w:themeColor="accent1"/>
        </w:rPr>
      </w:lvl>
    </w:lvlOverride>
  </w:num>
  <w:num w:numId="17" w16cid:durableId="105299689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hann, Sven">
    <w15:presenceInfo w15:providerId="AD" w15:userId="S::sven.lahann@adesso.de::f2729a97-3435-4547-b769-c7c0a456a7e4"/>
  </w15:person>
  <w15:person w15:author="Nordhausen, Georg">
    <w15:presenceInfo w15:providerId="AD" w15:userId="S::georg.nordhausen@adesso.de::e9177733-c3d7-4e5f-bcfc-4686010b6802"/>
  </w15:person>
  <w15:person w15:author="Ridder, Sven">
    <w15:presenceInfo w15:providerId="AD" w15:userId="S::sven.ridder@adesso.de::7933de36-383d-4d81-b63e-5a80100eaa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9"/>
  <w:autoHyphenation/>
  <w:hyphenationZone w:val="425"/>
  <w:characterSpacingControl w:val="doNotCompress"/>
  <w:hdrShapeDefaults>
    <o:shapedefaults v:ext="edit" spidmax="2054"/>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AAB"/>
    <w:rsid w:val="0000597C"/>
    <w:rsid w:val="00017AAB"/>
    <w:rsid w:val="00042D5E"/>
    <w:rsid w:val="000B0C32"/>
    <w:rsid w:val="000B5F5D"/>
    <w:rsid w:val="000C613A"/>
    <w:rsid w:val="000F6846"/>
    <w:rsid w:val="00126383"/>
    <w:rsid w:val="00131CAC"/>
    <w:rsid w:val="00167301"/>
    <w:rsid w:val="001B2A04"/>
    <w:rsid w:val="001E07F9"/>
    <w:rsid w:val="001E5E1D"/>
    <w:rsid w:val="001E6AF8"/>
    <w:rsid w:val="001F6582"/>
    <w:rsid w:val="0020029E"/>
    <w:rsid w:val="00263DB3"/>
    <w:rsid w:val="0027715E"/>
    <w:rsid w:val="002E5272"/>
    <w:rsid w:val="0030342E"/>
    <w:rsid w:val="0034775A"/>
    <w:rsid w:val="003776A2"/>
    <w:rsid w:val="003B220F"/>
    <w:rsid w:val="003C0945"/>
    <w:rsid w:val="003F72A7"/>
    <w:rsid w:val="004132A2"/>
    <w:rsid w:val="00415BC2"/>
    <w:rsid w:val="00453B81"/>
    <w:rsid w:val="00490FEB"/>
    <w:rsid w:val="004C1A74"/>
    <w:rsid w:val="004F52B5"/>
    <w:rsid w:val="00516052"/>
    <w:rsid w:val="00556860"/>
    <w:rsid w:val="005A1FFE"/>
    <w:rsid w:val="005F02C0"/>
    <w:rsid w:val="00602D0D"/>
    <w:rsid w:val="00614B9E"/>
    <w:rsid w:val="00645735"/>
    <w:rsid w:val="00664962"/>
    <w:rsid w:val="006822A5"/>
    <w:rsid w:val="0076241F"/>
    <w:rsid w:val="007B4EF6"/>
    <w:rsid w:val="007C09EC"/>
    <w:rsid w:val="007F2412"/>
    <w:rsid w:val="0081187D"/>
    <w:rsid w:val="00826CA8"/>
    <w:rsid w:val="00840164"/>
    <w:rsid w:val="008479A9"/>
    <w:rsid w:val="00857E0D"/>
    <w:rsid w:val="008A673E"/>
    <w:rsid w:val="008D70C7"/>
    <w:rsid w:val="008E37A9"/>
    <w:rsid w:val="008E74AD"/>
    <w:rsid w:val="00924871"/>
    <w:rsid w:val="0092799E"/>
    <w:rsid w:val="00933157"/>
    <w:rsid w:val="00964B04"/>
    <w:rsid w:val="00975A4E"/>
    <w:rsid w:val="009A24E9"/>
    <w:rsid w:val="009A7425"/>
    <w:rsid w:val="009B09AB"/>
    <w:rsid w:val="009C005C"/>
    <w:rsid w:val="00A01C51"/>
    <w:rsid w:val="00A46A0F"/>
    <w:rsid w:val="00A46C31"/>
    <w:rsid w:val="00A55255"/>
    <w:rsid w:val="00AB0D7F"/>
    <w:rsid w:val="00AB6D90"/>
    <w:rsid w:val="00B63577"/>
    <w:rsid w:val="00BB11FC"/>
    <w:rsid w:val="00BD5E33"/>
    <w:rsid w:val="00C07D1B"/>
    <w:rsid w:val="00C62BE7"/>
    <w:rsid w:val="00CE25CA"/>
    <w:rsid w:val="00CF2A8E"/>
    <w:rsid w:val="00D0104B"/>
    <w:rsid w:val="00D03D71"/>
    <w:rsid w:val="00D12BE5"/>
    <w:rsid w:val="00D15294"/>
    <w:rsid w:val="00D233AF"/>
    <w:rsid w:val="00D25CD1"/>
    <w:rsid w:val="00D52876"/>
    <w:rsid w:val="00D8011D"/>
    <w:rsid w:val="00D85B9C"/>
    <w:rsid w:val="00EC1A62"/>
    <w:rsid w:val="00F24503"/>
    <w:rsid w:val="00F312EA"/>
    <w:rsid w:val="00F33426"/>
    <w:rsid w:val="00F72FED"/>
    <w:rsid w:val="02AB2846"/>
    <w:rsid w:val="0A2DBCE9"/>
    <w:rsid w:val="1DF10CF3"/>
    <w:rsid w:val="210D1D18"/>
    <w:rsid w:val="2EE38CDD"/>
    <w:rsid w:val="4255F59A"/>
    <w:rsid w:val="427E8BD6"/>
    <w:rsid w:val="47A8F8D1"/>
    <w:rsid w:val="6446D69D"/>
    <w:rsid w:val="7F3F95E8"/>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2748E08D"/>
  <w15:docId w15:val="{DB0BDBFF-C7F7-B548-A2A2-245F17A0D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semiHidden="1" w:uiPriority="47" w:unhideWhenUsed="1"/>
    <w:lsdException w:name="TOC Heading" w:semiHidden="1" w:uiPriority="48" w:unhideWhenUsed="1"/>
  </w:latentStyles>
  <w:style w:type="paragraph" w:default="1" w:styleId="Standard">
    <w:name w:val="Normal"/>
    <w:qFormat/>
    <w:rsid w:val="00E67BCC"/>
    <w:pPr>
      <w:spacing w:before="120" w:after="240" w:line="360" w:lineRule="auto"/>
      <w:jc w:val="both"/>
    </w:pPr>
    <w:rPr>
      <w:sz w:val="20"/>
    </w:rPr>
  </w:style>
  <w:style w:type="paragraph" w:styleId="berschrift1">
    <w:name w:val="heading 1"/>
    <w:aliases w:val="Überschrift 1 -adesso"/>
    <w:next w:val="Standard"/>
    <w:link w:val="berschrift1Zchn"/>
    <w:qFormat/>
    <w:rsid w:val="00A33CEE"/>
    <w:pPr>
      <w:keepNext/>
      <w:keepLines/>
      <w:numPr>
        <w:numId w:val="5"/>
      </w:numPr>
      <w:spacing w:before="720" w:after="240" w:line="300" w:lineRule="auto"/>
      <w:outlineLvl w:val="0"/>
    </w:pPr>
    <w:rPr>
      <w:rFonts w:ascii="Arial" w:eastAsia="Times New Roman" w:hAnsi="Arial" w:cs="Arial"/>
      <w:b/>
      <w:bCs/>
      <w:kern w:val="26"/>
      <w:sz w:val="36"/>
      <w:szCs w:val="32"/>
      <w:lang w:eastAsia="de-DE"/>
    </w:rPr>
  </w:style>
  <w:style w:type="paragraph" w:styleId="berschrift2">
    <w:name w:val="heading 2"/>
    <w:aliases w:val="Überschrift 2 -adesso"/>
    <w:basedOn w:val="berschrift1"/>
    <w:next w:val="Standard"/>
    <w:link w:val="berschrift2Zchn"/>
    <w:qFormat/>
    <w:rsid w:val="00191D3B"/>
    <w:pPr>
      <w:numPr>
        <w:ilvl w:val="1"/>
      </w:numPr>
      <w:spacing w:before="480"/>
      <w:outlineLvl w:val="1"/>
    </w:pPr>
    <w:rPr>
      <w:bCs w:val="0"/>
      <w:iCs/>
      <w:kern w:val="24"/>
      <w:sz w:val="28"/>
      <w:szCs w:val="28"/>
    </w:rPr>
  </w:style>
  <w:style w:type="paragraph" w:styleId="berschrift3">
    <w:name w:val="heading 3"/>
    <w:aliases w:val="Überschrift 3 -adesso"/>
    <w:basedOn w:val="berschrift2"/>
    <w:next w:val="Standard"/>
    <w:link w:val="berschrift3Zchn"/>
    <w:qFormat/>
    <w:rsid w:val="00A33CEE"/>
    <w:pPr>
      <w:numPr>
        <w:ilvl w:val="2"/>
      </w:numPr>
      <w:outlineLvl w:val="2"/>
    </w:pPr>
    <w:rPr>
      <w:bCs/>
      <w:kern w:val="22"/>
      <w:sz w:val="22"/>
      <w:szCs w:val="26"/>
    </w:rPr>
  </w:style>
  <w:style w:type="paragraph" w:styleId="berschrift4">
    <w:name w:val="heading 4"/>
    <w:aliases w:val="Überschrift 4 -adesso"/>
    <w:basedOn w:val="berschrift3"/>
    <w:next w:val="Standard"/>
    <w:link w:val="berschrift4Zchn"/>
    <w:qFormat/>
    <w:rsid w:val="00A33CEE"/>
    <w:pPr>
      <w:numPr>
        <w:ilvl w:val="3"/>
      </w:numPr>
      <w:outlineLvl w:val="3"/>
    </w:pPr>
    <w:rPr>
      <w:b w:val="0"/>
      <w:bCs w:val="0"/>
      <w:iCs w:val="0"/>
      <w:szCs w:val="28"/>
    </w:rPr>
  </w:style>
  <w:style w:type="paragraph" w:styleId="berschrift5">
    <w:name w:val="heading 5"/>
    <w:aliases w:val="Überschrift 5 -adesso"/>
    <w:basedOn w:val="berschrift4"/>
    <w:next w:val="Standard"/>
    <w:link w:val="berschrift5Zchn"/>
    <w:qFormat/>
    <w:rsid w:val="00A33CEE"/>
    <w:pPr>
      <w:numPr>
        <w:ilvl w:val="4"/>
      </w:numPr>
      <w:outlineLvl w:val="4"/>
    </w:pPr>
    <w:rPr>
      <w:szCs w:val="26"/>
    </w:rPr>
  </w:style>
  <w:style w:type="paragraph" w:styleId="berschrift6">
    <w:name w:val="heading 6"/>
    <w:aliases w:val="Überschrift 6 -adesso"/>
    <w:basedOn w:val="berschrift5"/>
    <w:next w:val="Standard"/>
    <w:link w:val="berschrift6Zchn"/>
    <w:qFormat/>
    <w:rsid w:val="00A33CEE"/>
    <w:pPr>
      <w:numPr>
        <w:ilvl w:val="5"/>
      </w:numPr>
      <w:tabs>
        <w:tab w:val="clear" w:pos="1152"/>
        <w:tab w:val="left" w:pos="1151"/>
      </w:tabs>
      <w:outlineLvl w:val="5"/>
    </w:pPr>
    <w:rPr>
      <w:szCs w:val="22"/>
    </w:rPr>
  </w:style>
  <w:style w:type="paragraph" w:styleId="berschrift7">
    <w:name w:val="heading 7"/>
    <w:aliases w:val="Anhang Ebene 1"/>
    <w:basedOn w:val="berschrift6"/>
    <w:next w:val="Standard"/>
    <w:link w:val="berschrift7Zchn"/>
    <w:qFormat/>
    <w:rsid w:val="000E2DD4"/>
    <w:pPr>
      <w:numPr>
        <w:ilvl w:val="0"/>
        <w:numId w:val="3"/>
      </w:numPr>
      <w:tabs>
        <w:tab w:val="clear" w:pos="1151"/>
      </w:tabs>
      <w:outlineLvl w:val="6"/>
    </w:pPr>
    <w:rPr>
      <w:rFonts w:cs="Times New Roman"/>
      <w:b/>
      <w:sz w:val="24"/>
    </w:rPr>
  </w:style>
  <w:style w:type="paragraph" w:styleId="berschrift8">
    <w:name w:val="heading 8"/>
    <w:aliases w:val="Anhang Ebene 2"/>
    <w:basedOn w:val="berschrift7"/>
    <w:next w:val="Standard"/>
    <w:link w:val="berschrift8Zchn"/>
    <w:qFormat/>
    <w:rsid w:val="002B5A70"/>
    <w:pPr>
      <w:numPr>
        <w:ilvl w:val="1"/>
      </w:numPr>
      <w:outlineLvl w:val="7"/>
    </w:pPr>
  </w:style>
  <w:style w:type="paragraph" w:styleId="berschrift9">
    <w:name w:val="heading 9"/>
    <w:basedOn w:val="Standard"/>
    <w:next w:val="Standard"/>
    <w:link w:val="berschrift9Zchn"/>
    <w:uiPriority w:val="9"/>
    <w:unhideWhenUsed/>
    <w:rsid w:val="00124FBE"/>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aliases w:val="Überschrift 1 -adesso Zchn"/>
    <w:basedOn w:val="Absatz-Standardschriftart"/>
    <w:link w:val="berschrift1"/>
    <w:rsid w:val="00A33CEE"/>
    <w:rPr>
      <w:rFonts w:ascii="Arial" w:eastAsia="Times New Roman" w:hAnsi="Arial" w:cs="Arial"/>
      <w:b/>
      <w:bCs/>
      <w:kern w:val="26"/>
      <w:sz w:val="36"/>
      <w:szCs w:val="32"/>
      <w:lang w:eastAsia="de-DE"/>
    </w:rPr>
  </w:style>
  <w:style w:type="character" w:customStyle="1" w:styleId="berschrift2Zchn">
    <w:name w:val="Überschrift 2 Zchn"/>
    <w:aliases w:val="Überschrift 2 -adesso Zchn"/>
    <w:basedOn w:val="Absatz-Standardschriftart"/>
    <w:link w:val="berschrift2"/>
    <w:rsid w:val="00191D3B"/>
    <w:rPr>
      <w:rFonts w:ascii="Arial" w:eastAsia="Times New Roman" w:hAnsi="Arial" w:cs="Arial"/>
      <w:b/>
      <w:iCs/>
      <w:kern w:val="24"/>
      <w:sz w:val="28"/>
      <w:szCs w:val="28"/>
      <w:lang w:eastAsia="de-DE"/>
    </w:rPr>
  </w:style>
  <w:style w:type="character" w:customStyle="1" w:styleId="berschrift3Zchn">
    <w:name w:val="Überschrift 3 Zchn"/>
    <w:aliases w:val="Überschrift 3 -adesso Zchn"/>
    <w:basedOn w:val="Absatz-Standardschriftart"/>
    <w:link w:val="berschrift3"/>
    <w:rsid w:val="00E117F8"/>
    <w:rPr>
      <w:rFonts w:ascii="Arial" w:eastAsia="Times New Roman" w:hAnsi="Arial" w:cs="Arial"/>
      <w:b/>
      <w:bCs/>
      <w:iCs/>
      <w:kern w:val="22"/>
      <w:szCs w:val="26"/>
      <w:lang w:eastAsia="de-DE"/>
    </w:rPr>
  </w:style>
  <w:style w:type="paragraph" w:styleId="Kopfzeile">
    <w:name w:val="header"/>
    <w:basedOn w:val="Standard"/>
    <w:link w:val="KopfzeileZchn"/>
    <w:rsid w:val="00710856"/>
    <w:pPr>
      <w:pBdr>
        <w:bottom w:val="single" w:sz="6" w:space="4" w:color="888279" w:themeColor="accent2"/>
      </w:pBdr>
      <w:tabs>
        <w:tab w:val="center" w:pos="4536"/>
        <w:tab w:val="right" w:pos="9072"/>
      </w:tabs>
      <w:ind w:right="-907"/>
    </w:pPr>
    <w:rPr>
      <w:color w:val="9B9183"/>
    </w:rPr>
  </w:style>
  <w:style w:type="character" w:customStyle="1" w:styleId="KopfzeileZchn">
    <w:name w:val="Kopfzeile Zchn"/>
    <w:basedOn w:val="Absatz-Standardschriftart"/>
    <w:link w:val="Kopfzeile"/>
    <w:rsid w:val="00710856"/>
    <w:rPr>
      <w:noProof/>
      <w:color w:val="9B9183"/>
      <w:sz w:val="20"/>
    </w:rPr>
  </w:style>
  <w:style w:type="paragraph" w:styleId="Fuzeile">
    <w:name w:val="footer"/>
    <w:basedOn w:val="Standard"/>
    <w:link w:val="FuzeileZchn"/>
    <w:rsid w:val="00E761F7"/>
    <w:pPr>
      <w:tabs>
        <w:tab w:val="center" w:pos="4536"/>
        <w:tab w:val="right" w:pos="9072"/>
      </w:tabs>
    </w:pPr>
  </w:style>
  <w:style w:type="character" w:customStyle="1" w:styleId="FuzeileZchn">
    <w:name w:val="Fußzeile Zchn"/>
    <w:basedOn w:val="Absatz-Standardschriftart"/>
    <w:link w:val="Fuzeile"/>
    <w:rsid w:val="00E761F7"/>
    <w:rPr>
      <w:rFonts w:eastAsia="SimSun" w:cs="Mangal"/>
      <w:sz w:val="24"/>
      <w:szCs w:val="20"/>
      <w:lang w:eastAsia="zh-CN" w:bidi="hi-IN"/>
    </w:rPr>
  </w:style>
  <w:style w:type="paragraph" w:styleId="Sprechblasentext">
    <w:name w:val="Balloon Text"/>
    <w:basedOn w:val="Standard"/>
    <w:link w:val="SprechblasentextZchn"/>
    <w:unhideWhenUsed/>
    <w:rsid w:val="00E761F7"/>
    <w:rPr>
      <w:rFonts w:ascii="Tahoma" w:hAnsi="Tahoma"/>
      <w:sz w:val="16"/>
      <w:szCs w:val="14"/>
    </w:rPr>
  </w:style>
  <w:style w:type="character" w:customStyle="1" w:styleId="SprechblasentextZchn">
    <w:name w:val="Sprechblasentext Zchn"/>
    <w:basedOn w:val="Absatz-Standardschriftart"/>
    <w:link w:val="Sprechblasentext"/>
    <w:rsid w:val="00E761F7"/>
    <w:rPr>
      <w:rFonts w:ascii="Tahoma" w:eastAsia="SimSun" w:hAnsi="Tahoma" w:cs="Mangal"/>
      <w:sz w:val="16"/>
      <w:szCs w:val="14"/>
      <w:lang w:eastAsia="zh-CN" w:bidi="hi-IN"/>
    </w:rPr>
  </w:style>
  <w:style w:type="table" w:styleId="Tabellenraster">
    <w:name w:val="Table Grid"/>
    <w:basedOn w:val="NormaleTabelle"/>
    <w:uiPriority w:val="39"/>
    <w:rsid w:val="00E761F7"/>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Subhead">
    <w:name w:val="A Subhead"/>
    <w:basedOn w:val="Standard"/>
    <w:link w:val="ASubheadZchn"/>
    <w:qFormat/>
    <w:rsid w:val="0045144B"/>
    <w:pPr>
      <w:spacing w:before="240" w:after="320" w:line="360" w:lineRule="exact"/>
      <w:jc w:val="left"/>
    </w:pPr>
    <w:rPr>
      <w:b/>
      <w:bCs/>
      <w:sz w:val="24"/>
      <w:szCs w:val="26"/>
    </w:rPr>
  </w:style>
  <w:style w:type="paragraph" w:customStyle="1" w:styleId="ACopyhead">
    <w:name w:val="A Copyhead"/>
    <w:basedOn w:val="Standard"/>
    <w:link w:val="ACopyheadZchn"/>
    <w:qFormat/>
    <w:rsid w:val="00006EA8"/>
    <w:pPr>
      <w:keepNext/>
      <w:keepLines/>
      <w:spacing w:before="280"/>
      <w:jc w:val="left"/>
    </w:pPr>
    <w:rPr>
      <w:b/>
      <w:bCs/>
    </w:rPr>
  </w:style>
  <w:style w:type="character" w:customStyle="1" w:styleId="ASubheadZchn">
    <w:name w:val="A Subhead Zchn"/>
    <w:basedOn w:val="Absatz-Standardschriftart"/>
    <w:link w:val="ASubhead"/>
    <w:rsid w:val="0045144B"/>
    <w:rPr>
      <w:b/>
      <w:bCs/>
      <w:noProof/>
      <w:sz w:val="24"/>
      <w:szCs w:val="26"/>
    </w:rPr>
  </w:style>
  <w:style w:type="paragraph" w:styleId="Beschriftung">
    <w:name w:val="caption"/>
    <w:basedOn w:val="Standard"/>
    <w:next w:val="Standard"/>
    <w:uiPriority w:val="35"/>
    <w:unhideWhenUsed/>
    <w:rsid w:val="003C09F3"/>
    <w:pPr>
      <w:spacing w:before="140" w:after="280"/>
      <w:jc w:val="left"/>
    </w:pPr>
    <w:rPr>
      <w:i/>
      <w:iCs/>
      <w:color w:val="006EC7" w:themeColor="accent1"/>
      <w:szCs w:val="18"/>
    </w:rPr>
  </w:style>
  <w:style w:type="character" w:customStyle="1" w:styleId="ACopyheadZchn">
    <w:name w:val="A Copyhead Zchn"/>
    <w:basedOn w:val="Absatz-Standardschriftart"/>
    <w:link w:val="ACopyhead"/>
    <w:rsid w:val="00006EA8"/>
    <w:rPr>
      <w:b/>
      <w:bCs/>
      <w:noProof/>
      <w:sz w:val="18"/>
    </w:rPr>
  </w:style>
  <w:style w:type="table" w:customStyle="1" w:styleId="ATabelle">
    <w:name w:val="A Tabelle"/>
    <w:basedOn w:val="NormaleTabelle"/>
    <w:uiPriority w:val="99"/>
    <w:rsid w:val="002569A7"/>
    <w:pPr>
      <w:spacing w:after="0" w:line="240" w:lineRule="auto"/>
    </w:pPr>
    <w:rPr>
      <w:sz w:val="20"/>
    </w:rPr>
    <w:tblPr>
      <w:tblBorders>
        <w:bottom w:val="single" w:sz="4" w:space="0" w:color="006EC7" w:themeColor="accent1"/>
        <w:insideH w:val="single" w:sz="4" w:space="0" w:color="006EC7" w:themeColor="accent1"/>
        <w:insideV w:val="single" w:sz="24" w:space="0" w:color="FFFFFF" w:themeColor="background1"/>
      </w:tblBorders>
      <w:tblCellMar>
        <w:top w:w="57" w:type="dxa"/>
        <w:left w:w="85" w:type="dxa"/>
        <w:bottom w:w="57" w:type="dxa"/>
        <w:right w:w="85" w:type="dxa"/>
      </w:tblCellMar>
    </w:tblPr>
    <w:trPr>
      <w:cantSplit/>
    </w:trPr>
    <w:tcPr>
      <w:vAlign w:val="center"/>
    </w:tcPr>
    <w:tblStylePr w:type="firstRow">
      <w:rPr>
        <w:b/>
      </w:rPr>
      <w:tblPr/>
      <w:tcPr>
        <w:tcBorders>
          <w:bottom w:val="single" w:sz="4" w:space="0" w:color="006EC7" w:themeColor="accent1"/>
        </w:tcBorders>
        <w:shd w:val="clear" w:color="auto" w:fill="D9D3CC" w:themeFill="background2"/>
      </w:tcPr>
    </w:tblStylePr>
    <w:tblStylePr w:type="lastRow">
      <w:rPr>
        <w:b/>
      </w:rPr>
      <w:tblPr/>
      <w:tcPr>
        <w:shd w:val="clear" w:color="auto" w:fill="A3C9EC" w:themeFill="accent3"/>
      </w:tcPr>
    </w:tblStylePr>
    <w:tblStylePr w:type="lastCol">
      <w:pPr>
        <w:jc w:val="right"/>
      </w:pPr>
      <w:tblPr/>
      <w:tcPr>
        <w:tcBorders>
          <w:left w:val="single" w:sz="24" w:space="0" w:color="FFFFFF" w:themeColor="background1"/>
        </w:tcBorders>
      </w:tcPr>
    </w:tblStylePr>
  </w:style>
  <w:style w:type="paragraph" w:customStyle="1" w:styleId="ATabellentext">
    <w:name w:val="A Tabellentext"/>
    <w:basedOn w:val="Standard"/>
    <w:qFormat/>
    <w:rsid w:val="00006EA8"/>
    <w:pPr>
      <w:keepNext/>
      <w:keepLines/>
      <w:spacing w:line="240" w:lineRule="auto"/>
      <w:jc w:val="left"/>
    </w:pPr>
  </w:style>
  <w:style w:type="character" w:customStyle="1" w:styleId="1KURSIV">
    <w:name w:val="1KURSIV"/>
    <w:basedOn w:val="Absatz-Standardschriftart"/>
    <w:uiPriority w:val="1"/>
    <w:qFormat/>
    <w:rsid w:val="00E13700"/>
    <w:rPr>
      <w:i/>
    </w:rPr>
  </w:style>
  <w:style w:type="character" w:customStyle="1" w:styleId="1FETT">
    <w:name w:val="1FETT"/>
    <w:basedOn w:val="1KURSIV"/>
    <w:uiPriority w:val="1"/>
    <w:qFormat/>
    <w:rsid w:val="00E13700"/>
    <w:rPr>
      <w:b/>
      <w:i w:val="0"/>
    </w:rPr>
  </w:style>
  <w:style w:type="paragraph" w:customStyle="1" w:styleId="ATabellerechts">
    <w:name w:val="A Tabelle rechts"/>
    <w:basedOn w:val="ATabellentext"/>
    <w:qFormat/>
    <w:rsid w:val="00417088"/>
    <w:pPr>
      <w:jc w:val="right"/>
    </w:pPr>
  </w:style>
  <w:style w:type="paragraph" w:styleId="Listenabsatz">
    <w:name w:val="List Paragraph"/>
    <w:basedOn w:val="Standard"/>
    <w:uiPriority w:val="34"/>
    <w:qFormat/>
    <w:rsid w:val="004B439B"/>
    <w:pPr>
      <w:numPr>
        <w:numId w:val="11"/>
      </w:numPr>
      <w:spacing w:after="120"/>
    </w:pPr>
  </w:style>
  <w:style w:type="paragraph" w:styleId="Verzeichnis1">
    <w:name w:val="toc 1"/>
    <w:basedOn w:val="Standard"/>
    <w:next w:val="Standard"/>
    <w:autoRedefine/>
    <w:uiPriority w:val="39"/>
    <w:unhideWhenUsed/>
    <w:rsid w:val="000F0C46"/>
    <w:pPr>
      <w:tabs>
        <w:tab w:val="right" w:leader="underscore" w:pos="8051"/>
      </w:tabs>
      <w:spacing w:after="120"/>
      <w:ind w:left="567" w:hanging="567"/>
      <w:jc w:val="left"/>
    </w:pPr>
    <w:rPr>
      <w:b/>
      <w:sz w:val="24"/>
    </w:rPr>
  </w:style>
  <w:style w:type="paragraph" w:styleId="Verzeichnis2">
    <w:name w:val="toc 2"/>
    <w:basedOn w:val="Standard"/>
    <w:next w:val="Standard"/>
    <w:autoRedefine/>
    <w:uiPriority w:val="39"/>
    <w:unhideWhenUsed/>
    <w:rsid w:val="000F0C46"/>
    <w:pPr>
      <w:tabs>
        <w:tab w:val="left" w:pos="1134"/>
        <w:tab w:val="right" w:pos="8051"/>
      </w:tabs>
      <w:spacing w:after="120" w:line="260" w:lineRule="exact"/>
      <w:ind w:left="1134" w:hanging="567"/>
      <w:contextualSpacing/>
      <w:jc w:val="left"/>
    </w:pPr>
    <w:rPr>
      <w:sz w:val="22"/>
    </w:rPr>
  </w:style>
  <w:style w:type="character" w:styleId="Hyperlink">
    <w:name w:val="Hyperlink"/>
    <w:basedOn w:val="Absatz-Standardschriftart"/>
    <w:uiPriority w:val="99"/>
    <w:unhideWhenUsed/>
    <w:rsid w:val="00FC3CF8"/>
    <w:rPr>
      <w:color w:val="006EC7" w:themeColor="hyperlink"/>
      <w:u w:val="single"/>
    </w:rPr>
  </w:style>
  <w:style w:type="paragraph" w:customStyle="1" w:styleId="berschrift1leer">
    <w:name w:val="Überschrift 1leer"/>
    <w:basedOn w:val="berschrift1"/>
    <w:rsid w:val="005336DF"/>
    <w:pPr>
      <w:numPr>
        <w:numId w:val="0"/>
      </w:numPr>
    </w:pPr>
  </w:style>
  <w:style w:type="paragraph" w:customStyle="1" w:styleId="BListe">
    <w:name w:val="B Liste"/>
    <w:basedOn w:val="Listenabsatz"/>
    <w:rsid w:val="00015112"/>
    <w:pPr>
      <w:numPr>
        <w:numId w:val="1"/>
      </w:numPr>
      <w:spacing w:before="0" w:after="280"/>
      <w:contextualSpacing/>
    </w:pPr>
    <w:rPr>
      <w:color w:val="FFFFFF" w:themeColor="background1"/>
    </w:rPr>
  </w:style>
  <w:style w:type="paragraph" w:styleId="Verzeichnis3">
    <w:name w:val="toc 3"/>
    <w:basedOn w:val="Standard"/>
    <w:next w:val="Standard"/>
    <w:autoRedefine/>
    <w:uiPriority w:val="39"/>
    <w:unhideWhenUsed/>
    <w:rsid w:val="004A0394"/>
    <w:pPr>
      <w:tabs>
        <w:tab w:val="left" w:pos="1134"/>
        <w:tab w:val="right" w:pos="8051"/>
      </w:tabs>
      <w:spacing w:after="120" w:line="280" w:lineRule="exact"/>
      <w:ind w:left="567"/>
      <w:contextualSpacing/>
    </w:pPr>
  </w:style>
  <w:style w:type="paragraph" w:customStyle="1" w:styleId="BNummerierung">
    <w:name w:val="B Nummerierung"/>
    <w:basedOn w:val="BListe"/>
    <w:rsid w:val="00EC2F48"/>
    <w:pPr>
      <w:numPr>
        <w:numId w:val="2"/>
      </w:numPr>
      <w:spacing w:after="0"/>
      <w:contextualSpacing w:val="0"/>
    </w:pPr>
  </w:style>
  <w:style w:type="paragraph" w:customStyle="1" w:styleId="TITEL1">
    <w:name w:val="TITEL1"/>
    <w:basedOn w:val="Standard"/>
    <w:link w:val="TITEL1Zchn"/>
    <w:rsid w:val="00DC21C5"/>
    <w:pPr>
      <w:spacing w:before="240" w:line="240" w:lineRule="auto"/>
      <w:jc w:val="left"/>
    </w:pPr>
    <w:rPr>
      <w:b/>
      <w:bCs/>
      <w:color w:val="006EC7" w:themeColor="accent1"/>
      <w:sz w:val="26"/>
      <w:szCs w:val="26"/>
    </w:rPr>
  </w:style>
  <w:style w:type="paragraph" w:customStyle="1" w:styleId="TITEL2">
    <w:name w:val="TITEL2"/>
    <w:basedOn w:val="Standard"/>
    <w:link w:val="TITEL2Zchn"/>
    <w:rsid w:val="00DC21C5"/>
    <w:pPr>
      <w:spacing w:line="240" w:lineRule="auto"/>
      <w:jc w:val="left"/>
    </w:pPr>
    <w:rPr>
      <w:color w:val="006EC7" w:themeColor="accent1"/>
      <w:sz w:val="40"/>
      <w:szCs w:val="40"/>
    </w:rPr>
  </w:style>
  <w:style w:type="character" w:customStyle="1" w:styleId="TITEL1Zchn">
    <w:name w:val="TITEL1 Zchn"/>
    <w:basedOn w:val="Absatz-Standardschriftart"/>
    <w:link w:val="TITEL1"/>
    <w:rsid w:val="00DC21C5"/>
    <w:rPr>
      <w:b/>
      <w:bCs/>
      <w:noProof/>
      <w:color w:val="006EC7" w:themeColor="accent1"/>
      <w:sz w:val="26"/>
      <w:szCs w:val="26"/>
    </w:rPr>
  </w:style>
  <w:style w:type="character" w:customStyle="1" w:styleId="NichtaufgelsteErwhnung1">
    <w:name w:val="Nicht aufgelöste Erwähnung1"/>
    <w:basedOn w:val="Absatz-Standardschriftart"/>
    <w:uiPriority w:val="99"/>
    <w:semiHidden/>
    <w:unhideWhenUsed/>
    <w:rsid w:val="00DC21C5"/>
    <w:rPr>
      <w:color w:val="605E5C"/>
      <w:shd w:val="clear" w:color="auto" w:fill="E1DFDD"/>
    </w:rPr>
  </w:style>
  <w:style w:type="character" w:customStyle="1" w:styleId="TITEL2Zchn">
    <w:name w:val="TITEL2 Zchn"/>
    <w:basedOn w:val="Absatz-Standardschriftart"/>
    <w:link w:val="TITEL2"/>
    <w:rsid w:val="00DC21C5"/>
    <w:rPr>
      <w:noProof/>
      <w:color w:val="006EC7" w:themeColor="accent1"/>
      <w:sz w:val="40"/>
      <w:szCs w:val="40"/>
    </w:rPr>
  </w:style>
  <w:style w:type="paragraph" w:customStyle="1" w:styleId="TITEL3">
    <w:name w:val="TITEL3"/>
    <w:basedOn w:val="ATabellentext"/>
    <w:rsid w:val="00DC21C5"/>
    <w:pPr>
      <w:spacing w:line="260" w:lineRule="exact"/>
      <w:jc w:val="right"/>
    </w:pPr>
    <w:rPr>
      <w:rFonts w:eastAsia="SimSun"/>
    </w:rPr>
  </w:style>
  <w:style w:type="paragraph" w:customStyle="1" w:styleId="CBildunterschrift">
    <w:name w:val="C Bildunterschrift"/>
    <w:basedOn w:val="Standard"/>
    <w:rsid w:val="00414158"/>
    <w:pPr>
      <w:framePr w:wrap="around" w:vAnchor="page" w:hAnchor="text" w:y="1"/>
      <w:spacing w:line="240" w:lineRule="auto"/>
      <w:jc w:val="left"/>
    </w:pPr>
    <w:rPr>
      <w:rFonts w:eastAsia="SimSun"/>
    </w:rPr>
  </w:style>
  <w:style w:type="paragraph" w:customStyle="1" w:styleId="CRef1">
    <w:name w:val="C Ref1"/>
    <w:basedOn w:val="Standard"/>
    <w:rsid w:val="00B7742D"/>
    <w:pPr>
      <w:framePr w:wrap="around" w:vAnchor="page" w:hAnchor="text" w:y="1"/>
      <w:pBdr>
        <w:top w:val="dotted" w:sz="12" w:space="18" w:color="D9D3CC" w:themeColor="background2"/>
      </w:pBdr>
      <w:spacing w:after="60" w:line="288" w:lineRule="auto"/>
      <w:ind w:right="284"/>
      <w:jc w:val="left"/>
    </w:pPr>
    <w:rPr>
      <w:rFonts w:eastAsia="SimSun"/>
      <w:sz w:val="16"/>
      <w:szCs w:val="16"/>
    </w:rPr>
  </w:style>
  <w:style w:type="paragraph" w:customStyle="1" w:styleId="CRef2">
    <w:name w:val="C Ref2"/>
    <w:basedOn w:val="CRef1"/>
    <w:rsid w:val="00B8146F"/>
    <w:pPr>
      <w:framePr w:wrap="around"/>
      <w:pBdr>
        <w:top w:val="nil"/>
      </w:pBdr>
      <w:spacing w:after="240"/>
    </w:pPr>
    <w:rPr>
      <w:b/>
      <w:bCs/>
      <w:sz w:val="40"/>
      <w:szCs w:val="40"/>
    </w:rPr>
  </w:style>
  <w:style w:type="paragraph" w:customStyle="1" w:styleId="CRef3">
    <w:name w:val="C Ref3"/>
    <w:basedOn w:val="CRef2"/>
    <w:rsid w:val="00B8146F"/>
    <w:pPr>
      <w:framePr w:wrap="around"/>
      <w:spacing w:before="240"/>
      <w:jc w:val="center"/>
    </w:pPr>
  </w:style>
  <w:style w:type="paragraph" w:customStyle="1" w:styleId="CTabellentrenner">
    <w:name w:val="C Tabellentrenner"/>
    <w:basedOn w:val="Standard"/>
    <w:rsid w:val="004F4780"/>
    <w:pPr>
      <w:spacing w:line="240" w:lineRule="auto"/>
      <w:ind w:left="1134" w:right="567"/>
      <w:jc w:val="left"/>
    </w:pPr>
    <w:rPr>
      <w:sz w:val="10"/>
      <w:szCs w:val="10"/>
    </w:rPr>
  </w:style>
  <w:style w:type="paragraph" w:customStyle="1" w:styleId="CHead">
    <w:name w:val="C Head"/>
    <w:basedOn w:val="CTabellentrenner"/>
    <w:rsid w:val="00C556E5"/>
    <w:pPr>
      <w:spacing w:before="480" w:after="360"/>
      <w:ind w:right="1134"/>
    </w:pPr>
    <w:rPr>
      <w:b/>
      <w:bCs/>
      <w:color w:val="FFFFFF" w:themeColor="background1"/>
      <w:sz w:val="36"/>
      <w:szCs w:val="36"/>
    </w:rPr>
  </w:style>
  <w:style w:type="paragraph" w:customStyle="1" w:styleId="COrteHead">
    <w:name w:val="C OrteHead"/>
    <w:basedOn w:val="ATabellentext"/>
    <w:rsid w:val="00E0364D"/>
    <w:pPr>
      <w:spacing w:before="360"/>
      <w:ind w:left="227"/>
    </w:pPr>
    <w:rPr>
      <w:rFonts w:eastAsia="SimSun"/>
      <w:color w:val="FFFFFF" w:themeColor="background1"/>
      <w:sz w:val="30"/>
      <w:szCs w:val="36"/>
    </w:rPr>
  </w:style>
  <w:style w:type="paragraph" w:customStyle="1" w:styleId="COrteText">
    <w:name w:val="C OrteText"/>
    <w:basedOn w:val="ATabellentext"/>
    <w:rsid w:val="00E0364D"/>
    <w:pPr>
      <w:spacing w:before="80" w:after="80"/>
      <w:ind w:left="510"/>
    </w:pPr>
    <w:rPr>
      <w:rFonts w:eastAsia="SimSun"/>
      <w:color w:val="FFFFFF" w:themeColor="background1"/>
      <w:sz w:val="24"/>
      <w:szCs w:val="24"/>
    </w:rPr>
  </w:style>
  <w:style w:type="paragraph" w:customStyle="1" w:styleId="CGeHead">
    <w:name w:val="C GeHead"/>
    <w:basedOn w:val="Standard"/>
    <w:rsid w:val="009238E0"/>
    <w:pPr>
      <w:framePr w:wrap="around" w:vAnchor="page" w:hAnchor="text" w:y="1"/>
      <w:pBdr>
        <w:bottom w:val="single" w:sz="24" w:space="4" w:color="FFFFFF" w:themeColor="background1"/>
      </w:pBdr>
      <w:spacing w:before="420"/>
      <w:jc w:val="left"/>
    </w:pPr>
    <w:rPr>
      <w:rFonts w:eastAsia="SimSun"/>
      <w:color w:val="FFFFFF" w:themeColor="background1"/>
      <w:sz w:val="26"/>
      <w:szCs w:val="26"/>
    </w:rPr>
  </w:style>
  <w:style w:type="paragraph" w:customStyle="1" w:styleId="VKapitel1">
    <w:name w:val="V Kapitel1"/>
    <w:basedOn w:val="berschrift1"/>
    <w:link w:val="VKapitel1Zchn"/>
    <w:rsid w:val="006B16F9"/>
    <w:pPr>
      <w:numPr>
        <w:numId w:val="0"/>
      </w:numPr>
      <w:pBdr>
        <w:bottom w:val="single" w:sz="36" w:space="12" w:color="auto"/>
      </w:pBdr>
      <w:spacing w:line="520" w:lineRule="exact"/>
      <w:ind w:left="5670" w:right="-1134"/>
    </w:pPr>
    <w:rPr>
      <w:sz w:val="48"/>
      <w:szCs w:val="48"/>
    </w:rPr>
  </w:style>
  <w:style w:type="paragraph" w:customStyle="1" w:styleId="VKapitel2">
    <w:name w:val="V Kapitel2"/>
    <w:basedOn w:val="ASubhead"/>
    <w:link w:val="VKapitel2Zchn"/>
    <w:rsid w:val="006B16F9"/>
    <w:pPr>
      <w:spacing w:after="240"/>
      <w:ind w:left="5670" w:right="-1134"/>
    </w:pPr>
    <w:rPr>
      <w:b w:val="0"/>
      <w:bCs w:val="0"/>
      <w:sz w:val="28"/>
      <w:szCs w:val="28"/>
    </w:rPr>
  </w:style>
  <w:style w:type="character" w:customStyle="1" w:styleId="VKapitel1Zchn">
    <w:name w:val="V Kapitel1 Zchn"/>
    <w:basedOn w:val="berschrift1Zchn"/>
    <w:link w:val="VKapitel1"/>
    <w:rsid w:val="006B16F9"/>
    <w:rPr>
      <w:rFonts w:ascii="Arial" w:eastAsia="Times New Roman" w:hAnsi="Arial" w:cs="Arial"/>
      <w:b/>
      <w:bCs/>
      <w:noProof/>
      <w:kern w:val="26"/>
      <w:sz w:val="48"/>
      <w:szCs w:val="48"/>
      <w:lang w:eastAsia="de-DE"/>
    </w:rPr>
  </w:style>
  <w:style w:type="character" w:customStyle="1" w:styleId="VKapitel2Zchn">
    <w:name w:val="V Kapitel2 Zchn"/>
    <w:basedOn w:val="ASubheadZchn"/>
    <w:link w:val="VKapitel2"/>
    <w:rsid w:val="006B16F9"/>
    <w:rPr>
      <w:b w:val="0"/>
      <w:bCs w:val="0"/>
      <w:noProof/>
      <w:sz w:val="28"/>
      <w:szCs w:val="28"/>
    </w:rPr>
  </w:style>
  <w:style w:type="paragraph" w:customStyle="1" w:styleId="ABilderimText">
    <w:name w:val="A Bilder im Text"/>
    <w:basedOn w:val="Standard"/>
    <w:link w:val="ABilderimTextZchn"/>
    <w:rsid w:val="00881966"/>
    <w:pPr>
      <w:spacing w:line="240" w:lineRule="auto"/>
    </w:pPr>
  </w:style>
  <w:style w:type="character" w:customStyle="1" w:styleId="ABilderimTextZchn">
    <w:name w:val="A Bilder im Text Zchn"/>
    <w:basedOn w:val="Absatz-Standardschriftart"/>
    <w:link w:val="ABilderimText"/>
    <w:rsid w:val="00881966"/>
    <w:rPr>
      <w:noProof/>
      <w:sz w:val="18"/>
    </w:rPr>
  </w:style>
  <w:style w:type="paragraph" w:customStyle="1" w:styleId="Anhang1Ebene">
    <w:name w:val="Anhang 1. Ebene"/>
    <w:basedOn w:val="ASubhead"/>
    <w:link w:val="Anhang1EbeneZchn"/>
    <w:rsid w:val="009139F2"/>
  </w:style>
  <w:style w:type="character" w:customStyle="1" w:styleId="berschrift7Zchn">
    <w:name w:val="Überschrift 7 Zchn"/>
    <w:aliases w:val="Anhang Ebene 1 Zchn"/>
    <w:link w:val="berschrift7"/>
    <w:rsid w:val="00B64916"/>
    <w:rPr>
      <w:rFonts w:ascii="Arial" w:eastAsia="Times New Roman" w:hAnsi="Arial" w:cs="Times New Roman"/>
      <w:b/>
      <w:kern w:val="22"/>
      <w:sz w:val="24"/>
    </w:rPr>
  </w:style>
  <w:style w:type="character" w:customStyle="1" w:styleId="Anhang1EbeneZchn">
    <w:name w:val="Anhang 1. Ebene Zchn"/>
    <w:basedOn w:val="ASubheadZchn"/>
    <w:link w:val="Anhang1Ebene"/>
    <w:rsid w:val="009139F2"/>
    <w:rPr>
      <w:b/>
      <w:bCs/>
      <w:noProof/>
      <w:sz w:val="26"/>
      <w:szCs w:val="26"/>
    </w:rPr>
  </w:style>
  <w:style w:type="character" w:customStyle="1" w:styleId="berschrift6Zchn">
    <w:name w:val="Überschrift 6 Zchn"/>
    <w:aliases w:val="Überschrift 6 -adesso Zchn"/>
    <w:basedOn w:val="Absatz-Standardschriftart"/>
    <w:link w:val="berschrift6"/>
    <w:rsid w:val="00064276"/>
    <w:rPr>
      <w:rFonts w:ascii="Arial" w:eastAsia="Times New Roman" w:hAnsi="Arial" w:cs="Arial"/>
      <w:kern w:val="22"/>
      <w:lang w:eastAsia="de-DE"/>
    </w:rPr>
  </w:style>
  <w:style w:type="character" w:customStyle="1" w:styleId="berschrift8Zchn">
    <w:name w:val="Überschrift 8 Zchn"/>
    <w:aliases w:val="Anhang Ebene 2 Zchn"/>
    <w:link w:val="berschrift8"/>
    <w:rsid w:val="002B5A70"/>
    <w:rPr>
      <w:rFonts w:ascii="Arial" w:eastAsia="Times New Roman" w:hAnsi="Arial" w:cs="Times New Roman"/>
      <w:b/>
      <w:kern w:val="22"/>
      <w:sz w:val="24"/>
    </w:rPr>
  </w:style>
  <w:style w:type="paragraph" w:customStyle="1" w:styleId="berschriftohneNum1Ebene-adesso">
    <w:name w:val="Überschrift ohne Num. 1. Ebene -adesso"/>
    <w:basedOn w:val="berschrift1"/>
    <w:next w:val="berschrift1"/>
    <w:qFormat/>
    <w:locked/>
    <w:rsid w:val="00991BCF"/>
    <w:pPr>
      <w:numPr>
        <w:numId w:val="0"/>
      </w:numPr>
    </w:pPr>
    <w:rPr>
      <w:bCs w:val="0"/>
      <w:szCs w:val="24"/>
    </w:rPr>
  </w:style>
  <w:style w:type="character" w:customStyle="1" w:styleId="berschrift9Zchn">
    <w:name w:val="Überschrift 9 Zchn"/>
    <w:basedOn w:val="Absatz-Standardschriftart"/>
    <w:link w:val="berschrift9"/>
    <w:uiPriority w:val="9"/>
    <w:rsid w:val="00124FBE"/>
    <w:rPr>
      <w:rFonts w:asciiTheme="majorHAnsi" w:eastAsiaTheme="majorEastAsia" w:hAnsiTheme="majorHAnsi" w:cstheme="majorBidi"/>
      <w:i/>
      <w:iCs/>
      <w:color w:val="272727" w:themeColor="text1" w:themeTint="D8"/>
      <w:sz w:val="21"/>
      <w:szCs w:val="21"/>
    </w:rPr>
  </w:style>
  <w:style w:type="paragraph" w:customStyle="1" w:styleId="Tabellentitel">
    <w:name w:val="Tabellentitel"/>
    <w:basedOn w:val="Standard"/>
    <w:locked/>
    <w:rsid w:val="00991BCF"/>
    <w:pPr>
      <w:tabs>
        <w:tab w:val="left" w:pos="289"/>
        <w:tab w:val="left" w:pos="1440"/>
        <w:tab w:val="left" w:pos="2880"/>
        <w:tab w:val="left" w:pos="5761"/>
        <w:tab w:val="left" w:pos="8641"/>
      </w:tabs>
      <w:spacing w:before="60" w:line="300" w:lineRule="auto"/>
    </w:pPr>
    <w:rPr>
      <w:rFonts w:ascii="Arial" w:eastAsia="Times New Roman" w:hAnsi="Arial" w:cs="Times New Roman"/>
      <w:b/>
      <w:color w:val="FFFFFF"/>
      <w:lang w:eastAsia="de-DE"/>
    </w:rPr>
  </w:style>
  <w:style w:type="paragraph" w:customStyle="1" w:styleId="Tabellentext">
    <w:name w:val="Tabellentext"/>
    <w:basedOn w:val="Standard"/>
    <w:locked/>
    <w:rsid w:val="00991BCF"/>
    <w:pPr>
      <w:tabs>
        <w:tab w:val="left" w:pos="289"/>
        <w:tab w:val="left" w:pos="1440"/>
        <w:tab w:val="left" w:pos="2880"/>
        <w:tab w:val="left" w:pos="5761"/>
        <w:tab w:val="left" w:pos="8641"/>
      </w:tabs>
      <w:spacing w:before="60" w:line="300" w:lineRule="auto"/>
    </w:pPr>
    <w:rPr>
      <w:rFonts w:ascii="Arial" w:eastAsia="Times New Roman" w:hAnsi="Arial" w:cs="Times New Roman"/>
      <w:color w:val="000000"/>
      <w:szCs w:val="18"/>
      <w:lang w:eastAsia="de-DE"/>
    </w:rPr>
  </w:style>
  <w:style w:type="paragraph" w:customStyle="1" w:styleId="StandardFett">
    <w:name w:val="Standard Fett"/>
    <w:basedOn w:val="Standard"/>
    <w:next w:val="Standard"/>
    <w:locked/>
    <w:rsid w:val="00991BCF"/>
    <w:pPr>
      <w:keepNext/>
      <w:spacing w:before="240" w:line="300" w:lineRule="auto"/>
    </w:pPr>
    <w:rPr>
      <w:rFonts w:ascii="Arial" w:eastAsia="Times New Roman" w:hAnsi="Arial" w:cs="Times New Roman"/>
      <w:b/>
      <w:sz w:val="22"/>
      <w:szCs w:val="24"/>
      <w:lang w:eastAsia="de-DE"/>
    </w:rPr>
  </w:style>
  <w:style w:type="numbering" w:customStyle="1" w:styleId="Liste-adesso">
    <w:name w:val="Liste -adesso"/>
    <w:uiPriority w:val="99"/>
    <w:locked/>
    <w:rsid w:val="00D530E3"/>
    <w:pPr>
      <w:numPr>
        <w:numId w:val="4"/>
      </w:numPr>
    </w:pPr>
  </w:style>
  <w:style w:type="character" w:customStyle="1" w:styleId="berschrift4Zchn">
    <w:name w:val="Überschrift 4 Zchn"/>
    <w:aliases w:val="Überschrift 4 -adesso Zchn"/>
    <w:basedOn w:val="Absatz-Standardschriftart"/>
    <w:link w:val="berschrift4"/>
    <w:rsid w:val="00A33CEE"/>
    <w:rPr>
      <w:rFonts w:ascii="Arial" w:eastAsia="Times New Roman" w:hAnsi="Arial" w:cs="Arial"/>
      <w:kern w:val="22"/>
      <w:szCs w:val="28"/>
      <w:lang w:eastAsia="de-DE"/>
    </w:rPr>
  </w:style>
  <w:style w:type="character" w:customStyle="1" w:styleId="berschrift5Zchn">
    <w:name w:val="Überschrift 5 Zchn"/>
    <w:aliases w:val="Überschrift 5 -adesso Zchn"/>
    <w:basedOn w:val="Absatz-Standardschriftart"/>
    <w:link w:val="berschrift5"/>
    <w:rsid w:val="00A33CEE"/>
    <w:rPr>
      <w:rFonts w:ascii="Arial" w:eastAsia="Times New Roman" w:hAnsi="Arial" w:cs="Arial"/>
      <w:kern w:val="22"/>
      <w:szCs w:val="26"/>
      <w:lang w:eastAsia="de-DE"/>
    </w:rPr>
  </w:style>
  <w:style w:type="numbering" w:customStyle="1" w:styleId="Formatvorlage1">
    <w:name w:val="Formatvorlage1"/>
    <w:uiPriority w:val="99"/>
    <w:rsid w:val="00396FA0"/>
    <w:pPr>
      <w:numPr>
        <w:numId w:val="7"/>
      </w:numPr>
    </w:pPr>
  </w:style>
  <w:style w:type="paragraph" w:styleId="Aufzhlungszeichen">
    <w:name w:val="List Bullet"/>
    <w:basedOn w:val="Standard"/>
    <w:uiPriority w:val="99"/>
    <w:unhideWhenUsed/>
    <w:qFormat/>
    <w:rsid w:val="00035868"/>
    <w:pPr>
      <w:numPr>
        <w:numId w:val="10"/>
      </w:numPr>
      <w:contextualSpacing/>
    </w:pPr>
  </w:style>
  <w:style w:type="paragraph" w:styleId="Aufzhlungszeichen2">
    <w:name w:val="List Bullet 2"/>
    <w:basedOn w:val="Standard"/>
    <w:uiPriority w:val="99"/>
    <w:semiHidden/>
    <w:unhideWhenUsed/>
    <w:rsid w:val="008239B1"/>
    <w:pPr>
      <w:numPr>
        <w:ilvl w:val="1"/>
        <w:numId w:val="10"/>
      </w:numPr>
      <w:contextualSpacing/>
    </w:pPr>
  </w:style>
  <w:style w:type="paragraph" w:styleId="Aufzhlungszeichen3">
    <w:name w:val="List Bullet 3"/>
    <w:basedOn w:val="Standard"/>
    <w:uiPriority w:val="99"/>
    <w:semiHidden/>
    <w:unhideWhenUsed/>
    <w:rsid w:val="008239B1"/>
    <w:pPr>
      <w:numPr>
        <w:ilvl w:val="2"/>
        <w:numId w:val="10"/>
      </w:numPr>
      <w:contextualSpacing/>
    </w:pPr>
  </w:style>
  <w:style w:type="paragraph" w:styleId="Aufzhlungszeichen4">
    <w:name w:val="List Bullet 4"/>
    <w:basedOn w:val="Standard"/>
    <w:uiPriority w:val="99"/>
    <w:semiHidden/>
    <w:unhideWhenUsed/>
    <w:rsid w:val="008239B1"/>
    <w:pPr>
      <w:numPr>
        <w:ilvl w:val="3"/>
        <w:numId w:val="10"/>
      </w:numPr>
      <w:contextualSpacing/>
    </w:pPr>
  </w:style>
  <w:style w:type="paragraph" w:styleId="Aufzhlungszeichen5">
    <w:name w:val="List Bullet 5"/>
    <w:basedOn w:val="Standard"/>
    <w:uiPriority w:val="99"/>
    <w:semiHidden/>
    <w:unhideWhenUsed/>
    <w:rsid w:val="008239B1"/>
    <w:pPr>
      <w:numPr>
        <w:ilvl w:val="4"/>
        <w:numId w:val="10"/>
      </w:numPr>
      <w:contextualSpacing/>
    </w:pPr>
  </w:style>
  <w:style w:type="character" w:customStyle="1" w:styleId="NichtaufgelsteErwhnung2">
    <w:name w:val="Nicht aufgelöste Erwähnung2"/>
    <w:basedOn w:val="Absatz-Standardschriftart"/>
    <w:uiPriority w:val="99"/>
    <w:semiHidden/>
    <w:unhideWhenUsed/>
    <w:rsid w:val="008D144A"/>
    <w:rPr>
      <w:color w:val="605E5C"/>
      <w:shd w:val="clear" w:color="auto" w:fill="E1DFDD"/>
    </w:rPr>
  </w:style>
  <w:style w:type="paragraph" w:customStyle="1" w:styleId="Default">
    <w:name w:val="Default"/>
    <w:rsid w:val="006E3821"/>
    <w:pPr>
      <w:autoSpaceDE w:val="0"/>
      <w:autoSpaceDN w:val="0"/>
      <w:adjustRightInd w:val="0"/>
      <w:spacing w:after="0" w:line="240" w:lineRule="auto"/>
    </w:pPr>
    <w:rPr>
      <w:rFonts w:ascii="Times New Roman" w:hAnsi="Times New Roman" w:cs="Times New Roman"/>
      <w:color w:val="000000"/>
      <w:sz w:val="24"/>
      <w:szCs w:val="24"/>
      <w:lang w:val="en-US"/>
    </w:rPr>
  </w:style>
  <w:style w:type="character" w:styleId="Kommentarzeichen">
    <w:name w:val="annotation reference"/>
    <w:basedOn w:val="Absatz-Standardschriftart"/>
    <w:uiPriority w:val="99"/>
    <w:semiHidden/>
    <w:unhideWhenUsed/>
    <w:rsid w:val="003148D9"/>
    <w:rPr>
      <w:sz w:val="16"/>
      <w:szCs w:val="16"/>
    </w:rPr>
  </w:style>
  <w:style w:type="paragraph" w:styleId="Kommentartext">
    <w:name w:val="annotation text"/>
    <w:basedOn w:val="Standard"/>
    <w:link w:val="KommentartextZchn"/>
    <w:uiPriority w:val="99"/>
    <w:unhideWhenUsed/>
    <w:rsid w:val="003148D9"/>
    <w:pPr>
      <w:spacing w:line="240" w:lineRule="auto"/>
    </w:pPr>
    <w:rPr>
      <w:szCs w:val="20"/>
    </w:rPr>
  </w:style>
  <w:style w:type="character" w:customStyle="1" w:styleId="KommentartextZchn">
    <w:name w:val="Kommentartext Zchn"/>
    <w:basedOn w:val="Absatz-Standardschriftart"/>
    <w:link w:val="Kommentartext"/>
    <w:uiPriority w:val="99"/>
    <w:rsid w:val="003148D9"/>
    <w:rPr>
      <w:sz w:val="20"/>
      <w:szCs w:val="20"/>
    </w:rPr>
  </w:style>
  <w:style w:type="paragraph" w:styleId="Kommentarthema">
    <w:name w:val="annotation subject"/>
    <w:basedOn w:val="Kommentartext"/>
    <w:next w:val="Kommentartext"/>
    <w:link w:val="KommentarthemaZchn"/>
    <w:uiPriority w:val="99"/>
    <w:semiHidden/>
    <w:unhideWhenUsed/>
    <w:rsid w:val="003148D9"/>
    <w:rPr>
      <w:b/>
      <w:bCs/>
    </w:rPr>
  </w:style>
  <w:style w:type="character" w:customStyle="1" w:styleId="KommentarthemaZchn">
    <w:name w:val="Kommentarthema Zchn"/>
    <w:basedOn w:val="KommentartextZchn"/>
    <w:link w:val="Kommentarthema"/>
    <w:uiPriority w:val="99"/>
    <w:semiHidden/>
    <w:rsid w:val="003148D9"/>
    <w:rPr>
      <w:b/>
      <w:bCs/>
      <w:sz w:val="20"/>
      <w:szCs w:val="20"/>
    </w:rPr>
  </w:style>
  <w:style w:type="paragraph" w:customStyle="1" w:styleId="Aufzhlung1Ebene-adesso">
    <w:name w:val="Aufzählung 1. Ebene -adesso"/>
    <w:basedOn w:val="Standard"/>
    <w:link w:val="Aufzhlung1Ebene-adessoZchn"/>
    <w:qFormat/>
    <w:rsid w:val="001C5493"/>
    <w:pPr>
      <w:tabs>
        <w:tab w:val="num" w:pos="360"/>
      </w:tabs>
      <w:spacing w:before="0" w:after="0" w:line="300" w:lineRule="auto"/>
      <w:ind w:left="360" w:hanging="360"/>
    </w:pPr>
    <w:rPr>
      <w:rFonts w:ascii="Arial" w:eastAsia="Times New Roman" w:hAnsi="Arial" w:cs="Times New Roman"/>
      <w:sz w:val="22"/>
      <w:szCs w:val="24"/>
      <w:lang w:eastAsia="de-DE"/>
    </w:rPr>
  </w:style>
  <w:style w:type="character" w:customStyle="1" w:styleId="Aufzhlung1Ebene-adessoZchn">
    <w:name w:val="Aufzählung 1. Ebene -adesso Zchn"/>
    <w:link w:val="Aufzhlung1Ebene-adesso"/>
    <w:rsid w:val="001C5493"/>
    <w:rPr>
      <w:rFonts w:ascii="Arial" w:eastAsia="Times New Roman" w:hAnsi="Arial" w:cs="Times New Roman"/>
      <w:szCs w:val="24"/>
      <w:lang w:eastAsia="de-DE"/>
    </w:rPr>
  </w:style>
  <w:style w:type="paragraph" w:customStyle="1" w:styleId="font-claude-response-body">
    <w:name w:val="font-claude-response-body"/>
    <w:basedOn w:val="Standard"/>
    <w:rsid w:val="003B220F"/>
    <w:pPr>
      <w:spacing w:before="100" w:beforeAutospacing="1" w:after="100" w:afterAutospacing="1" w:line="240" w:lineRule="auto"/>
      <w:jc w:val="left"/>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3B220F"/>
    <w:rPr>
      <w:b/>
      <w:bCs/>
    </w:rPr>
  </w:style>
  <w:style w:type="character" w:styleId="Erwhnung">
    <w:name w:val="Mention"/>
    <w:basedOn w:val="Absatz-Standardschriftart"/>
    <w:uiPriority w:val="99"/>
    <w:rsid w:val="00975A4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11/relationships/commentsExtended" Target="commentsExtended.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comments" Target="comments.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http://www.handball-grundschulaktionstag.de" TargetMode="External"/><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adesso.de"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header" Target="header5.xml"/><Relationship Id="rId10" Type="http://schemas.openxmlformats.org/officeDocument/2006/relationships/endnotes" Target="endnotes.xml"/><Relationship Id="rId19"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eader" Target="header4.xml"/><Relationship Id="rId27" Type="http://schemas.microsoft.com/office/2019/05/relationships/documenttasks" Target="documenttasks/documenttasks1.xml"/></Relationships>
</file>

<file path=word/_rels/footer1.xml.rels><?xml version="1.0" encoding="UTF-8" standalone="yes"?>
<Relationships xmlns="http://schemas.openxmlformats.org/package/2006/relationships"><Relationship Id="rId1" Type="http://schemas.openxmlformats.org/officeDocument/2006/relationships/image" Target="media/image2.wmf"/></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2" Type="http://schemas.openxmlformats.org/officeDocument/2006/relationships/image" Target="media/image4.wmf"/><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_rels/header5.xml.rels><?xml version="1.0" encoding="UTF-8" standalone="yes"?>
<Relationships xmlns="http://schemas.openxmlformats.org/package/2006/relationships"><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Dox42\Angebotsvorlage_Dienstleistung.dotx" TargetMode="External"/></Relationships>
</file>

<file path=word/documenttasks/documenttasks1.xml><?xml version="1.0" encoding="utf-8"?>
<t:Tasks xmlns:t="http://schemas.microsoft.com/office/tasks/2019/documenttasks" xmlns:oel="http://schemas.microsoft.com/office/2019/extlst">
  <t:Task id="{0E5A5F2C-4E98-4446-AF64-D11FC3BDF405}">
    <t:Anchor>
      <t:Comment id="1822652218"/>
    </t:Anchor>
    <t:History>
      <t:Event id="{D4A1498B-05A5-A643-BD13-E69552D57EB9}" time="2026-01-28T19:23:49.913Z">
        <t:Attribution userId="S::sven.lahann@adesso.de::f2729a97-3435-4547-b769-c7c0a456a7e4" userProvider="AD" userName="Lahann, Sven"/>
        <t:Anchor>
          <t:Comment id="1822652218"/>
        </t:Anchor>
        <t:Create/>
      </t:Event>
      <t:Event id="{9D87DDE0-C738-624F-BD06-10F48661E619}" time="2026-01-28T19:23:49.913Z">
        <t:Attribution userId="S::sven.lahann@adesso.de::f2729a97-3435-4547-b769-c7c0a456a7e4" userProvider="AD" userName="Lahann, Sven"/>
        <t:Anchor>
          <t:Comment id="1822652218"/>
        </t:Anchor>
        <t:Assign userId="S::marc.philipps@adesso.de::d04860e6-a52a-4861-b750-6cd5974a0163" userProvider="AD" userName="Philipps, Marc"/>
      </t:Event>
      <t:Event id="{AFABAEC8-2C3C-714E-B7EE-3EFF55ECEE14}" time="2026-01-28T19:23:49.913Z">
        <t:Attribution userId="S::sven.lahann@adesso.de::f2729a97-3435-4547-b769-c7c0a456a7e4" userProvider="AD" userName="Lahann, Sven"/>
        <t:Anchor>
          <t:Comment id="1822652218"/>
        </t:Anchor>
        <t:SetTitle title="@Philipps, Marc, @Nordhausen, Georg und @Krapf, Manuel Bitte verifizieren."/>
      </t:Event>
    </t:History>
  </t:Task>
  <t:Task id="{2EE67374-7B39-6F41-B108-6F5E6CE8CDC7}">
    <t:Anchor>
      <t:Comment id="631893301"/>
    </t:Anchor>
    <t:History>
      <t:Event id="{96BC0D68-6F79-504C-A159-24B5857B9F95}" time="2026-01-30T07:29:47.904Z">
        <t:Attribution userId="S::sven.ridder@adesso.de::7933de36-383d-4d81-b63e-5a80100eaa92" userProvider="AD" userName="Ridder, Sven"/>
        <t:Anchor>
          <t:Comment id="631893301"/>
        </t:Anchor>
        <t:Create/>
      </t:Event>
      <t:Event id="{DAA2D818-7860-6B41-93BB-F633E52DB17F}" time="2026-01-30T07:29:47.904Z">
        <t:Attribution userId="S::sven.ridder@adesso.de::7933de36-383d-4d81-b63e-5a80100eaa92" userProvider="AD" userName="Ridder, Sven"/>
        <t:Anchor>
          <t:Comment id="631893301"/>
        </t:Anchor>
        <t:Assign userId="S::sven.lahann@adesso.de::f2729a97-3435-4547-b769-c7c0a456a7e4" userProvider="AD" userName="Lahann, Sven"/>
      </t:Event>
      <t:Event id="{C1EF5156-40A8-4A46-8B6C-92F03B0798B1}" time="2026-01-30T07:29:47.904Z">
        <t:Attribution userId="S::sven.ridder@adesso.de::7933de36-383d-4d81-b63e-5a80100eaa92" userProvider="AD" userName="Ridder, Sven"/>
        <t:Anchor>
          <t:Comment id="631893301"/>
        </t:Anchor>
        <t:SetTitle title="@Lahann, Sven @Philipps, Marc @Krapf, Manuel @Nordhausen, Georg Wie sieht es aus mit Testing ? Ist dies schon in den 15 Tagen inkludiert ? "/>
      </t:Event>
    </t:History>
  </t:Task>
</t:Tasks>
</file>

<file path=word/theme/theme1.xml><?xml version="1.0" encoding="utf-8"?>
<a:theme xmlns:a="http://schemas.openxmlformats.org/drawingml/2006/main" name="Larissa">
  <a:themeElements>
    <a:clrScheme name="Adesso Werkvertrag">
      <a:dk1>
        <a:srgbClr val="000000"/>
      </a:dk1>
      <a:lt1>
        <a:srgbClr val="FFFFFF"/>
      </a:lt1>
      <a:dk2>
        <a:srgbClr val="62777E"/>
      </a:dk2>
      <a:lt2>
        <a:srgbClr val="D9D3CC"/>
      </a:lt2>
      <a:accent1>
        <a:srgbClr val="006EC7"/>
      </a:accent1>
      <a:accent2>
        <a:srgbClr val="888279"/>
      </a:accent2>
      <a:accent3>
        <a:srgbClr val="A3C9EC"/>
      </a:accent3>
      <a:accent4>
        <a:srgbClr val="914B33"/>
      </a:accent4>
      <a:accent5>
        <a:srgbClr val="F07F00"/>
      </a:accent5>
      <a:accent6>
        <a:srgbClr val="8B7C00"/>
      </a:accent6>
      <a:hlink>
        <a:srgbClr val="006EC7"/>
      </a:hlink>
      <a:folHlink>
        <a:srgbClr val="A3C9EC"/>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solidFill>
          <a:schemeClr val="lt1">
            <a:alpha val="85000"/>
          </a:schemeClr>
        </a:solidFill>
        <a:ln w="6350">
          <a:noFill/>
        </a:ln>
      </a:spPr>
      <a:bodyPr wrap="square" lIns="216000" tIns="144000" rIns="216000" bIns="180000" rtlCol="0">
        <a:sp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E8051B9B9C37BE409216009EE381FB3B" ma:contentTypeVersion="5" ma:contentTypeDescription="Ein neues Dokument erstellen." ma:contentTypeScope="" ma:versionID="831a3bfb3c07adc131ee5695da332f2f">
  <xsd:schema xmlns:xsd="http://www.w3.org/2001/XMLSchema" xmlns:xs="http://www.w3.org/2001/XMLSchema" xmlns:p="http://schemas.microsoft.com/office/2006/metadata/properties" xmlns:ns2="b7889be4-058e-4ba7-bf16-22650317a459" targetNamespace="http://schemas.microsoft.com/office/2006/metadata/properties" ma:root="true" ma:fieldsID="154c8d997f3b2318177d61bd08a46f6a" ns2:_="">
    <xsd:import namespace="b7889be4-058e-4ba7-bf16-22650317a459"/>
    <xsd:element name="properties">
      <xsd:complexType>
        <xsd:sequence>
          <xsd:element name="documentManagement">
            <xsd:complexType>
              <xsd:all>
                <xsd:element ref="ns2:FolderId" minOccurs="0"/>
                <xsd:element ref="ns2:FolderType"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889be4-058e-4ba7-bf16-22650317a459" elementFormDefault="qualified">
    <xsd:import namespace="http://schemas.microsoft.com/office/2006/documentManagement/types"/>
    <xsd:import namespace="http://schemas.microsoft.com/office/infopath/2007/PartnerControls"/>
    <xsd:element name="FolderId" ma:index="8" nillable="true" ma:displayName="FolderId" ma:internalName="FolderId">
      <xsd:simpleType>
        <xsd:restriction base="dms:Text">
          <xsd:maxLength value="250"/>
        </xsd:restriction>
      </xsd:simpleType>
    </xsd:element>
    <xsd:element name="FolderType" ma:index="9" nillable="true" ma:displayName="FolderType" ma:internalName="FolderType">
      <xsd:simpleType>
        <xsd:restriction base="dms:Text">
          <xsd:maxLength value="250"/>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FolderId xmlns="b7889be4-058e-4ba7-bf16-22650317a459" xsi:nil="true"/>
    <FolderType xmlns="b7889be4-058e-4ba7-bf16-22650317a459" xsi:nil="true"/>
  </documentManagement>
</p:properties>
</file>

<file path=customXml/itemProps1.xml><?xml version="1.0" encoding="utf-8"?>
<ds:datastoreItem xmlns:ds="http://schemas.openxmlformats.org/officeDocument/2006/customXml" ds:itemID="{85DB8701-5C6C-4648-83FE-8593D4B15CFD}">
  <ds:schemaRefs>
    <ds:schemaRef ds:uri="http://schemas.microsoft.com/sharepoint/v3/contenttype/forms"/>
  </ds:schemaRefs>
</ds:datastoreItem>
</file>

<file path=customXml/itemProps2.xml><?xml version="1.0" encoding="utf-8"?>
<ds:datastoreItem xmlns:ds="http://schemas.openxmlformats.org/officeDocument/2006/customXml" ds:itemID="{A09DCC26-F0E9-48AF-8629-7C44C8173935}"/>
</file>

<file path=customXml/itemProps3.xml><?xml version="1.0" encoding="utf-8"?>
<ds:datastoreItem xmlns:ds="http://schemas.openxmlformats.org/officeDocument/2006/customXml" ds:itemID="{55B5D1B2-8803-4B97-827A-EE4ED0CD327E}">
  <ds:schemaRefs>
    <ds:schemaRef ds:uri="http://schemas.openxmlformats.org/officeDocument/2006/bibliography"/>
  </ds:schemaRefs>
</ds:datastoreItem>
</file>

<file path=customXml/itemProps4.xml><?xml version="1.0" encoding="utf-8"?>
<ds:datastoreItem xmlns:ds="http://schemas.openxmlformats.org/officeDocument/2006/customXml" ds:itemID="{B73E5BC0-0324-42E4-91BC-B21E2D1AAFF6}">
  <ds:schemaRefs>
    <ds:schemaRef ds:uri="http://schemas.microsoft.com/office/2006/metadata/properties"/>
    <ds:schemaRef ds:uri="http://schemas.microsoft.com/office/infopath/2007/PartnerControls"/>
    <ds:schemaRef ds:uri="b7889be4-058e-4ba7-bf16-22650317a459"/>
  </ds:schemaRefs>
</ds:datastoreItem>
</file>

<file path=docProps/app.xml><?xml version="1.0" encoding="utf-8"?>
<Properties xmlns="http://schemas.openxmlformats.org/officeDocument/2006/extended-properties" xmlns:vt="http://schemas.openxmlformats.org/officeDocument/2006/docPropsVTypes">
  <Template>C:\Dox42\Angebotsvorlage_Dienstleistung.dotx</Template>
  <TotalTime>0</TotalTime>
  <Pages>12</Pages>
  <Words>2965</Words>
  <Characters>18682</Characters>
  <Application>Microsoft Office Word</Application>
  <DocSecurity>0</DocSecurity>
  <Lines>155</Lines>
  <Paragraphs>43</Paragraphs>
  <ScaleCrop>false</ScaleCrop>
  <Company/>
  <LinksUpToDate>false</LinksUpToDate>
  <CharactersWithSpaces>21604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Weber, Marvin</dc:creator>
  <cp:keywords/>
  <cp:lastModifiedBy>Ridder, Sven</cp:lastModifiedBy>
  <cp:revision>84</cp:revision>
  <cp:lastPrinted>2021-04-20T11:11:00Z</cp:lastPrinted>
  <dcterms:created xsi:type="dcterms:W3CDTF">2023-08-04T11:02:00Z</dcterms:created>
  <dcterms:modified xsi:type="dcterms:W3CDTF">2026-01-30T07:29:00Z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43b072f0-0f82-4aac-be1e-8abeffc32f66">
    <vt:bool>false</vt:bool>
  </property>
  <property fmtid="{D5CDD505-2E9C-101B-9397-08002B2CF9AE}" pid="3" name="ContentTypeId">
    <vt:lpwstr>0x010100E8051B9B9C37BE409216009EE381FB3B</vt:lpwstr>
  </property>
  <property fmtid="{D5CDD505-2E9C-101B-9397-08002B2CF9AE}" pid="4" name="docLang">
    <vt:lpwstr>de</vt:lpwstr>
  </property>
  <property fmtid="{D5CDD505-2E9C-101B-9397-08002B2CF9AE}" pid="5" name="MediaServiceImageTags">
    <vt:lpwstr/>
  </property>
  <property fmtid="{D5CDD505-2E9C-101B-9397-08002B2CF9AE}" pid="6" name="_dlc_DocIdItemGuid">
    <vt:lpwstr>537948f7-2d6e-40e9-b93d-343af1f6f3cf</vt:lpwstr>
  </property>
  <property fmtid="{D5CDD505-2E9C-101B-9397-08002B2CF9AE}" pid="7" name="_ExtendedDescription">
    <vt:lpwstr/>
  </property>
</Properties>
</file>