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1E6D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Para diseñar la página web de Boom Playa, es fundamental que el estilo refleje la energía vibrante y la conexión con el deporte o actividad que promueve. Aquí tienes algunas recomendaciones:</w:t>
      </w:r>
    </w:p>
    <w:p w14:paraId="44190D32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Estilo general</w:t>
      </w:r>
    </w:p>
    <w:p w14:paraId="101C0997" w14:textId="77777777" w:rsidR="00BE0758" w:rsidRPr="00BE0758" w:rsidRDefault="00BE0758" w:rsidP="00BE0758">
      <w:pPr>
        <w:numPr>
          <w:ilvl w:val="0"/>
          <w:numId w:val="1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Moderno y dinámico: Asegúrate de transmitir entusiasmo y profesionalismo. El diseño debe ser limpio, con secciones bien definidas.</w:t>
      </w:r>
    </w:p>
    <w:p w14:paraId="1EA891D7" w14:textId="77777777" w:rsidR="00BE0758" w:rsidRPr="00BE0758" w:rsidRDefault="00BE0758" w:rsidP="00BE0758">
      <w:pPr>
        <w:numPr>
          <w:ilvl w:val="0"/>
          <w:numId w:val="1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Interactivo: Incluye elementos que inviten a la acción, como animaciones sutiles al pasar el cursor, formularios interactivos y una navegación intuitiva.</w:t>
      </w:r>
    </w:p>
    <w:p w14:paraId="43EFB07C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Tipografía</w:t>
      </w:r>
    </w:p>
    <w:p w14:paraId="5D52548B" w14:textId="365E4274" w:rsidR="00BE0758" w:rsidRPr="00BE0758" w:rsidRDefault="00BE0758" w:rsidP="00BE0758">
      <w:pPr>
        <w:numPr>
          <w:ilvl w:val="0"/>
          <w:numId w:val="11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 xml:space="preserve">Titulares: Usa una tipografía fuerte y moderna, como Poppins, Montserrat, o </w:t>
      </w:r>
      <w:proofErr w:type="spellStart"/>
      <w:r w:rsidRPr="00BE0758">
        <w:rPr>
          <w:b/>
          <w:bCs/>
          <w:lang w:val="es-CO"/>
        </w:rPr>
        <w:t>Raleway</w:t>
      </w:r>
      <w:proofErr w:type="spellEnd"/>
      <w:r>
        <w:rPr>
          <w:b/>
          <w:bCs/>
          <w:lang w:val="es-CO"/>
        </w:rPr>
        <w:t xml:space="preserve"> </w:t>
      </w:r>
      <w:r w:rsidRPr="00BE0758">
        <w:rPr>
          <w:b/>
          <w:bCs/>
          <w:lang w:val="es-CO"/>
        </w:rPr>
        <w:t>en negrita, en amarillo o blanco para destacar. Estas fuentes tienen líneas claras y transmiten confianza.</w:t>
      </w:r>
    </w:p>
    <w:p w14:paraId="3A824DFC" w14:textId="40036194" w:rsidR="00BE0758" w:rsidRPr="00BE0758" w:rsidRDefault="00BE0758" w:rsidP="00BE0758">
      <w:pPr>
        <w:numPr>
          <w:ilvl w:val="0"/>
          <w:numId w:val="11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 xml:space="preserve">Cuerpo de texto: Complementa con una fuente más legible para párrafos, como </w:t>
      </w:r>
      <w:proofErr w:type="spellStart"/>
      <w:r w:rsidRPr="00BE0758">
        <w:rPr>
          <w:b/>
          <w:bCs/>
          <w:lang w:val="es-CO"/>
        </w:rPr>
        <w:t>Roboto</w:t>
      </w:r>
      <w:proofErr w:type="spellEnd"/>
      <w:r w:rsidRPr="00BE0758">
        <w:rPr>
          <w:b/>
          <w:bCs/>
          <w:lang w:val="es-CO"/>
        </w:rPr>
        <w:t>, Open Sans, o Lato</w:t>
      </w:r>
      <w:r>
        <w:rPr>
          <w:b/>
          <w:bCs/>
          <w:lang w:val="es-CO"/>
        </w:rPr>
        <w:t xml:space="preserve"> </w:t>
      </w:r>
      <w:r w:rsidRPr="00BE0758">
        <w:rPr>
          <w:b/>
          <w:bCs/>
          <w:lang w:val="es-CO"/>
        </w:rPr>
        <w:t>en gris oscuro (RGB 50, 50, 50 / HEX #323232) para facilitar la lectura.</w:t>
      </w:r>
    </w:p>
    <w:p w14:paraId="33F68F32" w14:textId="77777777" w:rsidR="00BE0758" w:rsidRPr="00BE0758" w:rsidRDefault="00BE0758" w:rsidP="00BE0758">
      <w:pPr>
        <w:numPr>
          <w:ilvl w:val="0"/>
          <w:numId w:val="11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Asegúrate de que los tamaños sean adecuados, con titulares llamativos y textos secundarios cómodos para leer.</w:t>
      </w:r>
    </w:p>
    <w:p w14:paraId="14E0320E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Paleta de colores</w:t>
      </w:r>
    </w:p>
    <w:p w14:paraId="4C8F6C0D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Colores principales:</w:t>
      </w:r>
    </w:p>
    <w:p w14:paraId="35310438" w14:textId="77777777" w:rsidR="00BE0758" w:rsidRPr="00BE0758" w:rsidRDefault="00BE0758" w:rsidP="00BE0758">
      <w:pPr>
        <w:numPr>
          <w:ilvl w:val="0"/>
          <w:numId w:val="16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Naranja brillante (RGB 254, 80, 0 / HEX #FE5000): Evoca energía, calidez y emoción.</w:t>
      </w:r>
    </w:p>
    <w:p w14:paraId="53B3AE02" w14:textId="77777777" w:rsidR="00BE0758" w:rsidRDefault="00BE0758" w:rsidP="00BE0758">
      <w:pPr>
        <w:numPr>
          <w:ilvl w:val="0"/>
          <w:numId w:val="16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Azul vibrante (RGB 0, 80, 254 / HEX #0050FE): Aporta estabilidad, frescura y confianza.</w:t>
      </w:r>
    </w:p>
    <w:p w14:paraId="3FE53552" w14:textId="70ED78E8" w:rsidR="00BE0758" w:rsidRPr="00BE0758" w:rsidRDefault="00BE0758" w:rsidP="00AF36C1">
      <w:pPr>
        <w:numPr>
          <w:ilvl w:val="0"/>
          <w:numId w:val="16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(</w:t>
      </w:r>
      <w:r w:rsidRPr="00BE0758">
        <w:rPr>
          <w:b/>
          <w:bCs/>
          <w:lang w:val="es-CO"/>
        </w:rPr>
        <w:t>Azul turquesa (#00CED1) o Aqua (#7FDBFF): Representa frescura y conexión con el agua.</w:t>
      </w:r>
      <w:r w:rsidRPr="00BE0758">
        <w:rPr>
          <w:b/>
          <w:bCs/>
          <w:lang w:val="es-CO"/>
        </w:rPr>
        <w:t>)</w:t>
      </w:r>
    </w:p>
    <w:p w14:paraId="04229848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Color de acento:</w:t>
      </w:r>
    </w:p>
    <w:p w14:paraId="3E38BAA7" w14:textId="77777777" w:rsidR="00BE0758" w:rsidRPr="00BE0758" w:rsidRDefault="00BE0758" w:rsidP="00BE0758">
      <w:pPr>
        <w:numPr>
          <w:ilvl w:val="0"/>
          <w:numId w:val="17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Amarillo vibrante (RGB 254, 209, 65 / HEX #FED141): Resalta botones y elementos importantes, transmitiendo alegría y optimismo.</w:t>
      </w:r>
    </w:p>
    <w:p w14:paraId="215D70DC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Colores secundarios:</w:t>
      </w:r>
    </w:p>
    <w:p w14:paraId="18BF79BF" w14:textId="77777777" w:rsidR="00BE0758" w:rsidRPr="00BE0758" w:rsidRDefault="00BE0758" w:rsidP="00BE0758">
      <w:pPr>
        <w:numPr>
          <w:ilvl w:val="0"/>
          <w:numId w:val="18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Blanco (RGB 255, 255, 255 / HEX #FFFFFF): Proporciona limpieza y contraste.</w:t>
      </w:r>
    </w:p>
    <w:p w14:paraId="6F4FF0EF" w14:textId="77777777" w:rsidR="00BE0758" w:rsidRDefault="00BE0758" w:rsidP="00BE0758">
      <w:pPr>
        <w:numPr>
          <w:ilvl w:val="0"/>
          <w:numId w:val="18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Gris claro (RGB 220, 220, 220 / HEX #DCDCDC): Ideal para texto secundario y divisores sutiles.</w:t>
      </w:r>
    </w:p>
    <w:p w14:paraId="6C3CEB48" w14:textId="42ACA34E" w:rsidR="00BE0758" w:rsidRDefault="00BE0758" w:rsidP="00BE0758">
      <w:pPr>
        <w:numPr>
          <w:ilvl w:val="0"/>
          <w:numId w:val="18"/>
        </w:numPr>
        <w:rPr>
          <w:b/>
          <w:bCs/>
          <w:lang w:val="es-CO"/>
        </w:rPr>
      </w:pPr>
      <w:r>
        <w:rPr>
          <w:b/>
          <w:bCs/>
          <w:lang w:val="es-CO"/>
        </w:rPr>
        <w:t>(</w:t>
      </w:r>
      <w:r w:rsidRPr="00BE0758">
        <w:rPr>
          <w:b/>
          <w:bCs/>
          <w:lang w:val="es-CO"/>
        </w:rPr>
        <w:t>Beige o Arena (</w:t>
      </w:r>
      <w:r w:rsidR="00D056F6">
        <w:rPr>
          <w:b/>
          <w:bCs/>
          <w:lang w:val="es-CO"/>
        </w:rPr>
        <w:t xml:space="preserve">RGB </w:t>
      </w:r>
      <w:r w:rsidR="00D056F6" w:rsidRPr="00D056F6">
        <w:rPr>
          <w:b/>
          <w:bCs/>
          <w:lang w:val="es-CO"/>
        </w:rPr>
        <w:t>245, 222, 179</w:t>
      </w:r>
      <w:r w:rsidR="00D056F6" w:rsidRPr="00D056F6">
        <w:rPr>
          <w:b/>
          <w:bCs/>
          <w:lang w:val="es-CO"/>
        </w:rPr>
        <w:t xml:space="preserve"> </w:t>
      </w:r>
      <w:r w:rsidRPr="00BE0758">
        <w:rPr>
          <w:b/>
          <w:bCs/>
          <w:lang w:val="es-CO"/>
        </w:rPr>
        <w:t>#F5DEB3): Para un toque de calma y naturaleza.</w:t>
      </w:r>
      <w:r>
        <w:rPr>
          <w:b/>
          <w:bCs/>
          <w:lang w:val="es-CO"/>
        </w:rPr>
        <w:t>)</w:t>
      </w:r>
    </w:p>
    <w:p w14:paraId="41EC842D" w14:textId="77777777" w:rsidR="00BE0758" w:rsidRDefault="00BE0758" w:rsidP="00BE0758">
      <w:pPr>
        <w:rPr>
          <w:b/>
          <w:bCs/>
          <w:lang w:val="es-CO"/>
        </w:rPr>
      </w:pPr>
    </w:p>
    <w:p w14:paraId="15A13A34" w14:textId="781B1473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Diseño visual</w:t>
      </w:r>
    </w:p>
    <w:p w14:paraId="6542A6D8" w14:textId="77777777" w:rsidR="00BE0758" w:rsidRPr="00BE0758" w:rsidRDefault="00BE0758" w:rsidP="00BE0758">
      <w:pPr>
        <w:numPr>
          <w:ilvl w:val="0"/>
          <w:numId w:val="13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lastRenderedPageBreak/>
        <w:t>Imágenes grandes y de alta calidad: Usa fotos que transmitan la experiencia, como equipos en acción, vistas de playa o actividades específicas.</w:t>
      </w:r>
    </w:p>
    <w:p w14:paraId="49079106" w14:textId="77777777" w:rsidR="00BE0758" w:rsidRPr="00BE0758" w:rsidRDefault="00BE0758" w:rsidP="00BE0758">
      <w:pPr>
        <w:numPr>
          <w:ilvl w:val="0"/>
          <w:numId w:val="13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Íconos minimalistas: Para categorías o menús secundarios.</w:t>
      </w:r>
    </w:p>
    <w:p w14:paraId="425363E1" w14:textId="77777777" w:rsidR="00BE0758" w:rsidRPr="00BE0758" w:rsidRDefault="00BE0758" w:rsidP="00BE0758">
      <w:pPr>
        <w:numPr>
          <w:ilvl w:val="0"/>
          <w:numId w:val="13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Botones llamativos: Los botones de llamada a la acción (como "Regístrate ahora") deben destacar usando los colores de acento.</w:t>
      </w:r>
    </w:p>
    <w:p w14:paraId="142B7A45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Componentes clave</w:t>
      </w:r>
    </w:p>
    <w:p w14:paraId="62FE6023" w14:textId="77777777" w:rsidR="00BE0758" w:rsidRPr="00BE0758" w:rsidRDefault="00BE0758" w:rsidP="00BE0758">
      <w:pPr>
        <w:numPr>
          <w:ilvl w:val="0"/>
          <w:numId w:val="14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Sección de héroe: Una imagen o video principal con un título impactante y un botón de acción claro.</w:t>
      </w:r>
    </w:p>
    <w:p w14:paraId="53BB0BF6" w14:textId="77777777" w:rsidR="00BE0758" w:rsidRPr="00BE0758" w:rsidRDefault="00BE0758" w:rsidP="00BE0758">
      <w:pPr>
        <w:numPr>
          <w:ilvl w:val="0"/>
          <w:numId w:val="14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Testimonios: Una sección con citas de participantes o fotos reales para crear conexión emocional.</w:t>
      </w:r>
    </w:p>
    <w:p w14:paraId="49C6AFC3" w14:textId="77777777" w:rsidR="00BE0758" w:rsidRPr="00BE0758" w:rsidRDefault="00BE0758" w:rsidP="00BE0758">
      <w:pPr>
        <w:numPr>
          <w:ilvl w:val="0"/>
          <w:numId w:val="14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Agenda de eventos: Una tabla o calendario interactivo para resaltar próximos torneos o actividades.</w:t>
      </w:r>
    </w:p>
    <w:p w14:paraId="16885DBE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Estructura del diseño</w:t>
      </w:r>
    </w:p>
    <w:p w14:paraId="0881017E" w14:textId="77777777" w:rsidR="00BE0758" w:rsidRPr="00BE0758" w:rsidRDefault="00BE0758" w:rsidP="00BE0758">
      <w:pPr>
        <w:numPr>
          <w:ilvl w:val="0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 xml:space="preserve">Sección de héroe: </w:t>
      </w:r>
    </w:p>
    <w:p w14:paraId="5822EC7B" w14:textId="77777777" w:rsidR="00BE0758" w:rsidRPr="00BE0758" w:rsidRDefault="00BE0758" w:rsidP="00BE0758">
      <w:pPr>
        <w:numPr>
          <w:ilvl w:val="1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Fondo degradado naranja a azul, con el logo en el centro.</w:t>
      </w:r>
    </w:p>
    <w:p w14:paraId="4ED6FCE1" w14:textId="77777777" w:rsidR="00BE0758" w:rsidRPr="00BE0758" w:rsidRDefault="00BE0758" w:rsidP="00BE0758">
      <w:pPr>
        <w:numPr>
          <w:ilvl w:val="1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Llamado a la acción con un botón amarillo destacado.</w:t>
      </w:r>
    </w:p>
    <w:p w14:paraId="28B0278B" w14:textId="77777777" w:rsidR="00BE0758" w:rsidRPr="00BE0758" w:rsidRDefault="00BE0758" w:rsidP="00BE0758">
      <w:pPr>
        <w:numPr>
          <w:ilvl w:val="0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 xml:space="preserve">Secciones destacadas: </w:t>
      </w:r>
    </w:p>
    <w:p w14:paraId="08E9D73E" w14:textId="77777777" w:rsidR="00BE0758" w:rsidRPr="00BE0758" w:rsidRDefault="00BE0758" w:rsidP="00BE0758">
      <w:pPr>
        <w:numPr>
          <w:ilvl w:val="1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Tres bloques con íconos minimalistas y textos explicativos sobre los valores o servicios de Boom Playa.</w:t>
      </w:r>
    </w:p>
    <w:p w14:paraId="0DF30D8A" w14:textId="77777777" w:rsidR="00BE0758" w:rsidRPr="00BE0758" w:rsidRDefault="00BE0758" w:rsidP="00BE0758">
      <w:pPr>
        <w:numPr>
          <w:ilvl w:val="0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 xml:space="preserve">Calendario de eventos: </w:t>
      </w:r>
    </w:p>
    <w:p w14:paraId="405B1A76" w14:textId="77777777" w:rsidR="00BE0758" w:rsidRPr="00BE0758" w:rsidRDefault="00BE0758" w:rsidP="00BE0758">
      <w:pPr>
        <w:numPr>
          <w:ilvl w:val="1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Tabla interactiva o cronograma sencillo.</w:t>
      </w:r>
    </w:p>
    <w:p w14:paraId="0212E49B" w14:textId="77777777" w:rsidR="00BE0758" w:rsidRPr="00BE0758" w:rsidRDefault="00BE0758" w:rsidP="00BE0758">
      <w:pPr>
        <w:numPr>
          <w:ilvl w:val="0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 xml:space="preserve">Testimonios: </w:t>
      </w:r>
    </w:p>
    <w:p w14:paraId="29D8C994" w14:textId="77777777" w:rsidR="00BE0758" w:rsidRPr="00BE0758" w:rsidRDefault="00BE0758" w:rsidP="00BE0758">
      <w:pPr>
        <w:numPr>
          <w:ilvl w:val="1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Citas y fotos de participantes que refuercen la conexión emocional.</w:t>
      </w:r>
    </w:p>
    <w:p w14:paraId="7CBA003E" w14:textId="77777777" w:rsidR="00BE0758" w:rsidRPr="00BE0758" w:rsidRDefault="00BE0758" w:rsidP="00BE0758">
      <w:pPr>
        <w:numPr>
          <w:ilvl w:val="0"/>
          <w:numId w:val="20"/>
        </w:numPr>
        <w:rPr>
          <w:b/>
          <w:bCs/>
          <w:lang w:val="es-CO"/>
        </w:rPr>
      </w:pPr>
      <w:proofErr w:type="spellStart"/>
      <w:r w:rsidRPr="00BE0758">
        <w:rPr>
          <w:b/>
          <w:bCs/>
          <w:lang w:val="es-CO"/>
        </w:rPr>
        <w:t>Footer</w:t>
      </w:r>
      <w:proofErr w:type="spellEnd"/>
      <w:r w:rsidRPr="00BE0758">
        <w:rPr>
          <w:b/>
          <w:bCs/>
          <w:lang w:val="es-CO"/>
        </w:rPr>
        <w:t xml:space="preserve">: </w:t>
      </w:r>
    </w:p>
    <w:p w14:paraId="79F7125C" w14:textId="47929A67" w:rsidR="00BE0758" w:rsidRPr="00BE0758" w:rsidRDefault="00BE0758" w:rsidP="00BE0758">
      <w:pPr>
        <w:numPr>
          <w:ilvl w:val="1"/>
          <w:numId w:val="20"/>
        </w:numPr>
        <w:rPr>
          <w:b/>
          <w:bCs/>
          <w:lang w:val="es-CO"/>
        </w:rPr>
      </w:pPr>
      <w:r w:rsidRPr="00BE0758">
        <w:rPr>
          <w:b/>
          <w:bCs/>
          <w:lang w:val="es-CO"/>
        </w:rPr>
        <w:t>Redes sociales, contacto y enlaces útiles con un fondo azul y texto amarillo.</w:t>
      </w:r>
    </w:p>
    <w:p w14:paraId="443F56AF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Impacto visual</w:t>
      </w:r>
    </w:p>
    <w:p w14:paraId="4CED5C81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El diseño proyecta una imagen energética, confiable y profesional, ideal para atraer a deportistas y entusiastas de actividades al aire libre. Los colores y la estructura aseguran una experiencia atractiva y motivadora.</w:t>
      </w:r>
    </w:p>
    <w:p w14:paraId="49028E0A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Si necesitas más detalles o refinamientos, ¡puedes contármelo!</w:t>
      </w:r>
    </w:p>
    <w:p w14:paraId="6EE0E1B2" w14:textId="77777777" w:rsidR="00BE0758" w:rsidRPr="00BE0758" w:rsidRDefault="00BE0758" w:rsidP="00BE0758">
      <w:pPr>
        <w:rPr>
          <w:b/>
          <w:bCs/>
          <w:lang w:val="es-CO"/>
        </w:rPr>
      </w:pPr>
    </w:p>
    <w:p w14:paraId="75FADFE6" w14:textId="77777777" w:rsidR="00BE0758" w:rsidRDefault="00BE0758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  </w:t>
      </w:r>
    </w:p>
    <w:p w14:paraId="3DD6F705" w14:textId="249CEB86" w:rsidR="00BE0758" w:rsidRDefault="00887CB4">
      <w:pPr>
        <w:rPr>
          <w:b/>
          <w:bCs/>
          <w:lang w:val="es-CO"/>
        </w:rPr>
      </w:pPr>
      <w:r>
        <w:rPr>
          <w:b/>
          <w:bCs/>
          <w:noProof/>
          <w:lang w:val="es-CO"/>
        </w:rPr>
        <w:lastRenderedPageBreak/>
        <w:drawing>
          <wp:inline distT="0" distB="0" distL="0" distR="0" wp14:anchorId="3304455A" wp14:editId="5396C77A">
            <wp:extent cx="5943600" cy="3395980"/>
            <wp:effectExtent l="0" t="0" r="0" b="0"/>
            <wp:docPr id="1757856955" name="Picture 1" descr="A screen 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56955" name="Picture 1" descr="A screen shot of a websit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658C" w14:textId="346C67CD" w:rsidR="00BE0758" w:rsidRDefault="00BE0758">
      <w:pPr>
        <w:rPr>
          <w:b/>
          <w:bCs/>
          <w:lang w:val="es-CO"/>
        </w:rPr>
      </w:pPr>
      <w:r>
        <w:rPr>
          <w:b/>
          <w:bCs/>
          <w:lang w:val="es-CO"/>
        </w:rPr>
        <w:br w:type="page"/>
      </w:r>
    </w:p>
    <w:p w14:paraId="179D5D55" w14:textId="093FA5B9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lastRenderedPageBreak/>
        <w:t>Paleta de colores</w:t>
      </w:r>
    </w:p>
    <w:p w14:paraId="0B1242B9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t>Usaremos los colores del logo como base y añadiremos otros complementarios para balancear el diseño.</w:t>
      </w:r>
    </w:p>
    <w:p w14:paraId="56967990" w14:textId="77777777" w:rsidR="00BE0758" w:rsidRPr="00BE0758" w:rsidRDefault="00BE0758" w:rsidP="00BE0758">
      <w:pPr>
        <w:numPr>
          <w:ilvl w:val="0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Colores principales:</w:t>
      </w:r>
    </w:p>
    <w:p w14:paraId="65C278A7" w14:textId="77777777" w:rsidR="00BE0758" w:rsidRPr="00BE0758" w:rsidRDefault="00BE0758" w:rsidP="00BE0758">
      <w:pPr>
        <w:numPr>
          <w:ilvl w:val="1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Naranja degradé</w:t>
      </w:r>
      <w:r w:rsidRPr="00BE0758">
        <w:rPr>
          <w:lang w:val="es-CO"/>
        </w:rPr>
        <w:t>:</w:t>
      </w:r>
    </w:p>
    <w:p w14:paraId="709B9BB8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RGB: (254, 80, 0)</w:t>
      </w:r>
    </w:p>
    <w:p w14:paraId="1CB1E81E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HEX: #FE5000</w:t>
      </w:r>
    </w:p>
    <w:p w14:paraId="70228D8E" w14:textId="77777777" w:rsidR="00BE0758" w:rsidRPr="00BE0758" w:rsidRDefault="00BE0758" w:rsidP="00BE0758">
      <w:pPr>
        <w:numPr>
          <w:ilvl w:val="1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Azul degradé</w:t>
      </w:r>
      <w:r w:rsidRPr="00BE0758">
        <w:rPr>
          <w:lang w:val="es-CO"/>
        </w:rPr>
        <w:t>:</w:t>
      </w:r>
    </w:p>
    <w:p w14:paraId="789D6570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RGB: (0, 80, 254)</w:t>
      </w:r>
    </w:p>
    <w:p w14:paraId="49496669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HEX: #0050FE</w:t>
      </w:r>
    </w:p>
    <w:p w14:paraId="1FEA9334" w14:textId="77777777" w:rsidR="00BE0758" w:rsidRPr="00BE0758" w:rsidRDefault="00BE0758" w:rsidP="00BE0758">
      <w:pPr>
        <w:numPr>
          <w:ilvl w:val="0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Color de texto (BOOM PLAYA):</w:t>
      </w:r>
    </w:p>
    <w:p w14:paraId="051DE931" w14:textId="77777777" w:rsidR="00BE0758" w:rsidRPr="00BE0758" w:rsidRDefault="00BE0758" w:rsidP="00BE0758">
      <w:pPr>
        <w:numPr>
          <w:ilvl w:val="1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Amarillo:</w:t>
      </w:r>
    </w:p>
    <w:p w14:paraId="6787B239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RGB: (254, 209, 65)</w:t>
      </w:r>
    </w:p>
    <w:p w14:paraId="5BCD221A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HEX: #FED141</w:t>
      </w:r>
    </w:p>
    <w:p w14:paraId="67A220C6" w14:textId="77777777" w:rsidR="00BE0758" w:rsidRPr="00BE0758" w:rsidRDefault="00BE0758" w:rsidP="00BE0758">
      <w:pPr>
        <w:numPr>
          <w:ilvl w:val="0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Colores secundarios:</w:t>
      </w:r>
    </w:p>
    <w:p w14:paraId="51D04A42" w14:textId="77777777" w:rsidR="00BE0758" w:rsidRPr="00BE0758" w:rsidRDefault="00BE0758" w:rsidP="00BE0758">
      <w:pPr>
        <w:numPr>
          <w:ilvl w:val="1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Blanco:</w:t>
      </w:r>
      <w:r w:rsidRPr="00BE0758">
        <w:rPr>
          <w:lang w:val="es-CO"/>
        </w:rPr>
        <w:t xml:space="preserve"> Para fondos o secciones limpias.</w:t>
      </w:r>
    </w:p>
    <w:p w14:paraId="3EBDA942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RGB: (255, 255, 255)</w:t>
      </w:r>
    </w:p>
    <w:p w14:paraId="0D13164E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HEX: #FFFFFF</w:t>
      </w:r>
    </w:p>
    <w:p w14:paraId="304B7332" w14:textId="77777777" w:rsidR="00BE0758" w:rsidRPr="00BE0758" w:rsidRDefault="00BE0758" w:rsidP="00BE0758">
      <w:pPr>
        <w:numPr>
          <w:ilvl w:val="1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Gris claro:</w:t>
      </w:r>
      <w:r w:rsidRPr="00BE0758">
        <w:rPr>
          <w:lang w:val="es-CO"/>
        </w:rPr>
        <w:t xml:space="preserve"> Para texto secundario y divisores sutiles.</w:t>
      </w:r>
    </w:p>
    <w:p w14:paraId="598F1C3B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RGB: (220, 220, 220)</w:t>
      </w:r>
    </w:p>
    <w:p w14:paraId="623ADFD2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HEX: #DCDCDC</w:t>
      </w:r>
    </w:p>
    <w:p w14:paraId="07A953B5" w14:textId="77777777" w:rsidR="00BE0758" w:rsidRPr="00BE0758" w:rsidRDefault="00BE0758" w:rsidP="00BE0758">
      <w:pPr>
        <w:numPr>
          <w:ilvl w:val="0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Color de acento:</w:t>
      </w:r>
    </w:p>
    <w:p w14:paraId="05FD071F" w14:textId="77777777" w:rsidR="00BE0758" w:rsidRPr="00BE0758" w:rsidRDefault="00BE0758" w:rsidP="00BE0758">
      <w:pPr>
        <w:numPr>
          <w:ilvl w:val="1"/>
          <w:numId w:val="7"/>
        </w:numPr>
        <w:rPr>
          <w:lang w:val="es-CO"/>
        </w:rPr>
      </w:pPr>
      <w:r w:rsidRPr="00BE0758">
        <w:rPr>
          <w:b/>
          <w:bCs/>
          <w:lang w:val="es-CO"/>
        </w:rPr>
        <w:t>Turquesa vibrante:</w:t>
      </w:r>
      <w:r w:rsidRPr="00BE0758">
        <w:rPr>
          <w:lang w:val="es-CO"/>
        </w:rPr>
        <w:t xml:space="preserve"> Para botones o enlaces importantes.</w:t>
      </w:r>
    </w:p>
    <w:p w14:paraId="5706E4DC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RGB: (64, 224, 208)</w:t>
      </w:r>
    </w:p>
    <w:p w14:paraId="3E86B964" w14:textId="77777777" w:rsidR="00BE0758" w:rsidRPr="00BE0758" w:rsidRDefault="00BE0758" w:rsidP="00BE0758">
      <w:pPr>
        <w:numPr>
          <w:ilvl w:val="2"/>
          <w:numId w:val="7"/>
        </w:numPr>
        <w:rPr>
          <w:lang w:val="es-CO"/>
        </w:rPr>
      </w:pPr>
      <w:r w:rsidRPr="00BE0758">
        <w:rPr>
          <w:lang w:val="es-CO"/>
        </w:rPr>
        <w:t>HEX: #40E0D0</w:t>
      </w:r>
    </w:p>
    <w:p w14:paraId="518319A1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20FD9EC2">
          <v:rect id="_x0000_i1099" style="width:0;height:1.5pt" o:hralign="center" o:hrstd="t" o:hr="t" fillcolor="#a0a0a0" stroked="f"/>
        </w:pict>
      </w:r>
    </w:p>
    <w:p w14:paraId="2D7B0956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Tipografía</w:t>
      </w:r>
    </w:p>
    <w:p w14:paraId="6421E588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t>Se mantiene la recomendación:</w:t>
      </w:r>
    </w:p>
    <w:p w14:paraId="036F8294" w14:textId="77777777" w:rsidR="00BE0758" w:rsidRPr="00BE0758" w:rsidRDefault="00BE0758" w:rsidP="00BE0758">
      <w:pPr>
        <w:numPr>
          <w:ilvl w:val="0"/>
          <w:numId w:val="8"/>
        </w:numPr>
        <w:rPr>
          <w:lang w:val="es-CO"/>
        </w:rPr>
      </w:pPr>
      <w:r w:rsidRPr="00BE0758">
        <w:rPr>
          <w:b/>
          <w:bCs/>
          <w:lang w:val="es-CO"/>
        </w:rPr>
        <w:lastRenderedPageBreak/>
        <w:t>Titulares:</w:t>
      </w:r>
      <w:r w:rsidRPr="00BE0758">
        <w:rPr>
          <w:lang w:val="es-CO"/>
        </w:rPr>
        <w:t xml:space="preserve"> Poppins o Montserrat en negrita, usando los </w:t>
      </w:r>
      <w:proofErr w:type="gramStart"/>
      <w:r w:rsidRPr="00BE0758">
        <w:rPr>
          <w:lang w:val="es-CO"/>
        </w:rPr>
        <w:t xml:space="preserve">colores </w:t>
      </w:r>
      <w:r w:rsidRPr="00BE0758">
        <w:rPr>
          <w:b/>
          <w:bCs/>
          <w:lang w:val="es-CO"/>
        </w:rPr>
        <w:t>amarillo</w:t>
      </w:r>
      <w:proofErr w:type="gramEnd"/>
      <w:r w:rsidRPr="00BE0758">
        <w:rPr>
          <w:b/>
          <w:bCs/>
          <w:lang w:val="es-CO"/>
        </w:rPr>
        <w:t xml:space="preserve"> (#FED141)</w:t>
      </w:r>
      <w:r w:rsidRPr="00BE0758">
        <w:rPr>
          <w:lang w:val="es-CO"/>
        </w:rPr>
        <w:t xml:space="preserve"> o </w:t>
      </w:r>
      <w:r w:rsidRPr="00BE0758">
        <w:rPr>
          <w:b/>
          <w:bCs/>
          <w:lang w:val="es-CO"/>
        </w:rPr>
        <w:t>blanco (#FFFFFF)</w:t>
      </w:r>
      <w:r w:rsidRPr="00BE0758">
        <w:rPr>
          <w:lang w:val="es-CO"/>
        </w:rPr>
        <w:t xml:space="preserve"> dependiendo del fondo.</w:t>
      </w:r>
    </w:p>
    <w:p w14:paraId="67F11804" w14:textId="77777777" w:rsidR="00BE0758" w:rsidRPr="00BE0758" w:rsidRDefault="00BE0758" w:rsidP="00BE0758">
      <w:pPr>
        <w:numPr>
          <w:ilvl w:val="0"/>
          <w:numId w:val="8"/>
        </w:numPr>
        <w:rPr>
          <w:lang w:val="es-CO"/>
        </w:rPr>
      </w:pPr>
      <w:r w:rsidRPr="00BE0758">
        <w:rPr>
          <w:b/>
          <w:bCs/>
          <w:lang w:val="es-CO"/>
        </w:rPr>
        <w:t>Cuerpo de texto:</w:t>
      </w:r>
      <w:r w:rsidRPr="00BE0758">
        <w:rPr>
          <w:lang w:val="es-CO"/>
        </w:rPr>
        <w:t xml:space="preserve"> </w:t>
      </w:r>
      <w:proofErr w:type="spellStart"/>
      <w:r w:rsidRPr="00BE0758">
        <w:rPr>
          <w:lang w:val="es-CO"/>
        </w:rPr>
        <w:t>Roboto</w:t>
      </w:r>
      <w:proofErr w:type="spellEnd"/>
      <w:r w:rsidRPr="00BE0758">
        <w:rPr>
          <w:lang w:val="es-CO"/>
        </w:rPr>
        <w:t xml:space="preserve"> </w:t>
      </w:r>
      <w:proofErr w:type="spellStart"/>
      <w:r w:rsidRPr="00BE0758">
        <w:rPr>
          <w:lang w:val="es-CO"/>
        </w:rPr>
        <w:t>o</w:t>
      </w:r>
      <w:proofErr w:type="spellEnd"/>
      <w:r w:rsidRPr="00BE0758">
        <w:rPr>
          <w:lang w:val="es-CO"/>
        </w:rPr>
        <w:t xml:space="preserve"> Open Sans en gris oscuro (RGB 50, 50, 50 / HEX #323232).</w:t>
      </w:r>
    </w:p>
    <w:p w14:paraId="273350C2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3CC03026">
          <v:rect id="_x0000_i1100" style="width:0;height:1.5pt" o:hralign="center" o:hrstd="t" o:hr="t" fillcolor="#a0a0a0" stroked="f"/>
        </w:pict>
      </w:r>
    </w:p>
    <w:p w14:paraId="76ADED41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Ajustes al diseño</w:t>
      </w:r>
    </w:p>
    <w:p w14:paraId="0973BB19" w14:textId="77777777" w:rsidR="00BE0758" w:rsidRPr="00BE0758" w:rsidRDefault="00BE0758" w:rsidP="00BE0758">
      <w:pPr>
        <w:numPr>
          <w:ilvl w:val="0"/>
          <w:numId w:val="9"/>
        </w:numPr>
        <w:rPr>
          <w:lang w:val="es-CO"/>
        </w:rPr>
      </w:pPr>
      <w:r w:rsidRPr="00BE0758">
        <w:rPr>
          <w:b/>
          <w:bCs/>
          <w:lang w:val="es-CO"/>
        </w:rPr>
        <w:t>Fondo degradado:</w:t>
      </w:r>
      <w:r w:rsidRPr="00BE0758">
        <w:rPr>
          <w:lang w:val="es-CO"/>
        </w:rPr>
        <w:t xml:space="preserve"> Usa el degradado del logo como fondo en la sección de héroe o en áreas destacadas.</w:t>
      </w:r>
    </w:p>
    <w:p w14:paraId="37DD5186" w14:textId="77777777" w:rsidR="00BE0758" w:rsidRPr="00BE0758" w:rsidRDefault="00BE0758" w:rsidP="00BE0758">
      <w:pPr>
        <w:numPr>
          <w:ilvl w:val="0"/>
          <w:numId w:val="9"/>
        </w:numPr>
        <w:rPr>
          <w:lang w:val="es-CO"/>
        </w:rPr>
      </w:pPr>
      <w:r w:rsidRPr="00BE0758">
        <w:rPr>
          <w:b/>
          <w:bCs/>
          <w:lang w:val="es-CO"/>
        </w:rPr>
        <w:t>Botones destacados:</w:t>
      </w:r>
      <w:r w:rsidRPr="00BE0758">
        <w:rPr>
          <w:lang w:val="es-CO"/>
        </w:rPr>
        <w:t xml:space="preserve"> Botones en amarillo (#FED141) con texto en azul (#0050FE) o naranja (#FE5000).</w:t>
      </w:r>
    </w:p>
    <w:p w14:paraId="408D584C" w14:textId="77777777" w:rsidR="00BE0758" w:rsidRPr="00BE0758" w:rsidRDefault="00BE0758" w:rsidP="00BE0758">
      <w:pPr>
        <w:numPr>
          <w:ilvl w:val="0"/>
          <w:numId w:val="9"/>
        </w:numPr>
        <w:rPr>
          <w:lang w:val="es-CO"/>
        </w:rPr>
      </w:pPr>
      <w:r w:rsidRPr="00BE0758">
        <w:rPr>
          <w:b/>
          <w:bCs/>
          <w:lang w:val="es-CO"/>
        </w:rPr>
        <w:t>Íconos e ilustraciones:</w:t>
      </w:r>
      <w:r w:rsidRPr="00BE0758">
        <w:rPr>
          <w:lang w:val="es-CO"/>
        </w:rPr>
        <w:t xml:space="preserve"> Mantén la misma paleta (amarillo, azul, naranja) para consistencia visual.</w:t>
      </w:r>
    </w:p>
    <w:p w14:paraId="0981348E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3403FA12">
          <v:rect id="_x0000_i1101" style="width:0;height:1.5pt" o:hralign="center" o:hrstd="t" o:hr="t" fillcolor="#a0a0a0" stroked="f"/>
        </w:pict>
      </w:r>
    </w:p>
    <w:p w14:paraId="3CC9D000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t>El logo aporta mucha personalidad, por lo que el resto del diseño debe complementar en lugar de competir con él. Si necesitas ayuda para visualizar el diseño, puedo hacer una maqueta o ejemplos de secciones clave. ¿Te gustaría?</w:t>
      </w:r>
    </w:p>
    <w:p w14:paraId="58510C73" w14:textId="596EC31A" w:rsidR="00BE0758" w:rsidRDefault="00BE0758">
      <w:pPr>
        <w:rPr>
          <w:lang w:val="es-CO"/>
        </w:rPr>
      </w:pPr>
    </w:p>
    <w:p w14:paraId="280B4609" w14:textId="6AEB19FE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t xml:space="preserve">Los colores que estás utilizando para la página de </w:t>
      </w:r>
      <w:r w:rsidRPr="00BE0758">
        <w:rPr>
          <w:b/>
          <w:bCs/>
          <w:lang w:val="es-CO"/>
        </w:rPr>
        <w:t>Boom Playa</w:t>
      </w:r>
      <w:r w:rsidRPr="00BE0758">
        <w:rPr>
          <w:lang w:val="es-CO"/>
        </w:rPr>
        <w:t xml:space="preserve"> generan sensaciones muy específicas en los usuarios. Aquí te explico qué emociones o percepciones suelen evocar:</w:t>
      </w:r>
    </w:p>
    <w:p w14:paraId="538A90D9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0DA0275E">
          <v:rect id="_x0000_i1067" style="width:0;height:1.5pt" o:hralign="center" o:hrstd="t" o:hr="t" fillcolor="#a0a0a0" stroked="f"/>
        </w:pict>
      </w:r>
    </w:p>
    <w:p w14:paraId="05E3BCE9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Naranja (RGB 254, 80, 0)</w:t>
      </w:r>
    </w:p>
    <w:p w14:paraId="0CD2F596" w14:textId="77777777" w:rsidR="00BE0758" w:rsidRPr="00BE0758" w:rsidRDefault="00BE0758" w:rsidP="00BE0758">
      <w:pPr>
        <w:numPr>
          <w:ilvl w:val="0"/>
          <w:numId w:val="1"/>
        </w:numPr>
        <w:rPr>
          <w:lang w:val="es-CO"/>
        </w:rPr>
      </w:pPr>
      <w:r w:rsidRPr="00BE0758">
        <w:rPr>
          <w:b/>
          <w:bCs/>
          <w:lang w:val="es-CO"/>
        </w:rPr>
        <w:t>Emociones que evoca:</w:t>
      </w:r>
      <w:r w:rsidRPr="00BE0758">
        <w:rPr>
          <w:lang w:val="es-CO"/>
        </w:rPr>
        <w:t xml:space="preserve"> Energía, entusiasmo, creatividad, y calidez.</w:t>
      </w:r>
    </w:p>
    <w:p w14:paraId="14244526" w14:textId="77777777" w:rsidR="00BE0758" w:rsidRPr="00BE0758" w:rsidRDefault="00BE0758" w:rsidP="00BE0758">
      <w:pPr>
        <w:numPr>
          <w:ilvl w:val="0"/>
          <w:numId w:val="1"/>
        </w:numPr>
        <w:rPr>
          <w:lang w:val="es-CO"/>
        </w:rPr>
      </w:pPr>
      <w:r w:rsidRPr="00BE0758">
        <w:rPr>
          <w:b/>
          <w:bCs/>
          <w:lang w:val="es-CO"/>
        </w:rPr>
        <w:t>Percepción:</w:t>
      </w:r>
      <w:r w:rsidRPr="00BE0758">
        <w:rPr>
          <w:lang w:val="es-CO"/>
        </w:rPr>
        <w:t xml:space="preserve"> Es un color que transmite dinamismo, actividad y emoción. Es perfecto para páginas relacionadas con deportes o actividades que buscan motivar y energizar al usuario.</w:t>
      </w:r>
    </w:p>
    <w:p w14:paraId="4E7D8B7C" w14:textId="77777777" w:rsidR="00BE0758" w:rsidRPr="00BE0758" w:rsidRDefault="00BE0758" w:rsidP="00BE0758">
      <w:pPr>
        <w:numPr>
          <w:ilvl w:val="0"/>
          <w:numId w:val="1"/>
        </w:numPr>
        <w:rPr>
          <w:lang w:val="es-CO"/>
        </w:rPr>
      </w:pPr>
      <w:r w:rsidRPr="00BE0758">
        <w:rPr>
          <w:b/>
          <w:bCs/>
          <w:lang w:val="es-CO"/>
        </w:rPr>
        <w:t>Mensaje implícito:</w:t>
      </w:r>
      <w:r w:rsidRPr="00BE0758">
        <w:rPr>
          <w:lang w:val="es-CO"/>
        </w:rPr>
        <w:t xml:space="preserve"> "¡Este es un lugar emocionante donde pasan cosas vibrantes y positivas!"</w:t>
      </w:r>
    </w:p>
    <w:p w14:paraId="415CF53B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5412F96B">
          <v:rect id="_x0000_i1068" style="width:0;height:1.5pt" o:hralign="center" o:hrstd="t" o:hr="t" fillcolor="#a0a0a0" stroked="f"/>
        </w:pict>
      </w:r>
    </w:p>
    <w:p w14:paraId="2638A277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Azul (RGB 0, 80, 254)</w:t>
      </w:r>
    </w:p>
    <w:p w14:paraId="65BD7463" w14:textId="77777777" w:rsidR="00BE0758" w:rsidRPr="00BE0758" w:rsidRDefault="00BE0758" w:rsidP="00BE0758">
      <w:pPr>
        <w:numPr>
          <w:ilvl w:val="0"/>
          <w:numId w:val="2"/>
        </w:numPr>
        <w:rPr>
          <w:lang w:val="es-CO"/>
        </w:rPr>
      </w:pPr>
      <w:r w:rsidRPr="00BE0758">
        <w:rPr>
          <w:b/>
          <w:bCs/>
          <w:lang w:val="es-CO"/>
        </w:rPr>
        <w:t>Emociones que evoca:</w:t>
      </w:r>
      <w:r w:rsidRPr="00BE0758">
        <w:rPr>
          <w:lang w:val="es-CO"/>
        </w:rPr>
        <w:t xml:space="preserve"> Confianza, estabilidad, frescura y tranquilidad.</w:t>
      </w:r>
    </w:p>
    <w:p w14:paraId="3026ECE8" w14:textId="77777777" w:rsidR="00BE0758" w:rsidRPr="00BE0758" w:rsidRDefault="00BE0758" w:rsidP="00BE0758">
      <w:pPr>
        <w:numPr>
          <w:ilvl w:val="0"/>
          <w:numId w:val="2"/>
        </w:numPr>
        <w:rPr>
          <w:lang w:val="es-CO"/>
        </w:rPr>
      </w:pPr>
      <w:r w:rsidRPr="00BE0758">
        <w:rPr>
          <w:b/>
          <w:bCs/>
          <w:lang w:val="es-CO"/>
        </w:rPr>
        <w:t>Percepción:</w:t>
      </w:r>
      <w:r w:rsidRPr="00BE0758">
        <w:rPr>
          <w:lang w:val="es-CO"/>
        </w:rPr>
        <w:t xml:space="preserve"> El azul es un color que calma y genera confianza. En combinación con el naranja, balancea la energía con una sensación de profesionalismo y seguridad.</w:t>
      </w:r>
    </w:p>
    <w:p w14:paraId="605B4C2F" w14:textId="77777777" w:rsidR="00BE0758" w:rsidRPr="00BE0758" w:rsidRDefault="00BE0758" w:rsidP="00BE0758">
      <w:pPr>
        <w:numPr>
          <w:ilvl w:val="0"/>
          <w:numId w:val="2"/>
        </w:numPr>
        <w:rPr>
          <w:lang w:val="es-CO"/>
        </w:rPr>
      </w:pPr>
      <w:r w:rsidRPr="00BE0758">
        <w:rPr>
          <w:b/>
          <w:bCs/>
          <w:lang w:val="es-CO"/>
        </w:rPr>
        <w:t>Mensaje implícito:</w:t>
      </w:r>
      <w:r w:rsidRPr="00BE0758">
        <w:rPr>
          <w:lang w:val="es-CO"/>
        </w:rPr>
        <w:t xml:space="preserve"> "Aquí puedes confiar y sentirte en paz mientras te diviertes."</w:t>
      </w:r>
    </w:p>
    <w:p w14:paraId="298680FD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76F76784">
          <v:rect id="_x0000_i1069" style="width:0;height:1.5pt" o:hralign="center" o:hrstd="t" o:hr="t" fillcolor="#a0a0a0" stroked="f"/>
        </w:pict>
      </w:r>
    </w:p>
    <w:p w14:paraId="280F428D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lastRenderedPageBreak/>
        <w:t>Amarillo (RGB 254, 209, 65)</w:t>
      </w:r>
    </w:p>
    <w:p w14:paraId="6C78F07D" w14:textId="77777777" w:rsidR="00BE0758" w:rsidRPr="00BE0758" w:rsidRDefault="00BE0758" w:rsidP="00BE0758">
      <w:pPr>
        <w:numPr>
          <w:ilvl w:val="0"/>
          <w:numId w:val="3"/>
        </w:numPr>
        <w:rPr>
          <w:lang w:val="es-CO"/>
        </w:rPr>
      </w:pPr>
      <w:r w:rsidRPr="00BE0758">
        <w:rPr>
          <w:b/>
          <w:bCs/>
          <w:lang w:val="es-CO"/>
        </w:rPr>
        <w:t>Emociones que evoca:</w:t>
      </w:r>
      <w:r w:rsidRPr="00BE0758">
        <w:rPr>
          <w:lang w:val="es-CO"/>
        </w:rPr>
        <w:t xml:space="preserve"> Alegría, optimismo, felicidad y creatividad.</w:t>
      </w:r>
    </w:p>
    <w:p w14:paraId="76AEE05F" w14:textId="77777777" w:rsidR="00BE0758" w:rsidRPr="00BE0758" w:rsidRDefault="00BE0758" w:rsidP="00BE0758">
      <w:pPr>
        <w:numPr>
          <w:ilvl w:val="0"/>
          <w:numId w:val="3"/>
        </w:numPr>
        <w:rPr>
          <w:lang w:val="es-CO"/>
        </w:rPr>
      </w:pPr>
      <w:r w:rsidRPr="00BE0758">
        <w:rPr>
          <w:b/>
          <w:bCs/>
          <w:lang w:val="es-CO"/>
        </w:rPr>
        <w:t>Percepción:</w:t>
      </w:r>
      <w:r w:rsidRPr="00BE0758">
        <w:rPr>
          <w:lang w:val="es-CO"/>
        </w:rPr>
        <w:t xml:space="preserve"> El amarillo es un color vibrante que atrae la atención. En tu diseño, funciona muy bien para resaltar elementos importantes como botones o titulares.</w:t>
      </w:r>
    </w:p>
    <w:p w14:paraId="2DE28B2F" w14:textId="77777777" w:rsidR="00BE0758" w:rsidRPr="00BE0758" w:rsidRDefault="00BE0758" w:rsidP="00BE0758">
      <w:pPr>
        <w:numPr>
          <w:ilvl w:val="0"/>
          <w:numId w:val="3"/>
        </w:numPr>
        <w:rPr>
          <w:lang w:val="es-CO"/>
        </w:rPr>
      </w:pPr>
      <w:r w:rsidRPr="00BE0758">
        <w:rPr>
          <w:b/>
          <w:bCs/>
          <w:lang w:val="es-CO"/>
        </w:rPr>
        <w:t>Mensaje implícito:</w:t>
      </w:r>
      <w:r w:rsidRPr="00BE0758">
        <w:rPr>
          <w:lang w:val="es-CO"/>
        </w:rPr>
        <w:t xml:space="preserve"> "Este es un espacio feliz y lleno de vida, donde estarás motivado para actuar."</w:t>
      </w:r>
    </w:p>
    <w:p w14:paraId="6702487D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0C4B3781">
          <v:rect id="_x0000_i1070" style="width:0;height:1.5pt" o:hralign="center" o:hrstd="t" o:hr="t" fillcolor="#a0a0a0" stroked="f"/>
        </w:pict>
      </w:r>
    </w:p>
    <w:p w14:paraId="5DA3C903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 xml:space="preserve">Turquesa o Aqua (RGB 64, 224, 208) </w:t>
      </w:r>
      <w:r w:rsidRPr="00BE0758">
        <w:rPr>
          <w:b/>
          <w:bCs/>
          <w:i/>
          <w:iCs/>
          <w:lang w:val="es-CO"/>
        </w:rPr>
        <w:t>(si lo usas como acento)</w:t>
      </w:r>
    </w:p>
    <w:p w14:paraId="6F635D9D" w14:textId="77777777" w:rsidR="00BE0758" w:rsidRPr="00BE0758" w:rsidRDefault="00BE0758" w:rsidP="00BE0758">
      <w:pPr>
        <w:numPr>
          <w:ilvl w:val="0"/>
          <w:numId w:val="4"/>
        </w:numPr>
        <w:rPr>
          <w:lang w:val="es-CO"/>
        </w:rPr>
      </w:pPr>
      <w:r w:rsidRPr="00BE0758">
        <w:rPr>
          <w:b/>
          <w:bCs/>
          <w:lang w:val="es-CO"/>
        </w:rPr>
        <w:t>Emociones que evoca:</w:t>
      </w:r>
      <w:r w:rsidRPr="00BE0758">
        <w:rPr>
          <w:lang w:val="es-CO"/>
        </w:rPr>
        <w:t xml:space="preserve"> Frescura, innovación, y conexión con la naturaleza (agua y playa).</w:t>
      </w:r>
    </w:p>
    <w:p w14:paraId="520B54F5" w14:textId="77777777" w:rsidR="00BE0758" w:rsidRPr="00BE0758" w:rsidRDefault="00BE0758" w:rsidP="00BE0758">
      <w:pPr>
        <w:numPr>
          <w:ilvl w:val="0"/>
          <w:numId w:val="4"/>
        </w:numPr>
        <w:rPr>
          <w:lang w:val="es-CO"/>
        </w:rPr>
      </w:pPr>
      <w:r w:rsidRPr="00BE0758">
        <w:rPr>
          <w:b/>
          <w:bCs/>
          <w:lang w:val="es-CO"/>
        </w:rPr>
        <w:t>Percepción:</w:t>
      </w:r>
      <w:r w:rsidRPr="00BE0758">
        <w:rPr>
          <w:lang w:val="es-CO"/>
        </w:rPr>
        <w:t xml:space="preserve"> Este color refuerza la relación con la playa y aporta un toque moderno y relajante.</w:t>
      </w:r>
    </w:p>
    <w:p w14:paraId="17C71DD6" w14:textId="77777777" w:rsidR="00BE0758" w:rsidRPr="00BE0758" w:rsidRDefault="00BE0758" w:rsidP="00BE0758">
      <w:pPr>
        <w:numPr>
          <w:ilvl w:val="0"/>
          <w:numId w:val="4"/>
        </w:numPr>
        <w:rPr>
          <w:lang w:val="es-CO"/>
        </w:rPr>
      </w:pPr>
      <w:r w:rsidRPr="00BE0758">
        <w:rPr>
          <w:b/>
          <w:bCs/>
          <w:lang w:val="es-CO"/>
        </w:rPr>
        <w:t>Mensaje implícito:</w:t>
      </w:r>
      <w:r w:rsidRPr="00BE0758">
        <w:rPr>
          <w:lang w:val="es-CO"/>
        </w:rPr>
        <w:t xml:space="preserve"> "Este es un lugar único y refrescante."</w:t>
      </w:r>
    </w:p>
    <w:p w14:paraId="4CD0649F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3C9D0FC7">
          <v:rect id="_x0000_i1071" style="width:0;height:1.5pt" o:hralign="center" o:hrstd="t" o:hr="t" fillcolor="#a0a0a0" stroked="f"/>
        </w:pict>
      </w:r>
    </w:p>
    <w:p w14:paraId="71B10558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Blanco (RGB 255, 255, 255)</w:t>
      </w:r>
    </w:p>
    <w:p w14:paraId="2F26FC27" w14:textId="77777777" w:rsidR="00BE0758" w:rsidRPr="00BE0758" w:rsidRDefault="00BE0758" w:rsidP="00BE0758">
      <w:pPr>
        <w:numPr>
          <w:ilvl w:val="0"/>
          <w:numId w:val="5"/>
        </w:numPr>
        <w:rPr>
          <w:lang w:val="es-CO"/>
        </w:rPr>
      </w:pPr>
      <w:r w:rsidRPr="00BE0758">
        <w:rPr>
          <w:b/>
          <w:bCs/>
          <w:lang w:val="es-CO"/>
        </w:rPr>
        <w:t>Emociones que evoca:</w:t>
      </w:r>
      <w:r w:rsidRPr="00BE0758">
        <w:rPr>
          <w:lang w:val="es-CO"/>
        </w:rPr>
        <w:t xml:space="preserve"> Limpieza, pureza, simplicidad.</w:t>
      </w:r>
    </w:p>
    <w:p w14:paraId="05A42F53" w14:textId="77777777" w:rsidR="00BE0758" w:rsidRPr="00BE0758" w:rsidRDefault="00BE0758" w:rsidP="00BE0758">
      <w:pPr>
        <w:numPr>
          <w:ilvl w:val="0"/>
          <w:numId w:val="5"/>
        </w:numPr>
        <w:rPr>
          <w:lang w:val="es-CO"/>
        </w:rPr>
      </w:pPr>
      <w:r w:rsidRPr="00BE0758">
        <w:rPr>
          <w:b/>
          <w:bCs/>
          <w:lang w:val="es-CO"/>
        </w:rPr>
        <w:t>Percepción:</w:t>
      </w:r>
      <w:r w:rsidRPr="00BE0758">
        <w:rPr>
          <w:lang w:val="es-CO"/>
        </w:rPr>
        <w:t xml:space="preserve"> Ayuda a que el diseño sea ligero y moderno. También crea contraste y hace que los colores principales destaquen.</w:t>
      </w:r>
    </w:p>
    <w:p w14:paraId="06B83DC0" w14:textId="77777777" w:rsidR="00BE0758" w:rsidRPr="00BE0758" w:rsidRDefault="00BE0758" w:rsidP="00BE0758">
      <w:pPr>
        <w:numPr>
          <w:ilvl w:val="0"/>
          <w:numId w:val="5"/>
        </w:numPr>
        <w:rPr>
          <w:lang w:val="es-CO"/>
        </w:rPr>
      </w:pPr>
      <w:r w:rsidRPr="00BE0758">
        <w:rPr>
          <w:b/>
          <w:bCs/>
          <w:lang w:val="es-CO"/>
        </w:rPr>
        <w:t>Mensaje implícito:</w:t>
      </w:r>
      <w:r w:rsidRPr="00BE0758">
        <w:rPr>
          <w:lang w:val="es-CO"/>
        </w:rPr>
        <w:t xml:space="preserve"> "Un diseño profesional y organizado que respira claridad."</w:t>
      </w:r>
    </w:p>
    <w:p w14:paraId="6525A3DF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70731CCE">
          <v:rect id="_x0000_i1072" style="width:0;height:1.5pt" o:hralign="center" o:hrstd="t" o:hr="t" fillcolor="#a0a0a0" stroked="f"/>
        </w:pict>
      </w:r>
    </w:p>
    <w:p w14:paraId="700C99E5" w14:textId="77777777" w:rsidR="00BE0758" w:rsidRPr="00BE0758" w:rsidRDefault="00BE0758" w:rsidP="00BE0758">
      <w:pPr>
        <w:rPr>
          <w:b/>
          <w:bCs/>
          <w:lang w:val="es-CO"/>
        </w:rPr>
      </w:pPr>
      <w:r w:rsidRPr="00BE0758">
        <w:rPr>
          <w:b/>
          <w:bCs/>
          <w:lang w:val="es-CO"/>
        </w:rPr>
        <w:t>Impacto global de la combinación</w:t>
      </w:r>
    </w:p>
    <w:p w14:paraId="2E78D802" w14:textId="77777777" w:rsidR="00BE0758" w:rsidRPr="00BE0758" w:rsidRDefault="00BE0758" w:rsidP="00BE0758">
      <w:pPr>
        <w:numPr>
          <w:ilvl w:val="0"/>
          <w:numId w:val="6"/>
        </w:numPr>
        <w:rPr>
          <w:lang w:val="es-CO"/>
        </w:rPr>
      </w:pPr>
      <w:r w:rsidRPr="00BE0758">
        <w:rPr>
          <w:b/>
          <w:bCs/>
          <w:lang w:val="es-CO"/>
        </w:rPr>
        <w:t>Vibrante y energético:</w:t>
      </w:r>
      <w:r w:rsidRPr="00BE0758">
        <w:rPr>
          <w:lang w:val="es-CO"/>
        </w:rPr>
        <w:t xml:space="preserve"> El contraste entre el naranja y el azul crea una mezcla llamativa que mantiene la atención del usuario.</w:t>
      </w:r>
    </w:p>
    <w:p w14:paraId="6D039B44" w14:textId="77777777" w:rsidR="00BE0758" w:rsidRPr="00BE0758" w:rsidRDefault="00BE0758" w:rsidP="00BE0758">
      <w:pPr>
        <w:numPr>
          <w:ilvl w:val="0"/>
          <w:numId w:val="6"/>
        </w:numPr>
        <w:rPr>
          <w:lang w:val="es-CO"/>
        </w:rPr>
      </w:pPr>
      <w:r w:rsidRPr="00BE0758">
        <w:rPr>
          <w:b/>
          <w:bCs/>
          <w:lang w:val="es-CO"/>
        </w:rPr>
        <w:t>Equilibrado y confiable:</w:t>
      </w:r>
      <w:r w:rsidRPr="00BE0758">
        <w:rPr>
          <w:lang w:val="es-CO"/>
        </w:rPr>
        <w:t xml:space="preserve"> El azul añade un toque de seguridad para balancear la energía del naranja.</w:t>
      </w:r>
    </w:p>
    <w:p w14:paraId="3E68780A" w14:textId="77777777" w:rsidR="00BE0758" w:rsidRPr="00BE0758" w:rsidRDefault="00BE0758" w:rsidP="00BE0758">
      <w:pPr>
        <w:numPr>
          <w:ilvl w:val="0"/>
          <w:numId w:val="6"/>
        </w:numPr>
        <w:rPr>
          <w:lang w:val="es-CO"/>
        </w:rPr>
      </w:pPr>
      <w:r w:rsidRPr="00BE0758">
        <w:rPr>
          <w:b/>
          <w:bCs/>
          <w:lang w:val="es-CO"/>
        </w:rPr>
        <w:t>Felicidad y motivación:</w:t>
      </w:r>
      <w:r w:rsidRPr="00BE0758">
        <w:rPr>
          <w:lang w:val="es-CO"/>
        </w:rPr>
        <w:t xml:space="preserve"> Los toques de amarillo resaltan elementos clave e inspiran acción.</w:t>
      </w:r>
    </w:p>
    <w:p w14:paraId="48D1E6AF" w14:textId="77777777" w:rsidR="00BE0758" w:rsidRPr="00BE0758" w:rsidRDefault="00BE0758" w:rsidP="00BE0758">
      <w:pPr>
        <w:numPr>
          <w:ilvl w:val="0"/>
          <w:numId w:val="6"/>
        </w:numPr>
        <w:rPr>
          <w:lang w:val="es-CO"/>
        </w:rPr>
      </w:pPr>
      <w:r w:rsidRPr="00BE0758">
        <w:rPr>
          <w:b/>
          <w:bCs/>
          <w:lang w:val="es-CO"/>
        </w:rPr>
        <w:t>Frescura y conexión:</w:t>
      </w:r>
      <w:r w:rsidRPr="00BE0758">
        <w:rPr>
          <w:lang w:val="es-CO"/>
        </w:rPr>
        <w:t xml:space="preserve"> La combinación de azul y naranja evoca imágenes de sol y playa, alineadas con el espíritu de Boom Playa.</w:t>
      </w:r>
    </w:p>
    <w:p w14:paraId="378B9341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pict w14:anchorId="0B251109">
          <v:rect id="_x0000_i1073" style="width:0;height:1.5pt" o:hralign="center" o:hrstd="t" o:hr="t" fillcolor="#a0a0a0" stroked="f"/>
        </w:pict>
      </w:r>
    </w:p>
    <w:p w14:paraId="009CE9A0" w14:textId="77777777" w:rsidR="00BE0758" w:rsidRPr="00BE0758" w:rsidRDefault="00BE0758" w:rsidP="00BE0758">
      <w:pPr>
        <w:rPr>
          <w:lang w:val="es-CO"/>
        </w:rPr>
      </w:pPr>
      <w:r w:rsidRPr="00BE0758">
        <w:rPr>
          <w:lang w:val="es-CO"/>
        </w:rPr>
        <w:t>Estas sensaciones son ideales para una página que promueve actividades deportivas, al aire libre y dinámicas. Si deseas ajustar el impacto emocional, podríamos explorar otras combinaciones o énfasis. ¿Qué opinas?</w:t>
      </w:r>
    </w:p>
    <w:p w14:paraId="05A00368" w14:textId="77777777" w:rsidR="006332D6" w:rsidRDefault="006332D6"/>
    <w:sectPr w:rsidR="006332D6" w:rsidSect="00975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D96"/>
    <w:multiLevelType w:val="multilevel"/>
    <w:tmpl w:val="5FE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128F"/>
    <w:multiLevelType w:val="multilevel"/>
    <w:tmpl w:val="348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30D03"/>
    <w:multiLevelType w:val="multilevel"/>
    <w:tmpl w:val="C046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75D8A"/>
    <w:multiLevelType w:val="multilevel"/>
    <w:tmpl w:val="601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70318"/>
    <w:multiLevelType w:val="multilevel"/>
    <w:tmpl w:val="9B3C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86E3A"/>
    <w:multiLevelType w:val="multilevel"/>
    <w:tmpl w:val="D548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05F65"/>
    <w:multiLevelType w:val="multilevel"/>
    <w:tmpl w:val="DCF2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94916"/>
    <w:multiLevelType w:val="multilevel"/>
    <w:tmpl w:val="307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B6DD0"/>
    <w:multiLevelType w:val="multilevel"/>
    <w:tmpl w:val="4020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F1352"/>
    <w:multiLevelType w:val="multilevel"/>
    <w:tmpl w:val="BEB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A514A"/>
    <w:multiLevelType w:val="multilevel"/>
    <w:tmpl w:val="B29E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C370D"/>
    <w:multiLevelType w:val="multilevel"/>
    <w:tmpl w:val="613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32735"/>
    <w:multiLevelType w:val="multilevel"/>
    <w:tmpl w:val="AF38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44D8"/>
    <w:multiLevelType w:val="multilevel"/>
    <w:tmpl w:val="C09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D18ED"/>
    <w:multiLevelType w:val="multilevel"/>
    <w:tmpl w:val="E54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F181D"/>
    <w:multiLevelType w:val="multilevel"/>
    <w:tmpl w:val="9C2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A1C15"/>
    <w:multiLevelType w:val="multilevel"/>
    <w:tmpl w:val="29E8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66B4B"/>
    <w:multiLevelType w:val="multilevel"/>
    <w:tmpl w:val="D436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916F9"/>
    <w:multiLevelType w:val="multilevel"/>
    <w:tmpl w:val="2D7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100B5"/>
    <w:multiLevelType w:val="multilevel"/>
    <w:tmpl w:val="9DB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311360">
    <w:abstractNumId w:val="12"/>
  </w:num>
  <w:num w:numId="2" w16cid:durableId="2095471427">
    <w:abstractNumId w:val="14"/>
  </w:num>
  <w:num w:numId="3" w16cid:durableId="1652712544">
    <w:abstractNumId w:val="15"/>
  </w:num>
  <w:num w:numId="4" w16cid:durableId="1908805419">
    <w:abstractNumId w:val="18"/>
  </w:num>
  <w:num w:numId="5" w16cid:durableId="1792287199">
    <w:abstractNumId w:val="3"/>
  </w:num>
  <w:num w:numId="6" w16cid:durableId="1240211528">
    <w:abstractNumId w:val="9"/>
  </w:num>
  <w:num w:numId="7" w16cid:durableId="1621571954">
    <w:abstractNumId w:val="2"/>
  </w:num>
  <w:num w:numId="8" w16cid:durableId="1708262359">
    <w:abstractNumId w:val="1"/>
  </w:num>
  <w:num w:numId="9" w16cid:durableId="2144494001">
    <w:abstractNumId w:val="19"/>
  </w:num>
  <w:num w:numId="10" w16cid:durableId="520825544">
    <w:abstractNumId w:val="8"/>
  </w:num>
  <w:num w:numId="11" w16cid:durableId="1886259724">
    <w:abstractNumId w:val="16"/>
  </w:num>
  <w:num w:numId="12" w16cid:durableId="1082144717">
    <w:abstractNumId w:val="5"/>
  </w:num>
  <w:num w:numId="13" w16cid:durableId="3752295">
    <w:abstractNumId w:val="17"/>
  </w:num>
  <w:num w:numId="14" w16cid:durableId="214855273">
    <w:abstractNumId w:val="13"/>
  </w:num>
  <w:num w:numId="15" w16cid:durableId="113334465">
    <w:abstractNumId w:val="7"/>
  </w:num>
  <w:num w:numId="16" w16cid:durableId="544947985">
    <w:abstractNumId w:val="6"/>
  </w:num>
  <w:num w:numId="17" w16cid:durableId="1203522701">
    <w:abstractNumId w:val="10"/>
  </w:num>
  <w:num w:numId="18" w16cid:durableId="379596900">
    <w:abstractNumId w:val="0"/>
  </w:num>
  <w:num w:numId="19" w16cid:durableId="2069912018">
    <w:abstractNumId w:val="11"/>
  </w:num>
  <w:num w:numId="20" w16cid:durableId="725765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58"/>
    <w:rsid w:val="002409B6"/>
    <w:rsid w:val="006332D6"/>
    <w:rsid w:val="00887CB4"/>
    <w:rsid w:val="008E1290"/>
    <w:rsid w:val="009755A3"/>
    <w:rsid w:val="00BE0758"/>
    <w:rsid w:val="00D0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3D730"/>
  <w15:chartTrackingRefBased/>
  <w15:docId w15:val="{C114AC5A-2914-4AA8-88C7-2CDA9261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1090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Pia</dc:creator>
  <cp:keywords/>
  <dc:description/>
  <cp:lastModifiedBy>Maria Pia</cp:lastModifiedBy>
  <cp:revision>2</cp:revision>
  <dcterms:created xsi:type="dcterms:W3CDTF">2024-12-27T19:27:00Z</dcterms:created>
  <dcterms:modified xsi:type="dcterms:W3CDTF">2024-12-27T20:39:00Z</dcterms:modified>
</cp:coreProperties>
</file>