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00000" w:rsidRDefault="00F34836">
      <w:r>
        <w:t>Many times I wished to copy files to Temp folder using “Send to” menu from Windows Explorer.</w:t>
      </w:r>
    </w:p>
    <w:p w:rsidR="00000000" w:rsidRDefault="00F34836"/>
    <w:p w:rsidR="00000000" w:rsidRDefault="00F34836"/>
    <w:p w:rsidR="00000000" w:rsidRDefault="00F34836">
      <w:r>
        <w:rPr>
          <w:noProof/>
        </w:rPr>
        <w:drawing>
          <wp:inline distT="0" distB="0" distL="0" distR="0">
            <wp:extent cx="3638550" cy="2343150"/>
            <wp:effectExtent l="0" t="0" r="0" b="0"/>
            <wp:docPr id="1" name="Picture 1" descr="cid:image005.jpg@01CC1A0F.149F7D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id:image005.jpg@01CC1A0F.149F7D50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34836"/>
    <w:p w:rsidR="00000000" w:rsidRDefault="00F34836"/>
    <w:p w:rsidR="00000000" w:rsidRDefault="00F34836">
      <w:r>
        <w:t>Here is a little trick I found that will do just that.</w:t>
      </w:r>
    </w:p>
    <w:p w:rsidR="00000000" w:rsidRDefault="00F34836"/>
    <w:p w:rsidR="00000000" w:rsidRDefault="00F34836">
      <w:r>
        <w:t xml:space="preserve">Type in the Run window:  </w:t>
      </w:r>
      <w:r>
        <w:rPr>
          <w:b/>
          <w:bCs/>
        </w:rPr>
        <w:t>%APPDATA%\Microsoft\Windows\</w:t>
      </w:r>
      <w:proofErr w:type="spellStart"/>
      <w:proofErr w:type="gramStart"/>
      <w:r>
        <w:rPr>
          <w:b/>
          <w:bCs/>
        </w:rPr>
        <w:t>SendTo</w:t>
      </w:r>
      <w:proofErr w:type="spellEnd"/>
      <w:r>
        <w:t xml:space="preserve">  and</w:t>
      </w:r>
      <w:proofErr w:type="gramEnd"/>
      <w:r>
        <w:t xml:space="preserve"> click OK button.</w:t>
      </w:r>
    </w:p>
    <w:p w:rsidR="00000000" w:rsidRDefault="00F34836"/>
    <w:p w:rsidR="00000000" w:rsidRDefault="00F34836">
      <w:r>
        <w:rPr>
          <w:noProof/>
        </w:rPr>
        <w:drawing>
          <wp:inline distT="0" distB="0" distL="0" distR="0">
            <wp:extent cx="2762250" cy="1409700"/>
            <wp:effectExtent l="0" t="0" r="0" b="0"/>
            <wp:docPr id="2" name="Picture 2" descr="cid:image006.jpg@01CC1A0F.149F7D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id:image006.jpg@01CC1A0F.149F7D5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34836"/>
    <w:p w:rsidR="00000000" w:rsidRDefault="00F34836"/>
    <w:p w:rsidR="00000000" w:rsidRDefault="00F34836">
      <w:r>
        <w:t>This will open up the following folder. Add shortcut to your “Temp” folder here.</w:t>
      </w:r>
    </w:p>
    <w:p w:rsidR="00000000" w:rsidRDefault="00F34836"/>
    <w:p w:rsidR="00000000" w:rsidRDefault="00F34836">
      <w:r>
        <w:rPr>
          <w:noProof/>
        </w:rPr>
        <w:drawing>
          <wp:inline distT="0" distB="0" distL="0" distR="0">
            <wp:extent cx="3352800" cy="2162175"/>
            <wp:effectExtent l="0" t="0" r="0" b="9525"/>
            <wp:docPr id="3" name="Picture 3" descr="cid:image007.jpg@01CC1A0F.149F7D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id:image007.jpg@01CC1A0F.149F7D5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34836"/>
    <w:p w:rsidR="00000000" w:rsidRDefault="00F34836"/>
    <w:p w:rsidR="00000000" w:rsidRDefault="00F34836">
      <w:r>
        <w:t>Try your “Send To” menu. Now you can send files or f</w:t>
      </w:r>
      <w:r>
        <w:t>olders directly to your Temp folder.</w:t>
      </w:r>
    </w:p>
    <w:p w:rsidR="00000000" w:rsidRDefault="00F34836"/>
    <w:p w:rsidR="00000000" w:rsidRDefault="00F34836">
      <w:r>
        <w:rPr>
          <w:noProof/>
        </w:rPr>
        <w:drawing>
          <wp:inline distT="0" distB="0" distL="0" distR="0">
            <wp:extent cx="1419225" cy="1181100"/>
            <wp:effectExtent l="0" t="0" r="9525" b="0"/>
            <wp:docPr id="4" name="Picture 4" descr="cid:image008.png@01CC1A0F.149F7D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id:image008.png@01CC1A0F.149F7D5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225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34836"/>
    <w:p w:rsidR="00E86FAB" w:rsidRDefault="00E86FAB"/>
    <w:p w:rsidR="00E86FAB" w:rsidRDefault="00E86FAB"/>
    <w:p w:rsidR="00BD0F55" w:rsidRDefault="00BD0F55">
      <w:r>
        <w:t xml:space="preserve">Next, the natural question was can </w:t>
      </w:r>
      <w:r w:rsidR="00983766">
        <w:t xml:space="preserve">I use </w:t>
      </w:r>
      <w:r>
        <w:t xml:space="preserve">the same technique to move files to my SharePoint document library?  </w:t>
      </w:r>
    </w:p>
    <w:p w:rsidR="00BD0F55" w:rsidRDefault="00BD0F55"/>
    <w:p w:rsidR="00BD0F55" w:rsidRDefault="00BD0F55">
      <w:proofErr w:type="gramStart"/>
      <w:r>
        <w:t>This turnout to be even simpler.</w:t>
      </w:r>
      <w:proofErr w:type="gramEnd"/>
      <w:r>
        <w:t xml:space="preserve">  Just map a drive to SharePoint document library that you want to use as destination.</w:t>
      </w:r>
      <w:r w:rsidR="00983766">
        <w:t xml:space="preserve"> And the map</w:t>
      </w:r>
      <w:r w:rsidR="00C82C28">
        <w:t>ped</w:t>
      </w:r>
      <w:r w:rsidR="00983766">
        <w:t xml:space="preserve"> folder will appear in “Send to” menu.</w:t>
      </w:r>
    </w:p>
    <w:p w:rsidR="00983766" w:rsidRDefault="00983766"/>
    <w:p w:rsidR="00983766" w:rsidRDefault="00983766">
      <w:r>
        <w:t>Here’s what you</w:t>
      </w:r>
      <w:r w:rsidR="00C82C28">
        <w:t xml:space="preserve"> need to</w:t>
      </w:r>
      <w:r>
        <w:t xml:space="preserve"> do</w:t>
      </w:r>
      <w:proofErr w:type="gramStart"/>
      <w:r>
        <w:t xml:space="preserve">, </w:t>
      </w:r>
      <w:r w:rsidR="00C82C28">
        <w:t xml:space="preserve"> start</w:t>
      </w:r>
      <w:proofErr w:type="gramEnd"/>
      <w:r w:rsidR="00C82C28">
        <w:t xml:space="preserve"> by</w:t>
      </w:r>
      <w:r>
        <w:t xml:space="preserve"> map</w:t>
      </w:r>
      <w:r w:rsidR="00C82C28">
        <w:t>ping a</w:t>
      </w:r>
      <w:r>
        <w:t xml:space="preserve"> folder</w:t>
      </w:r>
      <w:r w:rsidR="00C82C28">
        <w:t xml:space="preserve"> to SharePoint document library</w:t>
      </w:r>
      <w:r>
        <w:t>.</w:t>
      </w:r>
    </w:p>
    <w:p w:rsidR="00BD0F55" w:rsidRDefault="00BD0F55"/>
    <w:p w:rsidR="00BD0F55" w:rsidRDefault="00BD0F55">
      <w:r>
        <w:rPr>
          <w:noProof/>
        </w:rPr>
        <w:drawing>
          <wp:inline distT="0" distB="0" distL="0" distR="0" wp14:anchorId="06AC0D22" wp14:editId="0AD6464B">
            <wp:extent cx="2761678" cy="3114675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61333" cy="3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F55" w:rsidRDefault="00BD0F55"/>
    <w:p w:rsidR="00BD0F55" w:rsidRDefault="00BD0F55"/>
    <w:p w:rsidR="00983766" w:rsidRDefault="00983766"/>
    <w:p w:rsidR="00983766" w:rsidRDefault="00983766"/>
    <w:p w:rsidR="00983766" w:rsidRDefault="00983766"/>
    <w:p w:rsidR="00983766" w:rsidRDefault="00983766"/>
    <w:p w:rsidR="00983766" w:rsidRDefault="00983766"/>
    <w:p w:rsidR="00983766" w:rsidRDefault="00983766"/>
    <w:p w:rsidR="00983766" w:rsidRDefault="00983766">
      <w:r>
        <w:lastRenderedPageBreak/>
        <w:t>Enter the URL to desired document library</w:t>
      </w:r>
      <w:r w:rsidR="00C82C28">
        <w:t>, for example I chose “</w:t>
      </w:r>
      <w:r w:rsidR="00C82C28" w:rsidRPr="00C82C28">
        <w:t>http://myportal/&lt;site_name&gt;/Shared Documents/KB Article</w:t>
      </w:r>
      <w:r w:rsidR="00C82C28">
        <w:t>”.</w:t>
      </w:r>
    </w:p>
    <w:p w:rsidR="00983766" w:rsidRDefault="00983766"/>
    <w:p w:rsidR="008D2C8F" w:rsidRDefault="008D2C8F">
      <w:r>
        <w:rPr>
          <w:noProof/>
        </w:rPr>
        <w:drawing>
          <wp:inline distT="0" distB="0" distL="0" distR="0" wp14:anchorId="6F8716FA" wp14:editId="2F6CA396">
            <wp:extent cx="3657600" cy="261932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619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766" w:rsidRDefault="00983766"/>
    <w:p w:rsidR="00BD0F55" w:rsidRDefault="00BD0F55"/>
    <w:p w:rsidR="00983766" w:rsidRDefault="00983766">
      <w:r>
        <w:t>After completion</w:t>
      </w:r>
      <w:r w:rsidR="00C82C28">
        <w:t>,</w:t>
      </w:r>
      <w:r>
        <w:t xml:space="preserve"> a map drive icon appears under the Computer</w:t>
      </w:r>
      <w:r w:rsidR="00C82C28">
        <w:t xml:space="preserve"> icon</w:t>
      </w:r>
      <w:r>
        <w:t>.</w:t>
      </w:r>
    </w:p>
    <w:p w:rsidR="008D2C8F" w:rsidRDefault="008D2C8F"/>
    <w:p w:rsidR="008D2C8F" w:rsidRDefault="008D2C8F">
      <w:r>
        <w:rPr>
          <w:noProof/>
        </w:rPr>
        <w:drawing>
          <wp:inline distT="0" distB="0" distL="0" distR="0" wp14:anchorId="4EFE72E7" wp14:editId="128AE07C">
            <wp:extent cx="1543050" cy="9993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42857" cy="99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FAB" w:rsidRDefault="00983766">
      <w:r>
        <w:t xml:space="preserve"> </w:t>
      </w:r>
    </w:p>
    <w:p w:rsidR="00983766" w:rsidRDefault="00983766">
      <w:r>
        <w:t>Test out by trying to upload a file to SharePoint documen</w:t>
      </w:r>
      <w:r w:rsidR="00C82C28">
        <w:t>t library from Windows Explorer.</w:t>
      </w:r>
    </w:p>
    <w:p w:rsidR="00983766" w:rsidRDefault="00983766"/>
    <w:p w:rsidR="008D2C8F" w:rsidRDefault="008D2C8F">
      <w:r>
        <w:rPr>
          <w:noProof/>
        </w:rPr>
        <w:drawing>
          <wp:inline distT="0" distB="0" distL="0" distR="0" wp14:anchorId="6ACAFC32" wp14:editId="31F7F493">
            <wp:extent cx="5124450" cy="248557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485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766" w:rsidRDefault="00983766"/>
    <w:p w:rsidR="00C82C28" w:rsidRDefault="00983766">
      <w:r>
        <w:t>Now browse to document library from internet explorer. And</w:t>
      </w:r>
      <w:r w:rsidR="00C82C28">
        <w:t xml:space="preserve"> voila the file is in the SharePoint.</w:t>
      </w:r>
      <w:r w:rsidR="0006667E">
        <w:t xml:space="preserve"> </w:t>
      </w:r>
    </w:p>
    <w:p w:rsidR="00000000" w:rsidRDefault="00F34836">
      <w:r>
        <w:lastRenderedPageBreak/>
        <w:t xml:space="preserve">I tried </w:t>
      </w:r>
      <w:r w:rsidR="00C82C28">
        <w:t>this feature</w:t>
      </w:r>
      <w:r>
        <w:t xml:space="preserve"> on Windows 7 but pretty sure should work the same way on Vista and Windows 2008.</w:t>
      </w:r>
      <w:r w:rsidR="0006667E">
        <w:t xml:space="preserve"> This is a simple trick but can save </w:t>
      </w:r>
      <w:bookmarkStart w:id="0" w:name="_GoBack"/>
      <w:bookmarkEnd w:id="0"/>
      <w:r w:rsidR="0006667E">
        <w:t>time and aggravation when piles of files are in question.</w:t>
      </w:r>
    </w:p>
    <w:p w:rsidR="00000000" w:rsidRDefault="00F34836"/>
    <w:p w:rsidR="00000000" w:rsidRDefault="00F34836">
      <w:r>
        <w:t>Enjoy!</w:t>
      </w:r>
    </w:p>
    <w:p w:rsidR="00F34836" w:rsidRDefault="00F34836"/>
    <w:sectPr w:rsidR="00F3483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attachedTemplate r:id="rId1"/>
  <w:defaultTabStop w:val="720"/>
  <w:noPunctuationKerning/>
  <w:characterSpacingControl w:val="doNotCompress"/>
  <w:compat>
    <w:doNotExpandShiftReturn/>
    <w:doNotSnapToGridInCell/>
    <w:doNotWrapTextWithPunct/>
    <w:doNotUseEastAsianBreakRules/>
    <w:growAutofit/>
    <w:compatSetting w:name="compatibilityMode" w:uri="http://schemas.microsoft.com/office/word" w:val="14"/>
    <w:compatSetting w:name="enableOpenTypeFeatures" w:uri="http://schemas.microsoft.com/office/word" w:val="1"/>
  </w:compat>
  <w:rsids>
    <w:rsidRoot w:val="00E86FAB"/>
    <w:rsid w:val="0006667E"/>
    <w:rsid w:val="008D2C8F"/>
    <w:rsid w:val="00983766"/>
    <w:rsid w:val="00AC4D67"/>
    <w:rsid w:val="00BD0F55"/>
    <w:rsid w:val="00C82C28"/>
    <w:rsid w:val="00E86FAB"/>
    <w:rsid w:val="00F348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="Calibri" w:eastAsiaTheme="minorHAnsi" w:hAnsi="Calibri" w:cs="Calibr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Pr>
      <w:color w:val="800080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Pr>
      <w:rFonts w:ascii="Tahoma" w:hAnsi="Tahoma" w:cs="Tahoma" w:hint="default"/>
    </w:rPr>
  </w:style>
  <w:style w:type="character" w:customStyle="1" w:styleId="emailstyle19">
    <w:name w:val="emailstyle19"/>
    <w:basedOn w:val="DefaultParagraphFont"/>
    <w:semiHidden/>
    <w:rPr>
      <w:rFonts w:ascii="Calibri" w:hAnsi="Calibri" w:cs="Calibri" w:hint="default"/>
      <w:color w:val="auto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="Calibri" w:eastAsiaTheme="minorHAnsi" w:hAnsi="Calibri" w:cs="Calibr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Pr>
      <w:color w:val="800080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Pr>
      <w:rFonts w:ascii="Tahoma" w:hAnsi="Tahoma" w:cs="Tahoma" w:hint="default"/>
    </w:rPr>
  </w:style>
  <w:style w:type="character" w:customStyle="1" w:styleId="emailstyle19">
    <w:name w:val="emailstyle19"/>
    <w:basedOn w:val="DefaultParagraphFont"/>
    <w:semiHidden/>
    <w:rPr>
      <w:rFonts w:ascii="Calibri" w:hAnsi="Calibri" w:cs="Calibri" w:hint="default"/>
      <w:color w:val="au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encoding w:val="us-ascii"/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NormalEmail.dot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NormalEmail.dotm</Template>
  <TotalTime>0</TotalTime>
  <Pages>4</Pages>
  <Words>209</Words>
  <Characters>1193</Characters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2011-05-24T22:19:00Z</dcterms:created>
  <dcterms:modified xsi:type="dcterms:W3CDTF">2011-05-24T22:19:00Z</dcterms:modified>
</cp:coreProperties>
</file>