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BD6" w:rsidRDefault="00C63BD6" w:rsidP="00816108">
      <w:pPr>
        <w:jc w:val="center"/>
        <w:rPr>
          <w:rFonts w:ascii="Tahoma" w:hAnsi="Tahoma" w:cs="Tahoma"/>
          <w:b/>
          <w:sz w:val="40"/>
          <w:szCs w:val="28"/>
        </w:rPr>
      </w:pPr>
      <w:r>
        <w:rPr>
          <w:rFonts w:ascii="Tahoma" w:hAnsi="Tahoma" w:cs="Tahoma"/>
          <w:b/>
          <w:noProof/>
          <w:sz w:val="40"/>
          <w:szCs w:val="28"/>
        </w:rPr>
        <w:drawing>
          <wp:inline distT="0" distB="0" distL="0" distR="0">
            <wp:extent cx="2920365" cy="899795"/>
            <wp:effectExtent l="19050" t="0" r="0" b="0"/>
            <wp:docPr id="2" name="Obraz 2" descr="znak-napis-pra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napis-prawy"/>
                    <pic:cNvPicPr>
                      <a:picLocks noChangeAspect="1" noChangeArrowheads="1"/>
                    </pic:cNvPicPr>
                  </pic:nvPicPr>
                  <pic:blipFill>
                    <a:blip r:embed="rId8" cstate="print"/>
                    <a:srcRect/>
                    <a:stretch>
                      <a:fillRect/>
                    </a:stretch>
                  </pic:blipFill>
                  <pic:spPr bwMode="auto">
                    <a:xfrm>
                      <a:off x="0" y="0"/>
                      <a:ext cx="2920365" cy="899795"/>
                    </a:xfrm>
                    <a:prstGeom prst="rect">
                      <a:avLst/>
                    </a:prstGeom>
                    <a:noFill/>
                    <a:ln w="9525">
                      <a:noFill/>
                      <a:miter lim="800000"/>
                      <a:headEnd/>
                      <a:tailEnd/>
                    </a:ln>
                  </pic:spPr>
                </pic:pic>
              </a:graphicData>
            </a:graphic>
          </wp:inline>
        </w:drawing>
      </w:r>
    </w:p>
    <w:p w:rsidR="00C63BD6" w:rsidRDefault="00AB2461" w:rsidP="00816108">
      <w:pPr>
        <w:spacing w:line="240" w:lineRule="auto"/>
        <w:ind w:left="851" w:right="851" w:firstLine="0"/>
        <w:jc w:val="center"/>
        <w:rPr>
          <w:rFonts w:ascii="Tahoma" w:hAnsi="Tahoma" w:cs="Tahoma"/>
          <w:b/>
          <w:color w:val="1B4496"/>
          <w:sz w:val="40"/>
          <w:szCs w:val="40"/>
          <w:lang w:val="en-US"/>
        </w:rPr>
      </w:pPr>
      <w:r>
        <w:rPr>
          <w:rFonts w:ascii="Tahoma" w:hAnsi="Tahoma" w:cs="Tahoma"/>
          <w:b/>
          <w:noProof/>
          <w:sz w:val="40"/>
          <w:szCs w:val="28"/>
        </w:rPr>
        <mc:AlternateContent>
          <mc:Choice Requires="wps">
            <w:drawing>
              <wp:anchor distT="0" distB="0" distL="114300" distR="114300" simplePos="0" relativeHeight="251660288" behindDoc="0" locked="0" layoutInCell="1" allowOverlap="1">
                <wp:simplePos x="0" y="0"/>
                <wp:positionH relativeFrom="margin">
                  <wp:posOffset>-10160</wp:posOffset>
                </wp:positionH>
                <wp:positionV relativeFrom="paragraph">
                  <wp:posOffset>29210</wp:posOffset>
                </wp:positionV>
                <wp:extent cx="7200265" cy="635"/>
                <wp:effectExtent l="0" t="0" r="635" b="18415"/>
                <wp:wrapNone/>
                <wp:docPr id="7" name="Łącznik prosty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635"/>
                        </a:xfrm>
                        <a:prstGeom prst="line">
                          <a:avLst/>
                        </a:prstGeom>
                        <a:noFill/>
                        <a:ln w="15875">
                          <a:solidFill>
                            <a:srgbClr val="1B4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650D8" id="Łącznik prosty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pt,2.3pt" to="56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" strokecolor="#1b4496" strokeweight="1.25pt">
                <w10:wrap anchorx="margin"/>
              </v:line>
            </w:pict>
          </mc:Fallback>
        </mc:AlternateContent>
      </w:r>
    </w:p>
    <w:p w:rsidR="009F150E" w:rsidRPr="008C22E3" w:rsidRDefault="0042689F" w:rsidP="00816108">
      <w:pPr>
        <w:spacing w:line="240" w:lineRule="auto"/>
        <w:ind w:left="851" w:right="851" w:firstLine="0"/>
        <w:jc w:val="center"/>
        <w:rPr>
          <w:rFonts w:ascii="Tahoma" w:hAnsi="Tahoma" w:cs="Tahoma"/>
          <w:b/>
          <w:color w:val="1B4496"/>
          <w:sz w:val="40"/>
          <w:szCs w:val="40"/>
          <w:lang w:val="en-US"/>
        </w:rPr>
      </w:pPr>
      <w:r w:rsidRPr="00201E23">
        <w:rPr>
          <w:rFonts w:ascii="Tahoma" w:hAnsi="Tahoma" w:cs="Tahoma"/>
          <w:b/>
          <w:color w:val="1B4496"/>
          <w:sz w:val="40"/>
          <w:szCs w:val="40"/>
          <w:lang w:val="en-US"/>
        </w:rPr>
        <w:t>PRACA DYPLOMOWA</w:t>
      </w:r>
      <w:r w:rsidR="00751B1F" w:rsidRPr="00201E23">
        <w:rPr>
          <w:rFonts w:ascii="Tahoma" w:hAnsi="Tahoma" w:cs="Tahoma"/>
          <w:b/>
          <w:color w:val="1B4496"/>
          <w:sz w:val="40"/>
          <w:szCs w:val="40"/>
          <w:lang w:val="en-US"/>
        </w:rPr>
        <w:t xml:space="preserve"> </w:t>
      </w:r>
      <w:r w:rsidR="00751B1F" w:rsidRPr="00201E23">
        <w:rPr>
          <w:rFonts w:ascii="Tahoma" w:hAnsi="Tahoma" w:cs="Tahoma"/>
          <w:b/>
          <w:color w:val="1B4496"/>
          <w:sz w:val="40"/>
          <w:szCs w:val="40"/>
          <w:lang w:val="en-US"/>
        </w:rPr>
        <w:br/>
        <w:t>LICENCJACK</w:t>
      </w:r>
      <w:r w:rsidR="008C22E3">
        <w:rPr>
          <w:rFonts w:ascii="Tahoma" w:hAnsi="Tahoma" w:cs="Tahoma"/>
          <w:b/>
          <w:color w:val="1B4496"/>
          <w:sz w:val="40"/>
          <w:szCs w:val="40"/>
          <w:lang w:val="en-US"/>
        </w:rPr>
        <w:t>A</w:t>
      </w:r>
    </w:p>
    <w:p w:rsidR="003D5186" w:rsidRPr="00201E23" w:rsidRDefault="003D5186" w:rsidP="00816108">
      <w:pPr>
        <w:spacing w:line="240" w:lineRule="auto"/>
        <w:ind w:left="851" w:right="851"/>
        <w:jc w:val="center"/>
        <w:rPr>
          <w:rFonts w:ascii="Tahoma" w:hAnsi="Tahoma" w:cs="Tahoma"/>
          <w:sz w:val="28"/>
          <w:szCs w:val="28"/>
          <w:lang w:val="en-US"/>
        </w:rPr>
      </w:pPr>
    </w:p>
    <w:p w:rsidR="009F150E" w:rsidRPr="00201E23" w:rsidRDefault="009F150E" w:rsidP="00816108">
      <w:pPr>
        <w:spacing w:line="240" w:lineRule="auto"/>
        <w:ind w:left="851" w:right="851"/>
        <w:jc w:val="center"/>
        <w:rPr>
          <w:rFonts w:ascii="Tahoma" w:hAnsi="Tahoma" w:cs="Tahoma"/>
          <w:sz w:val="28"/>
          <w:szCs w:val="28"/>
          <w:lang w:val="en-US"/>
        </w:rPr>
      </w:pPr>
    </w:p>
    <w:p w:rsidR="00026780" w:rsidRDefault="00026780" w:rsidP="00816108">
      <w:pPr>
        <w:spacing w:line="240" w:lineRule="auto"/>
        <w:ind w:left="851" w:right="851"/>
        <w:jc w:val="center"/>
        <w:rPr>
          <w:rFonts w:ascii="Tahoma" w:hAnsi="Tahoma" w:cs="Tahoma"/>
          <w:sz w:val="28"/>
          <w:szCs w:val="28"/>
          <w:lang w:val="en-US"/>
        </w:rPr>
      </w:pPr>
    </w:p>
    <w:p w:rsidR="004F7150" w:rsidRDefault="004F7150" w:rsidP="00816108">
      <w:pPr>
        <w:spacing w:line="240" w:lineRule="auto"/>
        <w:ind w:left="851" w:right="851"/>
        <w:jc w:val="center"/>
        <w:rPr>
          <w:rFonts w:ascii="Tahoma" w:hAnsi="Tahoma" w:cs="Tahoma"/>
          <w:sz w:val="28"/>
          <w:szCs w:val="28"/>
          <w:lang w:val="en-US"/>
        </w:rPr>
      </w:pPr>
    </w:p>
    <w:p w:rsidR="004F7150" w:rsidRPr="00201E23" w:rsidRDefault="004F7150" w:rsidP="00816108">
      <w:pPr>
        <w:spacing w:line="240" w:lineRule="auto"/>
        <w:ind w:left="851" w:right="851"/>
        <w:jc w:val="center"/>
        <w:rPr>
          <w:rFonts w:ascii="Tahoma" w:hAnsi="Tahoma" w:cs="Tahoma"/>
          <w:sz w:val="28"/>
          <w:szCs w:val="28"/>
          <w:lang w:val="en-US"/>
        </w:rPr>
      </w:pPr>
    </w:p>
    <w:p w:rsidR="00026780" w:rsidRPr="00201E23" w:rsidRDefault="00026780" w:rsidP="00816108">
      <w:pPr>
        <w:spacing w:line="240" w:lineRule="auto"/>
        <w:ind w:left="851" w:right="851"/>
        <w:jc w:val="center"/>
        <w:rPr>
          <w:rFonts w:ascii="Tahoma" w:hAnsi="Tahoma" w:cs="Tahoma"/>
          <w:sz w:val="28"/>
          <w:szCs w:val="28"/>
          <w:lang w:val="en-US"/>
        </w:rPr>
      </w:pPr>
    </w:p>
    <w:p w:rsidR="0042689F" w:rsidRPr="00201E23" w:rsidRDefault="00DC1D06" w:rsidP="00816108">
      <w:pPr>
        <w:spacing w:line="240" w:lineRule="auto"/>
        <w:ind w:left="851" w:right="851"/>
        <w:jc w:val="center"/>
        <w:rPr>
          <w:rFonts w:ascii="Tahoma" w:hAnsi="Tahoma" w:cs="Tahoma"/>
          <w:b/>
          <w:sz w:val="34"/>
          <w:szCs w:val="34"/>
          <w:lang w:val="en-US"/>
        </w:rPr>
      </w:pPr>
      <w:r>
        <w:rPr>
          <w:rFonts w:ascii="Tahoma" w:hAnsi="Tahoma" w:cs="Tahoma"/>
          <w:b/>
          <w:sz w:val="34"/>
          <w:szCs w:val="34"/>
          <w:lang w:val="en-US"/>
        </w:rPr>
        <w:t>PROBLEMS AND SOLUTIONS IN THE TRANSLATION OF PROPER NAMES IN THE NOVEL “EARTHSEA” BY URSULA K. LEGUIN</w:t>
      </w:r>
    </w:p>
    <w:p w:rsidR="003D5186" w:rsidRPr="00201E23" w:rsidRDefault="003D5186" w:rsidP="00816108">
      <w:pPr>
        <w:spacing w:line="240" w:lineRule="auto"/>
        <w:ind w:right="851" w:firstLine="0"/>
        <w:jc w:val="center"/>
        <w:rPr>
          <w:rFonts w:ascii="Tahoma" w:hAnsi="Tahoma" w:cs="Tahoma"/>
          <w:sz w:val="32"/>
          <w:szCs w:val="32"/>
          <w:lang w:val="en-US"/>
        </w:rPr>
      </w:pPr>
    </w:p>
    <w:p w:rsidR="003D5186" w:rsidRDefault="003D5186" w:rsidP="00816108">
      <w:pPr>
        <w:spacing w:line="240" w:lineRule="auto"/>
        <w:ind w:left="851" w:right="851"/>
        <w:jc w:val="center"/>
        <w:rPr>
          <w:rFonts w:ascii="Tahoma" w:hAnsi="Tahoma" w:cs="Tahoma"/>
          <w:sz w:val="32"/>
          <w:szCs w:val="32"/>
          <w:lang w:val="en-US"/>
        </w:rPr>
      </w:pPr>
    </w:p>
    <w:p w:rsidR="00C63BD6" w:rsidRPr="00201E23" w:rsidRDefault="00C63BD6" w:rsidP="00816108">
      <w:pPr>
        <w:spacing w:line="240" w:lineRule="auto"/>
        <w:ind w:left="851" w:right="851"/>
        <w:jc w:val="center"/>
        <w:rPr>
          <w:rFonts w:ascii="Tahoma" w:hAnsi="Tahoma" w:cs="Tahoma"/>
          <w:sz w:val="32"/>
          <w:szCs w:val="32"/>
          <w:lang w:val="en-US"/>
        </w:rPr>
      </w:pPr>
    </w:p>
    <w:p w:rsidR="003D5186" w:rsidRDefault="008D68B1" w:rsidP="00816108">
      <w:pPr>
        <w:spacing w:line="240" w:lineRule="auto"/>
        <w:ind w:left="851" w:right="851"/>
        <w:jc w:val="center"/>
        <w:rPr>
          <w:rFonts w:ascii="Tahoma" w:hAnsi="Tahoma" w:cs="Tahoma"/>
          <w:sz w:val="32"/>
          <w:szCs w:val="32"/>
        </w:rPr>
      </w:pPr>
      <w:r>
        <w:rPr>
          <w:rFonts w:ascii="Tahoma" w:hAnsi="Tahoma" w:cs="Tahoma"/>
          <w:sz w:val="32"/>
          <w:szCs w:val="32"/>
        </w:rPr>
        <w:t>KATARZYNA MIELCZAREK</w:t>
      </w:r>
    </w:p>
    <w:p w:rsidR="008D68B1" w:rsidRDefault="008D68B1" w:rsidP="00816108">
      <w:pPr>
        <w:spacing w:line="240" w:lineRule="auto"/>
        <w:ind w:left="851" w:right="851"/>
        <w:jc w:val="center"/>
        <w:rPr>
          <w:rFonts w:ascii="Tahoma" w:hAnsi="Tahoma" w:cs="Tahoma"/>
        </w:rPr>
      </w:pPr>
    </w:p>
    <w:p w:rsidR="0042689F" w:rsidRDefault="002969FB" w:rsidP="00816108">
      <w:pPr>
        <w:spacing w:line="240" w:lineRule="auto"/>
        <w:ind w:left="851" w:right="851"/>
        <w:jc w:val="center"/>
        <w:rPr>
          <w:rFonts w:ascii="Tahoma" w:hAnsi="Tahoma" w:cs="Tahoma"/>
        </w:rPr>
      </w:pPr>
      <w:r w:rsidRPr="0042689F">
        <w:rPr>
          <w:rFonts w:ascii="Tahoma" w:hAnsi="Tahoma" w:cs="Tahoma"/>
        </w:rPr>
        <w:t>NR ALBUMU</w:t>
      </w:r>
      <w:r>
        <w:rPr>
          <w:rFonts w:ascii="Tahoma" w:hAnsi="Tahoma" w:cs="Tahoma"/>
        </w:rPr>
        <w:t>:</w:t>
      </w:r>
      <w:r w:rsidR="008D68B1">
        <w:rPr>
          <w:rFonts w:ascii="Tahoma" w:hAnsi="Tahoma" w:cs="Tahoma"/>
        </w:rPr>
        <w:t xml:space="preserve"> 0</w:t>
      </w:r>
      <w:r w:rsidR="008D68B1" w:rsidRPr="008D68B1">
        <w:rPr>
          <w:rFonts w:ascii="Tahoma" w:hAnsi="Tahoma" w:cs="Tahoma"/>
        </w:rPr>
        <w:t>52138</w:t>
      </w:r>
    </w:p>
    <w:p w:rsidR="00751B1F" w:rsidRDefault="002969FB" w:rsidP="00816108">
      <w:pPr>
        <w:spacing w:line="240" w:lineRule="auto"/>
        <w:ind w:left="851" w:right="851"/>
        <w:jc w:val="center"/>
        <w:rPr>
          <w:rFonts w:ascii="Tahoma" w:hAnsi="Tahoma" w:cs="Tahoma"/>
        </w:rPr>
      </w:pPr>
      <w:r>
        <w:rPr>
          <w:rFonts w:ascii="Tahoma" w:hAnsi="Tahoma" w:cs="Tahoma"/>
        </w:rPr>
        <w:t xml:space="preserve">KIERUNEK: </w:t>
      </w:r>
      <w:r w:rsidR="00201E23">
        <w:rPr>
          <w:rFonts w:ascii="Tahoma" w:hAnsi="Tahoma" w:cs="Tahoma"/>
        </w:rPr>
        <w:t>FILOLOGIA</w:t>
      </w:r>
    </w:p>
    <w:p w:rsidR="00751B1F" w:rsidRPr="0042689F" w:rsidRDefault="002969FB" w:rsidP="00816108">
      <w:pPr>
        <w:spacing w:line="240" w:lineRule="auto"/>
        <w:ind w:left="851" w:right="851"/>
        <w:jc w:val="center"/>
        <w:rPr>
          <w:rFonts w:ascii="Tahoma" w:hAnsi="Tahoma" w:cs="Tahoma"/>
        </w:rPr>
      </w:pPr>
      <w:r>
        <w:rPr>
          <w:rFonts w:ascii="Tahoma" w:hAnsi="Tahoma" w:cs="Tahoma"/>
        </w:rPr>
        <w:t xml:space="preserve">SPECJALNOŚĆ: </w:t>
      </w:r>
      <w:r w:rsidR="00201E23">
        <w:rPr>
          <w:rFonts w:ascii="Tahoma" w:hAnsi="Tahoma" w:cs="Tahoma"/>
        </w:rPr>
        <w:t>FILOLOGIA ANGIELSKA</w:t>
      </w:r>
    </w:p>
    <w:p w:rsidR="003D5186" w:rsidRDefault="003D5186" w:rsidP="00816108">
      <w:pPr>
        <w:spacing w:line="240" w:lineRule="auto"/>
        <w:ind w:left="851" w:right="851"/>
        <w:jc w:val="center"/>
        <w:rPr>
          <w:rFonts w:ascii="Tahoma" w:hAnsi="Tahoma" w:cs="Tahoma"/>
          <w:sz w:val="32"/>
        </w:rPr>
      </w:pPr>
    </w:p>
    <w:p w:rsidR="003D5186" w:rsidRDefault="003D5186" w:rsidP="00816108">
      <w:pPr>
        <w:spacing w:line="240" w:lineRule="auto"/>
        <w:ind w:left="851" w:right="851"/>
        <w:jc w:val="center"/>
        <w:rPr>
          <w:rFonts w:ascii="Tahoma" w:hAnsi="Tahoma" w:cs="Tahoma"/>
          <w:sz w:val="32"/>
        </w:rPr>
      </w:pPr>
    </w:p>
    <w:p w:rsidR="003D5186" w:rsidRDefault="003D5186" w:rsidP="00816108">
      <w:pPr>
        <w:spacing w:line="240" w:lineRule="auto"/>
        <w:ind w:left="851" w:right="851"/>
        <w:jc w:val="center"/>
        <w:rPr>
          <w:rFonts w:ascii="Tahoma" w:hAnsi="Tahoma" w:cs="Tahoma"/>
          <w:sz w:val="32"/>
        </w:rPr>
      </w:pPr>
    </w:p>
    <w:p w:rsidR="0042689F" w:rsidRPr="00201E23" w:rsidRDefault="002969FB" w:rsidP="00816108">
      <w:pPr>
        <w:spacing w:line="240" w:lineRule="auto"/>
        <w:ind w:left="851" w:right="851"/>
        <w:jc w:val="center"/>
        <w:rPr>
          <w:rFonts w:ascii="Tahoma" w:hAnsi="Tahoma" w:cs="Tahoma"/>
          <w:sz w:val="32"/>
          <w:szCs w:val="32"/>
        </w:rPr>
      </w:pPr>
      <w:r w:rsidRPr="00201E23">
        <w:rPr>
          <w:rFonts w:ascii="Tahoma" w:hAnsi="Tahoma" w:cs="Tahoma"/>
          <w:sz w:val="32"/>
          <w:szCs w:val="32"/>
        </w:rPr>
        <w:t xml:space="preserve">PROMOTOR: </w:t>
      </w:r>
      <w:r w:rsidR="00201E23" w:rsidRPr="00201E23">
        <w:rPr>
          <w:rFonts w:ascii="Tahoma" w:hAnsi="Tahoma" w:cs="Tahoma"/>
          <w:sz w:val="32"/>
          <w:szCs w:val="32"/>
        </w:rPr>
        <w:t>DR TATIANA SZCZYGŁOWSKA</w:t>
      </w:r>
    </w:p>
    <w:p w:rsidR="003D5186" w:rsidRDefault="003D5186" w:rsidP="00816108">
      <w:pPr>
        <w:spacing w:line="240" w:lineRule="auto"/>
        <w:ind w:left="851" w:right="851"/>
        <w:jc w:val="center"/>
        <w:rPr>
          <w:rFonts w:ascii="Tahoma" w:hAnsi="Tahoma" w:cs="Tahoma"/>
        </w:rPr>
      </w:pPr>
    </w:p>
    <w:p w:rsidR="003D5186" w:rsidRDefault="003D5186" w:rsidP="00816108">
      <w:pPr>
        <w:spacing w:line="240" w:lineRule="auto"/>
        <w:ind w:left="851" w:right="851"/>
        <w:jc w:val="center"/>
        <w:rPr>
          <w:rFonts w:ascii="Tahoma" w:hAnsi="Tahoma" w:cs="Tahoma"/>
        </w:rPr>
      </w:pPr>
    </w:p>
    <w:p w:rsidR="003D5186" w:rsidRDefault="003D5186" w:rsidP="00816108">
      <w:pPr>
        <w:spacing w:line="240" w:lineRule="auto"/>
        <w:ind w:left="851" w:right="851"/>
        <w:jc w:val="center"/>
        <w:rPr>
          <w:rFonts w:ascii="Tahoma" w:hAnsi="Tahoma" w:cs="Tahoma"/>
        </w:rPr>
      </w:pPr>
    </w:p>
    <w:p w:rsidR="003D5186" w:rsidRDefault="003D5186" w:rsidP="00816108">
      <w:pPr>
        <w:spacing w:line="240" w:lineRule="auto"/>
        <w:ind w:right="851"/>
        <w:jc w:val="center"/>
        <w:rPr>
          <w:rFonts w:ascii="Tahoma" w:hAnsi="Tahoma" w:cs="Tahoma"/>
        </w:rPr>
      </w:pPr>
    </w:p>
    <w:p w:rsidR="003D5186" w:rsidRDefault="003D5186" w:rsidP="00816108">
      <w:pPr>
        <w:spacing w:line="240" w:lineRule="auto"/>
        <w:ind w:left="851" w:right="851"/>
        <w:jc w:val="center"/>
        <w:rPr>
          <w:rFonts w:ascii="Tahoma" w:hAnsi="Tahoma" w:cs="Tahoma"/>
        </w:rPr>
      </w:pPr>
    </w:p>
    <w:p w:rsidR="004F7150" w:rsidRDefault="004F7150" w:rsidP="00816108">
      <w:pPr>
        <w:spacing w:line="240" w:lineRule="auto"/>
        <w:ind w:left="851" w:right="851"/>
        <w:jc w:val="center"/>
        <w:rPr>
          <w:rFonts w:ascii="Tahoma" w:hAnsi="Tahoma" w:cs="Tahoma"/>
        </w:rPr>
      </w:pPr>
    </w:p>
    <w:p w:rsidR="004F7150" w:rsidRDefault="004F7150" w:rsidP="00816108">
      <w:pPr>
        <w:spacing w:line="240" w:lineRule="auto"/>
        <w:ind w:left="851" w:right="851"/>
        <w:jc w:val="center"/>
        <w:rPr>
          <w:rFonts w:ascii="Tahoma" w:hAnsi="Tahoma" w:cs="Tahoma"/>
        </w:rPr>
      </w:pPr>
    </w:p>
    <w:p w:rsidR="003D5186" w:rsidRDefault="003D5186" w:rsidP="00816108">
      <w:pPr>
        <w:spacing w:line="240" w:lineRule="auto"/>
        <w:ind w:left="851" w:right="851"/>
        <w:jc w:val="center"/>
        <w:rPr>
          <w:rFonts w:ascii="Tahoma" w:hAnsi="Tahoma" w:cs="Tahoma"/>
        </w:rPr>
      </w:pPr>
    </w:p>
    <w:p w:rsidR="003D5186" w:rsidRDefault="003D5186" w:rsidP="00816108">
      <w:pPr>
        <w:spacing w:line="240" w:lineRule="auto"/>
        <w:ind w:left="851" w:right="851"/>
        <w:jc w:val="center"/>
        <w:rPr>
          <w:rFonts w:ascii="Tahoma" w:hAnsi="Tahoma" w:cs="Tahoma"/>
        </w:rPr>
      </w:pPr>
    </w:p>
    <w:p w:rsidR="003D5186" w:rsidRDefault="003D5186" w:rsidP="00816108">
      <w:pPr>
        <w:spacing w:line="240" w:lineRule="auto"/>
        <w:ind w:left="851" w:right="851"/>
        <w:jc w:val="center"/>
        <w:rPr>
          <w:rFonts w:ascii="Tahoma" w:hAnsi="Tahoma" w:cs="Tahoma"/>
        </w:rPr>
      </w:pPr>
    </w:p>
    <w:p w:rsidR="0042689F" w:rsidRDefault="002969FB" w:rsidP="00816108">
      <w:pPr>
        <w:spacing w:line="240" w:lineRule="auto"/>
        <w:ind w:left="851" w:right="851"/>
        <w:jc w:val="center"/>
        <w:rPr>
          <w:rFonts w:ascii="Tahoma" w:hAnsi="Tahoma" w:cs="Tahoma"/>
        </w:rPr>
      </w:pPr>
      <w:r>
        <w:rPr>
          <w:rFonts w:ascii="Tahoma" w:hAnsi="Tahoma" w:cs="Tahoma"/>
        </w:rPr>
        <w:t>BIELSKO-BIAŁA</w:t>
      </w:r>
      <w:r w:rsidR="00756EC7">
        <w:rPr>
          <w:rFonts w:ascii="Tahoma" w:hAnsi="Tahoma" w:cs="Tahoma"/>
        </w:rPr>
        <w:t>,</w:t>
      </w:r>
      <w:r w:rsidR="0042689F" w:rsidRPr="0042689F">
        <w:rPr>
          <w:rFonts w:ascii="Tahoma" w:hAnsi="Tahoma" w:cs="Tahoma"/>
        </w:rPr>
        <w:t xml:space="preserve"> </w:t>
      </w:r>
      <w:r w:rsidR="0073142E">
        <w:rPr>
          <w:rFonts w:ascii="Tahoma" w:hAnsi="Tahoma" w:cs="Tahoma"/>
        </w:rPr>
        <w:t>201</w:t>
      </w:r>
      <w:r w:rsidR="006C5289">
        <w:rPr>
          <w:rFonts w:ascii="Tahoma" w:hAnsi="Tahoma" w:cs="Tahoma"/>
        </w:rPr>
        <w:t>9</w:t>
      </w:r>
    </w:p>
    <w:p w:rsidR="00DC1D06" w:rsidRDefault="00DC1D06" w:rsidP="00816108">
      <w:pPr>
        <w:pStyle w:val="TOCHeading"/>
        <w:jc w:val="center"/>
        <w:rPr>
          <w:rFonts w:eastAsiaTheme="minorHAnsi" w:cs="Times New Roman"/>
          <w:color w:val="auto"/>
          <w:sz w:val="24"/>
          <w:szCs w:val="24"/>
          <w:lang w:val="pl-PL"/>
        </w:rPr>
        <w:sectPr w:rsidR="00DC1D06" w:rsidSect="00FF4F78">
          <w:footerReference w:type="default" r:id="rId9"/>
          <w:pgSz w:w="11906" w:h="16838"/>
          <w:pgMar w:top="851" w:right="284" w:bottom="567" w:left="284" w:header="709" w:footer="709" w:gutter="0"/>
          <w:pgNumType w:start="2"/>
          <w:cols w:space="708"/>
          <w:titlePg/>
          <w:docGrid w:linePitch="360"/>
        </w:sectPr>
      </w:pPr>
    </w:p>
    <w:sdt>
      <w:sdtPr>
        <w:rPr>
          <w:rFonts w:eastAsia="Times New Roman" w:cs="Times New Roman"/>
          <w:color w:val="auto"/>
          <w:sz w:val="24"/>
          <w:szCs w:val="24"/>
          <w:lang w:val="pl-PL" w:eastAsia="pl-PL"/>
        </w:rPr>
        <w:id w:val="1105078324"/>
        <w:docPartObj>
          <w:docPartGallery w:val="Table of Contents"/>
          <w:docPartUnique/>
        </w:docPartObj>
      </w:sdtPr>
      <w:sdtEndPr>
        <w:rPr>
          <w:b/>
          <w:bCs/>
          <w:noProof/>
        </w:rPr>
      </w:sdtEndPr>
      <w:sdtContent>
        <w:p w:rsidR="00651CDE" w:rsidRDefault="00651CDE" w:rsidP="00572DDD">
          <w:pPr>
            <w:pStyle w:val="TOCHeading"/>
            <w:jc w:val="center"/>
          </w:pPr>
          <w:r w:rsidRPr="00572DDD">
            <w:rPr>
              <w:color w:val="auto"/>
            </w:rPr>
            <w:t>Contents</w:t>
          </w:r>
        </w:p>
        <w:p w:rsidR="00B830F8" w:rsidRPr="00B830F8" w:rsidRDefault="00F44058">
          <w:pPr>
            <w:pStyle w:val="TOC1"/>
            <w:tabs>
              <w:tab w:val="right" w:leader="dot" w:pos="8493"/>
            </w:tabs>
            <w:rPr>
              <w:rFonts w:asciiTheme="minorHAnsi" w:eastAsiaTheme="minorEastAsia" w:hAnsiTheme="minorHAnsi"/>
              <w:noProof/>
              <w:sz w:val="22"/>
              <w:lang w:eastAsia="pl-PL"/>
            </w:rPr>
          </w:pPr>
          <w:r>
            <w:fldChar w:fldCharType="begin"/>
          </w:r>
          <w:r w:rsidR="00651CDE">
            <w:instrText xml:space="preserve"> TOC \o "1-3" \h \z \u </w:instrText>
          </w:r>
          <w:r>
            <w:fldChar w:fldCharType="separate"/>
          </w:r>
          <w:hyperlink w:anchor="_Toc8506753" w:history="1">
            <w:r w:rsidR="00B830F8" w:rsidRPr="00B830F8">
              <w:rPr>
                <w:rStyle w:val="Hyperlink"/>
                <w:rFonts w:cs="Times New Roman"/>
                <w:noProof/>
                <w:lang w:val="en-US"/>
              </w:rPr>
              <w:t>Introduction</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_Toc8506753 \h </w:instrText>
            </w:r>
            <w:r w:rsidR="00B830F8" w:rsidRPr="00B830F8">
              <w:rPr>
                <w:noProof/>
                <w:webHidden/>
              </w:rPr>
            </w:r>
            <w:r w:rsidR="00B830F8" w:rsidRPr="00B830F8">
              <w:rPr>
                <w:noProof/>
                <w:webHidden/>
              </w:rPr>
              <w:fldChar w:fldCharType="separate"/>
            </w:r>
            <w:r w:rsidR="00B830F8" w:rsidRPr="00B830F8">
              <w:rPr>
                <w:noProof/>
                <w:webHidden/>
              </w:rPr>
              <w:t>3</w:t>
            </w:r>
            <w:r w:rsidR="00B830F8" w:rsidRPr="00B830F8">
              <w:rPr>
                <w:noProof/>
                <w:webHidden/>
              </w:rPr>
              <w:fldChar w:fldCharType="end"/>
            </w:r>
          </w:hyperlink>
        </w:p>
        <w:p w:rsidR="00B830F8" w:rsidRPr="00B830F8" w:rsidRDefault="0040258E">
          <w:pPr>
            <w:pStyle w:val="TOC1"/>
            <w:tabs>
              <w:tab w:val="right" w:leader="dot" w:pos="8493"/>
            </w:tabs>
            <w:rPr>
              <w:rFonts w:asciiTheme="minorHAnsi" w:eastAsiaTheme="minorEastAsia" w:hAnsiTheme="minorHAnsi"/>
              <w:noProof/>
              <w:sz w:val="22"/>
              <w:lang w:eastAsia="pl-PL"/>
            </w:rPr>
          </w:pPr>
          <w:hyperlink w:anchor="_Toc8506754" w:history="1">
            <w:r w:rsidR="00B830F8" w:rsidRPr="00B830F8">
              <w:rPr>
                <w:rStyle w:val="Hyperlink"/>
                <w:rFonts w:cs="Times New Roman"/>
                <w:noProof/>
                <w:lang w:val="en-US"/>
              </w:rPr>
              <w:t>Chapter 1 Theoretical background</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_Toc8506754 \h </w:instrText>
            </w:r>
            <w:r w:rsidR="00B830F8" w:rsidRPr="00B830F8">
              <w:rPr>
                <w:noProof/>
                <w:webHidden/>
              </w:rPr>
            </w:r>
            <w:r w:rsidR="00B830F8" w:rsidRPr="00B830F8">
              <w:rPr>
                <w:noProof/>
                <w:webHidden/>
              </w:rPr>
              <w:fldChar w:fldCharType="separate"/>
            </w:r>
            <w:r w:rsidR="00B830F8" w:rsidRPr="00B830F8">
              <w:rPr>
                <w:noProof/>
                <w:webHidden/>
              </w:rPr>
              <w:t>4</w:t>
            </w:r>
            <w:r w:rsidR="00B830F8" w:rsidRPr="00B830F8">
              <w:rPr>
                <w:noProof/>
                <w:webHidden/>
              </w:rPr>
              <w:fldChar w:fldCharType="end"/>
            </w:r>
          </w:hyperlink>
        </w:p>
        <w:p w:rsidR="00B830F8" w:rsidRPr="00B830F8" w:rsidRDefault="0040258E">
          <w:pPr>
            <w:pStyle w:val="TOC2"/>
            <w:tabs>
              <w:tab w:val="left" w:pos="1320"/>
              <w:tab w:val="right" w:leader="dot" w:pos="8493"/>
            </w:tabs>
            <w:rPr>
              <w:rFonts w:asciiTheme="minorHAnsi" w:eastAsiaTheme="minorEastAsia" w:hAnsiTheme="minorHAnsi"/>
              <w:noProof/>
              <w:sz w:val="22"/>
              <w:lang w:eastAsia="pl-PL"/>
            </w:rPr>
          </w:pPr>
          <w:hyperlink w:anchor="_Toc8506755" w:history="1">
            <w:r w:rsidR="00B830F8" w:rsidRPr="00B830F8">
              <w:rPr>
                <w:rStyle w:val="Hyperlink"/>
                <w:noProof/>
                <w:lang w:val="en-US"/>
              </w:rPr>
              <w:t>1.1</w:t>
            </w:r>
            <w:r w:rsidR="00B830F8" w:rsidRPr="00B830F8">
              <w:rPr>
                <w:rFonts w:asciiTheme="minorHAnsi" w:eastAsiaTheme="minorEastAsia" w:hAnsiTheme="minorHAnsi"/>
                <w:noProof/>
                <w:sz w:val="22"/>
                <w:lang w:eastAsia="pl-PL"/>
              </w:rPr>
              <w:tab/>
            </w:r>
            <w:r w:rsidR="00B830F8" w:rsidRPr="00B830F8">
              <w:rPr>
                <w:rStyle w:val="Hyperlink"/>
                <w:noProof/>
                <w:lang w:val="en-US"/>
              </w:rPr>
              <w:t>Introductory remarks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_Toc8506755 \h </w:instrText>
            </w:r>
            <w:r w:rsidR="00B830F8" w:rsidRPr="00B830F8">
              <w:rPr>
                <w:noProof/>
                <w:webHidden/>
              </w:rPr>
            </w:r>
            <w:r w:rsidR="00B830F8" w:rsidRPr="00B830F8">
              <w:rPr>
                <w:noProof/>
                <w:webHidden/>
              </w:rPr>
              <w:fldChar w:fldCharType="separate"/>
            </w:r>
            <w:r w:rsidR="00B830F8" w:rsidRPr="00B830F8">
              <w:rPr>
                <w:noProof/>
                <w:webHidden/>
              </w:rPr>
              <w:t>4</w:t>
            </w:r>
            <w:r w:rsidR="00B830F8" w:rsidRPr="00B830F8">
              <w:rPr>
                <w:noProof/>
                <w:webHidden/>
              </w:rPr>
              <w:fldChar w:fldCharType="end"/>
            </w:r>
          </w:hyperlink>
        </w:p>
        <w:p w:rsidR="00B830F8" w:rsidRPr="00B830F8" w:rsidRDefault="0040258E">
          <w:pPr>
            <w:pStyle w:val="TOC2"/>
            <w:tabs>
              <w:tab w:val="left" w:pos="1320"/>
              <w:tab w:val="right" w:leader="dot" w:pos="8493"/>
            </w:tabs>
            <w:rPr>
              <w:rFonts w:asciiTheme="minorHAnsi" w:eastAsiaTheme="minorEastAsia" w:hAnsiTheme="minorHAnsi"/>
              <w:noProof/>
              <w:sz w:val="22"/>
              <w:lang w:eastAsia="pl-PL"/>
            </w:rPr>
          </w:pPr>
          <w:hyperlink w:anchor="_Toc8506756" w:history="1">
            <w:r w:rsidR="00B830F8" w:rsidRPr="00B830F8">
              <w:rPr>
                <w:rStyle w:val="Hyperlink"/>
                <w:noProof/>
                <w:lang w:val="en-US"/>
              </w:rPr>
              <w:t>1.2</w:t>
            </w:r>
            <w:r w:rsidR="00B830F8" w:rsidRPr="00B830F8">
              <w:rPr>
                <w:rFonts w:asciiTheme="minorHAnsi" w:eastAsiaTheme="minorEastAsia" w:hAnsiTheme="minorHAnsi"/>
                <w:noProof/>
                <w:sz w:val="22"/>
                <w:lang w:eastAsia="pl-PL"/>
              </w:rPr>
              <w:tab/>
            </w:r>
            <w:r w:rsidR="00B830F8" w:rsidRPr="00B830F8">
              <w:rPr>
                <w:rStyle w:val="Hyperlink"/>
                <w:noProof/>
                <w:lang w:val="en-US"/>
              </w:rPr>
              <w:t>Definition of translation</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_Toc8506756 \h </w:instrText>
            </w:r>
            <w:r w:rsidR="00B830F8" w:rsidRPr="00B830F8">
              <w:rPr>
                <w:noProof/>
                <w:webHidden/>
              </w:rPr>
            </w:r>
            <w:r w:rsidR="00B830F8" w:rsidRPr="00B830F8">
              <w:rPr>
                <w:noProof/>
                <w:webHidden/>
              </w:rPr>
              <w:fldChar w:fldCharType="separate"/>
            </w:r>
            <w:r w:rsidR="00B830F8" w:rsidRPr="00B830F8">
              <w:rPr>
                <w:noProof/>
                <w:webHidden/>
              </w:rPr>
              <w:t>4</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57" w:history="1">
            <w:r w:rsidR="00B830F8" w:rsidRPr="00B830F8">
              <w:rPr>
                <w:rStyle w:val="Hyperlink"/>
                <w:noProof/>
                <w:lang w:val="en-US"/>
              </w:rPr>
              <w:t>1.3 Equivalence</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_Toc8506757 \h </w:instrText>
            </w:r>
            <w:r w:rsidR="00B830F8" w:rsidRPr="00B830F8">
              <w:rPr>
                <w:noProof/>
                <w:webHidden/>
              </w:rPr>
            </w:r>
            <w:r w:rsidR="00B830F8" w:rsidRPr="00B830F8">
              <w:rPr>
                <w:noProof/>
                <w:webHidden/>
              </w:rPr>
              <w:fldChar w:fldCharType="separate"/>
            </w:r>
            <w:r w:rsidR="00B830F8" w:rsidRPr="00B830F8">
              <w:rPr>
                <w:noProof/>
                <w:webHidden/>
              </w:rPr>
              <w:t>5</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58" w:history="1">
            <w:r w:rsidR="00B830F8" w:rsidRPr="00B830F8">
              <w:rPr>
                <w:rStyle w:val="Hyperlink"/>
                <w:rFonts w:cs="Times New Roman"/>
                <w:noProof/>
                <w:lang w:val="en-US"/>
              </w:rPr>
              <w:t>1.4 Types of translation</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_Toc8506758 \h </w:instrText>
            </w:r>
            <w:r w:rsidR="00B830F8" w:rsidRPr="00B830F8">
              <w:rPr>
                <w:noProof/>
                <w:webHidden/>
              </w:rPr>
            </w:r>
            <w:r w:rsidR="00B830F8" w:rsidRPr="00B830F8">
              <w:rPr>
                <w:noProof/>
                <w:webHidden/>
              </w:rPr>
              <w:fldChar w:fldCharType="separate"/>
            </w:r>
            <w:r w:rsidR="00B830F8" w:rsidRPr="00B830F8">
              <w:rPr>
                <w:noProof/>
                <w:webHidden/>
              </w:rPr>
              <w:t>6</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59" w:history="1">
            <w:r w:rsidR="00B830F8" w:rsidRPr="00B830F8">
              <w:rPr>
                <w:rStyle w:val="Hyperlink"/>
                <w:rFonts w:cs="Times New Roman"/>
                <w:noProof/>
                <w:lang w:val="en-US"/>
              </w:rPr>
              <w:t>1.5 Problems with literary translation</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_Toc8506759 \h </w:instrText>
            </w:r>
            <w:r w:rsidR="00B830F8" w:rsidRPr="00B830F8">
              <w:rPr>
                <w:noProof/>
                <w:webHidden/>
              </w:rPr>
            </w:r>
            <w:r w:rsidR="00B830F8" w:rsidRPr="00B830F8">
              <w:rPr>
                <w:noProof/>
                <w:webHidden/>
              </w:rPr>
              <w:fldChar w:fldCharType="separate"/>
            </w:r>
            <w:r w:rsidR="00B830F8" w:rsidRPr="00B830F8">
              <w:rPr>
                <w:noProof/>
                <w:webHidden/>
              </w:rPr>
              <w:t>7</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60" w:history="1">
            <w:r w:rsidR="00B830F8" w:rsidRPr="00B830F8">
              <w:rPr>
                <w:rStyle w:val="Hyperlink"/>
                <w:rFonts w:cs="Times New Roman"/>
                <w:noProof/>
                <w:lang w:val="en-US"/>
              </w:rPr>
              <w:t>1.6 Definition of proper names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_Toc8506760 \h </w:instrText>
            </w:r>
            <w:r w:rsidR="00B830F8" w:rsidRPr="00B830F8">
              <w:rPr>
                <w:noProof/>
                <w:webHidden/>
              </w:rPr>
            </w:r>
            <w:r w:rsidR="00B830F8" w:rsidRPr="00B830F8">
              <w:rPr>
                <w:noProof/>
                <w:webHidden/>
              </w:rPr>
              <w:fldChar w:fldCharType="separate"/>
            </w:r>
            <w:r w:rsidR="00B830F8" w:rsidRPr="00B830F8">
              <w:rPr>
                <w:noProof/>
                <w:webHidden/>
              </w:rPr>
              <w:t>8</w:t>
            </w:r>
            <w:r w:rsidR="00B830F8" w:rsidRPr="00B830F8">
              <w:rPr>
                <w:noProof/>
                <w:webHidden/>
              </w:rPr>
              <w:fldChar w:fldCharType="end"/>
            </w:r>
          </w:hyperlink>
        </w:p>
        <w:p w:rsidR="00B830F8" w:rsidRPr="00B830F8" w:rsidRDefault="0040258E">
          <w:pPr>
            <w:pStyle w:val="TOC2"/>
            <w:tabs>
              <w:tab w:val="left" w:pos="1320"/>
              <w:tab w:val="right" w:leader="dot" w:pos="8493"/>
            </w:tabs>
            <w:rPr>
              <w:rFonts w:asciiTheme="minorHAnsi" w:eastAsiaTheme="minorEastAsia" w:hAnsiTheme="minorHAnsi"/>
              <w:noProof/>
              <w:sz w:val="22"/>
              <w:lang w:eastAsia="pl-PL"/>
            </w:rPr>
          </w:pPr>
          <w:hyperlink w:anchor="_Toc8506761" w:history="1">
            <w:r w:rsidR="00B830F8" w:rsidRPr="00B830F8">
              <w:rPr>
                <w:rStyle w:val="Hyperlink"/>
                <w:rFonts w:cs="Times New Roman"/>
                <w:noProof/>
                <w:lang w:val="en-US"/>
              </w:rPr>
              <w:t>1.7</w:t>
            </w:r>
            <w:r w:rsidR="00B830F8" w:rsidRPr="00B830F8">
              <w:rPr>
                <w:rFonts w:asciiTheme="minorHAnsi" w:eastAsiaTheme="minorEastAsia" w:hAnsiTheme="minorHAnsi"/>
                <w:noProof/>
                <w:sz w:val="22"/>
                <w:lang w:eastAsia="pl-PL"/>
              </w:rPr>
              <w:tab/>
            </w:r>
            <w:r w:rsidR="00B830F8" w:rsidRPr="00B830F8">
              <w:rPr>
                <w:rStyle w:val="Hyperlink"/>
                <w:rFonts w:cs="Times New Roman"/>
                <w:noProof/>
                <w:lang w:val="en-US"/>
              </w:rPr>
              <w:t>Types and classification of proper names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_Toc8506761 \h </w:instrText>
            </w:r>
            <w:r w:rsidR="00B830F8" w:rsidRPr="00B830F8">
              <w:rPr>
                <w:noProof/>
                <w:webHidden/>
              </w:rPr>
            </w:r>
            <w:r w:rsidR="00B830F8" w:rsidRPr="00B830F8">
              <w:rPr>
                <w:noProof/>
                <w:webHidden/>
              </w:rPr>
              <w:fldChar w:fldCharType="separate"/>
            </w:r>
            <w:r w:rsidR="00B830F8" w:rsidRPr="00B830F8">
              <w:rPr>
                <w:noProof/>
                <w:webHidden/>
              </w:rPr>
              <w:t>9</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62" w:history="1">
            <w:r w:rsidR="00B830F8" w:rsidRPr="00B830F8">
              <w:rPr>
                <w:rStyle w:val="Hyperlink"/>
                <w:rFonts w:cs="Times New Roman"/>
                <w:noProof/>
                <w:lang w:val="en-US"/>
              </w:rPr>
              <w:t>1.8 Techniques and procedures for translating proper names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_Toc8506762 \h </w:instrText>
            </w:r>
            <w:r w:rsidR="00B830F8" w:rsidRPr="00B830F8">
              <w:rPr>
                <w:noProof/>
                <w:webHidden/>
              </w:rPr>
            </w:r>
            <w:r w:rsidR="00B830F8" w:rsidRPr="00B830F8">
              <w:rPr>
                <w:noProof/>
                <w:webHidden/>
              </w:rPr>
              <w:fldChar w:fldCharType="separate"/>
            </w:r>
            <w:r w:rsidR="00B830F8" w:rsidRPr="00B830F8">
              <w:rPr>
                <w:noProof/>
                <w:webHidden/>
              </w:rPr>
              <w:t>11</w:t>
            </w:r>
            <w:r w:rsidR="00B830F8" w:rsidRPr="00B830F8">
              <w:rPr>
                <w:noProof/>
                <w:webHidden/>
              </w:rPr>
              <w:fldChar w:fldCharType="end"/>
            </w:r>
          </w:hyperlink>
        </w:p>
        <w:p w:rsidR="00B830F8" w:rsidRPr="00B830F8" w:rsidRDefault="0040258E">
          <w:pPr>
            <w:pStyle w:val="TOC2"/>
            <w:tabs>
              <w:tab w:val="left" w:pos="1320"/>
              <w:tab w:val="right" w:leader="dot" w:pos="8493"/>
            </w:tabs>
            <w:rPr>
              <w:rFonts w:asciiTheme="minorHAnsi" w:eastAsiaTheme="minorEastAsia" w:hAnsiTheme="minorHAnsi"/>
              <w:noProof/>
              <w:sz w:val="22"/>
              <w:lang w:eastAsia="pl-PL"/>
            </w:rPr>
          </w:pPr>
          <w:hyperlink w:anchor="_Toc8506763" w:history="1">
            <w:r w:rsidR="00B830F8" w:rsidRPr="00B830F8">
              <w:rPr>
                <w:rStyle w:val="Hyperlink"/>
                <w:noProof/>
                <w:lang w:val="en-US"/>
              </w:rPr>
              <w:t>1.9</w:t>
            </w:r>
            <w:r w:rsidR="00B830F8" w:rsidRPr="00B830F8">
              <w:rPr>
                <w:rFonts w:asciiTheme="minorHAnsi" w:eastAsiaTheme="minorEastAsia" w:hAnsiTheme="minorHAnsi"/>
                <w:noProof/>
                <w:sz w:val="22"/>
                <w:lang w:eastAsia="pl-PL"/>
              </w:rPr>
              <w:tab/>
            </w:r>
            <w:r w:rsidR="00B830F8" w:rsidRPr="00B830F8">
              <w:rPr>
                <w:rStyle w:val="Hyperlink"/>
                <w:noProof/>
                <w:lang w:val="en-US"/>
              </w:rPr>
              <w:t>Concluding remarks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_Toc8506763 \h </w:instrText>
            </w:r>
            <w:r w:rsidR="00B830F8" w:rsidRPr="00B830F8">
              <w:rPr>
                <w:noProof/>
                <w:webHidden/>
              </w:rPr>
            </w:r>
            <w:r w:rsidR="00B830F8" w:rsidRPr="00B830F8">
              <w:rPr>
                <w:noProof/>
                <w:webHidden/>
              </w:rPr>
              <w:fldChar w:fldCharType="separate"/>
            </w:r>
            <w:r w:rsidR="00B830F8" w:rsidRPr="00B830F8">
              <w:rPr>
                <w:noProof/>
                <w:webHidden/>
              </w:rPr>
              <w:t>12</w:t>
            </w:r>
            <w:r w:rsidR="00B830F8" w:rsidRPr="00B830F8">
              <w:rPr>
                <w:noProof/>
                <w:webHidden/>
              </w:rPr>
              <w:fldChar w:fldCharType="end"/>
            </w:r>
          </w:hyperlink>
        </w:p>
        <w:p w:rsidR="00B830F8" w:rsidRPr="00B830F8" w:rsidRDefault="0040258E">
          <w:pPr>
            <w:pStyle w:val="TOC1"/>
            <w:tabs>
              <w:tab w:val="right" w:leader="dot" w:pos="8493"/>
            </w:tabs>
            <w:rPr>
              <w:rFonts w:asciiTheme="minorHAnsi" w:eastAsiaTheme="minorEastAsia" w:hAnsiTheme="minorHAnsi"/>
              <w:noProof/>
              <w:sz w:val="22"/>
              <w:lang w:eastAsia="pl-PL"/>
            </w:rPr>
          </w:pPr>
          <w:hyperlink w:anchor="_Toc8506764" w:history="1">
            <w:r w:rsidR="00B830F8" w:rsidRPr="00B830F8">
              <w:rPr>
                <w:rStyle w:val="Hyperlink"/>
                <w:rFonts w:cs="Times New Roman"/>
                <w:noProof/>
                <w:lang w:val="en-US"/>
              </w:rPr>
              <w:t>Chapter 2 Presentation of the subject</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_Toc8506764 \h </w:instrText>
            </w:r>
            <w:r w:rsidR="00B830F8" w:rsidRPr="00B830F8">
              <w:rPr>
                <w:noProof/>
                <w:webHidden/>
              </w:rPr>
            </w:r>
            <w:r w:rsidR="00B830F8" w:rsidRPr="00B830F8">
              <w:rPr>
                <w:noProof/>
                <w:webHidden/>
              </w:rPr>
              <w:fldChar w:fldCharType="separate"/>
            </w:r>
            <w:r w:rsidR="00B830F8" w:rsidRPr="00B830F8">
              <w:rPr>
                <w:noProof/>
                <w:webHidden/>
              </w:rPr>
              <w:t>13</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65" w:history="1">
            <w:r w:rsidR="00B830F8" w:rsidRPr="00B830F8">
              <w:rPr>
                <w:rStyle w:val="Hyperlink"/>
                <w:noProof/>
                <w:lang w:val="en-US"/>
              </w:rPr>
              <w:t>2.1 Introductory remarks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_Toc8506765 \h </w:instrText>
            </w:r>
            <w:r w:rsidR="00B830F8" w:rsidRPr="00B830F8">
              <w:rPr>
                <w:noProof/>
                <w:webHidden/>
              </w:rPr>
            </w:r>
            <w:r w:rsidR="00B830F8" w:rsidRPr="00B830F8">
              <w:rPr>
                <w:noProof/>
                <w:webHidden/>
              </w:rPr>
              <w:fldChar w:fldCharType="separate"/>
            </w:r>
            <w:r w:rsidR="00B830F8" w:rsidRPr="00B830F8">
              <w:rPr>
                <w:noProof/>
                <w:webHidden/>
              </w:rPr>
              <w:t>13</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66" w:history="1">
            <w:r w:rsidR="00B830F8" w:rsidRPr="00B830F8">
              <w:rPr>
                <w:rStyle w:val="Hyperlink"/>
                <w:rFonts w:cs="Times New Roman"/>
                <w:noProof/>
                <w:lang w:val="en-US"/>
              </w:rPr>
              <w:t>2.2 Ursula K. LeGuin – biography</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_Toc8506766 \h </w:instrText>
            </w:r>
            <w:r w:rsidR="00B830F8" w:rsidRPr="00B830F8">
              <w:rPr>
                <w:noProof/>
                <w:webHidden/>
              </w:rPr>
            </w:r>
            <w:r w:rsidR="00B830F8" w:rsidRPr="00B830F8">
              <w:rPr>
                <w:noProof/>
                <w:webHidden/>
              </w:rPr>
              <w:fldChar w:fldCharType="separate"/>
            </w:r>
            <w:r w:rsidR="00B830F8" w:rsidRPr="00B830F8">
              <w:rPr>
                <w:noProof/>
                <w:webHidden/>
              </w:rPr>
              <w:t>13</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67" w:history="1">
            <w:r w:rsidR="00B830F8" w:rsidRPr="00B830F8">
              <w:rPr>
                <w:rStyle w:val="Hyperlink"/>
                <w:rFonts w:cs="Times New Roman"/>
                <w:noProof/>
                <w:lang w:val="en-GB"/>
              </w:rPr>
              <w:t>2.3 Presentation of the books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_Toc8506767 \h </w:instrText>
            </w:r>
            <w:r w:rsidR="00B830F8" w:rsidRPr="00B830F8">
              <w:rPr>
                <w:noProof/>
                <w:webHidden/>
              </w:rPr>
            </w:r>
            <w:r w:rsidR="00B830F8" w:rsidRPr="00B830F8">
              <w:rPr>
                <w:noProof/>
                <w:webHidden/>
              </w:rPr>
              <w:fldChar w:fldCharType="separate"/>
            </w:r>
            <w:r w:rsidR="00B830F8" w:rsidRPr="00B830F8">
              <w:rPr>
                <w:noProof/>
                <w:webHidden/>
              </w:rPr>
              <w:t>14</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68" w:history="1">
            <w:r w:rsidR="00B830F8" w:rsidRPr="00B830F8">
              <w:rPr>
                <w:rStyle w:val="Hyperlink"/>
                <w:noProof/>
                <w:lang w:val="en-GB"/>
              </w:rPr>
              <w:t>2.4 Concluding remarks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_Toc8506768 \h </w:instrText>
            </w:r>
            <w:r w:rsidR="00B830F8" w:rsidRPr="00B830F8">
              <w:rPr>
                <w:noProof/>
                <w:webHidden/>
              </w:rPr>
            </w:r>
            <w:r w:rsidR="00B830F8" w:rsidRPr="00B830F8">
              <w:rPr>
                <w:noProof/>
                <w:webHidden/>
              </w:rPr>
              <w:fldChar w:fldCharType="separate"/>
            </w:r>
            <w:r w:rsidR="00B830F8" w:rsidRPr="00B830F8">
              <w:rPr>
                <w:noProof/>
                <w:webHidden/>
              </w:rPr>
              <w:t>17</w:t>
            </w:r>
            <w:r w:rsidR="00B830F8" w:rsidRPr="00B830F8">
              <w:rPr>
                <w:noProof/>
                <w:webHidden/>
              </w:rPr>
              <w:fldChar w:fldCharType="end"/>
            </w:r>
          </w:hyperlink>
        </w:p>
        <w:p w:rsidR="00B830F8" w:rsidRPr="00B830F8" w:rsidRDefault="0040258E">
          <w:pPr>
            <w:pStyle w:val="TOC1"/>
            <w:tabs>
              <w:tab w:val="right" w:leader="dot" w:pos="8493"/>
            </w:tabs>
            <w:rPr>
              <w:rFonts w:asciiTheme="minorHAnsi" w:eastAsiaTheme="minorEastAsia" w:hAnsiTheme="minorHAnsi"/>
              <w:noProof/>
              <w:sz w:val="22"/>
              <w:lang w:eastAsia="pl-PL"/>
            </w:rPr>
          </w:pPr>
          <w:hyperlink w:anchor="_Toc8506769" w:history="1">
            <w:r w:rsidR="00B830F8" w:rsidRPr="00B830F8">
              <w:rPr>
                <w:rStyle w:val="Hyperlink"/>
                <w:rFonts w:cs="Times New Roman"/>
                <w:noProof/>
                <w:lang w:val="en-US"/>
              </w:rPr>
              <w:t>Chapter 3 Problems of and solutions for translating proper names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_Toc8506769 \h </w:instrText>
            </w:r>
            <w:r w:rsidR="00B830F8" w:rsidRPr="00B830F8">
              <w:rPr>
                <w:noProof/>
                <w:webHidden/>
              </w:rPr>
            </w:r>
            <w:r w:rsidR="00B830F8" w:rsidRPr="00B830F8">
              <w:rPr>
                <w:noProof/>
                <w:webHidden/>
              </w:rPr>
              <w:fldChar w:fldCharType="separate"/>
            </w:r>
            <w:r w:rsidR="00B830F8" w:rsidRPr="00B830F8">
              <w:rPr>
                <w:noProof/>
                <w:webHidden/>
              </w:rPr>
              <w:t>18</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0" w:history="1">
            <w:r w:rsidR="00B830F8" w:rsidRPr="00B830F8">
              <w:rPr>
                <w:rStyle w:val="Hyperlink"/>
                <w:noProof/>
                <w:lang w:val="en-US"/>
              </w:rPr>
              <w:t>3.1 Introductory remarks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_Toc8506770 \h </w:instrText>
            </w:r>
            <w:r w:rsidR="00B830F8" w:rsidRPr="00B830F8">
              <w:rPr>
                <w:noProof/>
                <w:webHidden/>
              </w:rPr>
            </w:r>
            <w:r w:rsidR="00B830F8" w:rsidRPr="00B830F8">
              <w:rPr>
                <w:noProof/>
                <w:webHidden/>
              </w:rPr>
              <w:fldChar w:fldCharType="separate"/>
            </w:r>
            <w:r w:rsidR="00B830F8" w:rsidRPr="00B830F8">
              <w:rPr>
                <w:noProof/>
                <w:webHidden/>
              </w:rPr>
              <w:t>18</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1" w:history="1">
            <w:r w:rsidR="00B830F8" w:rsidRPr="00B830F8">
              <w:rPr>
                <w:rStyle w:val="Hyperlink"/>
                <w:rFonts w:cs="Times New Roman"/>
                <w:noProof/>
                <w:lang w:val="en-US"/>
              </w:rPr>
              <w:t>3.2 Analysis of proper names in “Earthsea” series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_Toc8506771 \h </w:instrText>
            </w:r>
            <w:r w:rsidR="00B830F8" w:rsidRPr="00B830F8">
              <w:rPr>
                <w:noProof/>
                <w:webHidden/>
              </w:rPr>
            </w:r>
            <w:r w:rsidR="00B830F8" w:rsidRPr="00B830F8">
              <w:rPr>
                <w:noProof/>
                <w:webHidden/>
              </w:rPr>
              <w:fldChar w:fldCharType="separate"/>
            </w:r>
            <w:r w:rsidR="00B830F8" w:rsidRPr="00B830F8">
              <w:rPr>
                <w:noProof/>
                <w:webHidden/>
              </w:rPr>
              <w:t>18</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2" w:history="1">
            <w:r w:rsidR="00B830F8" w:rsidRPr="00B830F8">
              <w:rPr>
                <w:rStyle w:val="Hyperlink"/>
                <w:noProof/>
                <w:lang w:val="en-US"/>
              </w:rPr>
              <w:t>3.3 Concluding remarks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_Toc8506772 \h </w:instrText>
            </w:r>
            <w:r w:rsidR="00B830F8" w:rsidRPr="00B830F8">
              <w:rPr>
                <w:noProof/>
                <w:webHidden/>
              </w:rPr>
            </w:r>
            <w:r w:rsidR="00B830F8" w:rsidRPr="00B830F8">
              <w:rPr>
                <w:noProof/>
                <w:webHidden/>
              </w:rPr>
              <w:fldChar w:fldCharType="separate"/>
            </w:r>
            <w:r w:rsidR="00B830F8" w:rsidRPr="00B830F8">
              <w:rPr>
                <w:noProof/>
                <w:webHidden/>
              </w:rPr>
              <w:t>47</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3" w:history="1">
            <w:r w:rsidR="00B830F8" w:rsidRPr="00B830F8">
              <w:rPr>
                <w:rStyle w:val="Hyperlink"/>
                <w:rFonts w:cs="Times New Roman"/>
                <w:noProof/>
                <w:lang w:val="en-US"/>
              </w:rPr>
              <w:t>Conclusion</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_Toc8506773 \h </w:instrText>
            </w:r>
            <w:r w:rsidR="00B830F8" w:rsidRPr="00B830F8">
              <w:rPr>
                <w:noProof/>
                <w:webHidden/>
              </w:rPr>
            </w:r>
            <w:r w:rsidR="00B830F8" w:rsidRPr="00B830F8">
              <w:rPr>
                <w:noProof/>
                <w:webHidden/>
              </w:rPr>
              <w:fldChar w:fldCharType="separate"/>
            </w:r>
            <w:r w:rsidR="00B830F8" w:rsidRPr="00B830F8">
              <w:rPr>
                <w:noProof/>
                <w:webHidden/>
              </w:rPr>
              <w:t>48</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4" w:history="1">
            <w:r w:rsidR="00B830F8" w:rsidRPr="00B830F8">
              <w:rPr>
                <w:rStyle w:val="Hyperlink"/>
                <w:rFonts w:cs="Times New Roman"/>
                <w:noProof/>
              </w:rPr>
              <w:t>Bibliography</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_Toc8506774 \h </w:instrText>
            </w:r>
            <w:r w:rsidR="00B830F8" w:rsidRPr="00B830F8">
              <w:rPr>
                <w:noProof/>
                <w:webHidden/>
              </w:rPr>
            </w:r>
            <w:r w:rsidR="00B830F8" w:rsidRPr="00B830F8">
              <w:rPr>
                <w:noProof/>
                <w:webHidden/>
              </w:rPr>
              <w:fldChar w:fldCharType="separate"/>
            </w:r>
            <w:r w:rsidR="00B830F8" w:rsidRPr="00B830F8">
              <w:rPr>
                <w:noProof/>
                <w:webHidden/>
              </w:rPr>
              <w:t>50</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5" w:history="1">
            <w:r w:rsidR="00B830F8" w:rsidRPr="00B830F8">
              <w:rPr>
                <w:rStyle w:val="Hyperlink"/>
                <w:rFonts w:cs="Times New Roman"/>
                <w:noProof/>
                <w:lang w:val="en-US"/>
              </w:rPr>
              <w:t>Subject literature</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_Toc8506775 \h </w:instrText>
            </w:r>
            <w:r w:rsidR="00B830F8" w:rsidRPr="00B830F8">
              <w:rPr>
                <w:noProof/>
                <w:webHidden/>
              </w:rPr>
            </w:r>
            <w:r w:rsidR="00B830F8" w:rsidRPr="00B830F8">
              <w:rPr>
                <w:noProof/>
                <w:webHidden/>
              </w:rPr>
              <w:fldChar w:fldCharType="separate"/>
            </w:r>
            <w:r w:rsidR="00B830F8" w:rsidRPr="00B830F8">
              <w:rPr>
                <w:noProof/>
                <w:webHidden/>
              </w:rPr>
              <w:t>51</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6" w:history="1">
            <w:r w:rsidR="00B830F8" w:rsidRPr="00B830F8">
              <w:rPr>
                <w:rStyle w:val="Hyperlink"/>
                <w:noProof/>
                <w:lang w:val="en-US"/>
              </w:rPr>
              <w:t>List of Figures and Tables</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_Toc8506776 \h </w:instrText>
            </w:r>
            <w:r w:rsidR="00B830F8" w:rsidRPr="00B830F8">
              <w:rPr>
                <w:noProof/>
                <w:webHidden/>
              </w:rPr>
            </w:r>
            <w:r w:rsidR="00B830F8" w:rsidRPr="00B830F8">
              <w:rPr>
                <w:noProof/>
                <w:webHidden/>
              </w:rPr>
              <w:fldChar w:fldCharType="separate"/>
            </w:r>
            <w:r w:rsidR="00B830F8" w:rsidRPr="00B830F8">
              <w:rPr>
                <w:noProof/>
                <w:webHidden/>
              </w:rPr>
              <w:t>52</w:t>
            </w:r>
            <w:r w:rsidR="00B830F8" w:rsidRPr="00B830F8">
              <w:rPr>
                <w:noProof/>
                <w:webHidden/>
              </w:rPr>
              <w:fldChar w:fldCharType="end"/>
            </w:r>
          </w:hyperlink>
        </w:p>
        <w:p w:rsidR="00B830F8" w:rsidRPr="00B830F8" w:rsidRDefault="0040258E">
          <w:pPr>
            <w:pStyle w:val="TOC1"/>
            <w:tabs>
              <w:tab w:val="right" w:leader="dot" w:pos="8493"/>
            </w:tabs>
            <w:rPr>
              <w:rFonts w:asciiTheme="minorHAnsi" w:eastAsiaTheme="minorEastAsia" w:hAnsiTheme="minorHAnsi"/>
              <w:noProof/>
              <w:sz w:val="22"/>
              <w:lang w:eastAsia="pl-PL"/>
            </w:rPr>
          </w:pPr>
          <w:hyperlink w:anchor="_Toc8506777" w:history="1">
            <w:r w:rsidR="00B830F8" w:rsidRPr="00B830F8">
              <w:rPr>
                <w:rStyle w:val="Hyperlink"/>
                <w:noProof/>
                <w:lang w:val="en-US"/>
              </w:rPr>
              <w:t>Appendix</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_Toc8506777 \h </w:instrText>
            </w:r>
            <w:r w:rsidR="00B830F8" w:rsidRPr="00B830F8">
              <w:rPr>
                <w:noProof/>
                <w:webHidden/>
              </w:rPr>
            </w:r>
            <w:r w:rsidR="00B830F8" w:rsidRPr="00B830F8">
              <w:rPr>
                <w:noProof/>
                <w:webHidden/>
              </w:rPr>
              <w:fldChar w:fldCharType="separate"/>
            </w:r>
            <w:r w:rsidR="00B830F8" w:rsidRPr="00B830F8">
              <w:rPr>
                <w:noProof/>
                <w:webHidden/>
              </w:rPr>
              <w:t>54</w:t>
            </w:r>
            <w:r w:rsidR="00B830F8" w:rsidRPr="00B830F8">
              <w:rPr>
                <w:noProof/>
                <w:webHidden/>
              </w:rPr>
              <w:fldChar w:fldCharType="end"/>
            </w:r>
          </w:hyperlink>
        </w:p>
        <w:p w:rsidR="00B830F8" w:rsidRPr="00B830F8" w:rsidRDefault="0040258E">
          <w:pPr>
            <w:pStyle w:val="TOC2"/>
            <w:tabs>
              <w:tab w:val="right" w:leader="dot" w:pos="8493"/>
            </w:tabs>
            <w:rPr>
              <w:rFonts w:asciiTheme="minorHAnsi" w:eastAsiaTheme="minorEastAsia" w:hAnsiTheme="minorHAnsi"/>
              <w:noProof/>
              <w:sz w:val="22"/>
              <w:lang w:eastAsia="pl-PL"/>
            </w:rPr>
          </w:pPr>
          <w:hyperlink w:anchor="_Toc8506778" w:history="1">
            <w:r w:rsidR="00B830F8" w:rsidRPr="00B830F8">
              <w:rPr>
                <w:rStyle w:val="Hyperlink"/>
                <w:rFonts w:cs="Times New Roman"/>
                <w:noProof/>
                <w:lang w:val="en-GB"/>
              </w:rPr>
              <w:t>Summary in Polish</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_Toc8506778 \h </w:instrText>
            </w:r>
            <w:r w:rsidR="00B830F8" w:rsidRPr="00B830F8">
              <w:rPr>
                <w:noProof/>
                <w:webHidden/>
              </w:rPr>
            </w:r>
            <w:r w:rsidR="00B830F8" w:rsidRPr="00B830F8">
              <w:rPr>
                <w:noProof/>
                <w:webHidden/>
              </w:rPr>
              <w:fldChar w:fldCharType="separate"/>
            </w:r>
            <w:r w:rsidR="00B830F8" w:rsidRPr="00B830F8">
              <w:rPr>
                <w:noProof/>
                <w:webHidden/>
              </w:rPr>
              <w:t>82</w:t>
            </w:r>
            <w:r w:rsidR="00B830F8" w:rsidRPr="00B830F8">
              <w:rPr>
                <w:noProof/>
                <w:webHidden/>
              </w:rPr>
              <w:fldChar w:fldCharType="end"/>
            </w:r>
          </w:hyperlink>
        </w:p>
        <w:p w:rsidR="00B830F8" w:rsidRDefault="0040258E">
          <w:pPr>
            <w:pStyle w:val="TOC2"/>
            <w:tabs>
              <w:tab w:val="right" w:leader="dot" w:pos="8493"/>
            </w:tabs>
            <w:rPr>
              <w:rFonts w:asciiTheme="minorHAnsi" w:eastAsiaTheme="minorEastAsia" w:hAnsiTheme="minorHAnsi"/>
              <w:noProof/>
              <w:sz w:val="22"/>
              <w:lang w:eastAsia="pl-PL"/>
            </w:rPr>
          </w:pPr>
          <w:hyperlink w:anchor="_Toc8506779" w:history="1">
            <w:r w:rsidR="00B830F8" w:rsidRPr="00B830F8">
              <w:rPr>
                <w:rStyle w:val="Hyperlink"/>
                <w:rFonts w:cs="Times New Roman"/>
                <w:noProof/>
                <w:lang w:val="en-US"/>
              </w:rPr>
              <w:t>Summary in English</w:t>
            </w:r>
            <w:r w:rsidR="00B830F8" w:rsidRPr="00B830F8">
              <w:rPr>
                <w:noProof/>
                <w:webHidden/>
              </w:rPr>
              <w:tab/>
            </w:r>
            <w:r w:rsidR="00B830F8" w:rsidRPr="00B830F8">
              <w:rPr>
                <w:noProof/>
                <w:webHidden/>
              </w:rPr>
              <w:fldChar w:fldCharType="begin"/>
            </w:r>
            <w:r w:rsidR="00B830F8" w:rsidRPr="00B830F8">
              <w:rPr>
                <w:noProof/>
                <w:webHidden/>
              </w:rPr>
              <w:instrText xml:space="preserve"> PAGEREF _Toc8506779 \h </w:instrText>
            </w:r>
            <w:r w:rsidR="00B830F8" w:rsidRPr="00B830F8">
              <w:rPr>
                <w:noProof/>
                <w:webHidden/>
              </w:rPr>
            </w:r>
            <w:r w:rsidR="00B830F8" w:rsidRPr="00B830F8">
              <w:rPr>
                <w:noProof/>
                <w:webHidden/>
              </w:rPr>
              <w:fldChar w:fldCharType="separate"/>
            </w:r>
            <w:r w:rsidR="00B830F8" w:rsidRPr="00B830F8">
              <w:rPr>
                <w:noProof/>
                <w:webHidden/>
              </w:rPr>
              <w:t>83</w:t>
            </w:r>
            <w:r w:rsidR="00B830F8" w:rsidRPr="00B830F8">
              <w:rPr>
                <w:noProof/>
                <w:webHidden/>
              </w:rPr>
              <w:fldChar w:fldCharType="end"/>
            </w:r>
          </w:hyperlink>
        </w:p>
        <w:p w:rsidR="00DC1D06" w:rsidRPr="003926FF" w:rsidRDefault="00F44058" w:rsidP="005E769F">
          <w:pPr>
            <w:tabs>
              <w:tab w:val="left" w:pos="1395"/>
            </w:tabs>
            <w:spacing w:before="2160"/>
            <w:ind w:firstLine="0"/>
          </w:pPr>
          <w:r>
            <w:rPr>
              <w:b/>
              <w:bCs/>
              <w:noProof/>
            </w:rPr>
            <w:fldChar w:fldCharType="end"/>
          </w:r>
          <w:r w:rsidR="005E769F">
            <w:rPr>
              <w:b/>
              <w:bCs/>
              <w:noProof/>
            </w:rPr>
            <w:tab/>
          </w:r>
        </w:p>
      </w:sdtContent>
    </w:sdt>
    <w:p w:rsidR="00572DDD" w:rsidRDefault="00572DDD">
      <w:pPr>
        <w:spacing w:line="240" w:lineRule="auto"/>
        <w:ind w:firstLine="0"/>
        <w:rPr>
          <w:rFonts w:eastAsiaTheme="majorEastAsia"/>
          <w:b/>
          <w:color w:val="365F91" w:themeColor="accent1" w:themeShade="BF"/>
          <w:sz w:val="32"/>
          <w:szCs w:val="32"/>
          <w:lang w:val="en-US" w:eastAsia="en-US"/>
        </w:rPr>
      </w:pPr>
      <w:r>
        <w:rPr>
          <w:b/>
          <w:lang w:val="en-US"/>
        </w:rPr>
        <w:br w:type="page"/>
      </w:r>
    </w:p>
    <w:p w:rsidR="00DC1D06" w:rsidRPr="00572DDD" w:rsidRDefault="00DC1D06" w:rsidP="005E769F">
      <w:pPr>
        <w:pStyle w:val="Heading1"/>
        <w:spacing w:before="0"/>
        <w:jc w:val="center"/>
        <w:rPr>
          <w:rFonts w:cs="Times New Roman"/>
          <w:color w:val="auto"/>
          <w:lang w:val="en-US"/>
        </w:rPr>
      </w:pPr>
      <w:bookmarkStart w:id="0" w:name="_Toc8506753"/>
      <w:r w:rsidRPr="00572DDD">
        <w:rPr>
          <w:rFonts w:cs="Times New Roman"/>
          <w:color w:val="auto"/>
          <w:lang w:val="en-US"/>
        </w:rPr>
        <w:lastRenderedPageBreak/>
        <w:t>Intro</w:t>
      </w:r>
      <w:r w:rsidR="004C26BF" w:rsidRPr="00572DDD">
        <w:rPr>
          <w:rFonts w:cs="Times New Roman"/>
          <w:color w:val="auto"/>
          <w:lang w:val="en-US"/>
        </w:rPr>
        <w:t>d</w:t>
      </w:r>
      <w:r w:rsidRPr="00572DDD">
        <w:rPr>
          <w:rFonts w:cs="Times New Roman"/>
          <w:color w:val="auto"/>
          <w:lang w:val="en-US"/>
        </w:rPr>
        <w:t>uction</w:t>
      </w:r>
      <w:bookmarkEnd w:id="0"/>
    </w:p>
    <w:p w:rsidR="003926FF" w:rsidRPr="003926FF" w:rsidRDefault="003926FF" w:rsidP="004C0A8F">
      <w:pPr>
        <w:jc w:val="both"/>
        <w:rPr>
          <w:lang w:val="en-US" w:eastAsia="en-US"/>
        </w:rPr>
      </w:pPr>
      <w:r w:rsidRPr="003926FF">
        <w:rPr>
          <w:lang w:val="en-US" w:eastAsia="en-US"/>
        </w:rPr>
        <w:t xml:space="preserve">The aim of this diploma paper is to investigate </w:t>
      </w:r>
      <w:r w:rsidR="00220993">
        <w:rPr>
          <w:lang w:val="en-US" w:eastAsia="en-US"/>
        </w:rPr>
        <w:t xml:space="preserve">the translation of </w:t>
      </w:r>
      <w:r w:rsidRPr="003926FF">
        <w:rPr>
          <w:lang w:val="en-US" w:eastAsia="en-US"/>
        </w:rPr>
        <w:t xml:space="preserve">all proper names in the series ‘Earthsea’ written by Ursula Kroeber LeGuin. It was chosen, because the phenomenon of proper names seems to be very challenging for translators especially nowadays, when the cultures of different countries are so diverse and constantly developing. This thesis attempts to provide strategies that are most commonly used </w:t>
      </w:r>
      <w:r w:rsidR="004C0A8F" w:rsidRPr="00480E82">
        <w:rPr>
          <w:color w:val="000000" w:themeColor="text1"/>
          <w:lang w:val="en-US" w:eastAsia="en-US"/>
        </w:rPr>
        <w:t>wh</w:t>
      </w:r>
      <w:r w:rsidR="00220993">
        <w:rPr>
          <w:color w:val="000000" w:themeColor="text1"/>
          <w:lang w:val="en-US" w:eastAsia="en-US"/>
        </w:rPr>
        <w:t>en</w:t>
      </w:r>
      <w:r w:rsidR="004C0A8F">
        <w:rPr>
          <w:lang w:val="en-US" w:eastAsia="en-US"/>
        </w:rPr>
        <w:t xml:space="preserve"> </w:t>
      </w:r>
      <w:r w:rsidRPr="003926FF">
        <w:rPr>
          <w:lang w:val="en-US" w:eastAsia="en-US"/>
        </w:rPr>
        <w:t xml:space="preserve">translating proper names as well as to present the motives which </w:t>
      </w:r>
      <w:r w:rsidR="00220993">
        <w:rPr>
          <w:lang w:val="en-US" w:eastAsia="en-US"/>
        </w:rPr>
        <w:t xml:space="preserve">inspire </w:t>
      </w:r>
      <w:r w:rsidRPr="003926FF">
        <w:rPr>
          <w:lang w:val="en-US" w:eastAsia="en-US"/>
        </w:rPr>
        <w:t>translators during the translatio</w:t>
      </w:r>
      <w:r w:rsidR="004C0A8F">
        <w:rPr>
          <w:lang w:val="en-US" w:eastAsia="en-US"/>
        </w:rPr>
        <w:t>n of</w:t>
      </w:r>
      <w:r w:rsidR="00220993">
        <w:rPr>
          <w:lang w:val="en-US" w:eastAsia="en-US"/>
        </w:rPr>
        <w:t xml:space="preserve"> these</w:t>
      </w:r>
      <w:r w:rsidR="004C0A8F">
        <w:rPr>
          <w:lang w:val="en-US" w:eastAsia="en-US"/>
        </w:rPr>
        <w:t xml:space="preserve"> culturally specific item</w:t>
      </w:r>
      <w:r w:rsidR="00220993">
        <w:rPr>
          <w:lang w:val="en-US" w:eastAsia="en-US"/>
        </w:rPr>
        <w:t>s</w:t>
      </w:r>
      <w:r w:rsidR="004C0A8F">
        <w:rPr>
          <w:lang w:val="en-US" w:eastAsia="en-US"/>
        </w:rPr>
        <w:t xml:space="preserve">. </w:t>
      </w:r>
      <w:r w:rsidRPr="003926FF">
        <w:rPr>
          <w:lang w:val="en-US" w:eastAsia="en-US"/>
        </w:rPr>
        <w:t xml:space="preserve">This diploma paper consists of three chapters: the first two ones are theoretical and the last one is analytical. </w:t>
      </w:r>
    </w:p>
    <w:p w:rsidR="003926FF" w:rsidRPr="003926FF" w:rsidRDefault="003926FF" w:rsidP="004C0A8F">
      <w:pPr>
        <w:jc w:val="both"/>
        <w:rPr>
          <w:lang w:val="en-US" w:eastAsia="en-US"/>
        </w:rPr>
      </w:pPr>
      <w:r w:rsidRPr="003926FF">
        <w:rPr>
          <w:lang w:val="en-US" w:eastAsia="en-US"/>
        </w:rPr>
        <w:t xml:space="preserve">In the first chapter </w:t>
      </w:r>
      <w:r w:rsidR="004C0A8F">
        <w:rPr>
          <w:lang w:val="en-US" w:eastAsia="en-US"/>
        </w:rPr>
        <w:t xml:space="preserve">the </w:t>
      </w:r>
      <w:r w:rsidRPr="003926FF">
        <w:rPr>
          <w:lang w:val="en-US" w:eastAsia="en-US"/>
        </w:rPr>
        <w:t>theoretical background o</w:t>
      </w:r>
      <w:r w:rsidR="00220993">
        <w:rPr>
          <w:lang w:val="en-US" w:eastAsia="en-US"/>
        </w:rPr>
        <w:t>n</w:t>
      </w:r>
      <w:r w:rsidRPr="003926FF">
        <w:rPr>
          <w:lang w:val="en-US" w:eastAsia="en-US"/>
        </w:rPr>
        <w:t xml:space="preserve"> translation</w:t>
      </w:r>
      <w:r w:rsidR="004C0A8F">
        <w:rPr>
          <w:lang w:val="en-US" w:eastAsia="en-US"/>
        </w:rPr>
        <w:t xml:space="preserve"> </w:t>
      </w:r>
      <w:r w:rsidR="004C0A8F" w:rsidRPr="00480E82">
        <w:rPr>
          <w:lang w:val="en-US" w:eastAsia="en-US"/>
        </w:rPr>
        <w:t>is presented</w:t>
      </w:r>
      <w:r w:rsidRPr="00480E82">
        <w:rPr>
          <w:lang w:val="en-US" w:eastAsia="en-US"/>
        </w:rPr>
        <w:t>.</w:t>
      </w:r>
      <w:r w:rsidRPr="003926FF">
        <w:rPr>
          <w:lang w:val="en-US" w:eastAsia="en-US"/>
        </w:rPr>
        <w:t xml:space="preserve"> At the very beginning, general definitions </w:t>
      </w:r>
      <w:r w:rsidR="00220993">
        <w:rPr>
          <w:lang w:val="en-US" w:eastAsia="en-US"/>
        </w:rPr>
        <w:t xml:space="preserve">of important terms </w:t>
      </w:r>
      <w:r w:rsidRPr="003926FF">
        <w:rPr>
          <w:lang w:val="en-US" w:eastAsia="en-US"/>
        </w:rPr>
        <w:t>are provided</w:t>
      </w:r>
      <w:r w:rsidR="004C0A8F">
        <w:rPr>
          <w:lang w:val="en-US" w:eastAsia="en-US"/>
        </w:rPr>
        <w:t>,</w:t>
      </w:r>
      <w:r w:rsidRPr="003926FF">
        <w:rPr>
          <w:lang w:val="en-US" w:eastAsia="en-US"/>
        </w:rPr>
        <w:t xml:space="preserve"> such as: translation, equivalence or types of translation. Additionally, one can find </w:t>
      </w:r>
      <w:r w:rsidR="004C0A8F">
        <w:rPr>
          <w:lang w:val="en-US" w:eastAsia="en-US"/>
        </w:rPr>
        <w:t>t</w:t>
      </w:r>
      <w:r w:rsidRPr="003926FF">
        <w:rPr>
          <w:lang w:val="en-US" w:eastAsia="en-US"/>
        </w:rPr>
        <w:t xml:space="preserve">here difficulties with literal translation along with </w:t>
      </w:r>
      <w:r w:rsidR="00220993">
        <w:rPr>
          <w:lang w:val="en-US" w:eastAsia="en-US"/>
        </w:rPr>
        <w:t xml:space="preserve">the </w:t>
      </w:r>
      <w:r w:rsidRPr="003926FF">
        <w:rPr>
          <w:lang w:val="en-US" w:eastAsia="en-US"/>
        </w:rPr>
        <w:t>ways to deal with</w:t>
      </w:r>
      <w:r w:rsidR="004C0A8F">
        <w:rPr>
          <w:lang w:val="en-US" w:eastAsia="en-US"/>
        </w:rPr>
        <w:t xml:space="preserve"> </w:t>
      </w:r>
      <w:r w:rsidR="004C0A8F" w:rsidRPr="00480E82">
        <w:rPr>
          <w:lang w:val="en-US" w:eastAsia="en-US"/>
        </w:rPr>
        <w:t>them</w:t>
      </w:r>
      <w:r w:rsidRPr="003926FF">
        <w:rPr>
          <w:lang w:val="en-US" w:eastAsia="en-US"/>
        </w:rPr>
        <w:t>. The next part presents the theory concerning proper names. Their types and classification are described in detail. Finally, the last part deals with translation strategies for culturally specifi</w:t>
      </w:r>
      <w:r w:rsidR="00220993">
        <w:rPr>
          <w:lang w:val="en-US" w:eastAsia="en-US"/>
        </w:rPr>
        <w:t>c</w:t>
      </w:r>
      <w:r w:rsidRPr="003926FF">
        <w:rPr>
          <w:lang w:val="en-US" w:eastAsia="en-US"/>
        </w:rPr>
        <w:t xml:space="preserve"> item</w:t>
      </w:r>
      <w:r w:rsidR="004C0A8F" w:rsidRPr="00480E82">
        <w:rPr>
          <w:lang w:val="en-US" w:eastAsia="en-US"/>
        </w:rPr>
        <w:t>s</w:t>
      </w:r>
      <w:r w:rsidRPr="003926FF">
        <w:rPr>
          <w:lang w:val="en-US" w:eastAsia="en-US"/>
        </w:rPr>
        <w:t>.</w:t>
      </w:r>
    </w:p>
    <w:p w:rsidR="003926FF" w:rsidRPr="003926FF" w:rsidRDefault="003926FF" w:rsidP="004C0A8F">
      <w:pPr>
        <w:jc w:val="both"/>
        <w:rPr>
          <w:lang w:val="en-US" w:eastAsia="en-US"/>
        </w:rPr>
      </w:pPr>
      <w:r w:rsidRPr="003926FF">
        <w:rPr>
          <w:lang w:val="en-US" w:eastAsia="en-US"/>
        </w:rPr>
        <w:t>The second chapter provides information about the source text</w:t>
      </w:r>
      <w:r w:rsidR="004D5546" w:rsidRPr="00480E82">
        <w:rPr>
          <w:lang w:val="en-US" w:eastAsia="en-US"/>
        </w:rPr>
        <w:t>s</w:t>
      </w:r>
      <w:r w:rsidRPr="00480E82">
        <w:rPr>
          <w:lang w:val="en-US" w:eastAsia="en-US"/>
        </w:rPr>
        <w:t>,</w:t>
      </w:r>
      <w:r w:rsidRPr="003926FF">
        <w:rPr>
          <w:lang w:val="en-US" w:eastAsia="en-US"/>
        </w:rPr>
        <w:t xml:space="preserve"> and is divided into two parts. </w:t>
      </w:r>
      <w:r w:rsidR="00220993">
        <w:rPr>
          <w:lang w:val="en-US" w:eastAsia="en-US"/>
        </w:rPr>
        <w:t>The f</w:t>
      </w:r>
      <w:r w:rsidRPr="003926FF">
        <w:rPr>
          <w:lang w:val="en-US" w:eastAsia="en-US"/>
        </w:rPr>
        <w:t>irst part presents the biography of Ursula Le Guin, the author of the Earthsea series as well as her most famous works. The second part provides summaries of all</w:t>
      </w:r>
      <w:r w:rsidR="004D5546">
        <w:rPr>
          <w:lang w:val="en-US" w:eastAsia="en-US"/>
        </w:rPr>
        <w:t xml:space="preserve"> </w:t>
      </w:r>
      <w:r w:rsidR="004D5546" w:rsidRPr="00480E82">
        <w:rPr>
          <w:lang w:val="en-US" w:eastAsia="en-US"/>
        </w:rPr>
        <w:t>the</w:t>
      </w:r>
      <w:r w:rsidRPr="003926FF">
        <w:rPr>
          <w:lang w:val="en-US" w:eastAsia="en-US"/>
        </w:rPr>
        <w:t xml:space="preserve"> five books that together form the ‘Earthsea’ series</w:t>
      </w:r>
      <w:r w:rsidRPr="00480E82">
        <w:rPr>
          <w:lang w:val="en-US" w:eastAsia="en-US"/>
        </w:rPr>
        <w:t>,</w:t>
      </w:r>
      <w:r w:rsidR="004D5546" w:rsidRPr="00480E82">
        <w:rPr>
          <w:lang w:val="en-US" w:eastAsia="en-US"/>
        </w:rPr>
        <w:t xml:space="preserve"> i.e.</w:t>
      </w:r>
      <w:r w:rsidRPr="003926FF">
        <w:rPr>
          <w:lang w:val="en-US" w:eastAsia="en-US"/>
        </w:rPr>
        <w:t xml:space="preserve"> ‘A Wizard of Earthsea’ ‘The Tombs of Atuan’, ‘The Farthest Shore’, ’Tehanu’ and ’The Other Wind’.</w:t>
      </w:r>
    </w:p>
    <w:p w:rsidR="003926FF" w:rsidRPr="003926FF" w:rsidRDefault="003926FF" w:rsidP="004C0A8F">
      <w:pPr>
        <w:jc w:val="both"/>
        <w:rPr>
          <w:lang w:val="en-US" w:eastAsia="en-US"/>
        </w:rPr>
      </w:pPr>
      <w:r w:rsidRPr="003926FF">
        <w:rPr>
          <w:lang w:val="en-US" w:eastAsia="en-US"/>
        </w:rPr>
        <w:t xml:space="preserve">The last chapter focuses on the aim of the diploma paper and the research material. This chapter contains an analysis of 746 cases of proper names that have been found in the series. Moreover, 84 cases have been </w:t>
      </w:r>
      <w:r w:rsidR="00220993">
        <w:rPr>
          <w:lang w:val="en-US" w:eastAsia="en-US"/>
        </w:rPr>
        <w:t>discussed</w:t>
      </w:r>
      <w:r w:rsidRPr="003926FF">
        <w:rPr>
          <w:lang w:val="en-US" w:eastAsia="en-US"/>
        </w:rPr>
        <w:t xml:space="preserve"> in detail. Each proper name has been assigned to a</w:t>
      </w:r>
      <w:r w:rsidR="00220993">
        <w:rPr>
          <w:lang w:val="en-US" w:eastAsia="en-US"/>
        </w:rPr>
        <w:t xml:space="preserve"> specific</w:t>
      </w:r>
      <w:r w:rsidRPr="003926FF">
        <w:rPr>
          <w:lang w:val="en-US" w:eastAsia="en-US"/>
        </w:rPr>
        <w:t xml:space="preserve"> strategy and category. There are also two pie charts attache</w:t>
      </w:r>
      <w:r w:rsidR="004D5546">
        <w:rPr>
          <w:lang w:val="en-US" w:eastAsia="en-US"/>
        </w:rPr>
        <w:t>d to the last chapter that help</w:t>
      </w:r>
      <w:r w:rsidRPr="003926FF">
        <w:rPr>
          <w:lang w:val="en-US" w:eastAsia="en-US"/>
        </w:rPr>
        <w:t xml:space="preserve"> to illustrate the number of proper names in particular strateg</w:t>
      </w:r>
      <w:r w:rsidR="00220993">
        <w:rPr>
          <w:lang w:val="en-US" w:eastAsia="en-US"/>
        </w:rPr>
        <w:t>ies</w:t>
      </w:r>
      <w:r w:rsidRPr="003926FF">
        <w:rPr>
          <w:lang w:val="en-US" w:eastAsia="en-US"/>
        </w:rPr>
        <w:t xml:space="preserve"> and categories. Finally, the chapter presents the conclusions that </w:t>
      </w:r>
      <w:r w:rsidR="00220993">
        <w:rPr>
          <w:lang w:val="en-US" w:eastAsia="en-US"/>
        </w:rPr>
        <w:t>were drawn</w:t>
      </w:r>
      <w:r w:rsidRPr="003926FF">
        <w:rPr>
          <w:lang w:val="en-US" w:eastAsia="en-US"/>
        </w:rPr>
        <w:t xml:space="preserve"> from the analysis in the third chapter. </w:t>
      </w:r>
    </w:p>
    <w:p w:rsidR="003926FF" w:rsidRPr="003926FF" w:rsidRDefault="003926FF" w:rsidP="004C0A8F">
      <w:pPr>
        <w:jc w:val="both"/>
        <w:rPr>
          <w:lang w:val="en-US" w:eastAsia="en-US"/>
        </w:rPr>
      </w:pPr>
      <w:r w:rsidRPr="003926FF">
        <w:rPr>
          <w:lang w:val="en-US" w:eastAsia="en-US"/>
        </w:rPr>
        <w:t>The final part of this diploma paper includes a summary in Polish and in English of the whole work, List of Figures and Tables and Appendix.</w:t>
      </w:r>
    </w:p>
    <w:p w:rsidR="00EC1A09" w:rsidRPr="00572DDD" w:rsidRDefault="00DC1D06" w:rsidP="003926FF">
      <w:pPr>
        <w:pStyle w:val="Heading1"/>
        <w:jc w:val="both"/>
        <w:rPr>
          <w:rFonts w:cs="Times New Roman"/>
          <w:b/>
          <w:color w:val="auto"/>
          <w:sz w:val="24"/>
          <w:szCs w:val="24"/>
          <w:lang w:val="en-US"/>
        </w:rPr>
      </w:pPr>
      <w:bookmarkStart w:id="1" w:name="_Toc8506754"/>
      <w:r w:rsidRPr="00572DDD">
        <w:rPr>
          <w:rFonts w:cs="Times New Roman"/>
          <w:b/>
          <w:color w:val="auto"/>
          <w:sz w:val="24"/>
          <w:szCs w:val="24"/>
          <w:lang w:val="en-US"/>
        </w:rPr>
        <w:lastRenderedPageBreak/>
        <w:t>Chapter 1 Theoretical background</w:t>
      </w:r>
      <w:bookmarkEnd w:id="1"/>
    </w:p>
    <w:p w:rsidR="00EC1A09" w:rsidRPr="00572DDD" w:rsidRDefault="00DC1D06" w:rsidP="00572DDD">
      <w:pPr>
        <w:pStyle w:val="Heading2"/>
        <w:numPr>
          <w:ilvl w:val="1"/>
          <w:numId w:val="3"/>
        </w:numPr>
        <w:jc w:val="both"/>
        <w:rPr>
          <w:b/>
          <w:color w:val="auto"/>
          <w:lang w:val="en-US"/>
        </w:rPr>
      </w:pPr>
      <w:bookmarkStart w:id="2" w:name="_Toc8506755"/>
      <w:r w:rsidRPr="00572DDD">
        <w:rPr>
          <w:b/>
          <w:color w:val="auto"/>
          <w:lang w:val="en-US"/>
        </w:rPr>
        <w:t>Introductory remarks</w:t>
      </w:r>
      <w:bookmarkEnd w:id="2"/>
    </w:p>
    <w:p w:rsidR="00DC1D06" w:rsidRDefault="00DC1D06" w:rsidP="00816108">
      <w:pPr>
        <w:jc w:val="both"/>
        <w:rPr>
          <w:lang w:val="en-US"/>
        </w:rPr>
      </w:pPr>
      <w:r w:rsidRPr="00EA0A4B">
        <w:rPr>
          <w:lang w:val="en-US"/>
        </w:rPr>
        <w:t xml:space="preserve">The aim of this chapter is to </w:t>
      </w:r>
      <w:r>
        <w:rPr>
          <w:lang w:val="en-US"/>
        </w:rPr>
        <w:t>present</w:t>
      </w:r>
      <w:r w:rsidR="00E8127D">
        <w:rPr>
          <w:lang w:val="en-US"/>
        </w:rPr>
        <w:t xml:space="preserve"> a</w:t>
      </w:r>
      <w:r>
        <w:rPr>
          <w:lang w:val="en-US"/>
        </w:rPr>
        <w:t xml:space="preserve"> general definition of translation</w:t>
      </w:r>
      <w:r w:rsidR="00A639B6">
        <w:rPr>
          <w:lang w:val="en-US"/>
        </w:rPr>
        <w:t>,</w:t>
      </w:r>
      <w:r>
        <w:rPr>
          <w:lang w:val="en-US"/>
        </w:rPr>
        <w:t xml:space="preserve"> </w:t>
      </w:r>
      <w:r w:rsidR="00A639B6">
        <w:rPr>
          <w:lang w:val="en-US"/>
        </w:rPr>
        <w:t xml:space="preserve">elaborate on the concept of </w:t>
      </w:r>
      <w:r>
        <w:rPr>
          <w:lang w:val="en-US"/>
        </w:rPr>
        <w:t xml:space="preserve">equivalence and </w:t>
      </w:r>
      <w:r w:rsidR="00A639B6">
        <w:rPr>
          <w:lang w:val="en-US"/>
        </w:rPr>
        <w:t xml:space="preserve">distinguish between different </w:t>
      </w:r>
      <w:r>
        <w:rPr>
          <w:lang w:val="en-US"/>
        </w:rPr>
        <w:t xml:space="preserve">types of translation </w:t>
      </w:r>
      <w:r w:rsidR="00A639B6">
        <w:rPr>
          <w:lang w:val="en-US"/>
        </w:rPr>
        <w:t>as proposed by</w:t>
      </w:r>
      <w:r>
        <w:rPr>
          <w:lang w:val="en-US"/>
        </w:rPr>
        <w:t xml:space="preserve"> several influential scholars</w:t>
      </w:r>
      <w:r w:rsidR="00A639B6">
        <w:rPr>
          <w:lang w:val="en-US"/>
        </w:rPr>
        <w:t>.</w:t>
      </w:r>
      <w:r>
        <w:rPr>
          <w:lang w:val="en-US"/>
        </w:rPr>
        <w:t xml:space="preserve"> </w:t>
      </w:r>
      <w:r w:rsidR="00C07A60">
        <w:rPr>
          <w:lang w:val="en-US"/>
        </w:rPr>
        <w:t>The focus is also</w:t>
      </w:r>
      <w:r>
        <w:rPr>
          <w:lang w:val="en-US"/>
        </w:rPr>
        <w:t xml:space="preserve"> on the theories of proper names their types, classification and solution</w:t>
      </w:r>
      <w:r w:rsidR="00A639B6">
        <w:rPr>
          <w:lang w:val="en-US"/>
        </w:rPr>
        <w:t>s</w:t>
      </w:r>
      <w:r>
        <w:rPr>
          <w:lang w:val="en-US"/>
        </w:rPr>
        <w:t xml:space="preserve"> for translating them.</w:t>
      </w:r>
    </w:p>
    <w:p w:rsidR="00322B5F" w:rsidRPr="00EA0A4B" w:rsidRDefault="00322B5F" w:rsidP="00816108">
      <w:pPr>
        <w:jc w:val="both"/>
        <w:rPr>
          <w:lang w:val="en-US"/>
        </w:rPr>
      </w:pPr>
    </w:p>
    <w:p w:rsidR="00EC1A09" w:rsidRPr="00572DDD" w:rsidRDefault="00DC1D06" w:rsidP="00816108">
      <w:pPr>
        <w:pStyle w:val="Heading2"/>
        <w:numPr>
          <w:ilvl w:val="1"/>
          <w:numId w:val="3"/>
        </w:numPr>
        <w:jc w:val="both"/>
        <w:rPr>
          <w:b/>
          <w:color w:val="auto"/>
          <w:lang w:val="en-US"/>
        </w:rPr>
      </w:pPr>
      <w:bookmarkStart w:id="3" w:name="_Toc8506756"/>
      <w:r w:rsidRPr="00572DDD">
        <w:rPr>
          <w:b/>
          <w:color w:val="auto"/>
          <w:lang w:val="en-US"/>
        </w:rPr>
        <w:t xml:space="preserve">Definition of </w:t>
      </w:r>
      <w:r w:rsidR="00040DBF" w:rsidRPr="00572DDD">
        <w:rPr>
          <w:b/>
          <w:color w:val="auto"/>
          <w:lang w:val="en-US"/>
        </w:rPr>
        <w:t>t</w:t>
      </w:r>
      <w:r w:rsidRPr="00572DDD">
        <w:rPr>
          <w:b/>
          <w:color w:val="auto"/>
          <w:lang w:val="en-US"/>
        </w:rPr>
        <w:t>ranslation</w:t>
      </w:r>
      <w:bookmarkEnd w:id="3"/>
    </w:p>
    <w:p w:rsidR="00DC1D06" w:rsidRDefault="00DC1D06" w:rsidP="00816108">
      <w:pPr>
        <w:contextualSpacing/>
        <w:jc w:val="both"/>
        <w:rPr>
          <w:lang w:val="en-US"/>
        </w:rPr>
      </w:pPr>
      <w:r>
        <w:rPr>
          <w:lang w:val="en-US"/>
        </w:rPr>
        <w:t>Nowadays</w:t>
      </w:r>
      <w:r w:rsidR="00A639B6">
        <w:rPr>
          <w:lang w:val="en-US"/>
        </w:rPr>
        <w:t>,</w:t>
      </w:r>
      <w:r>
        <w:rPr>
          <w:lang w:val="en-US"/>
        </w:rPr>
        <w:t xml:space="preserve"> translation can be seen everywhere in our daily life. Translation is found in books, magazines, important </w:t>
      </w:r>
      <w:r w:rsidRPr="006A2E73">
        <w:rPr>
          <w:lang w:val="en-US"/>
        </w:rPr>
        <w:t>papers</w:t>
      </w:r>
      <w:r w:rsidR="00E8127D">
        <w:rPr>
          <w:lang w:val="en-US"/>
        </w:rPr>
        <w:t>,</w:t>
      </w:r>
      <w:r w:rsidRPr="006A2E73">
        <w:rPr>
          <w:lang w:val="en-US"/>
        </w:rPr>
        <w:t xml:space="preserve"> </w:t>
      </w:r>
      <w:r>
        <w:rPr>
          <w:lang w:val="en-US"/>
        </w:rPr>
        <w:t xml:space="preserve">etc. </w:t>
      </w:r>
      <w:r w:rsidR="00A639B6">
        <w:rPr>
          <w:lang w:val="en-US"/>
        </w:rPr>
        <w:t>All that</w:t>
      </w:r>
      <w:r>
        <w:rPr>
          <w:lang w:val="en-US"/>
        </w:rPr>
        <w:t xml:space="preserve"> tell</w:t>
      </w:r>
      <w:r w:rsidR="00A639B6">
        <w:rPr>
          <w:lang w:val="en-US"/>
        </w:rPr>
        <w:t>s</w:t>
      </w:r>
      <w:r>
        <w:rPr>
          <w:lang w:val="en-US"/>
        </w:rPr>
        <w:t xml:space="preserve"> us that</w:t>
      </w:r>
      <w:r w:rsidRPr="00F75618">
        <w:rPr>
          <w:lang w:val="en-US"/>
        </w:rPr>
        <w:t xml:space="preserve"> the </w:t>
      </w:r>
      <w:r>
        <w:rPr>
          <w:lang w:val="en-US"/>
        </w:rPr>
        <w:t>job</w:t>
      </w:r>
      <w:r w:rsidRPr="00F75618">
        <w:rPr>
          <w:lang w:val="en-US"/>
        </w:rPr>
        <w:t xml:space="preserve"> of a translator is very important because he </w:t>
      </w:r>
      <w:r>
        <w:rPr>
          <w:lang w:val="en-US"/>
        </w:rPr>
        <w:t xml:space="preserve">should </w:t>
      </w:r>
      <w:r w:rsidRPr="00F75618">
        <w:rPr>
          <w:lang w:val="en-US"/>
        </w:rPr>
        <w:t xml:space="preserve">have </w:t>
      </w:r>
      <w:r>
        <w:rPr>
          <w:lang w:val="en-US"/>
        </w:rPr>
        <w:t xml:space="preserve">an ability </w:t>
      </w:r>
      <w:r w:rsidRPr="00F75618">
        <w:rPr>
          <w:lang w:val="en-US"/>
        </w:rPr>
        <w:t xml:space="preserve">to </w:t>
      </w:r>
      <w:r>
        <w:rPr>
          <w:lang w:val="en-US"/>
        </w:rPr>
        <w:t xml:space="preserve">fully </w:t>
      </w:r>
      <w:r w:rsidRPr="00F75618">
        <w:rPr>
          <w:lang w:val="en-US"/>
        </w:rPr>
        <w:t xml:space="preserve">understand the </w:t>
      </w:r>
      <w:r>
        <w:rPr>
          <w:lang w:val="en-US"/>
        </w:rPr>
        <w:t xml:space="preserve">text in one language </w:t>
      </w:r>
      <w:r w:rsidRPr="00F75618">
        <w:rPr>
          <w:lang w:val="en-US"/>
        </w:rPr>
        <w:t>which</w:t>
      </w:r>
      <w:r>
        <w:rPr>
          <w:lang w:val="en-US"/>
        </w:rPr>
        <w:t xml:space="preserve"> </w:t>
      </w:r>
      <w:r w:rsidRPr="00F75618">
        <w:rPr>
          <w:lang w:val="en-US"/>
        </w:rPr>
        <w:t xml:space="preserve">he wants to translate so that he can </w:t>
      </w:r>
      <w:r>
        <w:rPr>
          <w:lang w:val="en-US"/>
        </w:rPr>
        <w:t>do</w:t>
      </w:r>
      <w:r w:rsidRPr="00F75618">
        <w:rPr>
          <w:lang w:val="en-US"/>
        </w:rPr>
        <w:t xml:space="preserve"> it properly </w:t>
      </w:r>
      <w:r>
        <w:rPr>
          <w:lang w:val="en-US"/>
        </w:rPr>
        <w:t xml:space="preserve">into </w:t>
      </w:r>
      <w:r w:rsidRPr="00F75618">
        <w:rPr>
          <w:lang w:val="en-US"/>
        </w:rPr>
        <w:t xml:space="preserve">the </w:t>
      </w:r>
      <w:r>
        <w:rPr>
          <w:lang w:val="en-US"/>
        </w:rPr>
        <w:t xml:space="preserve">other </w:t>
      </w:r>
      <w:r w:rsidRPr="00F75618">
        <w:rPr>
          <w:lang w:val="en-US"/>
        </w:rPr>
        <w:t>language</w:t>
      </w:r>
      <w:r>
        <w:rPr>
          <w:lang w:val="en-US"/>
        </w:rPr>
        <w:t>.</w:t>
      </w:r>
    </w:p>
    <w:p w:rsidR="00DC1D06" w:rsidRPr="00E34A42" w:rsidRDefault="00A639B6" w:rsidP="00816108">
      <w:pPr>
        <w:contextualSpacing/>
        <w:jc w:val="both"/>
        <w:rPr>
          <w:u w:val="single"/>
          <w:lang w:val="en-US"/>
        </w:rPr>
      </w:pPr>
      <w:r>
        <w:rPr>
          <w:lang w:val="en-US"/>
        </w:rPr>
        <w:t>W</w:t>
      </w:r>
      <w:r w:rsidR="00DC1D06">
        <w:rPr>
          <w:lang w:val="en-US"/>
        </w:rPr>
        <w:t xml:space="preserve">hat is </w:t>
      </w:r>
      <w:r>
        <w:rPr>
          <w:lang w:val="en-US"/>
        </w:rPr>
        <w:t>then</w:t>
      </w:r>
      <w:r w:rsidR="00E8127D">
        <w:rPr>
          <w:lang w:val="en-US"/>
        </w:rPr>
        <w:t xml:space="preserve"> </w:t>
      </w:r>
      <w:r w:rsidR="00DC1D06">
        <w:rPr>
          <w:lang w:val="en-US"/>
        </w:rPr>
        <w:t xml:space="preserve">translation? This is </w:t>
      </w:r>
      <w:r>
        <w:rPr>
          <w:lang w:val="en-US"/>
        </w:rPr>
        <w:t>a very important</w:t>
      </w:r>
      <w:r w:rsidR="009A5A01">
        <w:rPr>
          <w:lang w:val="en-US"/>
        </w:rPr>
        <w:t xml:space="preserve"> question for all the people, who conduct translations.</w:t>
      </w:r>
      <w:r w:rsidR="00DC1D06">
        <w:rPr>
          <w:lang w:val="en-US"/>
        </w:rPr>
        <w:t xml:space="preserve"> Many intellectuals tried to </w:t>
      </w:r>
      <w:r>
        <w:rPr>
          <w:lang w:val="en-US"/>
        </w:rPr>
        <w:t>define</w:t>
      </w:r>
      <w:r w:rsidR="00DC1D06">
        <w:rPr>
          <w:lang w:val="en-US"/>
        </w:rPr>
        <w:t xml:space="preserve"> th</w:t>
      </w:r>
      <w:r>
        <w:rPr>
          <w:lang w:val="en-US"/>
        </w:rPr>
        <w:t>e</w:t>
      </w:r>
      <w:r w:rsidR="00DC1D06">
        <w:rPr>
          <w:lang w:val="en-US"/>
        </w:rPr>
        <w:t xml:space="preserve"> process of translating</w:t>
      </w:r>
      <w:r>
        <w:rPr>
          <w:lang w:val="en-US"/>
        </w:rPr>
        <w:t>.</w:t>
      </w:r>
      <w:r w:rsidR="00DC1D06">
        <w:rPr>
          <w:lang w:val="en-US"/>
        </w:rPr>
        <w:t xml:space="preserve"> </w:t>
      </w:r>
      <w:r w:rsidR="00DC1D06" w:rsidRPr="00860501">
        <w:rPr>
          <w:lang w:val="en-US"/>
        </w:rPr>
        <w:t>We have to understand this term very well to be the best in our job.</w:t>
      </w:r>
      <w:r w:rsidR="00DC1D06">
        <w:rPr>
          <w:lang w:val="en-US"/>
        </w:rPr>
        <w:t xml:space="preserve"> </w:t>
      </w:r>
      <w:r w:rsidR="00220993">
        <w:rPr>
          <w:lang w:val="en-US"/>
        </w:rPr>
        <w:t>Translation</w:t>
      </w:r>
      <w:r>
        <w:rPr>
          <w:lang w:val="en-US"/>
        </w:rPr>
        <w:t xml:space="preserve"> seems to be </w:t>
      </w:r>
      <w:r w:rsidR="00DC1D06">
        <w:rPr>
          <w:lang w:val="en-US"/>
        </w:rPr>
        <w:t xml:space="preserve">an operation of finding </w:t>
      </w:r>
      <w:r w:rsidR="00220993">
        <w:rPr>
          <w:lang w:val="en-US"/>
        </w:rPr>
        <w:t>such</w:t>
      </w:r>
      <w:r w:rsidR="009A5A01">
        <w:rPr>
          <w:lang w:val="en-US"/>
        </w:rPr>
        <w:t xml:space="preserve"> equivalents to an item (word) of</w:t>
      </w:r>
      <w:r w:rsidR="00DC1D06">
        <w:rPr>
          <w:lang w:val="en-US"/>
        </w:rPr>
        <w:t xml:space="preserve"> </w:t>
      </w:r>
      <w:r w:rsidR="00E8127D">
        <w:rPr>
          <w:lang w:val="en-US"/>
        </w:rPr>
        <w:t xml:space="preserve">the </w:t>
      </w:r>
      <w:r w:rsidR="009A5A01">
        <w:rPr>
          <w:lang w:val="en-US"/>
        </w:rPr>
        <w:t xml:space="preserve">source language (SL) in </w:t>
      </w:r>
      <w:r w:rsidR="00DC1D06">
        <w:rPr>
          <w:lang w:val="en-US"/>
        </w:rPr>
        <w:t>the target language (TL)</w:t>
      </w:r>
      <w:r w:rsidR="009A5A01">
        <w:rPr>
          <w:lang w:val="en-US"/>
        </w:rPr>
        <w:t xml:space="preserve"> which will allow to properly render the meaning of the source text, and will allow the target text to have the same impact </w:t>
      </w:r>
      <w:r w:rsidR="00C07A60">
        <w:rPr>
          <w:lang w:val="en-US"/>
        </w:rPr>
        <w:t>on</w:t>
      </w:r>
      <w:r w:rsidR="009A5A01">
        <w:rPr>
          <w:lang w:val="en-US"/>
        </w:rPr>
        <w:t xml:space="preserve"> the reader, as the source text ha</w:t>
      </w:r>
      <w:r w:rsidR="00220993">
        <w:rPr>
          <w:lang w:val="en-US"/>
        </w:rPr>
        <w:t>s</w:t>
      </w:r>
      <w:r w:rsidR="009A5A01">
        <w:rPr>
          <w:lang w:val="en-US"/>
        </w:rPr>
        <w:t xml:space="preserve"> on its readers.</w:t>
      </w:r>
    </w:p>
    <w:p w:rsidR="00DC1D06" w:rsidRDefault="00DC1D06" w:rsidP="00816108">
      <w:pPr>
        <w:jc w:val="both"/>
        <w:rPr>
          <w:lang w:val="en-US"/>
        </w:rPr>
      </w:pPr>
      <w:r>
        <w:rPr>
          <w:lang w:val="en-US"/>
        </w:rPr>
        <w:t xml:space="preserve">As Newmark </w:t>
      </w:r>
      <w:r w:rsidR="00E34A42" w:rsidRPr="00E34A42">
        <w:rPr>
          <w:lang w:val="en-US"/>
        </w:rPr>
        <w:t xml:space="preserve">(1988:5) </w:t>
      </w:r>
      <w:r w:rsidR="00E34A42">
        <w:rPr>
          <w:lang w:val="en-US"/>
        </w:rPr>
        <w:t>claims</w:t>
      </w:r>
      <w:r w:rsidR="00C07A60">
        <w:rPr>
          <w:lang w:val="en-US"/>
        </w:rPr>
        <w:t>,</w:t>
      </w:r>
      <w:r w:rsidR="00E34A42">
        <w:rPr>
          <w:lang w:val="en-US"/>
        </w:rPr>
        <w:t xml:space="preserve"> </w:t>
      </w:r>
      <w:r>
        <w:rPr>
          <w:lang w:val="en-US"/>
        </w:rPr>
        <w:t>translation: “</w:t>
      </w:r>
      <w:r w:rsidRPr="00C72B21">
        <w:rPr>
          <w:lang w:val="en-US"/>
        </w:rPr>
        <w:t>is rendering the meaning of a text into another language in the way that the author intended the text.</w:t>
      </w:r>
      <w:r>
        <w:rPr>
          <w:lang w:val="en-US"/>
        </w:rPr>
        <w:t xml:space="preserve">” </w:t>
      </w:r>
      <w:r w:rsidR="00C07A60">
        <w:rPr>
          <w:lang w:val="en-US"/>
        </w:rPr>
        <w:t>A</w:t>
      </w:r>
      <w:r>
        <w:rPr>
          <w:lang w:val="en-US"/>
        </w:rPr>
        <w:t xml:space="preserve">s </w:t>
      </w:r>
      <w:r w:rsidR="00E34A42">
        <w:rPr>
          <w:lang w:val="en-US"/>
        </w:rPr>
        <w:t xml:space="preserve">can be </w:t>
      </w:r>
      <w:r>
        <w:rPr>
          <w:lang w:val="en-US"/>
        </w:rPr>
        <w:t>see</w:t>
      </w:r>
      <w:r w:rsidR="00E34A42">
        <w:rPr>
          <w:lang w:val="en-US"/>
        </w:rPr>
        <w:t>n,</w:t>
      </w:r>
      <w:r>
        <w:rPr>
          <w:lang w:val="en-US"/>
        </w:rPr>
        <w:t xml:space="preserve"> it is all about </w:t>
      </w:r>
      <w:r w:rsidR="00E34A42">
        <w:rPr>
          <w:lang w:val="en-US"/>
        </w:rPr>
        <w:t xml:space="preserve">a </w:t>
      </w:r>
      <w:r>
        <w:rPr>
          <w:lang w:val="en-US"/>
        </w:rPr>
        <w:t xml:space="preserve">perfect understanding of </w:t>
      </w:r>
      <w:r w:rsidR="00E8127D">
        <w:rPr>
          <w:lang w:val="en-US"/>
        </w:rPr>
        <w:t xml:space="preserve">the </w:t>
      </w:r>
      <w:r>
        <w:rPr>
          <w:lang w:val="en-US"/>
        </w:rPr>
        <w:t>source text and trying to find the best solution in the target text to show the same meaning.</w:t>
      </w:r>
    </w:p>
    <w:p w:rsidR="00DC1D06" w:rsidRPr="00555E6A" w:rsidRDefault="00E34A42" w:rsidP="00816108">
      <w:pPr>
        <w:jc w:val="both"/>
        <w:rPr>
          <w:u w:val="single"/>
          <w:lang w:val="en-US"/>
        </w:rPr>
      </w:pPr>
      <w:r>
        <w:rPr>
          <w:lang w:val="en-US"/>
        </w:rPr>
        <w:t xml:space="preserve">By comparison, </w:t>
      </w:r>
      <w:r w:rsidR="00DC1D06">
        <w:rPr>
          <w:lang w:val="en-US"/>
        </w:rPr>
        <w:t xml:space="preserve">Bell (1991:6) </w:t>
      </w:r>
      <w:r>
        <w:rPr>
          <w:lang w:val="en-US"/>
        </w:rPr>
        <w:t>argues</w:t>
      </w:r>
      <w:r w:rsidR="00DC1D06">
        <w:rPr>
          <w:lang w:val="en-US"/>
        </w:rPr>
        <w:t xml:space="preserve"> that “The </w:t>
      </w:r>
      <w:r w:rsidR="00DC1D06" w:rsidRPr="007222CB">
        <w:rPr>
          <w:lang w:val="en-US"/>
        </w:rPr>
        <w:t>translation is the replacement of a representation of a text in one language by a representation of an equivalent in a second language</w:t>
      </w:r>
      <w:r w:rsidR="00DC1D06">
        <w:rPr>
          <w:lang w:val="en-US"/>
        </w:rPr>
        <w:t>” It is simply about finding the proper word in</w:t>
      </w:r>
      <w:r w:rsidR="00E8127D">
        <w:rPr>
          <w:lang w:val="en-US"/>
        </w:rPr>
        <w:t xml:space="preserve"> the</w:t>
      </w:r>
      <w:r w:rsidR="00DC1D06">
        <w:rPr>
          <w:lang w:val="en-US"/>
        </w:rPr>
        <w:t xml:space="preserve"> target language to change </w:t>
      </w:r>
      <w:r>
        <w:rPr>
          <w:lang w:val="en-US"/>
        </w:rPr>
        <w:t>the proper name</w:t>
      </w:r>
      <w:r w:rsidR="00DC1D06">
        <w:rPr>
          <w:lang w:val="en-US"/>
        </w:rPr>
        <w:t xml:space="preserve"> in</w:t>
      </w:r>
      <w:r w:rsidR="00C07A60">
        <w:rPr>
          <w:lang w:val="en-US"/>
        </w:rPr>
        <w:t xml:space="preserve"> the</w:t>
      </w:r>
      <w:r w:rsidR="00DC1D06">
        <w:rPr>
          <w:lang w:val="en-US"/>
        </w:rPr>
        <w:t xml:space="preserve"> source language but </w:t>
      </w:r>
      <w:r w:rsidR="00555E6A">
        <w:rPr>
          <w:lang w:val="en-US"/>
        </w:rPr>
        <w:t xml:space="preserve">this proper name </w:t>
      </w:r>
      <w:r w:rsidR="00DC1D06">
        <w:rPr>
          <w:lang w:val="en-US"/>
        </w:rPr>
        <w:t xml:space="preserve">has to be accurately chosen because </w:t>
      </w:r>
      <w:r>
        <w:rPr>
          <w:lang w:val="en-US"/>
        </w:rPr>
        <w:t xml:space="preserve">proper names </w:t>
      </w:r>
      <w:r w:rsidR="00DC1D06">
        <w:rPr>
          <w:lang w:val="en-US"/>
        </w:rPr>
        <w:t xml:space="preserve">need </w:t>
      </w:r>
      <w:r w:rsidR="00C07A60">
        <w:rPr>
          <w:lang w:val="en-US"/>
        </w:rPr>
        <w:t>to convey</w:t>
      </w:r>
      <w:r w:rsidR="00DC1D06">
        <w:rPr>
          <w:lang w:val="en-US"/>
        </w:rPr>
        <w:t xml:space="preserve"> the same meaning in both languages. It has to be a good representation of word</w:t>
      </w:r>
      <w:r w:rsidR="00E8127D">
        <w:rPr>
          <w:lang w:val="en-US"/>
        </w:rPr>
        <w:t>s</w:t>
      </w:r>
      <w:r w:rsidR="00DC1D06">
        <w:rPr>
          <w:lang w:val="en-US"/>
        </w:rPr>
        <w:t xml:space="preserve"> and </w:t>
      </w:r>
      <w:r w:rsidR="00555E6A">
        <w:rPr>
          <w:lang w:val="en-US"/>
        </w:rPr>
        <w:t>with</w:t>
      </w:r>
      <w:r w:rsidR="00DC1D06">
        <w:rPr>
          <w:lang w:val="en-US"/>
        </w:rPr>
        <w:t xml:space="preserve"> the same connotation in both source and target language. Bell </w:t>
      </w:r>
      <w:r w:rsidR="00555E6A" w:rsidRPr="00555E6A">
        <w:rPr>
          <w:lang w:val="en-US"/>
        </w:rPr>
        <w:t>(1991:6)</w:t>
      </w:r>
      <w:r w:rsidR="00555E6A">
        <w:rPr>
          <w:lang w:val="en-US"/>
        </w:rPr>
        <w:t xml:space="preserve"> </w:t>
      </w:r>
      <w:r w:rsidR="00DC1D06">
        <w:rPr>
          <w:lang w:val="en-US"/>
        </w:rPr>
        <w:t>also claims that “</w:t>
      </w:r>
      <w:r w:rsidR="00DC1D06" w:rsidRPr="00CE2C82">
        <w:rPr>
          <w:lang w:val="en-US"/>
        </w:rPr>
        <w:t>Something is always 'lost' (or, might one suggest, 'gained'?) in the</w:t>
      </w:r>
      <w:r w:rsidR="00DC1D06">
        <w:rPr>
          <w:lang w:val="en-US"/>
        </w:rPr>
        <w:t xml:space="preserve"> </w:t>
      </w:r>
      <w:r w:rsidR="00DC1D06" w:rsidRPr="00CE2C82">
        <w:rPr>
          <w:lang w:val="en-US"/>
        </w:rPr>
        <w:t>proce</w:t>
      </w:r>
      <w:r w:rsidR="00DC1D06">
        <w:rPr>
          <w:lang w:val="en-US"/>
        </w:rPr>
        <w:t>s</w:t>
      </w:r>
      <w:r w:rsidR="00DC1D06" w:rsidRPr="00CE2C82">
        <w:rPr>
          <w:lang w:val="en-US"/>
        </w:rPr>
        <w:t>s and translators can find themselves being accused of</w:t>
      </w:r>
      <w:r w:rsidR="00DC1D06">
        <w:rPr>
          <w:lang w:val="en-US"/>
        </w:rPr>
        <w:t xml:space="preserve"> </w:t>
      </w:r>
      <w:r w:rsidR="00DC1D06" w:rsidRPr="00CE2C82">
        <w:rPr>
          <w:lang w:val="en-US"/>
        </w:rPr>
        <w:t>reproducing only part of the original and so 'betraying' the author's</w:t>
      </w:r>
      <w:r w:rsidR="00DC1D06">
        <w:rPr>
          <w:lang w:val="en-US"/>
        </w:rPr>
        <w:t xml:space="preserve"> </w:t>
      </w:r>
      <w:r w:rsidR="00DC1D06" w:rsidRPr="00CE2C82">
        <w:rPr>
          <w:lang w:val="en-US"/>
        </w:rPr>
        <w:t>intentions</w:t>
      </w:r>
      <w:r w:rsidR="00DC1D06">
        <w:rPr>
          <w:lang w:val="en-US"/>
        </w:rPr>
        <w:t xml:space="preserve">” The </w:t>
      </w:r>
      <w:r w:rsidR="00DC1D06">
        <w:rPr>
          <w:lang w:val="en-US"/>
        </w:rPr>
        <w:lastRenderedPageBreak/>
        <w:t>process of translation</w:t>
      </w:r>
      <w:r w:rsidR="00DC1D06" w:rsidRPr="00E346AD">
        <w:rPr>
          <w:lang w:val="en-US"/>
        </w:rPr>
        <w:t xml:space="preserve"> is based on linguistic competence and general knowledge about</w:t>
      </w:r>
      <w:r w:rsidR="00E8127D">
        <w:rPr>
          <w:lang w:val="en-US"/>
        </w:rPr>
        <w:t xml:space="preserve"> the</w:t>
      </w:r>
      <w:r w:rsidR="00DC1D06" w:rsidRPr="00E346AD">
        <w:rPr>
          <w:lang w:val="en-US"/>
        </w:rPr>
        <w:t xml:space="preserve"> </w:t>
      </w:r>
      <w:r w:rsidR="00DC1D06" w:rsidRPr="007C042E">
        <w:rPr>
          <w:lang w:val="en-US"/>
        </w:rPr>
        <w:t>world</w:t>
      </w:r>
      <w:r w:rsidR="007C042E" w:rsidRPr="007C042E">
        <w:rPr>
          <w:lang w:val="en-US"/>
        </w:rPr>
        <w:t>.</w:t>
      </w:r>
      <w:r w:rsidR="00DC1D06" w:rsidRPr="007C042E">
        <w:rPr>
          <w:lang w:val="en-US"/>
        </w:rPr>
        <w:t xml:space="preserve"> </w:t>
      </w:r>
      <w:r w:rsidR="007C042E">
        <w:rPr>
          <w:lang w:val="en-US"/>
        </w:rPr>
        <w:t>Some part of the meaning of the original text is always lost in the translation process</w:t>
      </w:r>
      <w:r w:rsidR="00C07A60">
        <w:rPr>
          <w:lang w:val="en-US"/>
        </w:rPr>
        <w:t>.</w:t>
      </w:r>
      <w:r w:rsidR="007C042E">
        <w:rPr>
          <w:lang w:val="en-US"/>
        </w:rPr>
        <w:t xml:space="preserve"> </w:t>
      </w:r>
      <w:r w:rsidR="00C07A60">
        <w:rPr>
          <w:lang w:val="en-US"/>
        </w:rPr>
        <w:t>I</w:t>
      </w:r>
      <w:r w:rsidR="007C042E">
        <w:rPr>
          <w:lang w:val="en-US"/>
        </w:rPr>
        <w:t>t is an insuperable difficulty, which hardly ever can be completely overcome.</w:t>
      </w:r>
    </w:p>
    <w:p w:rsidR="00DC1D06" w:rsidRDefault="00DC1D06" w:rsidP="00816108">
      <w:pPr>
        <w:jc w:val="both"/>
        <w:rPr>
          <w:lang w:val="en-US"/>
        </w:rPr>
      </w:pPr>
      <w:r w:rsidRPr="00E346AD">
        <w:rPr>
          <w:lang w:val="en-US"/>
        </w:rPr>
        <w:t>Another scholar</w:t>
      </w:r>
      <w:r w:rsidR="003126BD">
        <w:rPr>
          <w:lang w:val="en-US"/>
        </w:rPr>
        <w:t>,</w:t>
      </w:r>
      <w:r w:rsidRPr="00E346AD">
        <w:rPr>
          <w:lang w:val="en-US"/>
        </w:rPr>
        <w:t xml:space="preserve"> wh</w:t>
      </w:r>
      <w:r w:rsidR="00C07A60">
        <w:rPr>
          <w:lang w:val="en-US"/>
        </w:rPr>
        <w:t>o</w:t>
      </w:r>
      <w:r w:rsidRPr="00E346AD">
        <w:rPr>
          <w:lang w:val="en-US"/>
        </w:rPr>
        <w:t xml:space="preserve"> defined translation </w:t>
      </w:r>
      <w:r w:rsidRPr="0043504D">
        <w:rPr>
          <w:lang w:val="en-US"/>
        </w:rPr>
        <w:t>is Catford</w:t>
      </w:r>
      <w:r w:rsidR="0043504D" w:rsidRPr="0043504D">
        <w:rPr>
          <w:lang w:val="en-US"/>
        </w:rPr>
        <w:t xml:space="preserve"> (1965:20)</w:t>
      </w:r>
      <w:r w:rsidR="00C07A60">
        <w:rPr>
          <w:lang w:val="en-US"/>
        </w:rPr>
        <w:t>, according to whom</w:t>
      </w:r>
      <w:r w:rsidRPr="0043504D">
        <w:rPr>
          <w:lang w:val="en-US"/>
        </w:rPr>
        <w:t xml:space="preserve"> </w:t>
      </w:r>
      <w:r w:rsidRPr="00E346AD">
        <w:rPr>
          <w:lang w:val="en-US"/>
        </w:rPr>
        <w:t xml:space="preserve">translation is the “replacement of textual material in one language </w:t>
      </w:r>
      <w:r w:rsidR="00555E6A">
        <w:rPr>
          <w:lang w:val="en-US"/>
        </w:rPr>
        <w:t>(source language</w:t>
      </w:r>
      <w:r w:rsidRPr="00E346AD">
        <w:rPr>
          <w:lang w:val="en-US"/>
        </w:rPr>
        <w:t>) by equivalent textual material in another language (</w:t>
      </w:r>
      <w:r w:rsidR="00555E6A">
        <w:rPr>
          <w:lang w:val="en-US"/>
        </w:rPr>
        <w:t>target language</w:t>
      </w:r>
      <w:r w:rsidRPr="00E346AD">
        <w:rPr>
          <w:lang w:val="en-US"/>
        </w:rPr>
        <w:t>)”</w:t>
      </w:r>
      <w:r>
        <w:rPr>
          <w:lang w:val="en-US"/>
        </w:rPr>
        <w:t xml:space="preserve"> There, he uses word</w:t>
      </w:r>
      <w:r w:rsidR="003126BD">
        <w:rPr>
          <w:lang w:val="en-US"/>
        </w:rPr>
        <w:t>s</w:t>
      </w:r>
      <w:r>
        <w:rPr>
          <w:lang w:val="en-US"/>
        </w:rPr>
        <w:t xml:space="preserve"> like </w:t>
      </w:r>
      <w:r w:rsidRPr="00D96C60">
        <w:rPr>
          <w:i/>
          <w:lang w:val="en-US"/>
        </w:rPr>
        <w:t>textual material</w:t>
      </w:r>
      <w:r>
        <w:rPr>
          <w:lang w:val="en-US"/>
        </w:rPr>
        <w:t xml:space="preserve"> because he also wants to show that sometimes we c</w:t>
      </w:r>
      <w:r w:rsidR="00C07A60">
        <w:rPr>
          <w:lang w:val="en-US"/>
        </w:rPr>
        <w:t>annot</w:t>
      </w:r>
      <w:r>
        <w:rPr>
          <w:lang w:val="en-US"/>
        </w:rPr>
        <w:t xml:space="preserve"> find </w:t>
      </w:r>
      <w:r w:rsidR="003126BD">
        <w:rPr>
          <w:lang w:val="en-US"/>
        </w:rPr>
        <w:t xml:space="preserve">a </w:t>
      </w:r>
      <w:r>
        <w:rPr>
          <w:lang w:val="en-US"/>
        </w:rPr>
        <w:t xml:space="preserve">proper </w:t>
      </w:r>
      <w:r w:rsidRPr="00D96C60">
        <w:rPr>
          <w:b/>
          <w:lang w:val="en-US"/>
        </w:rPr>
        <w:t>equivalent</w:t>
      </w:r>
      <w:r>
        <w:rPr>
          <w:lang w:val="en-US"/>
        </w:rPr>
        <w:t xml:space="preserve"> to translate word</w:t>
      </w:r>
      <w:r w:rsidR="003126BD">
        <w:rPr>
          <w:lang w:val="en-US"/>
        </w:rPr>
        <w:t>s</w:t>
      </w:r>
      <w:r>
        <w:rPr>
          <w:lang w:val="en-US"/>
        </w:rPr>
        <w:t xml:space="preserve"> in</w:t>
      </w:r>
      <w:r w:rsidR="00555E6A">
        <w:rPr>
          <w:lang w:val="en-US"/>
        </w:rPr>
        <w:t>to</w:t>
      </w:r>
      <w:r>
        <w:rPr>
          <w:lang w:val="en-US"/>
        </w:rPr>
        <w:t xml:space="preserve"> </w:t>
      </w:r>
      <w:r w:rsidR="003126BD">
        <w:rPr>
          <w:lang w:val="en-US"/>
        </w:rPr>
        <w:t>an</w:t>
      </w:r>
      <w:r>
        <w:rPr>
          <w:lang w:val="en-US"/>
        </w:rPr>
        <w:t xml:space="preserve">other language, </w:t>
      </w:r>
      <w:r w:rsidR="00555E6A">
        <w:rPr>
          <w:lang w:val="en-US"/>
        </w:rPr>
        <w:t>although</w:t>
      </w:r>
      <w:r>
        <w:rPr>
          <w:lang w:val="en-US"/>
        </w:rPr>
        <w:t xml:space="preserve"> we still can faithfully </w:t>
      </w:r>
      <w:r w:rsidRPr="00AE7A32">
        <w:rPr>
          <w:lang w:val="en-US"/>
        </w:rPr>
        <w:t>translate full text</w:t>
      </w:r>
      <w:r w:rsidR="00AE7A32" w:rsidRPr="00AE7A32">
        <w:rPr>
          <w:lang w:val="en-US"/>
        </w:rPr>
        <w:t>s</w:t>
      </w:r>
      <w:r w:rsidRPr="00AE7A32">
        <w:rPr>
          <w:lang w:val="en-US"/>
        </w:rPr>
        <w:t xml:space="preserve"> with</w:t>
      </w:r>
      <w:r w:rsidR="00AE7A32">
        <w:rPr>
          <w:lang w:val="en-US"/>
        </w:rPr>
        <w:t xml:space="preserve"> </w:t>
      </w:r>
      <w:r>
        <w:rPr>
          <w:lang w:val="en-US"/>
        </w:rPr>
        <w:t>completely different words</w:t>
      </w:r>
      <w:r w:rsidR="007C042E">
        <w:rPr>
          <w:lang w:val="en-US"/>
        </w:rPr>
        <w:t>,</w:t>
      </w:r>
      <w:r>
        <w:rPr>
          <w:lang w:val="en-US"/>
        </w:rPr>
        <w:t xml:space="preserve"> but with the same meaning. In many cases there may be no equivalence for one phrase at all but the transfer of meaning is still possible.</w:t>
      </w:r>
    </w:p>
    <w:p w:rsidR="00040DBF" w:rsidRDefault="00040DBF" w:rsidP="00816108">
      <w:pPr>
        <w:ind w:firstLine="0"/>
        <w:jc w:val="both"/>
        <w:rPr>
          <w:lang w:val="en-US"/>
        </w:rPr>
      </w:pPr>
    </w:p>
    <w:p w:rsidR="00040DBF" w:rsidRPr="00572DDD" w:rsidRDefault="00040DBF" w:rsidP="00816108">
      <w:pPr>
        <w:pStyle w:val="Heading2"/>
        <w:jc w:val="both"/>
        <w:rPr>
          <w:b/>
          <w:color w:val="auto"/>
          <w:lang w:val="en-US"/>
        </w:rPr>
      </w:pPr>
      <w:bookmarkStart w:id="4" w:name="_Toc8506757"/>
      <w:r w:rsidRPr="00572DDD">
        <w:rPr>
          <w:b/>
          <w:color w:val="auto"/>
          <w:lang w:val="en-US"/>
        </w:rPr>
        <w:t>1.3 Equivalence</w:t>
      </w:r>
      <w:bookmarkEnd w:id="4"/>
    </w:p>
    <w:p w:rsidR="00040DBF" w:rsidRPr="00040DBF" w:rsidRDefault="00040DBF" w:rsidP="00816108">
      <w:pPr>
        <w:jc w:val="both"/>
        <w:rPr>
          <w:lang w:val="en-US"/>
        </w:rPr>
      </w:pPr>
      <w:r w:rsidRPr="00040DBF">
        <w:rPr>
          <w:lang w:val="en-US"/>
        </w:rPr>
        <w:t>To talk about translation, translation process, methods, strategies and procedures we have to know the basics of translation theory. A very important term in the field of translation studies translation is equivalence. Many scholars have their own definition of this p</w:t>
      </w:r>
      <w:r w:rsidR="006A35C5">
        <w:rPr>
          <w:lang w:val="en-US"/>
        </w:rPr>
        <w:t>henomenon</w:t>
      </w:r>
      <w:r w:rsidRPr="00040DBF">
        <w:rPr>
          <w:lang w:val="en-US"/>
        </w:rPr>
        <w:t xml:space="preserve">.  Equivalence is </w:t>
      </w:r>
      <w:r w:rsidR="006A35C5">
        <w:rPr>
          <w:lang w:val="en-US"/>
        </w:rPr>
        <w:t>generally</w:t>
      </w:r>
      <w:r w:rsidRPr="00040DBF">
        <w:rPr>
          <w:lang w:val="en-US"/>
        </w:rPr>
        <w:t xml:space="preserve"> an equal value between the source text and the translation, however it does not mean that the languages are the same, but that value can be the same.</w:t>
      </w:r>
    </w:p>
    <w:p w:rsidR="00040DBF" w:rsidRPr="00040DBF" w:rsidRDefault="00040DBF" w:rsidP="00816108">
      <w:pPr>
        <w:jc w:val="both"/>
        <w:rPr>
          <w:lang w:val="en-US"/>
        </w:rPr>
      </w:pPr>
      <w:r w:rsidRPr="00040DBF">
        <w:rPr>
          <w:lang w:val="en-US"/>
        </w:rPr>
        <w:t xml:space="preserve">Nida (1969) distinguished between two kinds of equivalence: formal and dynamic. These are two dissimilar modes of translation. Dynamic equivalence gives the reader the main idea of the source text, but often at the expense of literality, grammatical form, etc. By comparison, formal equivalence tries to treat the text very literally and translates the meaning of words and phrases, but at the sacrifice of naturalness of the target language. The best example of these two kinds of equivalence is the translation of the term </w:t>
      </w:r>
      <w:r w:rsidRPr="006A35C5">
        <w:rPr>
          <w:i/>
          <w:lang w:val="en-US"/>
        </w:rPr>
        <w:t>bad luck</w:t>
      </w:r>
      <w:r w:rsidRPr="00040DBF">
        <w:rPr>
          <w:lang w:val="en-US"/>
        </w:rPr>
        <w:t xml:space="preserve">. If we talk about Spanish culture the unlucky day is on Tuesday the 13th and in British culture </w:t>
      </w:r>
      <w:r w:rsidRPr="006A35C5">
        <w:rPr>
          <w:i/>
          <w:lang w:val="en-US"/>
        </w:rPr>
        <w:t>Friday the 13th</w:t>
      </w:r>
      <w:r w:rsidRPr="00040DBF">
        <w:rPr>
          <w:lang w:val="en-US"/>
        </w:rPr>
        <w:t xml:space="preserve">. In dynamic equivalence translator when translating from Spanish into English will use Friday the 13th to cause the same connotation with bad luck and in formal equivalence the translator will use </w:t>
      </w:r>
      <w:r w:rsidRPr="006A35C5">
        <w:rPr>
          <w:i/>
          <w:lang w:val="en-US"/>
        </w:rPr>
        <w:t>Tuesday the 13th</w:t>
      </w:r>
      <w:r w:rsidRPr="00040DBF">
        <w:rPr>
          <w:lang w:val="en-US"/>
        </w:rPr>
        <w:t xml:space="preserve"> to be compatible with the text on the level of form.</w:t>
      </w:r>
    </w:p>
    <w:p w:rsidR="00322B5F" w:rsidRDefault="00040DBF" w:rsidP="00816108">
      <w:pPr>
        <w:jc w:val="both"/>
        <w:rPr>
          <w:lang w:val="en-US"/>
        </w:rPr>
      </w:pPr>
      <w:r w:rsidRPr="00040DBF">
        <w:rPr>
          <w:lang w:val="en-US"/>
        </w:rPr>
        <w:t xml:space="preserve">Pym in </w:t>
      </w:r>
      <w:r w:rsidRPr="006A35C5">
        <w:rPr>
          <w:i/>
          <w:lang w:val="en-US"/>
        </w:rPr>
        <w:t>Exploring Translation Theories</w:t>
      </w:r>
      <w:r w:rsidRPr="00040DBF">
        <w:rPr>
          <w:lang w:val="en-US"/>
        </w:rPr>
        <w:t xml:space="preserve"> (2014:29) mentioned Kade (1968), a German theoretician of translation differentiates and his four kinds of equivalence. One-to-one equivalence meaning that one item in the source language corresponds with one </w:t>
      </w:r>
      <w:r w:rsidRPr="00040DBF">
        <w:rPr>
          <w:lang w:val="en-US"/>
        </w:rPr>
        <w:lastRenderedPageBreak/>
        <w:t>item in the target language (</w:t>
      </w:r>
      <w:r w:rsidRPr="006E11FC">
        <w:rPr>
          <w:i/>
          <w:lang w:val="en-US"/>
        </w:rPr>
        <w:t xml:space="preserve">Friday </w:t>
      </w:r>
      <w:r w:rsidR="006E11FC" w:rsidRPr="006E11FC">
        <w:rPr>
          <w:i/>
          <w:lang w:val="en-US"/>
        </w:rPr>
        <w:sym w:font="Wingdings" w:char="F0E0"/>
      </w:r>
      <w:r w:rsidR="006E11FC">
        <w:rPr>
          <w:i/>
          <w:lang w:val="en-US"/>
        </w:rPr>
        <w:t xml:space="preserve"> </w:t>
      </w:r>
      <w:r w:rsidRPr="006E11FC">
        <w:rPr>
          <w:i/>
          <w:lang w:val="en-US"/>
        </w:rPr>
        <w:t>piątek</w:t>
      </w:r>
      <w:r w:rsidRPr="00040DBF">
        <w:rPr>
          <w:lang w:val="en-US"/>
        </w:rPr>
        <w:t>). One to several- several occurs when one item in the source language has several equivalents in the target language (</w:t>
      </w:r>
      <w:r w:rsidRPr="006E11FC">
        <w:rPr>
          <w:i/>
          <w:lang w:val="en-US"/>
        </w:rPr>
        <w:t xml:space="preserve">zamek </w:t>
      </w:r>
      <w:r w:rsidR="006E11FC" w:rsidRPr="006E11FC">
        <w:rPr>
          <w:i/>
          <w:lang w:val="en-US"/>
        </w:rPr>
        <w:sym w:font="Wingdings" w:char="F0E0"/>
      </w:r>
      <w:r w:rsidRPr="006E11FC">
        <w:rPr>
          <w:i/>
          <w:lang w:val="en-US"/>
        </w:rPr>
        <w:t xml:space="preserve"> lock</w:t>
      </w:r>
      <w:r w:rsidRPr="00040DBF">
        <w:rPr>
          <w:lang w:val="en-US"/>
        </w:rPr>
        <w:t xml:space="preserve">, </w:t>
      </w:r>
      <w:r w:rsidRPr="006E11FC">
        <w:rPr>
          <w:i/>
          <w:lang w:val="en-US"/>
        </w:rPr>
        <w:t>castle, zipper</w:t>
      </w:r>
      <w:r w:rsidRPr="00040DBF">
        <w:rPr>
          <w:lang w:val="en-US"/>
        </w:rPr>
        <w:t>). One to part happens when only fragmentary equivalent is available (</w:t>
      </w:r>
      <w:r w:rsidRPr="006E11FC">
        <w:rPr>
          <w:i/>
          <w:lang w:val="en-US"/>
        </w:rPr>
        <w:t>niece</w:t>
      </w:r>
      <w:r w:rsidR="006E11FC">
        <w:rPr>
          <w:i/>
          <w:lang w:val="en-US"/>
        </w:rPr>
        <w:t xml:space="preserve"> </w:t>
      </w:r>
      <w:r w:rsidR="006E11FC" w:rsidRPr="006E11FC">
        <w:rPr>
          <w:i/>
          <w:lang w:val="en-US"/>
        </w:rPr>
        <w:sym w:font="Wingdings" w:char="F0E0"/>
      </w:r>
      <w:r w:rsidRPr="006E11FC">
        <w:rPr>
          <w:i/>
          <w:lang w:val="en-US"/>
        </w:rPr>
        <w:t xml:space="preserve"> as in the Polish language, there are separate words for daughter of somebody’s brother and daughter of somebody’s sister</w:t>
      </w:r>
      <w:r w:rsidR="006E11FC">
        <w:rPr>
          <w:lang w:val="en-US"/>
        </w:rPr>
        <w:t>).</w:t>
      </w:r>
      <w:r w:rsidRPr="00040DBF">
        <w:rPr>
          <w:lang w:val="en-US"/>
        </w:rPr>
        <w:t xml:space="preserve"> One to none occurs when the translator has to create his own solution for a difficult item because no equivalent is available in the target language.</w:t>
      </w:r>
    </w:p>
    <w:p w:rsidR="00040DBF" w:rsidRPr="0059152D" w:rsidRDefault="00040DBF" w:rsidP="00816108">
      <w:pPr>
        <w:jc w:val="both"/>
        <w:rPr>
          <w:lang w:val="en-US"/>
        </w:rPr>
      </w:pPr>
    </w:p>
    <w:p w:rsidR="00394C64" w:rsidRPr="00572DDD" w:rsidRDefault="00040DBF" w:rsidP="00816108">
      <w:pPr>
        <w:pStyle w:val="Heading2"/>
        <w:jc w:val="both"/>
        <w:rPr>
          <w:rFonts w:cs="Times New Roman"/>
          <w:b/>
          <w:color w:val="auto"/>
          <w:szCs w:val="24"/>
          <w:lang w:val="en-US"/>
        </w:rPr>
      </w:pPr>
      <w:bookmarkStart w:id="5" w:name="_Toc8506758"/>
      <w:r w:rsidRPr="00572DDD">
        <w:rPr>
          <w:rFonts w:cs="Times New Roman"/>
          <w:b/>
          <w:color w:val="auto"/>
          <w:szCs w:val="24"/>
          <w:lang w:val="en-US"/>
        </w:rPr>
        <w:t xml:space="preserve">1.4 </w:t>
      </w:r>
      <w:r w:rsidR="00A639B6" w:rsidRPr="00572DDD">
        <w:rPr>
          <w:rFonts w:cs="Times New Roman"/>
          <w:b/>
          <w:color w:val="auto"/>
          <w:szCs w:val="24"/>
          <w:lang w:val="en-US"/>
        </w:rPr>
        <w:t>Types of translation</w:t>
      </w:r>
      <w:bookmarkEnd w:id="5"/>
    </w:p>
    <w:p w:rsidR="00EC1A09" w:rsidRPr="00EC1A09" w:rsidRDefault="00161EED" w:rsidP="00816108">
      <w:pPr>
        <w:jc w:val="both"/>
        <w:rPr>
          <w:lang w:val="en-US" w:eastAsia="en-US"/>
        </w:rPr>
      </w:pPr>
      <w:r>
        <w:rPr>
          <w:lang w:val="en-US" w:eastAsia="en-US"/>
        </w:rPr>
        <w:t xml:space="preserve">We can distinguish different </w:t>
      </w:r>
      <w:r w:rsidR="00C90013">
        <w:rPr>
          <w:lang w:val="en-US" w:eastAsia="en-US"/>
        </w:rPr>
        <w:t>types of translation</w:t>
      </w:r>
      <w:r w:rsidR="00D61325">
        <w:rPr>
          <w:lang w:val="en-US" w:eastAsia="en-US"/>
        </w:rPr>
        <w:t xml:space="preserve">, </w:t>
      </w:r>
      <w:r w:rsidR="00C07A60">
        <w:rPr>
          <w:lang w:val="en-US" w:eastAsia="en-US"/>
        </w:rPr>
        <w:t xml:space="preserve">taking into consideration various distinguishing factors, such as for instance </w:t>
      </w:r>
      <w:r w:rsidR="00D61325">
        <w:rPr>
          <w:lang w:val="en-US" w:eastAsia="en-US"/>
        </w:rPr>
        <w:t>the dominant function in the text.</w:t>
      </w:r>
    </w:p>
    <w:p w:rsidR="00EC1A09" w:rsidRPr="00EC1A09" w:rsidRDefault="00EC1A09" w:rsidP="00816108">
      <w:pPr>
        <w:spacing w:after="120"/>
        <w:jc w:val="both"/>
        <w:rPr>
          <w:lang w:val="en-US" w:eastAsia="en-US"/>
        </w:rPr>
      </w:pPr>
      <w:r w:rsidRPr="00C443F9">
        <w:rPr>
          <w:lang w:val="en-US" w:eastAsia="en-US"/>
        </w:rPr>
        <w:t>Jacobson</w:t>
      </w:r>
      <w:r w:rsidR="00C443F9" w:rsidRPr="00C443F9">
        <w:rPr>
          <w:lang w:val="en-US" w:eastAsia="en-US"/>
        </w:rPr>
        <w:t xml:space="preserve"> (1959</w:t>
      </w:r>
      <w:r w:rsidR="004213B2">
        <w:rPr>
          <w:lang w:val="en-US" w:eastAsia="en-US"/>
        </w:rPr>
        <w:t>:114</w:t>
      </w:r>
      <w:r w:rsidR="00C443F9" w:rsidRPr="00C443F9">
        <w:rPr>
          <w:lang w:val="en-US" w:eastAsia="en-US"/>
        </w:rPr>
        <w:t>)</w:t>
      </w:r>
      <w:r w:rsidRPr="00C443F9">
        <w:rPr>
          <w:lang w:val="en-US" w:eastAsia="en-US"/>
        </w:rPr>
        <w:t xml:space="preserve"> has a different</w:t>
      </w:r>
      <w:r w:rsidRPr="00EC1A09">
        <w:rPr>
          <w:lang w:val="en-US" w:eastAsia="en-US"/>
        </w:rPr>
        <w:t xml:space="preserve"> idea for understanding translation. He focuses more on the linguistic aspect</w:t>
      </w:r>
      <w:r w:rsidR="00C07A60">
        <w:rPr>
          <w:lang w:val="en-US" w:eastAsia="en-US"/>
        </w:rPr>
        <w:t>s</w:t>
      </w:r>
      <w:r w:rsidRPr="00EC1A09">
        <w:rPr>
          <w:lang w:val="en-US" w:eastAsia="en-US"/>
        </w:rPr>
        <w:t xml:space="preserve"> rather than translation as such</w:t>
      </w:r>
      <w:r w:rsidR="00C07A60">
        <w:rPr>
          <w:lang w:val="en-US" w:eastAsia="en-US"/>
        </w:rPr>
        <w:t xml:space="preserve">. Thus, </w:t>
      </w:r>
      <w:r w:rsidRPr="00EC1A09">
        <w:rPr>
          <w:lang w:val="en-US" w:eastAsia="en-US"/>
        </w:rPr>
        <w:t xml:space="preserve">he differentiates </w:t>
      </w:r>
      <w:r w:rsidR="00C07A60">
        <w:rPr>
          <w:lang w:val="en-US" w:eastAsia="en-US"/>
        </w:rPr>
        <w:t xml:space="preserve">between </w:t>
      </w:r>
      <w:r w:rsidRPr="00EC1A09">
        <w:rPr>
          <w:lang w:val="en-US" w:eastAsia="en-US"/>
        </w:rPr>
        <w:t xml:space="preserve">three </w:t>
      </w:r>
      <w:r w:rsidR="00C07A60">
        <w:rPr>
          <w:lang w:val="en-US" w:eastAsia="en-US"/>
        </w:rPr>
        <w:t>ways</w:t>
      </w:r>
      <w:r w:rsidRPr="00EC1A09">
        <w:rPr>
          <w:lang w:val="en-US" w:eastAsia="en-US"/>
        </w:rPr>
        <w:t xml:space="preserve"> of interpreting verbal sings:</w:t>
      </w:r>
    </w:p>
    <w:p w:rsidR="00EC1A09" w:rsidRPr="00E2721D" w:rsidRDefault="00EC1A09" w:rsidP="003926FF">
      <w:pPr>
        <w:spacing w:after="120"/>
        <w:ind w:left="850" w:right="850"/>
        <w:jc w:val="center"/>
        <w:rPr>
          <w:sz w:val="20"/>
          <w:szCs w:val="20"/>
          <w:lang w:val="en-US" w:eastAsia="en-US"/>
        </w:rPr>
      </w:pPr>
      <w:r w:rsidRPr="00E2721D">
        <w:rPr>
          <w:sz w:val="20"/>
          <w:szCs w:val="20"/>
          <w:lang w:val="en-US" w:eastAsia="en-US"/>
        </w:rPr>
        <w:t>1. Intralingual translation or rewording is an interpretation of verbal signs by means of other signs of the same language.</w:t>
      </w:r>
    </w:p>
    <w:p w:rsidR="00EC1A09" w:rsidRPr="00E2721D" w:rsidRDefault="00EC1A09" w:rsidP="003926FF">
      <w:pPr>
        <w:spacing w:after="120"/>
        <w:ind w:left="850" w:right="850"/>
        <w:jc w:val="center"/>
        <w:rPr>
          <w:sz w:val="20"/>
          <w:szCs w:val="20"/>
          <w:lang w:val="en-US" w:eastAsia="en-US"/>
        </w:rPr>
      </w:pPr>
      <w:r w:rsidRPr="00E2721D">
        <w:rPr>
          <w:sz w:val="20"/>
          <w:szCs w:val="20"/>
          <w:lang w:val="en-US" w:eastAsia="en-US"/>
        </w:rPr>
        <w:t>2. Interlingual translation or translation proper is an interpretation of verbal signs by means of some other language.</w:t>
      </w:r>
    </w:p>
    <w:p w:rsidR="00EC1A09" w:rsidRDefault="00EC1A09" w:rsidP="003926FF">
      <w:pPr>
        <w:spacing w:after="120"/>
        <w:ind w:left="850" w:right="850"/>
        <w:jc w:val="center"/>
        <w:rPr>
          <w:sz w:val="20"/>
          <w:szCs w:val="20"/>
          <w:lang w:val="en-US" w:eastAsia="en-US"/>
        </w:rPr>
      </w:pPr>
      <w:r w:rsidRPr="00E2721D">
        <w:rPr>
          <w:sz w:val="20"/>
          <w:szCs w:val="20"/>
          <w:lang w:val="en-US" w:eastAsia="en-US"/>
        </w:rPr>
        <w:t>3. Intersemiotic translation or transmutation is an interpretation of verbal signs by means of signs of nonverbal sign systems.</w:t>
      </w:r>
    </w:p>
    <w:p w:rsidR="004213B2" w:rsidRPr="00E2721D" w:rsidRDefault="004213B2" w:rsidP="00816108">
      <w:pPr>
        <w:spacing w:after="120"/>
        <w:ind w:left="850" w:right="850"/>
        <w:jc w:val="both"/>
        <w:rPr>
          <w:sz w:val="20"/>
          <w:szCs w:val="20"/>
          <w:lang w:val="en-US" w:eastAsia="en-US"/>
        </w:rPr>
      </w:pPr>
    </w:p>
    <w:p w:rsidR="00EC1A09" w:rsidRDefault="00AE7A32" w:rsidP="00816108">
      <w:pPr>
        <w:jc w:val="both"/>
        <w:rPr>
          <w:lang w:val="en-US" w:eastAsia="en-US"/>
        </w:rPr>
      </w:pPr>
      <w:r>
        <w:rPr>
          <w:lang w:val="en-US" w:eastAsia="en-US"/>
        </w:rPr>
        <w:t>The f</w:t>
      </w:r>
      <w:r w:rsidR="00EC1A09" w:rsidRPr="00EC1A09">
        <w:rPr>
          <w:lang w:val="en-US" w:eastAsia="en-US"/>
        </w:rPr>
        <w:t xml:space="preserve">irst </w:t>
      </w:r>
      <w:r>
        <w:rPr>
          <w:lang w:val="en-US" w:eastAsia="en-US"/>
        </w:rPr>
        <w:t xml:space="preserve">type </w:t>
      </w:r>
      <w:r w:rsidR="00EC1A09" w:rsidRPr="00EC1A09">
        <w:rPr>
          <w:lang w:val="en-US" w:eastAsia="en-US"/>
        </w:rPr>
        <w:t xml:space="preserve">is about rewording </w:t>
      </w:r>
      <w:r w:rsidR="006A35C5">
        <w:rPr>
          <w:lang w:val="en-US" w:eastAsia="en-US"/>
        </w:rPr>
        <w:t>a text</w:t>
      </w:r>
      <w:r w:rsidR="00EC1A09" w:rsidRPr="00EC1A09">
        <w:rPr>
          <w:lang w:val="en-US" w:eastAsia="en-US"/>
        </w:rPr>
        <w:t xml:space="preserve"> for a better understanding and </w:t>
      </w:r>
      <w:r w:rsidR="00C07A60">
        <w:rPr>
          <w:lang w:val="en-US" w:eastAsia="en-US"/>
        </w:rPr>
        <w:t>the</w:t>
      </w:r>
      <w:r w:rsidR="00EC1A09" w:rsidRPr="00EC1A09">
        <w:rPr>
          <w:lang w:val="en-US" w:eastAsia="en-US"/>
        </w:rPr>
        <w:t xml:space="preserve"> action takes place in one language. </w:t>
      </w:r>
      <w:r w:rsidR="00C07A60">
        <w:rPr>
          <w:lang w:val="en-US" w:eastAsia="en-US"/>
        </w:rPr>
        <w:t>The s</w:t>
      </w:r>
      <w:r w:rsidR="00EC1A09" w:rsidRPr="00EC1A09">
        <w:rPr>
          <w:lang w:val="en-US" w:eastAsia="en-US"/>
        </w:rPr>
        <w:t>econd</w:t>
      </w:r>
      <w:r>
        <w:rPr>
          <w:lang w:val="en-US" w:eastAsia="en-US"/>
        </w:rPr>
        <w:t xml:space="preserve"> type</w:t>
      </w:r>
      <w:r w:rsidR="00EC1A09" w:rsidRPr="00EC1A09">
        <w:rPr>
          <w:lang w:val="en-US" w:eastAsia="en-US"/>
        </w:rPr>
        <w:t xml:space="preserve"> is </w:t>
      </w:r>
      <w:r w:rsidR="006A35C5">
        <w:rPr>
          <w:lang w:val="en-US" w:eastAsia="en-US"/>
        </w:rPr>
        <w:t>the so-called</w:t>
      </w:r>
      <w:r w:rsidR="00EC1A09" w:rsidRPr="00EC1A09">
        <w:rPr>
          <w:lang w:val="en-US" w:eastAsia="en-US"/>
        </w:rPr>
        <w:t xml:space="preserve"> translation</w:t>
      </w:r>
      <w:r w:rsidR="006A35C5">
        <w:rPr>
          <w:lang w:val="en-US" w:eastAsia="en-US"/>
        </w:rPr>
        <w:t xml:space="preserve"> proper</w:t>
      </w:r>
      <w:r>
        <w:rPr>
          <w:lang w:val="en-US" w:eastAsia="en-US"/>
        </w:rPr>
        <w:t xml:space="preserve"> between</w:t>
      </w:r>
      <w:r w:rsidR="00EC1A09" w:rsidRPr="00EC1A09">
        <w:rPr>
          <w:lang w:val="en-US" w:eastAsia="en-US"/>
        </w:rPr>
        <w:t xml:space="preserve"> two languages from one into another but with the transfer of the same meaning and association</w:t>
      </w:r>
      <w:r>
        <w:rPr>
          <w:lang w:val="en-US" w:eastAsia="en-US"/>
        </w:rPr>
        <w:t>s</w:t>
      </w:r>
      <w:r w:rsidR="00EC1A09" w:rsidRPr="00EC1A09">
        <w:rPr>
          <w:lang w:val="en-US" w:eastAsia="en-US"/>
        </w:rPr>
        <w:t>. Finally, the last one is a translation from one system into another</w:t>
      </w:r>
      <w:r>
        <w:rPr>
          <w:lang w:val="en-US" w:eastAsia="en-US"/>
        </w:rPr>
        <w:t>,</w:t>
      </w:r>
      <w:r w:rsidR="00EC1A09" w:rsidRPr="00EC1A09">
        <w:rPr>
          <w:lang w:val="en-US" w:eastAsia="en-US"/>
        </w:rPr>
        <w:t xml:space="preserve"> which </w:t>
      </w:r>
      <w:r w:rsidR="00C07A60">
        <w:rPr>
          <w:lang w:val="en-US" w:eastAsia="en-US"/>
        </w:rPr>
        <w:t xml:space="preserve">does not have to be linguistic in nature, for instance, </w:t>
      </w:r>
      <w:r w:rsidR="00EC1A09" w:rsidRPr="00EC1A09">
        <w:rPr>
          <w:lang w:val="en-US" w:eastAsia="en-US"/>
        </w:rPr>
        <w:t>the transference of meaning from a verbal to a non-verbal system or from one medium to another.</w:t>
      </w:r>
    </w:p>
    <w:p w:rsidR="009324AE" w:rsidRDefault="00D054DE" w:rsidP="00816108">
      <w:pPr>
        <w:spacing w:after="120"/>
        <w:ind w:firstLine="360"/>
        <w:jc w:val="both"/>
        <w:rPr>
          <w:lang w:val="en-US" w:eastAsia="en-US"/>
        </w:rPr>
      </w:pPr>
      <w:r>
        <w:rPr>
          <w:lang w:val="en-US" w:eastAsia="en-US"/>
        </w:rPr>
        <w:t>Larson (</w:t>
      </w:r>
      <w:r w:rsidRPr="00D054DE">
        <w:rPr>
          <w:lang w:val="en-US" w:eastAsia="en-US"/>
        </w:rPr>
        <w:t>1984: 15</w:t>
      </w:r>
      <w:r w:rsidR="00AE7A32">
        <w:rPr>
          <w:lang w:val="en-US" w:eastAsia="en-US"/>
        </w:rPr>
        <w:t>)</w:t>
      </w:r>
      <w:r>
        <w:rPr>
          <w:lang w:val="en-US" w:eastAsia="en-US"/>
        </w:rPr>
        <w:t xml:space="preserve"> </w:t>
      </w:r>
      <w:r w:rsidR="000827B4">
        <w:rPr>
          <w:lang w:val="en-US" w:eastAsia="en-US"/>
        </w:rPr>
        <w:t>distinguishes</w:t>
      </w:r>
      <w:r>
        <w:rPr>
          <w:lang w:val="en-US" w:eastAsia="en-US"/>
        </w:rPr>
        <w:t xml:space="preserve"> two types of translation</w:t>
      </w:r>
      <w:r w:rsidR="000827B4">
        <w:rPr>
          <w:lang w:val="en-US" w:eastAsia="en-US"/>
        </w:rPr>
        <w:t xml:space="preserve"> - </w:t>
      </w:r>
      <w:r w:rsidR="000827B4" w:rsidRPr="000827B4">
        <w:rPr>
          <w:lang w:val="en-US" w:eastAsia="en-US"/>
        </w:rPr>
        <w:t>form-based translation and meaning-based translation</w:t>
      </w:r>
      <w:r w:rsidR="000827B4">
        <w:rPr>
          <w:lang w:val="en-US" w:eastAsia="en-US"/>
        </w:rPr>
        <w:t xml:space="preserve">. </w:t>
      </w:r>
      <w:r w:rsidR="00C07A60">
        <w:rPr>
          <w:lang w:val="en-US" w:eastAsia="en-US"/>
        </w:rPr>
        <w:t>The f</w:t>
      </w:r>
      <w:r w:rsidR="000827B4">
        <w:rPr>
          <w:lang w:val="en-US" w:eastAsia="en-US"/>
        </w:rPr>
        <w:t xml:space="preserve">irst one is called literal translation and is based on the form of the source language. It </w:t>
      </w:r>
      <w:r w:rsidR="00383589">
        <w:rPr>
          <w:lang w:val="en-US" w:eastAsia="en-US"/>
        </w:rPr>
        <w:t xml:space="preserve">is </w:t>
      </w:r>
      <w:r w:rsidR="00C07A60">
        <w:rPr>
          <w:lang w:val="en-US" w:eastAsia="en-US"/>
        </w:rPr>
        <w:t>similar to</w:t>
      </w:r>
      <w:r w:rsidR="00AE7A32">
        <w:rPr>
          <w:lang w:val="en-US" w:eastAsia="en-US"/>
        </w:rPr>
        <w:t xml:space="preserve"> a</w:t>
      </w:r>
      <w:r w:rsidR="000827B4">
        <w:rPr>
          <w:lang w:val="en-US" w:eastAsia="en-US"/>
        </w:rPr>
        <w:t xml:space="preserve"> word-for-word- translation. </w:t>
      </w:r>
      <w:r w:rsidR="00C07A60">
        <w:rPr>
          <w:lang w:val="en-US" w:eastAsia="en-US"/>
        </w:rPr>
        <w:t xml:space="preserve">By comparison, </w:t>
      </w:r>
      <w:r w:rsidR="00383589">
        <w:rPr>
          <w:lang w:val="en-US" w:eastAsia="en-US"/>
        </w:rPr>
        <w:t xml:space="preserve">meaning-based translation is called </w:t>
      </w:r>
      <w:r w:rsidR="00383589" w:rsidRPr="00383589">
        <w:rPr>
          <w:lang w:val="en-US" w:eastAsia="en-US"/>
        </w:rPr>
        <w:t>idiomatic translation</w:t>
      </w:r>
      <w:r w:rsidR="00383589">
        <w:rPr>
          <w:lang w:val="en-US" w:eastAsia="en-US"/>
        </w:rPr>
        <w:t xml:space="preserve"> and focuses more on meaning than the form of the source text.</w:t>
      </w:r>
      <w:r w:rsidR="006A35C5">
        <w:rPr>
          <w:lang w:val="en-US" w:eastAsia="en-US"/>
        </w:rPr>
        <w:t xml:space="preserve"> According to</w:t>
      </w:r>
      <w:r w:rsidR="00383589">
        <w:rPr>
          <w:lang w:val="en-US" w:eastAsia="en-US"/>
        </w:rPr>
        <w:t xml:space="preserve"> Larson </w:t>
      </w:r>
      <w:r w:rsidR="00383589" w:rsidRPr="00EC5617">
        <w:rPr>
          <w:lang w:val="en-US" w:eastAsia="en-US"/>
        </w:rPr>
        <w:t>(1998</w:t>
      </w:r>
      <w:r w:rsidR="004213B2">
        <w:rPr>
          <w:lang w:val="en-US" w:eastAsia="en-US"/>
        </w:rPr>
        <w:t>:16</w:t>
      </w:r>
      <w:r w:rsidR="00383589" w:rsidRPr="00EC5617">
        <w:rPr>
          <w:lang w:val="en-US" w:eastAsia="en-US"/>
        </w:rPr>
        <w:t>)</w:t>
      </w:r>
      <w:r w:rsidR="009324AE">
        <w:rPr>
          <w:lang w:val="en-US" w:eastAsia="en-US"/>
        </w:rPr>
        <w:t>:</w:t>
      </w:r>
    </w:p>
    <w:p w:rsidR="009C457E" w:rsidRDefault="00383589" w:rsidP="00816108">
      <w:pPr>
        <w:spacing w:after="120"/>
        <w:ind w:left="850" w:right="850" w:firstLine="360"/>
        <w:jc w:val="both"/>
        <w:rPr>
          <w:sz w:val="20"/>
          <w:szCs w:val="20"/>
          <w:lang w:val="en-US" w:eastAsia="en-US"/>
        </w:rPr>
      </w:pPr>
      <w:r w:rsidRPr="00E2721D">
        <w:rPr>
          <w:sz w:val="20"/>
          <w:szCs w:val="20"/>
          <w:lang w:val="en-US" w:eastAsia="en-US"/>
        </w:rPr>
        <w:lastRenderedPageBreak/>
        <w:t xml:space="preserve">it is not easy to consistently translate idiomatically. A translator may express some parts of his translation in very natural form and then in other parts fall back into a literal form. Translations fall on a continuum from very literal, to literal, to modified literal, to near idiomatic, and then may even move to be unduly </w:t>
      </w:r>
      <w:r w:rsidR="009C457E" w:rsidRPr="00E2721D">
        <w:rPr>
          <w:sz w:val="20"/>
          <w:szCs w:val="20"/>
          <w:lang w:val="en-US" w:eastAsia="en-US"/>
        </w:rPr>
        <w:t>free</w:t>
      </w:r>
    </w:p>
    <w:p w:rsidR="00C07A60" w:rsidRPr="00E2721D" w:rsidRDefault="00C07A60" w:rsidP="00816108">
      <w:pPr>
        <w:spacing w:after="120"/>
        <w:ind w:left="850" w:right="850" w:firstLine="360"/>
        <w:jc w:val="both"/>
        <w:rPr>
          <w:sz w:val="20"/>
          <w:szCs w:val="20"/>
          <w:lang w:val="en-US" w:eastAsia="en-US"/>
        </w:rPr>
      </w:pPr>
    </w:p>
    <w:p w:rsidR="00D054DE" w:rsidRDefault="00C07A60" w:rsidP="00816108">
      <w:pPr>
        <w:ind w:firstLine="360"/>
        <w:jc w:val="both"/>
        <w:rPr>
          <w:lang w:val="en-US" w:eastAsia="en-US"/>
        </w:rPr>
      </w:pPr>
      <w:r>
        <w:rPr>
          <w:lang w:val="en-US" w:eastAsia="en-US"/>
        </w:rPr>
        <w:t>Another</w:t>
      </w:r>
      <w:r w:rsidR="00BC26BB">
        <w:rPr>
          <w:lang w:val="en-US" w:eastAsia="en-US"/>
        </w:rPr>
        <w:t xml:space="preserve"> division is</w:t>
      </w:r>
      <w:r>
        <w:rPr>
          <w:lang w:val="en-US" w:eastAsia="en-US"/>
        </w:rPr>
        <w:t xml:space="preserve"> between</w:t>
      </w:r>
      <w:r w:rsidR="00BC26BB">
        <w:rPr>
          <w:lang w:val="en-US" w:eastAsia="en-US"/>
        </w:rPr>
        <w:t xml:space="preserve"> literary and technical translation. </w:t>
      </w:r>
      <w:r w:rsidR="00163260">
        <w:rPr>
          <w:lang w:val="en-US" w:eastAsia="en-US"/>
        </w:rPr>
        <w:t>L</w:t>
      </w:r>
      <w:r w:rsidR="00163260" w:rsidRPr="00163260">
        <w:rPr>
          <w:lang w:val="en-US" w:eastAsia="en-US"/>
        </w:rPr>
        <w:t>iterary translation focus</w:t>
      </w:r>
      <w:r w:rsidR="00C067AB">
        <w:rPr>
          <w:lang w:val="en-US" w:eastAsia="en-US"/>
        </w:rPr>
        <w:t>es</w:t>
      </w:r>
      <w:r w:rsidR="00163260" w:rsidRPr="00163260">
        <w:rPr>
          <w:lang w:val="en-US" w:eastAsia="en-US"/>
        </w:rPr>
        <w:t xml:space="preserve"> on </w:t>
      </w:r>
      <w:r w:rsidR="00C067AB">
        <w:rPr>
          <w:lang w:val="en-US" w:eastAsia="en-US"/>
        </w:rPr>
        <w:t xml:space="preserve">the </w:t>
      </w:r>
      <w:r w:rsidR="00163260" w:rsidRPr="00163260">
        <w:rPr>
          <w:lang w:val="en-US" w:eastAsia="en-US"/>
        </w:rPr>
        <w:t>style</w:t>
      </w:r>
      <w:r w:rsidR="00BA2C9C">
        <w:rPr>
          <w:lang w:val="en-US" w:eastAsia="en-US"/>
        </w:rPr>
        <w:t>, cultural knowledge and cleverness</w:t>
      </w:r>
      <w:r w:rsidR="00510788">
        <w:rPr>
          <w:lang w:val="en-US" w:eastAsia="en-US"/>
        </w:rPr>
        <w:t xml:space="preserve"> of the translator</w:t>
      </w:r>
      <w:r w:rsidR="00BA2C9C">
        <w:rPr>
          <w:lang w:val="en-US" w:eastAsia="en-US"/>
        </w:rPr>
        <w:t xml:space="preserve">. As </w:t>
      </w:r>
      <w:r w:rsidR="00BA2C9C" w:rsidRPr="00BA2C9C">
        <w:rPr>
          <w:lang w:val="en-US" w:eastAsia="en-US"/>
        </w:rPr>
        <w:t>Jones</w:t>
      </w:r>
      <w:r w:rsidR="00BA2C9C">
        <w:rPr>
          <w:lang w:val="en-US" w:eastAsia="en-US"/>
        </w:rPr>
        <w:t xml:space="preserve"> (</w:t>
      </w:r>
      <w:r w:rsidR="00BA2C9C" w:rsidRPr="00BA2C9C">
        <w:rPr>
          <w:lang w:val="en-US" w:eastAsia="en-US"/>
        </w:rPr>
        <w:t>2009: 152</w:t>
      </w:r>
      <w:r w:rsidR="00BA2C9C">
        <w:rPr>
          <w:lang w:val="en-US" w:eastAsia="en-US"/>
        </w:rPr>
        <w:t>)</w:t>
      </w:r>
      <w:r w:rsidR="00BA2C9C" w:rsidRPr="00BA2C9C">
        <w:rPr>
          <w:lang w:val="en-US" w:eastAsia="en-US"/>
        </w:rPr>
        <w:t xml:space="preserve"> </w:t>
      </w:r>
      <w:r w:rsidR="00BA2C9C">
        <w:rPr>
          <w:lang w:val="en-US" w:eastAsia="en-US"/>
        </w:rPr>
        <w:t>claims</w:t>
      </w:r>
      <w:r w:rsidR="00C067AB">
        <w:rPr>
          <w:lang w:val="en-US" w:eastAsia="en-US"/>
        </w:rPr>
        <w:t>,</w:t>
      </w:r>
      <w:r w:rsidR="00BA2C9C">
        <w:rPr>
          <w:lang w:val="en-US" w:eastAsia="en-US"/>
        </w:rPr>
        <w:t xml:space="preserve"> litera</w:t>
      </w:r>
      <w:r w:rsidR="006A35C5">
        <w:rPr>
          <w:lang w:val="en-US" w:eastAsia="en-US"/>
        </w:rPr>
        <w:t>ry</w:t>
      </w:r>
      <w:r w:rsidR="00BA2C9C">
        <w:rPr>
          <w:lang w:val="en-US" w:eastAsia="en-US"/>
        </w:rPr>
        <w:t xml:space="preserve"> translation </w:t>
      </w:r>
      <w:r w:rsidR="00510788">
        <w:rPr>
          <w:lang w:val="en-US" w:eastAsia="en-US"/>
        </w:rPr>
        <w:t>should “</w:t>
      </w:r>
      <w:r w:rsidR="00163260" w:rsidRPr="00163260">
        <w:rPr>
          <w:lang w:val="en-US" w:eastAsia="en-US"/>
        </w:rPr>
        <w:t xml:space="preserve">fulfil an affective/aesthetic rather than transactional or informational function, aiming to provoke emotions and entertain rather than influence or inform” </w:t>
      </w:r>
      <w:r w:rsidR="00AE7A32">
        <w:rPr>
          <w:lang w:val="en-US" w:eastAsia="en-US"/>
        </w:rPr>
        <w:t>The</w:t>
      </w:r>
      <w:r w:rsidR="00BC26BB">
        <w:rPr>
          <w:lang w:val="en-US" w:eastAsia="en-US"/>
        </w:rPr>
        <w:t xml:space="preserve"> second one </w:t>
      </w:r>
      <w:r w:rsidR="00C067AB">
        <w:rPr>
          <w:lang w:val="en-US" w:eastAsia="en-US"/>
        </w:rPr>
        <w:t xml:space="preserve">refers to a </w:t>
      </w:r>
      <w:r w:rsidR="009204AA">
        <w:rPr>
          <w:lang w:val="en-US" w:eastAsia="en-US"/>
        </w:rPr>
        <w:t>translation with</w:t>
      </w:r>
      <w:r w:rsidR="00510788">
        <w:rPr>
          <w:lang w:val="en-US" w:eastAsia="en-US"/>
        </w:rPr>
        <w:t xml:space="preserve"> </w:t>
      </w:r>
      <w:r w:rsidR="00BA2C9C">
        <w:rPr>
          <w:lang w:val="en-US" w:eastAsia="en-US"/>
        </w:rPr>
        <w:t xml:space="preserve">more </w:t>
      </w:r>
      <w:r w:rsidR="00510788">
        <w:rPr>
          <w:lang w:val="en-US" w:eastAsia="en-US"/>
        </w:rPr>
        <w:t xml:space="preserve">accurate terminology </w:t>
      </w:r>
      <w:r w:rsidR="00163260">
        <w:rPr>
          <w:lang w:val="en-US" w:eastAsia="en-US"/>
        </w:rPr>
        <w:t xml:space="preserve">and </w:t>
      </w:r>
      <w:r w:rsidR="00510788">
        <w:rPr>
          <w:lang w:val="en-US" w:eastAsia="en-US"/>
        </w:rPr>
        <w:t>comprehensive</w:t>
      </w:r>
      <w:r w:rsidR="00163260" w:rsidRPr="00163260">
        <w:rPr>
          <w:lang w:val="en-US" w:eastAsia="en-US"/>
        </w:rPr>
        <w:t xml:space="preserve"> knowledge in </w:t>
      </w:r>
      <w:r w:rsidR="0043504D">
        <w:rPr>
          <w:lang w:val="en-US" w:eastAsia="en-US"/>
        </w:rPr>
        <w:t xml:space="preserve">a </w:t>
      </w:r>
      <w:r w:rsidR="009204AA">
        <w:rPr>
          <w:lang w:val="en-US" w:eastAsia="en-US"/>
        </w:rPr>
        <w:t>particular</w:t>
      </w:r>
      <w:r w:rsidR="00163260" w:rsidRPr="00163260">
        <w:rPr>
          <w:lang w:val="en-US" w:eastAsia="en-US"/>
        </w:rPr>
        <w:t xml:space="preserve"> field</w:t>
      </w:r>
      <w:r w:rsidR="00AE7A32">
        <w:rPr>
          <w:lang w:val="en-US" w:eastAsia="en-US"/>
        </w:rPr>
        <w:t>, as improper translation may cause</w:t>
      </w:r>
      <w:r w:rsidR="00510788">
        <w:rPr>
          <w:lang w:val="en-US" w:eastAsia="en-US"/>
        </w:rPr>
        <w:t xml:space="preserve"> </w:t>
      </w:r>
      <w:r w:rsidR="00163260">
        <w:rPr>
          <w:lang w:val="en-US" w:eastAsia="en-US"/>
        </w:rPr>
        <w:t>mechanical accidents (</w:t>
      </w:r>
      <w:r w:rsidR="00AE7A32">
        <w:rPr>
          <w:lang w:val="en-US" w:eastAsia="en-US"/>
        </w:rPr>
        <w:t xml:space="preserve">e.g. in </w:t>
      </w:r>
      <w:r w:rsidR="00C067AB">
        <w:rPr>
          <w:lang w:val="en-US" w:eastAsia="en-US"/>
        </w:rPr>
        <w:t xml:space="preserve">the </w:t>
      </w:r>
      <w:r w:rsidR="00AE7A32">
        <w:rPr>
          <w:lang w:val="en-US" w:eastAsia="en-US"/>
        </w:rPr>
        <w:t xml:space="preserve">case of mistakes in a </w:t>
      </w:r>
      <w:r w:rsidR="009204AA">
        <w:rPr>
          <w:lang w:val="en-US" w:eastAsia="en-US"/>
        </w:rPr>
        <w:t>manual of</w:t>
      </w:r>
      <w:r w:rsidR="00AE7A32">
        <w:rPr>
          <w:lang w:val="en-US" w:eastAsia="en-US"/>
        </w:rPr>
        <w:t xml:space="preserve"> a</w:t>
      </w:r>
      <w:r w:rsidR="009204AA">
        <w:rPr>
          <w:lang w:val="en-US" w:eastAsia="en-US"/>
        </w:rPr>
        <w:t xml:space="preserve"> </w:t>
      </w:r>
      <w:r w:rsidR="00163260">
        <w:rPr>
          <w:lang w:val="en-US" w:eastAsia="en-US"/>
        </w:rPr>
        <w:t>dishwasher machine)</w:t>
      </w:r>
      <w:r w:rsidR="009204AA">
        <w:rPr>
          <w:lang w:val="en-US" w:eastAsia="en-US"/>
        </w:rPr>
        <w:t>.</w:t>
      </w:r>
    </w:p>
    <w:p w:rsidR="00F21CCA" w:rsidRPr="00A639B6" w:rsidRDefault="00F21CCA" w:rsidP="00816108">
      <w:pPr>
        <w:ind w:firstLine="0"/>
        <w:jc w:val="both"/>
        <w:rPr>
          <w:lang w:val="en-US" w:eastAsia="en-US"/>
        </w:rPr>
      </w:pPr>
    </w:p>
    <w:p w:rsidR="00394C64" w:rsidRPr="00572DDD" w:rsidRDefault="00040DBF" w:rsidP="00816108">
      <w:pPr>
        <w:pStyle w:val="Heading2"/>
        <w:jc w:val="both"/>
        <w:rPr>
          <w:rFonts w:cs="Times New Roman"/>
          <w:b/>
          <w:color w:val="auto"/>
          <w:szCs w:val="24"/>
          <w:lang w:val="en-US"/>
        </w:rPr>
      </w:pPr>
      <w:bookmarkStart w:id="6" w:name="_Toc8506759"/>
      <w:r w:rsidRPr="00572DDD">
        <w:rPr>
          <w:rFonts w:cs="Times New Roman"/>
          <w:b/>
          <w:color w:val="auto"/>
          <w:szCs w:val="24"/>
          <w:lang w:val="en-US"/>
        </w:rPr>
        <w:t xml:space="preserve">1.5 </w:t>
      </w:r>
      <w:r w:rsidR="00DC1D06" w:rsidRPr="00572DDD">
        <w:rPr>
          <w:rFonts w:cs="Times New Roman"/>
          <w:b/>
          <w:color w:val="auto"/>
          <w:szCs w:val="24"/>
          <w:lang w:val="en-US"/>
        </w:rPr>
        <w:t>Problems with literary translation</w:t>
      </w:r>
      <w:bookmarkEnd w:id="6"/>
    </w:p>
    <w:p w:rsidR="00C067AB" w:rsidRDefault="003B0771" w:rsidP="00816108">
      <w:pPr>
        <w:ind w:firstLine="708"/>
        <w:jc w:val="both"/>
        <w:rPr>
          <w:lang w:val="en-US" w:eastAsia="en-US"/>
        </w:rPr>
      </w:pPr>
      <w:r>
        <w:rPr>
          <w:lang w:val="en-US" w:eastAsia="en-US"/>
        </w:rPr>
        <w:t>T</w:t>
      </w:r>
      <w:r w:rsidRPr="003B0771">
        <w:rPr>
          <w:lang w:val="en-US" w:eastAsia="en-US"/>
        </w:rPr>
        <w:t>ranslation of books, articles, stories</w:t>
      </w:r>
      <w:r w:rsidR="00E70958">
        <w:rPr>
          <w:lang w:val="en-US" w:eastAsia="en-US"/>
        </w:rPr>
        <w:t xml:space="preserve">, </w:t>
      </w:r>
      <w:r w:rsidRPr="003B0771">
        <w:rPr>
          <w:lang w:val="en-US" w:eastAsia="en-US"/>
        </w:rPr>
        <w:t xml:space="preserve">prose, translation of poetry, </w:t>
      </w:r>
      <w:r>
        <w:rPr>
          <w:lang w:val="en-US" w:eastAsia="en-US"/>
        </w:rPr>
        <w:t xml:space="preserve">songs, plays, is mainly literary translation. </w:t>
      </w:r>
      <w:r w:rsidR="00E10F7D">
        <w:rPr>
          <w:lang w:val="en-US" w:eastAsia="en-US"/>
        </w:rPr>
        <w:t>There are many problems that</w:t>
      </w:r>
      <w:r w:rsidR="00C067AB">
        <w:rPr>
          <w:lang w:val="en-US" w:eastAsia="en-US"/>
        </w:rPr>
        <w:t xml:space="preserve"> the</w:t>
      </w:r>
      <w:r w:rsidR="00E10F7D">
        <w:rPr>
          <w:lang w:val="en-US" w:eastAsia="en-US"/>
        </w:rPr>
        <w:t xml:space="preserve"> translator ha</w:t>
      </w:r>
      <w:r w:rsidR="00EB1AAA">
        <w:rPr>
          <w:lang w:val="en-US" w:eastAsia="en-US"/>
        </w:rPr>
        <w:t>s</w:t>
      </w:r>
      <w:r w:rsidR="00BC0455">
        <w:rPr>
          <w:lang w:val="en-US" w:eastAsia="en-US"/>
        </w:rPr>
        <w:t xml:space="preserve"> to face</w:t>
      </w:r>
      <w:r w:rsidR="00E10F7D">
        <w:rPr>
          <w:lang w:val="en-US" w:eastAsia="en-US"/>
        </w:rPr>
        <w:t xml:space="preserve"> </w:t>
      </w:r>
      <w:r w:rsidR="00C067AB">
        <w:rPr>
          <w:lang w:val="en-US" w:eastAsia="en-US"/>
        </w:rPr>
        <w:t xml:space="preserve">when translating </w:t>
      </w:r>
      <w:r w:rsidR="00BC0455">
        <w:rPr>
          <w:lang w:val="en-US" w:eastAsia="en-US"/>
        </w:rPr>
        <w:t xml:space="preserve">novels, </w:t>
      </w:r>
      <w:r w:rsidR="0033768A">
        <w:rPr>
          <w:lang w:val="en-US" w:eastAsia="en-US"/>
        </w:rPr>
        <w:t>stories</w:t>
      </w:r>
      <w:r w:rsidR="006B7C71">
        <w:rPr>
          <w:lang w:val="en-US" w:eastAsia="en-US"/>
        </w:rPr>
        <w:t xml:space="preserve"> or other literary text</w:t>
      </w:r>
      <w:r w:rsidR="006A35C5">
        <w:rPr>
          <w:lang w:val="en-US" w:eastAsia="en-US"/>
        </w:rPr>
        <w:t>s</w:t>
      </w:r>
      <w:r w:rsidR="00812EEC">
        <w:rPr>
          <w:lang w:val="en-US" w:eastAsia="en-US"/>
        </w:rPr>
        <w:t xml:space="preserve">. </w:t>
      </w:r>
      <w:r w:rsidR="0033768A">
        <w:rPr>
          <w:lang w:val="en-US" w:eastAsia="en-US"/>
        </w:rPr>
        <w:t>Haque (2012:101)</w:t>
      </w:r>
      <w:r w:rsidR="00BC0455">
        <w:rPr>
          <w:lang w:val="en-US" w:eastAsia="en-US"/>
        </w:rPr>
        <w:t xml:space="preserve"> </w:t>
      </w:r>
      <w:r w:rsidR="0033768A">
        <w:rPr>
          <w:lang w:val="en-US" w:eastAsia="en-US"/>
        </w:rPr>
        <w:t xml:space="preserve">claims </w:t>
      </w:r>
      <w:r w:rsidR="00812EEC">
        <w:rPr>
          <w:lang w:val="en-US" w:eastAsia="en-US"/>
        </w:rPr>
        <w:t xml:space="preserve">that </w:t>
      </w:r>
      <w:r w:rsidR="0033768A">
        <w:rPr>
          <w:lang w:val="en-US" w:eastAsia="en-US"/>
        </w:rPr>
        <w:t>the most problematic</w:t>
      </w:r>
      <w:r w:rsidR="00812EEC">
        <w:rPr>
          <w:lang w:val="en-US" w:eastAsia="en-US"/>
        </w:rPr>
        <w:t xml:space="preserve"> in literary translations </w:t>
      </w:r>
      <w:r w:rsidR="0033768A">
        <w:rPr>
          <w:lang w:val="en-US" w:eastAsia="en-US"/>
        </w:rPr>
        <w:t xml:space="preserve"> are ”illegible texts, missing references, several construction of grammar, dialect terms and neologism, irrationally vague terminology, inexplicable acronyms and abbreviations, untransability, intentional misnaming, particular cultural references” In rendering </w:t>
      </w:r>
      <w:r w:rsidR="006A35C5">
        <w:rPr>
          <w:lang w:val="en-US" w:eastAsia="en-US"/>
        </w:rPr>
        <w:t xml:space="preserve">the </w:t>
      </w:r>
      <w:r w:rsidR="0033768A">
        <w:rPr>
          <w:lang w:val="en-US" w:eastAsia="en-US"/>
        </w:rPr>
        <w:t>source text, the translator ha</w:t>
      </w:r>
      <w:r w:rsidR="00EB3DD6">
        <w:rPr>
          <w:lang w:val="en-US" w:eastAsia="en-US"/>
        </w:rPr>
        <w:t>s</w:t>
      </w:r>
      <w:r w:rsidR="0033768A">
        <w:rPr>
          <w:lang w:val="en-US" w:eastAsia="en-US"/>
        </w:rPr>
        <w:t xml:space="preserve"> to </w:t>
      </w:r>
      <w:r w:rsidR="00BC0455">
        <w:rPr>
          <w:lang w:val="en-US" w:eastAsia="en-US"/>
        </w:rPr>
        <w:t xml:space="preserve">show </w:t>
      </w:r>
      <w:r w:rsidR="0033768A">
        <w:rPr>
          <w:lang w:val="en-US" w:eastAsia="en-US"/>
        </w:rPr>
        <w:t xml:space="preserve">extensive knowledge about the world and different </w:t>
      </w:r>
      <w:r w:rsidR="00232D75">
        <w:rPr>
          <w:lang w:val="en-US" w:eastAsia="en-US"/>
        </w:rPr>
        <w:t>cultures,</w:t>
      </w:r>
      <w:r w:rsidR="00BC0455">
        <w:rPr>
          <w:lang w:val="en-US" w:eastAsia="en-US"/>
        </w:rPr>
        <w:t xml:space="preserve"> as well as an exemplary command of the source and the target language</w:t>
      </w:r>
      <w:r w:rsidR="00232D75">
        <w:rPr>
          <w:lang w:val="en-US" w:eastAsia="en-US"/>
        </w:rPr>
        <w:t>.</w:t>
      </w:r>
      <w:r w:rsidR="00E70958">
        <w:rPr>
          <w:lang w:val="en-US" w:eastAsia="en-US"/>
        </w:rPr>
        <w:t xml:space="preserve"> </w:t>
      </w:r>
      <w:r w:rsidR="0002476F">
        <w:rPr>
          <w:lang w:val="en-US" w:eastAsia="en-US"/>
        </w:rPr>
        <w:t>The t</w:t>
      </w:r>
      <w:r w:rsidR="00394C64">
        <w:rPr>
          <w:lang w:val="en-US" w:eastAsia="en-US"/>
        </w:rPr>
        <w:t>ranslator</w:t>
      </w:r>
      <w:r w:rsidR="00E70958">
        <w:rPr>
          <w:lang w:val="en-US" w:eastAsia="en-US"/>
        </w:rPr>
        <w:t xml:space="preserve"> ha</w:t>
      </w:r>
      <w:r w:rsidR="00EB3DD6">
        <w:rPr>
          <w:lang w:val="en-US" w:eastAsia="en-US"/>
        </w:rPr>
        <w:t>s</w:t>
      </w:r>
      <w:r w:rsidR="00E70958">
        <w:rPr>
          <w:lang w:val="en-US" w:eastAsia="en-US"/>
        </w:rPr>
        <w:t xml:space="preserve"> to show his cleverness</w:t>
      </w:r>
      <w:r w:rsidR="00232D75">
        <w:rPr>
          <w:lang w:val="en-US" w:eastAsia="en-US"/>
        </w:rPr>
        <w:t xml:space="preserve"> </w:t>
      </w:r>
      <w:r w:rsidR="00E70958">
        <w:rPr>
          <w:lang w:val="en-US" w:eastAsia="en-US"/>
        </w:rPr>
        <w:t>in understanding neologism</w:t>
      </w:r>
      <w:r w:rsidR="00BC0455">
        <w:rPr>
          <w:lang w:val="en-US" w:eastAsia="en-US"/>
        </w:rPr>
        <w:t>s</w:t>
      </w:r>
      <w:r w:rsidR="00E70958">
        <w:rPr>
          <w:lang w:val="en-US" w:eastAsia="en-US"/>
        </w:rPr>
        <w:t xml:space="preserve">, </w:t>
      </w:r>
      <w:r w:rsidR="00E70958" w:rsidRPr="00E70958">
        <w:rPr>
          <w:lang w:val="en-US" w:eastAsia="en-US"/>
        </w:rPr>
        <w:t>acronyms</w:t>
      </w:r>
      <w:r w:rsidR="00394C64">
        <w:rPr>
          <w:lang w:val="en-US" w:eastAsia="en-US"/>
        </w:rPr>
        <w:t xml:space="preserve">, </w:t>
      </w:r>
      <w:r w:rsidR="00E70958" w:rsidRPr="00E70958">
        <w:rPr>
          <w:lang w:val="en-US" w:eastAsia="en-US"/>
        </w:rPr>
        <w:t>abbreviations</w:t>
      </w:r>
      <w:r w:rsidR="00394C64">
        <w:rPr>
          <w:lang w:val="en-US" w:eastAsia="en-US"/>
        </w:rPr>
        <w:t xml:space="preserve"> and </w:t>
      </w:r>
      <w:r w:rsidR="00232D75">
        <w:rPr>
          <w:lang w:val="en-US" w:eastAsia="en-US"/>
        </w:rPr>
        <w:t>idioms</w:t>
      </w:r>
      <w:r w:rsidR="00394C64">
        <w:rPr>
          <w:lang w:val="en-US" w:eastAsia="en-US"/>
        </w:rPr>
        <w:t>.</w:t>
      </w:r>
    </w:p>
    <w:p w:rsidR="00571DC3" w:rsidRDefault="00C067AB" w:rsidP="00816108">
      <w:pPr>
        <w:ind w:firstLine="708"/>
        <w:jc w:val="both"/>
        <w:rPr>
          <w:lang w:val="en-US" w:eastAsia="en-US"/>
        </w:rPr>
      </w:pPr>
      <w:r>
        <w:rPr>
          <w:lang w:val="en-US" w:eastAsia="en-US"/>
        </w:rPr>
        <w:t>A</w:t>
      </w:r>
      <w:r w:rsidR="00812EEC">
        <w:rPr>
          <w:lang w:val="en-US" w:eastAsia="en-US"/>
        </w:rPr>
        <w:t>ccording to Shack (2015)</w:t>
      </w:r>
      <w:r w:rsidR="006A35C5">
        <w:rPr>
          <w:lang w:val="en-US" w:eastAsia="en-US"/>
        </w:rPr>
        <w:t>,</w:t>
      </w:r>
      <w:r w:rsidR="00812EEC">
        <w:rPr>
          <w:lang w:val="en-US" w:eastAsia="en-US"/>
        </w:rPr>
        <w:t xml:space="preserve"> </w:t>
      </w:r>
      <w:r w:rsidR="00394C64">
        <w:rPr>
          <w:lang w:val="en-US" w:eastAsia="en-US"/>
        </w:rPr>
        <w:t xml:space="preserve">another </w:t>
      </w:r>
      <w:r w:rsidR="00812EEC">
        <w:rPr>
          <w:lang w:val="en-US" w:eastAsia="en-US"/>
        </w:rPr>
        <w:t xml:space="preserve">problem of literary translation </w:t>
      </w:r>
      <w:r w:rsidR="00394C64">
        <w:rPr>
          <w:lang w:val="en-US" w:eastAsia="en-US"/>
        </w:rPr>
        <w:t xml:space="preserve">is </w:t>
      </w:r>
      <w:r w:rsidR="00EB1AAA">
        <w:rPr>
          <w:lang w:val="en-US" w:eastAsia="en-US"/>
        </w:rPr>
        <w:t xml:space="preserve">a </w:t>
      </w:r>
      <w:r w:rsidR="00394C64">
        <w:rPr>
          <w:lang w:val="en-US" w:eastAsia="en-US"/>
        </w:rPr>
        <w:t xml:space="preserve">play on words and </w:t>
      </w:r>
      <w:r>
        <w:rPr>
          <w:lang w:val="en-US" w:eastAsia="en-US"/>
        </w:rPr>
        <w:t>humor. I</w:t>
      </w:r>
      <w:r w:rsidR="00176629">
        <w:rPr>
          <w:lang w:val="en-US" w:eastAsia="en-US"/>
        </w:rPr>
        <w:t>t i</w:t>
      </w:r>
      <w:r w:rsidR="00BC0455">
        <w:rPr>
          <w:lang w:val="en-US" w:eastAsia="en-US"/>
        </w:rPr>
        <w:t>s essential to show these phenomena</w:t>
      </w:r>
      <w:r w:rsidR="00176629">
        <w:rPr>
          <w:lang w:val="en-US" w:eastAsia="en-US"/>
        </w:rPr>
        <w:t xml:space="preserve"> in the target text</w:t>
      </w:r>
      <w:r w:rsidR="00BC0455">
        <w:rPr>
          <w:lang w:val="en-US" w:eastAsia="en-US"/>
        </w:rPr>
        <w:t xml:space="preserve">, but </w:t>
      </w:r>
      <w:r w:rsidR="00176629">
        <w:rPr>
          <w:lang w:val="en-US" w:eastAsia="en-US"/>
        </w:rPr>
        <w:t>special skills</w:t>
      </w:r>
      <w:r w:rsidR="00BC0455">
        <w:rPr>
          <w:lang w:val="en-US" w:eastAsia="en-US"/>
        </w:rPr>
        <w:t xml:space="preserve"> are required </w:t>
      </w:r>
      <w:r w:rsidR="00322B5F">
        <w:rPr>
          <w:lang w:val="en-US" w:eastAsia="en-US"/>
        </w:rPr>
        <w:t>to maintain</w:t>
      </w:r>
      <w:r w:rsidR="00BC0455">
        <w:rPr>
          <w:lang w:val="en-US" w:eastAsia="en-US"/>
        </w:rPr>
        <w:t xml:space="preserve"> the</w:t>
      </w:r>
      <w:r w:rsidR="00176629">
        <w:rPr>
          <w:lang w:val="en-US" w:eastAsia="en-US"/>
        </w:rPr>
        <w:t xml:space="preserve"> play of words</w:t>
      </w:r>
      <w:r w:rsidR="009E0821">
        <w:rPr>
          <w:lang w:val="en-US" w:eastAsia="en-US"/>
        </w:rPr>
        <w:t xml:space="preserve">. </w:t>
      </w:r>
      <w:r w:rsidR="007A16BA">
        <w:rPr>
          <w:lang w:val="en-US" w:eastAsia="en-US"/>
        </w:rPr>
        <w:t xml:space="preserve">The main role of a literary interpreter is to translate the source text to affect the reader emotionally. </w:t>
      </w:r>
      <w:r w:rsidR="00BC0455">
        <w:rPr>
          <w:lang w:val="en-US" w:eastAsia="en-US"/>
        </w:rPr>
        <w:t>The n</w:t>
      </w:r>
      <w:r w:rsidR="00EB1AAA">
        <w:rPr>
          <w:lang w:val="en-US" w:eastAsia="en-US"/>
        </w:rPr>
        <w:t>ext</w:t>
      </w:r>
      <w:r w:rsidR="0002476F" w:rsidRPr="0002476F">
        <w:rPr>
          <w:lang w:val="en-US" w:eastAsia="en-US"/>
        </w:rPr>
        <w:t xml:space="preserve"> problem</w:t>
      </w:r>
      <w:r w:rsidR="00571DC3">
        <w:rPr>
          <w:lang w:val="en-US" w:eastAsia="en-US"/>
        </w:rPr>
        <w:t xml:space="preserve"> </w:t>
      </w:r>
      <w:r w:rsidR="00BC0455">
        <w:rPr>
          <w:lang w:val="en-US" w:eastAsia="en-US"/>
        </w:rPr>
        <w:t>is the difficulty with translating</w:t>
      </w:r>
      <w:r w:rsidR="0002476F" w:rsidRPr="0002476F">
        <w:rPr>
          <w:lang w:val="en-US" w:eastAsia="en-US"/>
        </w:rPr>
        <w:t xml:space="preserve"> proper names and, in this case,</w:t>
      </w:r>
      <w:r w:rsidR="00BC0455">
        <w:rPr>
          <w:lang w:val="en-US" w:eastAsia="en-US"/>
        </w:rPr>
        <w:t xml:space="preserve"> a</w:t>
      </w:r>
      <w:r w:rsidR="0002476F" w:rsidRPr="0002476F">
        <w:rPr>
          <w:lang w:val="en-US" w:eastAsia="en-US"/>
        </w:rPr>
        <w:t xml:space="preserve"> translator very often ha</w:t>
      </w:r>
      <w:r w:rsidR="0002476F">
        <w:rPr>
          <w:lang w:val="en-US" w:eastAsia="en-US"/>
        </w:rPr>
        <w:t>s</w:t>
      </w:r>
      <w:r w:rsidR="0002476F" w:rsidRPr="0002476F">
        <w:rPr>
          <w:lang w:val="en-US" w:eastAsia="en-US"/>
        </w:rPr>
        <w:t xml:space="preserve"> to show his </w:t>
      </w:r>
      <w:r w:rsidR="00571DC3">
        <w:rPr>
          <w:lang w:val="en-US" w:eastAsia="en-US"/>
        </w:rPr>
        <w:t xml:space="preserve">own </w:t>
      </w:r>
      <w:r w:rsidR="0002476F" w:rsidRPr="0002476F">
        <w:rPr>
          <w:lang w:val="en-US" w:eastAsia="en-US"/>
        </w:rPr>
        <w:t>creativity</w:t>
      </w:r>
      <w:r w:rsidR="009643BE">
        <w:rPr>
          <w:lang w:val="en-US" w:eastAsia="en-US"/>
        </w:rPr>
        <w:t>, as Haque</w:t>
      </w:r>
      <w:r w:rsidR="00E2721D">
        <w:rPr>
          <w:lang w:val="en-US" w:eastAsia="en-US"/>
        </w:rPr>
        <w:t xml:space="preserve"> (2012)</w:t>
      </w:r>
      <w:r w:rsidR="009643BE">
        <w:rPr>
          <w:lang w:val="en-US" w:eastAsia="en-US"/>
        </w:rPr>
        <w:t xml:space="preserve"> argues</w:t>
      </w:r>
      <w:r>
        <w:rPr>
          <w:lang w:val="en-US" w:eastAsia="en-US"/>
        </w:rPr>
        <w:t>,</w:t>
      </w:r>
      <w:r w:rsidR="009643BE">
        <w:rPr>
          <w:lang w:val="en-US" w:eastAsia="en-US"/>
        </w:rPr>
        <w:t xml:space="preserve"> translators </w:t>
      </w:r>
      <w:r w:rsidR="00571DC3">
        <w:rPr>
          <w:lang w:val="en-US" w:eastAsia="en-US"/>
        </w:rPr>
        <w:t>“</w:t>
      </w:r>
      <w:r w:rsidR="00571DC3" w:rsidRPr="009643BE">
        <w:rPr>
          <w:lang w:val="en-US" w:eastAsia="en-US"/>
        </w:rPr>
        <w:t>find</w:t>
      </w:r>
      <w:r w:rsidR="009643BE" w:rsidRPr="009643BE">
        <w:rPr>
          <w:lang w:val="en-US" w:eastAsia="en-US"/>
        </w:rPr>
        <w:t xml:space="preserve"> it very difficult to translate proper names</w:t>
      </w:r>
      <w:r w:rsidR="009643BE">
        <w:rPr>
          <w:lang w:val="en-US" w:eastAsia="en-US"/>
        </w:rPr>
        <w:t xml:space="preserve">”. </w:t>
      </w:r>
      <w:r w:rsidR="00571DC3">
        <w:rPr>
          <w:lang w:val="en-US" w:eastAsia="en-US"/>
        </w:rPr>
        <w:t xml:space="preserve"> </w:t>
      </w:r>
      <w:r w:rsidR="0001197E">
        <w:rPr>
          <w:lang w:val="en-US" w:eastAsia="en-US"/>
        </w:rPr>
        <w:t>If</w:t>
      </w:r>
      <w:r w:rsidR="00BC0455">
        <w:rPr>
          <w:lang w:val="en-US" w:eastAsia="en-US"/>
        </w:rPr>
        <w:t xml:space="preserve"> a</w:t>
      </w:r>
      <w:r w:rsidR="0001197E">
        <w:rPr>
          <w:lang w:val="en-US" w:eastAsia="en-US"/>
        </w:rPr>
        <w:t xml:space="preserve"> proper name is translated</w:t>
      </w:r>
      <w:r w:rsidR="006A35C5">
        <w:rPr>
          <w:lang w:val="en-US" w:eastAsia="en-US"/>
        </w:rPr>
        <w:t>,</w:t>
      </w:r>
      <w:r w:rsidR="0001197E">
        <w:rPr>
          <w:lang w:val="en-US" w:eastAsia="en-US"/>
        </w:rPr>
        <w:t xml:space="preserve"> an interpreter has to be aware that this name will be always associated with</w:t>
      </w:r>
      <w:r w:rsidR="00BC0455">
        <w:rPr>
          <w:lang w:val="en-US" w:eastAsia="en-US"/>
        </w:rPr>
        <w:t xml:space="preserve"> the</w:t>
      </w:r>
      <w:r w:rsidR="0001197E">
        <w:rPr>
          <w:lang w:val="en-US" w:eastAsia="en-US"/>
        </w:rPr>
        <w:t xml:space="preserve"> term from</w:t>
      </w:r>
      <w:r w:rsidR="00BC0455">
        <w:rPr>
          <w:lang w:val="en-US" w:eastAsia="en-US"/>
        </w:rPr>
        <w:t xml:space="preserve"> the</w:t>
      </w:r>
      <w:r w:rsidR="0001197E">
        <w:rPr>
          <w:lang w:val="en-US" w:eastAsia="en-US"/>
        </w:rPr>
        <w:t xml:space="preserve"> source text. He has to be familiar with both</w:t>
      </w:r>
      <w:r w:rsidR="00BC0455">
        <w:rPr>
          <w:lang w:val="en-US" w:eastAsia="en-US"/>
        </w:rPr>
        <w:t xml:space="preserve"> the</w:t>
      </w:r>
      <w:r w:rsidR="0001197E">
        <w:rPr>
          <w:lang w:val="en-US" w:eastAsia="en-US"/>
        </w:rPr>
        <w:t xml:space="preserve"> </w:t>
      </w:r>
      <w:r w:rsidR="00213C0E">
        <w:rPr>
          <w:lang w:val="en-US" w:eastAsia="en-US"/>
        </w:rPr>
        <w:t>target and</w:t>
      </w:r>
      <w:r w:rsidR="00BC0455">
        <w:rPr>
          <w:lang w:val="en-US" w:eastAsia="en-US"/>
        </w:rPr>
        <w:t xml:space="preserve"> the</w:t>
      </w:r>
      <w:r w:rsidR="00213C0E">
        <w:rPr>
          <w:lang w:val="en-US" w:eastAsia="en-US"/>
        </w:rPr>
        <w:t xml:space="preserve"> source </w:t>
      </w:r>
      <w:r w:rsidR="0001197E">
        <w:rPr>
          <w:lang w:val="en-US" w:eastAsia="en-US"/>
        </w:rPr>
        <w:t>cultures</w:t>
      </w:r>
      <w:r w:rsidR="00213C0E">
        <w:rPr>
          <w:lang w:val="en-US" w:eastAsia="en-US"/>
        </w:rPr>
        <w:t>. Newmark</w:t>
      </w:r>
      <w:r w:rsidR="001A54E0">
        <w:rPr>
          <w:lang w:val="en-US" w:eastAsia="en-US"/>
        </w:rPr>
        <w:t xml:space="preserve"> (1993:15) claims</w:t>
      </w:r>
      <w:r w:rsidR="00213C0E">
        <w:rPr>
          <w:lang w:val="en-US" w:eastAsia="en-US"/>
        </w:rPr>
        <w:t xml:space="preserve"> that </w:t>
      </w:r>
      <w:r w:rsidR="00213C0E">
        <w:rPr>
          <w:lang w:val="en-US" w:eastAsia="en-US"/>
        </w:rPr>
        <w:lastRenderedPageBreak/>
        <w:t>proper names in literary text</w:t>
      </w:r>
      <w:r w:rsidR="00DA666E">
        <w:rPr>
          <w:lang w:val="en-US" w:eastAsia="en-US"/>
        </w:rPr>
        <w:t>s</w:t>
      </w:r>
      <w:r w:rsidR="00213C0E">
        <w:rPr>
          <w:lang w:val="en-US" w:eastAsia="en-US"/>
        </w:rPr>
        <w:t xml:space="preserve"> should be translated depending on </w:t>
      </w:r>
      <w:r w:rsidR="00BC0455">
        <w:rPr>
          <w:lang w:val="en-US" w:eastAsia="en-US"/>
        </w:rPr>
        <w:t>whether a proper name is inven</w:t>
      </w:r>
      <w:r w:rsidR="001A54E0">
        <w:rPr>
          <w:lang w:val="en-US" w:eastAsia="en-US"/>
        </w:rPr>
        <w:t>ted or real. Moreover,</w:t>
      </w:r>
      <w:r w:rsidR="00BC0455">
        <w:rPr>
          <w:lang w:val="en-US" w:eastAsia="en-US"/>
        </w:rPr>
        <w:t xml:space="preserve"> the</w:t>
      </w:r>
      <w:r w:rsidR="001A54E0">
        <w:rPr>
          <w:lang w:val="en-US" w:eastAsia="en-US"/>
        </w:rPr>
        <w:t xml:space="preserve"> translator should think what message a proper name should give in the target text.</w:t>
      </w:r>
    </w:p>
    <w:p w:rsidR="007A16BA" w:rsidRDefault="00BC0455" w:rsidP="00816108">
      <w:pPr>
        <w:ind w:firstLine="708"/>
        <w:jc w:val="both"/>
        <w:rPr>
          <w:lang w:val="en-US" w:eastAsia="en-US"/>
        </w:rPr>
      </w:pPr>
      <w:r>
        <w:rPr>
          <w:lang w:val="en-US" w:eastAsia="en-US"/>
        </w:rPr>
        <w:t>F</w:t>
      </w:r>
      <w:r w:rsidR="00571DC3" w:rsidRPr="00571DC3">
        <w:rPr>
          <w:lang w:val="en-US" w:eastAsia="en-US"/>
        </w:rPr>
        <w:t>urther in his article</w:t>
      </w:r>
      <w:r>
        <w:rPr>
          <w:lang w:val="en-US" w:eastAsia="en-US"/>
        </w:rPr>
        <w:t>, Hague (2012)</w:t>
      </w:r>
      <w:r w:rsidR="00571DC3" w:rsidRPr="00571DC3">
        <w:rPr>
          <w:lang w:val="en-US" w:eastAsia="en-US"/>
        </w:rPr>
        <w:t xml:space="preserve"> describes how to </w:t>
      </w:r>
      <w:r>
        <w:rPr>
          <w:lang w:val="en-US" w:eastAsia="en-US"/>
        </w:rPr>
        <w:t xml:space="preserve">overcome </w:t>
      </w:r>
      <w:r w:rsidR="00571DC3" w:rsidRPr="00571DC3">
        <w:rPr>
          <w:lang w:val="en-US" w:eastAsia="en-US"/>
        </w:rPr>
        <w:t xml:space="preserve">these problems in five points. Firstly, the translator has to fully understand the source text. Secondly, </w:t>
      </w:r>
      <w:r>
        <w:rPr>
          <w:lang w:val="en-US" w:eastAsia="en-US"/>
        </w:rPr>
        <w:t xml:space="preserve">the translator has to possess a </w:t>
      </w:r>
      <w:r w:rsidR="00571DC3" w:rsidRPr="00571DC3">
        <w:rPr>
          <w:lang w:val="en-US" w:eastAsia="en-US"/>
        </w:rPr>
        <w:t>full control of the target language. Thirdly, great knowledge of the theme of the book</w:t>
      </w:r>
      <w:r>
        <w:rPr>
          <w:lang w:val="en-US" w:eastAsia="en-US"/>
        </w:rPr>
        <w:t xml:space="preserve"> is required</w:t>
      </w:r>
      <w:r w:rsidR="00571DC3" w:rsidRPr="00571DC3">
        <w:rPr>
          <w:lang w:val="en-US" w:eastAsia="en-US"/>
        </w:rPr>
        <w:t>.</w:t>
      </w:r>
      <w:r>
        <w:rPr>
          <w:lang w:val="en-US" w:eastAsia="en-US"/>
        </w:rPr>
        <w:t xml:space="preserve"> The next requirement is</w:t>
      </w:r>
      <w:r w:rsidR="00571DC3" w:rsidRPr="00571DC3">
        <w:rPr>
          <w:lang w:val="en-US" w:eastAsia="en-US"/>
        </w:rPr>
        <w:t xml:space="preserve"> extended knowledge about idioms, in both languages (source and target languages). Finally,</w:t>
      </w:r>
      <w:r w:rsidR="00C26DAC">
        <w:rPr>
          <w:lang w:val="en-US" w:eastAsia="en-US"/>
        </w:rPr>
        <w:t xml:space="preserve"> the translator has to possess the necessary</w:t>
      </w:r>
      <w:r w:rsidR="00571DC3" w:rsidRPr="00571DC3">
        <w:rPr>
          <w:lang w:val="en-US" w:eastAsia="en-US"/>
        </w:rPr>
        <w:t xml:space="preserve"> skills and intuition.</w:t>
      </w:r>
    </w:p>
    <w:p w:rsidR="003F27A9" w:rsidRPr="00BA3E0A" w:rsidRDefault="003F27A9" w:rsidP="00816108">
      <w:pPr>
        <w:ind w:firstLine="708"/>
        <w:jc w:val="both"/>
        <w:rPr>
          <w:lang w:val="en-US" w:eastAsia="en-US"/>
        </w:rPr>
      </w:pPr>
    </w:p>
    <w:p w:rsidR="00EC1A09" w:rsidRPr="00572DDD" w:rsidRDefault="00DC1D06" w:rsidP="00816108">
      <w:pPr>
        <w:pStyle w:val="Heading2"/>
        <w:jc w:val="both"/>
        <w:rPr>
          <w:rFonts w:cs="Times New Roman"/>
          <w:b/>
          <w:color w:val="auto"/>
          <w:szCs w:val="24"/>
          <w:lang w:val="en-US"/>
        </w:rPr>
      </w:pPr>
      <w:bookmarkStart w:id="7" w:name="_Toc8506760"/>
      <w:r w:rsidRPr="00572DDD">
        <w:rPr>
          <w:rFonts w:cs="Times New Roman"/>
          <w:b/>
          <w:color w:val="auto"/>
          <w:szCs w:val="24"/>
          <w:lang w:val="en-US"/>
        </w:rPr>
        <w:t>1.6 Definition of proper names</w:t>
      </w:r>
      <w:bookmarkEnd w:id="7"/>
    </w:p>
    <w:p w:rsidR="00555E6A" w:rsidRDefault="00DC1D06" w:rsidP="00816108">
      <w:pPr>
        <w:jc w:val="both"/>
        <w:rPr>
          <w:lang w:val="en-US"/>
        </w:rPr>
      </w:pPr>
      <w:r>
        <w:rPr>
          <w:lang w:val="en-US"/>
        </w:rPr>
        <w:t xml:space="preserve">Proper </w:t>
      </w:r>
      <w:r w:rsidRPr="0002476F">
        <w:rPr>
          <w:lang w:val="en-US"/>
        </w:rPr>
        <w:t xml:space="preserve">names </w:t>
      </w:r>
      <w:r w:rsidR="0002476F" w:rsidRPr="0002476F">
        <w:rPr>
          <w:lang w:val="en-US"/>
        </w:rPr>
        <w:t>at first glance</w:t>
      </w:r>
      <w:r>
        <w:rPr>
          <w:lang w:val="en-US"/>
        </w:rPr>
        <w:t xml:space="preserve"> are not so easy to translate. We can even say that they are one of the most challenging </w:t>
      </w:r>
      <w:r w:rsidR="009601F8">
        <w:rPr>
          <w:lang w:val="en-US"/>
        </w:rPr>
        <w:t xml:space="preserve">parts of the translation process </w:t>
      </w:r>
      <w:r>
        <w:rPr>
          <w:lang w:val="en-US"/>
        </w:rPr>
        <w:t xml:space="preserve">that </w:t>
      </w:r>
      <w:r w:rsidR="002373B7">
        <w:rPr>
          <w:lang w:val="en-US"/>
        </w:rPr>
        <w:t xml:space="preserve">the </w:t>
      </w:r>
      <w:r>
        <w:rPr>
          <w:lang w:val="en-US"/>
        </w:rPr>
        <w:t xml:space="preserve">translator has to face. </w:t>
      </w:r>
      <w:r w:rsidR="00555E6A">
        <w:rPr>
          <w:lang w:val="en-US"/>
        </w:rPr>
        <w:t>Some</w:t>
      </w:r>
      <w:r>
        <w:rPr>
          <w:lang w:val="en-US"/>
        </w:rPr>
        <w:t xml:space="preserve"> say that proper names should not be tra</w:t>
      </w:r>
      <w:r w:rsidR="009601F8">
        <w:rPr>
          <w:lang w:val="en-US"/>
        </w:rPr>
        <w:t>nslated in the target text, while others claim the opposite and propose different solutions, which shall allow to overcome the difficulties arousing out of the need to render proper names</w:t>
      </w:r>
      <w:r>
        <w:rPr>
          <w:lang w:val="en-US"/>
        </w:rPr>
        <w:t>. One name is translated eas</w:t>
      </w:r>
      <w:r w:rsidR="003126BD">
        <w:rPr>
          <w:lang w:val="en-US"/>
        </w:rPr>
        <w:t>il</w:t>
      </w:r>
      <w:r>
        <w:rPr>
          <w:lang w:val="en-US"/>
        </w:rPr>
        <w:t xml:space="preserve">y and generally, other </w:t>
      </w:r>
      <w:r w:rsidR="00555E6A">
        <w:rPr>
          <w:lang w:val="en-US"/>
        </w:rPr>
        <w:t xml:space="preserve">ones </w:t>
      </w:r>
      <w:r>
        <w:rPr>
          <w:lang w:val="en-US"/>
        </w:rPr>
        <w:t xml:space="preserve">are covered </w:t>
      </w:r>
      <w:r w:rsidRPr="00BF17F0">
        <w:rPr>
          <w:lang w:val="en-US"/>
        </w:rPr>
        <w:t>subaerially</w:t>
      </w:r>
      <w:r>
        <w:rPr>
          <w:lang w:val="en-US"/>
        </w:rPr>
        <w:t xml:space="preserve"> into another language. </w:t>
      </w:r>
      <w:r w:rsidRPr="006E7AB1">
        <w:rPr>
          <w:lang w:val="en-US"/>
        </w:rPr>
        <w:t>Especially in today’s world w</w:t>
      </w:r>
      <w:r w:rsidR="003126BD">
        <w:rPr>
          <w:lang w:val="en-US"/>
        </w:rPr>
        <w:t>h</w:t>
      </w:r>
      <w:r w:rsidRPr="006E7AB1">
        <w:rPr>
          <w:lang w:val="en-US"/>
        </w:rPr>
        <w:t xml:space="preserve">ere </w:t>
      </w:r>
      <w:r w:rsidRPr="00DD1304">
        <w:rPr>
          <w:lang w:val="en-US"/>
        </w:rPr>
        <w:t>border</w:t>
      </w:r>
      <w:r w:rsidR="00DD1304" w:rsidRPr="00DD1304">
        <w:rPr>
          <w:lang w:val="en-US"/>
        </w:rPr>
        <w:t>s</w:t>
      </w:r>
      <w:r w:rsidRPr="00DD1304">
        <w:rPr>
          <w:lang w:val="en-US"/>
        </w:rPr>
        <w:t xml:space="preserve"> between countries become</w:t>
      </w:r>
      <w:r w:rsidRPr="006E7AB1">
        <w:rPr>
          <w:lang w:val="en-US"/>
        </w:rPr>
        <w:t xml:space="preserve"> more and more blurred and different cultures with proper nouns permeate to every country</w:t>
      </w:r>
      <w:r>
        <w:rPr>
          <w:lang w:val="en-US"/>
        </w:rPr>
        <w:t xml:space="preserve"> and</w:t>
      </w:r>
      <w:r w:rsidRPr="006E7AB1">
        <w:rPr>
          <w:lang w:val="en-US"/>
        </w:rPr>
        <w:t xml:space="preserve"> social group in the world</w:t>
      </w:r>
      <w:r>
        <w:rPr>
          <w:lang w:val="en-US"/>
        </w:rPr>
        <w:t xml:space="preserve"> thanks to our </w:t>
      </w:r>
      <w:r w:rsidR="003126BD">
        <w:rPr>
          <w:lang w:val="en-US"/>
        </w:rPr>
        <w:t>learning,</w:t>
      </w:r>
      <w:r>
        <w:rPr>
          <w:lang w:val="en-US"/>
        </w:rPr>
        <w:t xml:space="preserve"> we know more and more about </w:t>
      </w:r>
      <w:r w:rsidR="00555E6A">
        <w:rPr>
          <w:lang w:val="en-US"/>
        </w:rPr>
        <w:t>proper names</w:t>
      </w:r>
      <w:r>
        <w:rPr>
          <w:lang w:val="en-US"/>
        </w:rPr>
        <w:t xml:space="preserve">, and we could easily distinguish </w:t>
      </w:r>
      <w:r w:rsidR="00DD1304">
        <w:rPr>
          <w:lang w:val="en-US"/>
        </w:rPr>
        <w:t xml:space="preserve">this special type of nouns </w:t>
      </w:r>
      <w:r>
        <w:rPr>
          <w:lang w:val="en-US"/>
        </w:rPr>
        <w:t>from common nouns</w:t>
      </w:r>
      <w:r w:rsidR="00DD1304">
        <w:rPr>
          <w:lang w:val="en-US"/>
        </w:rPr>
        <w:t>.</w:t>
      </w:r>
    </w:p>
    <w:p w:rsidR="00DC1D06" w:rsidRDefault="00DC1D06" w:rsidP="00816108">
      <w:pPr>
        <w:jc w:val="both"/>
        <w:rPr>
          <w:lang w:val="en-US"/>
        </w:rPr>
      </w:pPr>
      <w:r w:rsidRPr="00B70FFD">
        <w:rPr>
          <w:i/>
          <w:lang w:val="en-US"/>
        </w:rPr>
        <w:t>The Oxford Wordpower Dictionary</w:t>
      </w:r>
      <w:r w:rsidR="00322B5F">
        <w:rPr>
          <w:i/>
          <w:lang w:val="en-US"/>
        </w:rPr>
        <w:t xml:space="preserve"> </w:t>
      </w:r>
      <w:r w:rsidR="00322B5F">
        <w:rPr>
          <w:lang w:val="en-US"/>
        </w:rPr>
        <w:t>(20</w:t>
      </w:r>
      <w:r w:rsidR="00963012">
        <w:rPr>
          <w:lang w:val="en-US"/>
        </w:rPr>
        <w:t>08</w:t>
      </w:r>
      <w:r w:rsidR="00322B5F">
        <w:rPr>
          <w:lang w:val="en-US"/>
        </w:rPr>
        <w:t>:593) gives</w:t>
      </w:r>
      <w:r>
        <w:rPr>
          <w:lang w:val="en-US"/>
        </w:rPr>
        <w:t xml:space="preserve"> us </w:t>
      </w:r>
      <w:r w:rsidR="003126BD">
        <w:rPr>
          <w:lang w:val="en-US"/>
        </w:rPr>
        <w:t xml:space="preserve">the </w:t>
      </w:r>
      <w:r w:rsidR="00555E6A">
        <w:rPr>
          <w:lang w:val="en-US"/>
        </w:rPr>
        <w:t xml:space="preserve">following </w:t>
      </w:r>
      <w:r w:rsidR="00322B5F">
        <w:rPr>
          <w:lang w:val="en-US"/>
        </w:rPr>
        <w:t>definition</w:t>
      </w:r>
      <w:r w:rsidR="00DA666E">
        <w:rPr>
          <w:lang w:val="en-US"/>
        </w:rPr>
        <w:t xml:space="preserve"> of a proper name:</w:t>
      </w:r>
      <w:r w:rsidR="00322B5F">
        <w:rPr>
          <w:lang w:val="en-US"/>
        </w:rPr>
        <w:t xml:space="preserve"> “</w:t>
      </w:r>
      <w:r>
        <w:rPr>
          <w:lang w:val="en-US"/>
        </w:rPr>
        <w:t>a word that is the name of a person, place, an institution, etc.” It simply inform</w:t>
      </w:r>
      <w:r w:rsidR="003126BD">
        <w:rPr>
          <w:lang w:val="en-US"/>
        </w:rPr>
        <w:t>s</w:t>
      </w:r>
      <w:r>
        <w:rPr>
          <w:lang w:val="en-US"/>
        </w:rPr>
        <w:t xml:space="preserve"> us that every item, person or building which could be known in every country ha</w:t>
      </w:r>
      <w:r w:rsidR="00DA666E">
        <w:rPr>
          <w:lang w:val="en-US"/>
        </w:rPr>
        <w:t>s</w:t>
      </w:r>
      <w:r>
        <w:rPr>
          <w:lang w:val="en-US"/>
        </w:rPr>
        <w:t xml:space="preserve"> its own name and its own distinguishing </w:t>
      </w:r>
      <w:r w:rsidR="00555E6A">
        <w:rPr>
          <w:lang w:val="en-US"/>
        </w:rPr>
        <w:t>features</w:t>
      </w:r>
      <w:r>
        <w:rPr>
          <w:lang w:val="en-US"/>
        </w:rPr>
        <w:t xml:space="preserve"> and we have our own </w:t>
      </w:r>
      <w:r w:rsidRPr="00DD1304">
        <w:rPr>
          <w:lang w:val="en-US"/>
        </w:rPr>
        <w:t>connotation</w:t>
      </w:r>
      <w:r w:rsidR="00DD1304" w:rsidRPr="00DD1304">
        <w:rPr>
          <w:lang w:val="en-US"/>
        </w:rPr>
        <w:t>s</w:t>
      </w:r>
      <w:r w:rsidRPr="00DD1304">
        <w:rPr>
          <w:lang w:val="en-US"/>
        </w:rPr>
        <w:t xml:space="preserve"> with </w:t>
      </w:r>
      <w:r w:rsidR="00DD1304" w:rsidRPr="00DD1304">
        <w:rPr>
          <w:lang w:val="en-US"/>
        </w:rPr>
        <w:t>the name</w:t>
      </w:r>
      <w:r w:rsidRPr="00DD1304">
        <w:rPr>
          <w:lang w:val="en-US"/>
        </w:rPr>
        <w:t xml:space="preserve"> </w:t>
      </w:r>
      <w:r>
        <w:rPr>
          <w:lang w:val="en-US"/>
        </w:rPr>
        <w:t>e.g. Eiffel Tower</w:t>
      </w:r>
      <w:r w:rsidR="00DD1304">
        <w:rPr>
          <w:lang w:val="en-US"/>
        </w:rPr>
        <w:t>, which, as presumably</w:t>
      </w:r>
      <w:r>
        <w:rPr>
          <w:lang w:val="en-US"/>
        </w:rPr>
        <w:t xml:space="preserve"> everybody knows</w:t>
      </w:r>
      <w:r w:rsidR="00DD1304">
        <w:rPr>
          <w:lang w:val="en-US"/>
        </w:rPr>
        <w:t>,</w:t>
      </w:r>
      <w:r>
        <w:rPr>
          <w:lang w:val="en-US"/>
        </w:rPr>
        <w:t xml:space="preserve"> is</w:t>
      </w:r>
      <w:r w:rsidR="003126BD">
        <w:rPr>
          <w:lang w:val="en-US"/>
        </w:rPr>
        <w:t xml:space="preserve"> a</w:t>
      </w:r>
      <w:r>
        <w:rPr>
          <w:lang w:val="en-US"/>
        </w:rPr>
        <w:t xml:space="preserve"> monument in the capital of France. Moreover,</w:t>
      </w:r>
      <w:r w:rsidR="00E46A9F">
        <w:rPr>
          <w:lang w:val="en-US"/>
        </w:rPr>
        <w:t xml:space="preserve"> Tymoczko</w:t>
      </w:r>
      <w:r w:rsidRPr="00F54999">
        <w:rPr>
          <w:lang w:val="en-US"/>
        </w:rPr>
        <w:t xml:space="preserve"> (1999: 223)</w:t>
      </w:r>
      <w:r>
        <w:rPr>
          <w:lang w:val="en-US"/>
        </w:rPr>
        <w:t xml:space="preserve"> </w:t>
      </w:r>
      <w:r w:rsidR="00555E6A">
        <w:rPr>
          <w:lang w:val="en-US"/>
        </w:rPr>
        <w:t>claims</w:t>
      </w:r>
      <w:r w:rsidR="00DA666E">
        <w:rPr>
          <w:lang w:val="en-US"/>
        </w:rPr>
        <w:t xml:space="preserve"> that</w:t>
      </w:r>
      <w:r w:rsidR="00555E6A">
        <w:rPr>
          <w:lang w:val="en-US"/>
        </w:rPr>
        <w:t xml:space="preserve"> </w:t>
      </w:r>
      <w:r>
        <w:rPr>
          <w:lang w:val="en-US"/>
        </w:rPr>
        <w:t>proper names are “The most problematic to translate, in part because their […] significance is often culturally specific and dependent on cultural paradigms”</w:t>
      </w:r>
      <w:r w:rsidR="00E46A9F">
        <w:rPr>
          <w:lang w:val="en-US"/>
        </w:rPr>
        <w:t>.</w:t>
      </w:r>
      <w:r>
        <w:rPr>
          <w:lang w:val="en-US"/>
        </w:rPr>
        <w:t xml:space="preserve"> </w:t>
      </w:r>
      <w:r w:rsidR="00E46A9F">
        <w:rPr>
          <w:lang w:val="en-US"/>
        </w:rPr>
        <w:t>T</w:t>
      </w:r>
      <w:r>
        <w:rPr>
          <w:lang w:val="en-US"/>
        </w:rPr>
        <w:t>his impli</w:t>
      </w:r>
      <w:r w:rsidR="00DD1304">
        <w:rPr>
          <w:lang w:val="en-US"/>
        </w:rPr>
        <w:t xml:space="preserve">es that proper names always </w:t>
      </w:r>
      <w:r w:rsidR="002F4215">
        <w:rPr>
          <w:lang w:val="en-US"/>
        </w:rPr>
        <w:t>cause historical</w:t>
      </w:r>
      <w:r>
        <w:rPr>
          <w:lang w:val="en-US"/>
        </w:rPr>
        <w:t xml:space="preserve">, geographical or cultural connotations. Additionally, </w:t>
      </w:r>
      <w:r w:rsidR="00E46A9F">
        <w:rPr>
          <w:lang w:val="en-US"/>
        </w:rPr>
        <w:t>proper names</w:t>
      </w:r>
      <w:r>
        <w:rPr>
          <w:lang w:val="en-US"/>
        </w:rPr>
        <w:t xml:space="preserve"> </w:t>
      </w:r>
      <w:r w:rsidR="00E46A9F">
        <w:rPr>
          <w:lang w:val="en-US"/>
        </w:rPr>
        <w:t xml:space="preserve">are </w:t>
      </w:r>
      <w:r>
        <w:rPr>
          <w:lang w:val="en-US"/>
        </w:rPr>
        <w:t xml:space="preserve">difficult to translate because translator does not know many cultural threads of </w:t>
      </w:r>
      <w:r w:rsidR="003126BD">
        <w:rPr>
          <w:lang w:val="en-US"/>
        </w:rPr>
        <w:t>an</w:t>
      </w:r>
      <w:r>
        <w:rPr>
          <w:lang w:val="en-US"/>
        </w:rPr>
        <w:t xml:space="preserve">other culture and may not understand what the author meant.  </w:t>
      </w:r>
      <w:r w:rsidR="00E46A9F">
        <w:rPr>
          <w:lang w:val="en-US"/>
        </w:rPr>
        <w:t>T</w:t>
      </w:r>
      <w:r>
        <w:rPr>
          <w:lang w:val="en-US"/>
        </w:rPr>
        <w:t>hat</w:t>
      </w:r>
      <w:r w:rsidR="00E46A9F">
        <w:rPr>
          <w:lang w:val="en-US"/>
        </w:rPr>
        <w:t xml:space="preserve"> is</w:t>
      </w:r>
      <w:r>
        <w:rPr>
          <w:lang w:val="en-US"/>
        </w:rPr>
        <w:t xml:space="preserve"> why </w:t>
      </w:r>
      <w:r w:rsidR="00E46A9F">
        <w:rPr>
          <w:lang w:val="en-US"/>
        </w:rPr>
        <w:t xml:space="preserve">it </w:t>
      </w:r>
      <w:r>
        <w:rPr>
          <w:lang w:val="en-US"/>
        </w:rPr>
        <w:t xml:space="preserve">is very important to fully understand the source text </w:t>
      </w:r>
      <w:r>
        <w:rPr>
          <w:lang w:val="en-US"/>
        </w:rPr>
        <w:lastRenderedPageBreak/>
        <w:t xml:space="preserve">and </w:t>
      </w:r>
      <w:r w:rsidR="00E46A9F">
        <w:rPr>
          <w:lang w:val="en-US"/>
        </w:rPr>
        <w:t xml:space="preserve">the </w:t>
      </w:r>
      <w:r>
        <w:rPr>
          <w:lang w:val="en-US"/>
        </w:rPr>
        <w:t>translator ha</w:t>
      </w:r>
      <w:r w:rsidR="00E46A9F">
        <w:rPr>
          <w:lang w:val="en-US"/>
        </w:rPr>
        <w:t>s</w:t>
      </w:r>
      <w:r>
        <w:rPr>
          <w:lang w:val="en-US"/>
        </w:rPr>
        <w:t xml:space="preserve"> to be careful with </w:t>
      </w:r>
      <w:r w:rsidR="00DA666E">
        <w:rPr>
          <w:lang w:val="en-US"/>
        </w:rPr>
        <w:t>identifying</w:t>
      </w:r>
      <w:r>
        <w:rPr>
          <w:lang w:val="en-US"/>
        </w:rPr>
        <w:t xml:space="preserve"> the </w:t>
      </w:r>
      <w:r w:rsidRPr="00571EBB">
        <w:rPr>
          <w:lang w:val="en-US"/>
        </w:rPr>
        <w:t>cultural</w:t>
      </w:r>
      <w:r w:rsidR="00571EBB" w:rsidRPr="00571EBB">
        <w:rPr>
          <w:lang w:val="en-US"/>
        </w:rPr>
        <w:t>ly marked</w:t>
      </w:r>
      <w:r w:rsidRPr="00571EBB">
        <w:rPr>
          <w:lang w:val="en-US"/>
        </w:rPr>
        <w:t xml:space="preserve"> proper n</w:t>
      </w:r>
      <w:r w:rsidR="00571EBB" w:rsidRPr="00571EBB">
        <w:rPr>
          <w:lang w:val="en-US"/>
        </w:rPr>
        <w:t>ames</w:t>
      </w:r>
      <w:r>
        <w:rPr>
          <w:lang w:val="en-US"/>
        </w:rPr>
        <w:t>. Belczyk</w:t>
      </w:r>
      <w:r w:rsidR="00E46A9F">
        <w:rPr>
          <w:lang w:val="en-US"/>
        </w:rPr>
        <w:t xml:space="preserve"> </w:t>
      </w:r>
      <w:r w:rsidR="00E46A9F" w:rsidRPr="00E46A9F">
        <w:rPr>
          <w:lang w:val="en-US"/>
        </w:rPr>
        <w:t>(2014: 171)</w:t>
      </w:r>
      <w:r>
        <w:rPr>
          <w:lang w:val="en-US"/>
        </w:rPr>
        <w:t xml:space="preserve"> in his book </w:t>
      </w:r>
      <w:r w:rsidRPr="00500808">
        <w:rPr>
          <w:i/>
          <w:lang w:val="en-US"/>
        </w:rPr>
        <w:t xml:space="preserve">Poradnik tłumacza </w:t>
      </w:r>
      <w:r w:rsidRPr="00500808">
        <w:rPr>
          <w:lang w:val="en-US"/>
        </w:rPr>
        <w:t>says</w:t>
      </w:r>
      <w:r>
        <w:rPr>
          <w:lang w:val="en-US"/>
        </w:rPr>
        <w:t xml:space="preserve"> that proper names which in</w:t>
      </w:r>
      <w:r w:rsidR="00E46A9F">
        <w:rPr>
          <w:lang w:val="en-US"/>
        </w:rPr>
        <w:t xml:space="preserve"> the</w:t>
      </w:r>
      <w:r>
        <w:rPr>
          <w:lang w:val="en-US"/>
        </w:rPr>
        <w:t xml:space="preserve"> Polish language have </w:t>
      </w:r>
      <w:r w:rsidR="00E46A9F">
        <w:rPr>
          <w:lang w:val="en-US"/>
        </w:rPr>
        <w:t>their</w:t>
      </w:r>
      <w:r>
        <w:rPr>
          <w:lang w:val="en-US"/>
        </w:rPr>
        <w:t xml:space="preserve"> polonized version should be translated i</w:t>
      </w:r>
      <w:r w:rsidR="00571EBB">
        <w:rPr>
          <w:lang w:val="en-US"/>
        </w:rPr>
        <w:t>n every book, magazine or any other written text</w:t>
      </w:r>
      <w:r w:rsidRPr="00E46A9F">
        <w:rPr>
          <w:color w:val="000000" w:themeColor="text1"/>
          <w:lang w:val="en-US"/>
        </w:rPr>
        <w:t xml:space="preserve"> </w:t>
      </w:r>
      <w:r>
        <w:rPr>
          <w:lang w:val="en-US"/>
        </w:rPr>
        <w:t xml:space="preserve">in the same way to avoid unnecessary misunderstanding. Firstly, </w:t>
      </w:r>
      <w:r w:rsidR="003126BD">
        <w:rPr>
          <w:lang w:val="en-US"/>
        </w:rPr>
        <w:t xml:space="preserve">the </w:t>
      </w:r>
      <w:r>
        <w:rPr>
          <w:lang w:val="en-US"/>
        </w:rPr>
        <w:t xml:space="preserve">translator should find </w:t>
      </w:r>
      <w:r w:rsidR="00E46A9F">
        <w:rPr>
          <w:lang w:val="en-US"/>
        </w:rPr>
        <w:t>out if a given</w:t>
      </w:r>
      <w:r>
        <w:rPr>
          <w:lang w:val="en-US"/>
        </w:rPr>
        <w:t xml:space="preserve"> proper name ha</w:t>
      </w:r>
      <w:r w:rsidR="00E46A9F">
        <w:rPr>
          <w:lang w:val="en-US"/>
        </w:rPr>
        <w:t>s</w:t>
      </w:r>
      <w:r>
        <w:rPr>
          <w:lang w:val="en-US"/>
        </w:rPr>
        <w:t xml:space="preserve"> its equivalent in</w:t>
      </w:r>
      <w:r w:rsidR="003126BD">
        <w:rPr>
          <w:lang w:val="en-US"/>
        </w:rPr>
        <w:t xml:space="preserve"> the</w:t>
      </w:r>
      <w:r>
        <w:rPr>
          <w:lang w:val="en-US"/>
        </w:rPr>
        <w:t xml:space="preserve"> target language</w:t>
      </w:r>
      <w:r w:rsidR="00E46A9F">
        <w:rPr>
          <w:lang w:val="en-US"/>
        </w:rPr>
        <w:t>.</w:t>
      </w:r>
      <w:r>
        <w:rPr>
          <w:lang w:val="en-US"/>
        </w:rPr>
        <w:t xml:space="preserve"> </w:t>
      </w:r>
      <w:r w:rsidR="00E46A9F">
        <w:rPr>
          <w:lang w:val="en-US"/>
        </w:rPr>
        <w:t>I</w:t>
      </w:r>
      <w:r>
        <w:rPr>
          <w:lang w:val="en-US"/>
        </w:rPr>
        <w:t xml:space="preserve">f </w:t>
      </w:r>
      <w:r w:rsidR="00DA666E">
        <w:rPr>
          <w:lang w:val="en-US"/>
        </w:rPr>
        <w:t xml:space="preserve">it </w:t>
      </w:r>
      <w:r w:rsidR="00E46A9F">
        <w:rPr>
          <w:lang w:val="en-US"/>
        </w:rPr>
        <w:t>does</w:t>
      </w:r>
      <w:r>
        <w:rPr>
          <w:lang w:val="en-US"/>
        </w:rPr>
        <w:t>, he should use it but if not, then he should try to translate it with special caution.</w:t>
      </w:r>
    </w:p>
    <w:p w:rsidR="00DC1D06" w:rsidRDefault="00DC1D06" w:rsidP="00816108">
      <w:pPr>
        <w:jc w:val="both"/>
        <w:rPr>
          <w:lang w:val="en-US"/>
        </w:rPr>
      </w:pPr>
      <w:r>
        <w:rPr>
          <w:lang w:val="en-US"/>
        </w:rPr>
        <w:t xml:space="preserve">On the other hand, when </w:t>
      </w:r>
      <w:r w:rsidR="003126BD">
        <w:rPr>
          <w:lang w:val="en-US"/>
        </w:rPr>
        <w:t xml:space="preserve">an </w:t>
      </w:r>
      <w:r>
        <w:rPr>
          <w:lang w:val="en-US"/>
        </w:rPr>
        <w:t xml:space="preserve">author writes a novel dedicated especially for the young or for readers of </w:t>
      </w:r>
      <w:r w:rsidR="00E46A9F">
        <w:rPr>
          <w:lang w:val="en-US"/>
        </w:rPr>
        <w:t>specific</w:t>
      </w:r>
      <w:r>
        <w:rPr>
          <w:lang w:val="en-US"/>
        </w:rPr>
        <w:t xml:space="preserve"> genres</w:t>
      </w:r>
      <w:r w:rsidR="00E46A9F">
        <w:rPr>
          <w:lang w:val="en-US"/>
        </w:rPr>
        <w:t>,</w:t>
      </w:r>
      <w:r>
        <w:rPr>
          <w:lang w:val="en-US"/>
        </w:rPr>
        <w:t xml:space="preserve"> the author may play with proper nouns. Fernandes </w:t>
      </w:r>
      <w:r w:rsidR="00E46A9F" w:rsidRPr="00E46A9F">
        <w:rPr>
          <w:lang w:val="en-US"/>
        </w:rPr>
        <w:t xml:space="preserve">(2006: 46) </w:t>
      </w:r>
      <w:r>
        <w:rPr>
          <w:lang w:val="en-US"/>
        </w:rPr>
        <w:t>says that proper nouns are used as “dense signifiers in the sense that they contain in themselves clues about the destiny of a character or indicates of the way the storyline may develop”</w:t>
      </w:r>
      <w:r w:rsidR="00E46A9F">
        <w:rPr>
          <w:lang w:val="en-US"/>
        </w:rPr>
        <w:t>.</w:t>
      </w:r>
      <w:r>
        <w:rPr>
          <w:lang w:val="en-US"/>
        </w:rPr>
        <w:t xml:space="preserve"> </w:t>
      </w:r>
      <w:r w:rsidR="00E46A9F">
        <w:rPr>
          <w:lang w:val="en-US"/>
        </w:rPr>
        <w:t>I</w:t>
      </w:r>
      <w:r>
        <w:rPr>
          <w:lang w:val="en-US"/>
        </w:rPr>
        <w:t>t means t</w:t>
      </w:r>
      <w:r w:rsidR="009B35D0">
        <w:rPr>
          <w:lang w:val="en-US"/>
        </w:rPr>
        <w:t>hat</w:t>
      </w:r>
      <w:r>
        <w:rPr>
          <w:lang w:val="en-US"/>
        </w:rPr>
        <w:t xml:space="preserve"> </w:t>
      </w:r>
      <w:r w:rsidRPr="009B35D0">
        <w:rPr>
          <w:lang w:val="en-US"/>
        </w:rPr>
        <w:t xml:space="preserve">particular names </w:t>
      </w:r>
      <w:r w:rsidR="00E46A9F" w:rsidRPr="009B35D0">
        <w:rPr>
          <w:lang w:val="en-US"/>
        </w:rPr>
        <w:t>of characters</w:t>
      </w:r>
      <w:r w:rsidRPr="009B35D0">
        <w:rPr>
          <w:lang w:val="en-US"/>
        </w:rPr>
        <w:t xml:space="preserve"> or place</w:t>
      </w:r>
      <w:r w:rsidR="00E46A9F" w:rsidRPr="009B35D0">
        <w:rPr>
          <w:lang w:val="en-US"/>
        </w:rPr>
        <w:t xml:space="preserve">s </w:t>
      </w:r>
      <w:r w:rsidRPr="009B35D0">
        <w:rPr>
          <w:lang w:val="en-US"/>
        </w:rPr>
        <w:t>c</w:t>
      </w:r>
      <w:r w:rsidR="009B35D0" w:rsidRPr="009B35D0">
        <w:rPr>
          <w:lang w:val="en-US"/>
        </w:rPr>
        <w:t xml:space="preserve">an possess some </w:t>
      </w:r>
      <w:r w:rsidRPr="009B35D0">
        <w:rPr>
          <w:lang w:val="en-US"/>
        </w:rPr>
        <w:t xml:space="preserve">special meaning </w:t>
      </w:r>
      <w:r>
        <w:rPr>
          <w:lang w:val="en-US"/>
        </w:rPr>
        <w:t>which</w:t>
      </w:r>
      <w:r w:rsidR="009B35D0">
        <w:rPr>
          <w:lang w:val="en-US"/>
        </w:rPr>
        <w:t xml:space="preserve"> the</w:t>
      </w:r>
      <w:r>
        <w:rPr>
          <w:lang w:val="en-US"/>
        </w:rPr>
        <w:t xml:space="preserve"> translator ha</w:t>
      </w:r>
      <w:r w:rsidR="00E46A9F">
        <w:rPr>
          <w:lang w:val="en-US"/>
        </w:rPr>
        <w:t>s</w:t>
      </w:r>
      <w:r w:rsidR="009B35D0">
        <w:rPr>
          <w:lang w:val="en-US"/>
        </w:rPr>
        <w:t xml:space="preserve"> to discover to facilitate the comprehension of the translation on the part of its recipient</w:t>
      </w:r>
      <w:r>
        <w:rPr>
          <w:lang w:val="en-US"/>
        </w:rPr>
        <w:t>. Furthermore, every</w:t>
      </w:r>
      <w:r w:rsidR="009B35D0">
        <w:rPr>
          <w:lang w:val="en-US"/>
        </w:rPr>
        <w:t xml:space="preserve"> detail might</w:t>
      </w:r>
      <w:r>
        <w:rPr>
          <w:lang w:val="en-US"/>
        </w:rPr>
        <w:t xml:space="preserve"> be important</w:t>
      </w:r>
      <w:r w:rsidR="00611AB6">
        <w:rPr>
          <w:lang w:val="en-US"/>
        </w:rPr>
        <w:t>,</w:t>
      </w:r>
      <w:r>
        <w:rPr>
          <w:lang w:val="en-US"/>
        </w:rPr>
        <w:t xml:space="preserve"> </w:t>
      </w:r>
      <w:r w:rsidRPr="009B35D0">
        <w:rPr>
          <w:lang w:val="en-US"/>
        </w:rPr>
        <w:t>even</w:t>
      </w:r>
      <w:r w:rsidR="009B35D0" w:rsidRPr="009B35D0">
        <w:rPr>
          <w:lang w:val="en-US"/>
        </w:rPr>
        <w:t xml:space="preserve"> the place of the publication, or the place of the main character’s birth</w:t>
      </w:r>
      <w:r w:rsidRPr="009B35D0">
        <w:rPr>
          <w:lang w:val="en-US"/>
        </w:rPr>
        <w:t xml:space="preserve"> </w:t>
      </w:r>
      <w:r w:rsidR="009B35D0">
        <w:rPr>
          <w:lang w:val="en-US"/>
        </w:rPr>
        <w:t>these are</w:t>
      </w:r>
      <w:r>
        <w:rPr>
          <w:lang w:val="en-US"/>
        </w:rPr>
        <w:t xml:space="preserve"> of course extreme cases</w:t>
      </w:r>
      <w:r w:rsidR="009B35D0">
        <w:rPr>
          <w:lang w:val="en-US"/>
        </w:rPr>
        <w:t>,</w:t>
      </w:r>
      <w:r>
        <w:rPr>
          <w:lang w:val="en-US"/>
        </w:rPr>
        <w:t xml:space="preserve"> but</w:t>
      </w:r>
      <w:r w:rsidR="009B35D0">
        <w:rPr>
          <w:lang w:val="en-US"/>
        </w:rPr>
        <w:t xml:space="preserve"> the</w:t>
      </w:r>
      <w:r>
        <w:rPr>
          <w:lang w:val="en-US"/>
        </w:rPr>
        <w:t xml:space="preserve"> translator ha</w:t>
      </w:r>
      <w:r w:rsidR="00E46A9F">
        <w:rPr>
          <w:lang w:val="en-US"/>
        </w:rPr>
        <w:t>s</w:t>
      </w:r>
      <w:r>
        <w:rPr>
          <w:lang w:val="en-US"/>
        </w:rPr>
        <w:t xml:space="preserve"> to be very observant.</w:t>
      </w:r>
    </w:p>
    <w:p w:rsidR="00DC1D06" w:rsidRPr="006A4E72" w:rsidRDefault="00DC1D06" w:rsidP="00816108">
      <w:pPr>
        <w:ind w:firstLine="0"/>
        <w:jc w:val="both"/>
        <w:rPr>
          <w:lang w:val="en-US"/>
        </w:rPr>
      </w:pPr>
    </w:p>
    <w:p w:rsidR="00E2721D" w:rsidRPr="00572DDD" w:rsidRDefault="00DC1D06" w:rsidP="00816108">
      <w:pPr>
        <w:pStyle w:val="Heading2"/>
        <w:numPr>
          <w:ilvl w:val="1"/>
          <w:numId w:val="4"/>
        </w:numPr>
        <w:jc w:val="both"/>
        <w:rPr>
          <w:rFonts w:cs="Times New Roman"/>
          <w:b/>
          <w:color w:val="auto"/>
          <w:szCs w:val="24"/>
          <w:lang w:val="en-US"/>
        </w:rPr>
      </w:pPr>
      <w:bookmarkStart w:id="8" w:name="_Toc8506761"/>
      <w:r w:rsidRPr="00572DDD">
        <w:rPr>
          <w:rFonts w:cs="Times New Roman"/>
          <w:b/>
          <w:color w:val="auto"/>
          <w:szCs w:val="24"/>
          <w:lang w:val="en-US"/>
        </w:rPr>
        <w:t>Types and classification of proper names</w:t>
      </w:r>
      <w:bookmarkEnd w:id="8"/>
    </w:p>
    <w:p w:rsidR="00080E75" w:rsidRDefault="007E294B" w:rsidP="00816108">
      <w:pPr>
        <w:jc w:val="both"/>
        <w:rPr>
          <w:lang w:val="en-US" w:eastAsia="en-US"/>
        </w:rPr>
      </w:pPr>
      <w:r>
        <w:rPr>
          <w:lang w:val="en-US" w:eastAsia="en-US"/>
        </w:rPr>
        <w:t>Proper names are very divers</w:t>
      </w:r>
      <w:r w:rsidR="00245238">
        <w:rPr>
          <w:lang w:val="en-US" w:eastAsia="en-US"/>
        </w:rPr>
        <w:t>e</w:t>
      </w:r>
      <w:r>
        <w:rPr>
          <w:lang w:val="en-US" w:eastAsia="en-US"/>
        </w:rPr>
        <w:t xml:space="preserve">. Starting from </w:t>
      </w:r>
      <w:r w:rsidR="00245238">
        <w:rPr>
          <w:lang w:val="en-US" w:eastAsia="en-US"/>
        </w:rPr>
        <w:t xml:space="preserve">the </w:t>
      </w:r>
      <w:r>
        <w:rPr>
          <w:lang w:val="en-US" w:eastAsia="en-US"/>
        </w:rPr>
        <w:t>names of oc</w:t>
      </w:r>
      <w:r w:rsidR="00034F4C">
        <w:rPr>
          <w:lang w:val="en-US" w:eastAsia="en-US"/>
        </w:rPr>
        <w:t>eans and countries, and ending</w:t>
      </w:r>
      <w:r>
        <w:rPr>
          <w:lang w:val="en-US" w:eastAsia="en-US"/>
        </w:rPr>
        <w:t xml:space="preserve"> with surnames or nicknames. They are divided by many scholars</w:t>
      </w:r>
      <w:r w:rsidR="00CA489E">
        <w:rPr>
          <w:lang w:val="en-US" w:eastAsia="en-US"/>
        </w:rPr>
        <w:t xml:space="preserve">, </w:t>
      </w:r>
      <w:r>
        <w:rPr>
          <w:lang w:val="en-US" w:eastAsia="en-US"/>
        </w:rPr>
        <w:t xml:space="preserve">into groups and subgroups. </w:t>
      </w:r>
      <w:r w:rsidR="001A49A3">
        <w:rPr>
          <w:lang w:val="en-US" w:eastAsia="en-US"/>
        </w:rPr>
        <w:t xml:space="preserve">Hejwowski </w:t>
      </w:r>
      <w:r w:rsidR="007568CD">
        <w:rPr>
          <w:lang w:val="en-US" w:eastAsia="en-US"/>
        </w:rPr>
        <w:t>(2015:135)</w:t>
      </w:r>
      <w:r w:rsidR="001F4008">
        <w:rPr>
          <w:lang w:val="en-US" w:eastAsia="en-US"/>
        </w:rPr>
        <w:t xml:space="preserve"> </w:t>
      </w:r>
      <w:r w:rsidR="007568CD">
        <w:rPr>
          <w:lang w:val="en-US" w:eastAsia="en-US"/>
        </w:rPr>
        <w:t>classifies</w:t>
      </w:r>
      <w:r w:rsidR="001A49A3">
        <w:rPr>
          <w:lang w:val="en-US" w:eastAsia="en-US"/>
        </w:rPr>
        <w:t xml:space="preserve"> proper names into six groups.</w:t>
      </w:r>
    </w:p>
    <w:p w:rsidR="00E73C30" w:rsidRDefault="00F867B2" w:rsidP="00816108">
      <w:pPr>
        <w:pStyle w:val="ListParagraph"/>
        <w:numPr>
          <w:ilvl w:val="0"/>
          <w:numId w:val="5"/>
        </w:numPr>
        <w:jc w:val="both"/>
        <w:rPr>
          <w:i/>
          <w:lang w:val="en-US" w:eastAsia="en-US"/>
        </w:rPr>
      </w:pPr>
      <w:r w:rsidRPr="00F867B2">
        <w:rPr>
          <w:lang w:val="en-US" w:eastAsia="en-US"/>
        </w:rPr>
        <w:t xml:space="preserve">Anthroponyms </w:t>
      </w:r>
      <w:r>
        <w:rPr>
          <w:lang w:val="en-US" w:eastAsia="en-US"/>
        </w:rPr>
        <w:t xml:space="preserve">- </w:t>
      </w:r>
      <w:r w:rsidR="009357C5">
        <w:rPr>
          <w:lang w:val="en-US" w:eastAsia="en-US"/>
        </w:rPr>
        <w:t>encompass</w:t>
      </w:r>
      <w:r w:rsidR="004F500D" w:rsidRPr="00F867B2">
        <w:rPr>
          <w:lang w:val="en-US" w:eastAsia="en-US"/>
        </w:rPr>
        <w:t xml:space="preserve"> </w:t>
      </w:r>
      <w:r w:rsidR="007568CD" w:rsidRPr="00F867B2">
        <w:rPr>
          <w:lang w:val="en-US" w:eastAsia="en-US"/>
        </w:rPr>
        <w:t>names of people</w:t>
      </w:r>
      <w:r w:rsidR="00245238">
        <w:rPr>
          <w:lang w:val="en-US" w:eastAsia="en-US"/>
        </w:rPr>
        <w:t>,</w:t>
      </w:r>
      <w:r w:rsidR="007568CD" w:rsidRPr="00F867B2">
        <w:rPr>
          <w:lang w:val="en-US" w:eastAsia="en-US"/>
        </w:rPr>
        <w:t xml:space="preserve"> </w:t>
      </w:r>
      <w:r w:rsidR="004F500D" w:rsidRPr="00F867B2">
        <w:rPr>
          <w:lang w:val="en-US" w:eastAsia="en-US"/>
        </w:rPr>
        <w:t>including</w:t>
      </w:r>
      <w:r w:rsidR="00933B19" w:rsidRPr="00F867B2">
        <w:rPr>
          <w:lang w:val="en-US" w:eastAsia="en-US"/>
        </w:rPr>
        <w:t xml:space="preserve"> </w:t>
      </w:r>
      <w:r w:rsidR="004F500D" w:rsidRPr="00F867B2">
        <w:rPr>
          <w:lang w:val="en-US" w:eastAsia="en-US"/>
        </w:rPr>
        <w:t xml:space="preserve">names, surnames, </w:t>
      </w:r>
      <w:r w:rsidR="007E294B">
        <w:rPr>
          <w:lang w:val="en-US" w:eastAsia="en-US"/>
        </w:rPr>
        <w:t>nicknames</w:t>
      </w:r>
      <w:r w:rsidR="004F500D" w:rsidRPr="00F867B2">
        <w:rPr>
          <w:lang w:val="en-US" w:eastAsia="en-US"/>
        </w:rPr>
        <w:t>, pseudonyms, name of houses and bands</w:t>
      </w:r>
      <w:r w:rsidR="00080E75" w:rsidRPr="00F867B2">
        <w:rPr>
          <w:lang w:val="en-US" w:eastAsia="en-US"/>
        </w:rPr>
        <w:t xml:space="preserve"> and also </w:t>
      </w:r>
      <w:r w:rsidR="00245238">
        <w:rPr>
          <w:lang w:val="en-US" w:eastAsia="en-US"/>
        </w:rPr>
        <w:t xml:space="preserve">the </w:t>
      </w:r>
      <w:r w:rsidR="00080E75" w:rsidRPr="00F867B2">
        <w:rPr>
          <w:lang w:val="en-US" w:eastAsia="en-US"/>
        </w:rPr>
        <w:t>names o</w:t>
      </w:r>
      <w:r w:rsidR="00245238">
        <w:rPr>
          <w:lang w:val="en-US" w:eastAsia="en-US"/>
        </w:rPr>
        <w:t>f</w:t>
      </w:r>
      <w:r w:rsidR="00080E75" w:rsidRPr="00F867B2">
        <w:rPr>
          <w:lang w:val="en-US" w:eastAsia="en-US"/>
        </w:rPr>
        <w:t xml:space="preserve"> gods, devils, angels and other supernatural creatures. Hejwowski claims that most of </w:t>
      </w:r>
      <w:r w:rsidRPr="00F867B2">
        <w:rPr>
          <w:lang w:val="en-US" w:eastAsia="en-US"/>
        </w:rPr>
        <w:t xml:space="preserve">anthroponyms are rather constant. </w:t>
      </w:r>
      <w:r w:rsidR="00A06B89">
        <w:rPr>
          <w:lang w:val="en-US" w:eastAsia="en-US"/>
        </w:rPr>
        <w:t>(</w:t>
      </w:r>
      <w:r w:rsidRPr="00F867B2">
        <w:rPr>
          <w:i/>
          <w:lang w:val="en-US" w:eastAsia="en-US"/>
        </w:rPr>
        <w:t xml:space="preserve">Kubuś Puchatek </w:t>
      </w:r>
      <w:r w:rsidRPr="00F867B2">
        <w:rPr>
          <w:i/>
          <w:lang w:val="en-US" w:eastAsia="en-US"/>
        </w:rPr>
        <w:sym w:font="Wingdings" w:char="F0E0"/>
      </w:r>
      <w:r w:rsidRPr="00F867B2">
        <w:rPr>
          <w:i/>
          <w:lang w:val="en-US" w:eastAsia="en-US"/>
        </w:rPr>
        <w:t xml:space="preserve"> Winnie-the-Pooh</w:t>
      </w:r>
      <w:r w:rsidR="00A06B89">
        <w:rPr>
          <w:i/>
          <w:lang w:val="en-US" w:eastAsia="en-US"/>
        </w:rPr>
        <w:t>)</w:t>
      </w:r>
    </w:p>
    <w:p w:rsidR="00156E98" w:rsidRPr="007029EE" w:rsidRDefault="00F867B2" w:rsidP="00816108">
      <w:pPr>
        <w:pStyle w:val="ListParagraph"/>
        <w:numPr>
          <w:ilvl w:val="0"/>
          <w:numId w:val="5"/>
        </w:numPr>
        <w:jc w:val="both"/>
        <w:rPr>
          <w:lang w:val="en-US" w:eastAsia="en-US"/>
        </w:rPr>
      </w:pPr>
      <w:r w:rsidRPr="00F867B2">
        <w:rPr>
          <w:lang w:val="en-US" w:eastAsia="en-US"/>
        </w:rPr>
        <w:t xml:space="preserve">Toponyms </w:t>
      </w:r>
      <w:r w:rsidR="009357C5">
        <w:rPr>
          <w:lang w:val="en-US" w:eastAsia="en-US"/>
        </w:rPr>
        <w:t>- a</w:t>
      </w:r>
      <w:r w:rsidR="003A3AD1">
        <w:rPr>
          <w:lang w:val="en-US" w:eastAsia="en-US"/>
        </w:rPr>
        <w:t xml:space="preserve"> group of geographical names like </w:t>
      </w:r>
      <w:r w:rsidR="007029EE" w:rsidRPr="007029EE">
        <w:rPr>
          <w:lang w:val="en-US" w:eastAsia="en-US"/>
        </w:rPr>
        <w:t xml:space="preserve">names </w:t>
      </w:r>
      <w:r w:rsidR="007029EE">
        <w:rPr>
          <w:lang w:val="en-US" w:eastAsia="en-US"/>
        </w:rPr>
        <w:t xml:space="preserve">of </w:t>
      </w:r>
      <w:r w:rsidR="003A3AD1">
        <w:rPr>
          <w:lang w:val="en-US" w:eastAsia="en-US"/>
        </w:rPr>
        <w:t xml:space="preserve">street, squares, seas, oceans. Names of </w:t>
      </w:r>
      <w:r w:rsidR="007029EE">
        <w:rPr>
          <w:lang w:val="en-US" w:eastAsia="en-US"/>
        </w:rPr>
        <w:t xml:space="preserve">commonly known places (seas, oceans, countries) </w:t>
      </w:r>
      <w:r w:rsidR="003A3AD1">
        <w:rPr>
          <w:lang w:val="en-US" w:eastAsia="en-US"/>
        </w:rPr>
        <w:t>always have stated equivalent</w:t>
      </w:r>
      <w:r w:rsidR="009357C5">
        <w:rPr>
          <w:lang w:val="en-US" w:eastAsia="en-US"/>
        </w:rPr>
        <w:t>s</w:t>
      </w:r>
      <w:r w:rsidR="003A3AD1">
        <w:rPr>
          <w:lang w:val="en-US" w:eastAsia="en-US"/>
        </w:rPr>
        <w:t xml:space="preserve"> in other languages, but names of cities are in </w:t>
      </w:r>
      <w:r w:rsidR="00245238">
        <w:rPr>
          <w:lang w:val="en-US" w:eastAsia="en-US"/>
        </w:rPr>
        <w:t xml:space="preserve">a </w:t>
      </w:r>
      <w:r w:rsidR="003A3AD1">
        <w:rPr>
          <w:lang w:val="en-US" w:eastAsia="en-US"/>
        </w:rPr>
        <w:t xml:space="preserve">different situation. </w:t>
      </w:r>
      <w:r w:rsidR="00156E98">
        <w:rPr>
          <w:lang w:val="en-US" w:eastAsia="en-US"/>
        </w:rPr>
        <w:t>We can observe that cites which are more known than others in the target culture, have stated equivalents</w:t>
      </w:r>
      <w:r w:rsidR="007029EE">
        <w:rPr>
          <w:lang w:val="en-US" w:eastAsia="en-US"/>
        </w:rPr>
        <w:t>,</w:t>
      </w:r>
      <w:r w:rsidR="00156E98">
        <w:rPr>
          <w:lang w:val="en-US" w:eastAsia="en-US"/>
        </w:rPr>
        <w:t xml:space="preserve"> </w:t>
      </w:r>
      <w:r w:rsidR="007029EE">
        <w:rPr>
          <w:lang w:val="en-US" w:eastAsia="en-US"/>
        </w:rPr>
        <w:t>o</w:t>
      </w:r>
      <w:r w:rsidR="00156E98">
        <w:rPr>
          <w:lang w:val="en-US" w:eastAsia="en-US"/>
        </w:rPr>
        <w:t xml:space="preserve">ften very different from original names. </w:t>
      </w:r>
      <w:r w:rsidR="00A06B89">
        <w:rPr>
          <w:lang w:val="en-US" w:eastAsia="en-US"/>
        </w:rPr>
        <w:t>(</w:t>
      </w:r>
      <w:r w:rsidR="007029EE" w:rsidRPr="007029EE">
        <w:rPr>
          <w:i/>
          <w:lang w:val="en-US" w:eastAsia="en-US"/>
        </w:rPr>
        <w:t xml:space="preserve">Firenze </w:t>
      </w:r>
      <w:r w:rsidR="007029EE" w:rsidRPr="007029EE">
        <w:rPr>
          <w:i/>
          <w:lang w:val="en-US" w:eastAsia="en-US"/>
        </w:rPr>
        <w:sym w:font="Wingdings" w:char="F0E0"/>
      </w:r>
      <w:r w:rsidR="007029EE" w:rsidRPr="007029EE">
        <w:rPr>
          <w:i/>
          <w:lang w:val="en-US" w:eastAsia="en-US"/>
        </w:rPr>
        <w:t xml:space="preserve"> </w:t>
      </w:r>
      <w:r w:rsidR="00A06B89" w:rsidRPr="007029EE">
        <w:rPr>
          <w:i/>
          <w:lang w:val="en-US" w:eastAsia="en-US"/>
        </w:rPr>
        <w:t>Florencja</w:t>
      </w:r>
      <w:r w:rsidR="00A06B89">
        <w:rPr>
          <w:i/>
          <w:lang w:val="en-US" w:eastAsia="en-US"/>
        </w:rPr>
        <w:t xml:space="preserve">) </w:t>
      </w:r>
      <w:r w:rsidR="00A06B89" w:rsidRPr="009357C5">
        <w:rPr>
          <w:lang w:val="en-US" w:eastAsia="en-US"/>
        </w:rPr>
        <w:t>He</w:t>
      </w:r>
      <w:r w:rsidR="007029EE" w:rsidRPr="007029EE">
        <w:rPr>
          <w:lang w:val="en-US" w:eastAsia="en-US"/>
        </w:rPr>
        <w:t xml:space="preserve"> also claims</w:t>
      </w:r>
      <w:r w:rsidR="007029EE">
        <w:rPr>
          <w:lang w:val="en-US" w:eastAsia="en-US"/>
        </w:rPr>
        <w:t xml:space="preserve">, that we can observe the toponyms in </w:t>
      </w:r>
      <w:r w:rsidR="007029EE">
        <w:rPr>
          <w:lang w:val="en-US" w:eastAsia="en-US"/>
        </w:rPr>
        <w:lastRenderedPageBreak/>
        <w:t>fiction or</w:t>
      </w:r>
      <w:r w:rsidR="00A06B89">
        <w:rPr>
          <w:lang w:val="en-US" w:eastAsia="en-US"/>
        </w:rPr>
        <w:t xml:space="preserve"> fantas</w:t>
      </w:r>
      <w:r w:rsidR="006A35C5">
        <w:rPr>
          <w:lang w:val="en-US" w:eastAsia="en-US"/>
        </w:rPr>
        <w:t>y</w:t>
      </w:r>
      <w:r w:rsidR="007029EE">
        <w:rPr>
          <w:lang w:val="en-US" w:eastAsia="en-US"/>
        </w:rPr>
        <w:t xml:space="preserve"> literature </w:t>
      </w:r>
      <w:r w:rsidR="00A06B89">
        <w:rPr>
          <w:lang w:val="en-US" w:eastAsia="en-US"/>
        </w:rPr>
        <w:t xml:space="preserve">that are specially created to present </w:t>
      </w:r>
      <w:r w:rsidR="006A35C5">
        <w:rPr>
          <w:lang w:val="en-US" w:eastAsia="en-US"/>
        </w:rPr>
        <w:t xml:space="preserve">a </w:t>
      </w:r>
      <w:r w:rsidR="00A06B89" w:rsidRPr="00A06B89">
        <w:rPr>
          <w:lang w:val="en-US" w:eastAsia="en-US"/>
        </w:rPr>
        <w:t>diegetic world</w:t>
      </w:r>
      <w:r w:rsidR="00A06B89">
        <w:rPr>
          <w:lang w:val="en-US" w:eastAsia="en-US"/>
        </w:rPr>
        <w:t>. (</w:t>
      </w:r>
      <w:r w:rsidR="00A06B89" w:rsidRPr="00A06B89">
        <w:rPr>
          <w:i/>
          <w:lang w:val="en-US" w:eastAsia="en-US"/>
        </w:rPr>
        <w:t>Ciemnogród</w:t>
      </w:r>
      <w:r w:rsidR="00A06B89">
        <w:rPr>
          <w:lang w:val="en-US" w:eastAsia="en-US"/>
        </w:rPr>
        <w:t>)</w:t>
      </w:r>
    </w:p>
    <w:p w:rsidR="003A3AD1" w:rsidRDefault="00A06B89" w:rsidP="00816108">
      <w:pPr>
        <w:pStyle w:val="ListParagraph"/>
        <w:numPr>
          <w:ilvl w:val="0"/>
          <w:numId w:val="5"/>
        </w:numPr>
        <w:jc w:val="both"/>
        <w:rPr>
          <w:lang w:val="en-US" w:eastAsia="en-US"/>
        </w:rPr>
      </w:pPr>
      <w:r>
        <w:rPr>
          <w:lang w:val="en-US" w:eastAsia="en-US"/>
        </w:rPr>
        <w:t xml:space="preserve">Zoonyms </w:t>
      </w:r>
      <w:r w:rsidR="009357C5">
        <w:rPr>
          <w:lang w:val="en-US" w:eastAsia="en-US"/>
        </w:rPr>
        <w:t>-</w:t>
      </w:r>
      <w:r>
        <w:rPr>
          <w:lang w:val="en-US" w:eastAsia="en-US"/>
        </w:rPr>
        <w:t xml:space="preserve"> the names o</w:t>
      </w:r>
      <w:r w:rsidR="00464438">
        <w:rPr>
          <w:lang w:val="en-US" w:eastAsia="en-US"/>
        </w:rPr>
        <w:t>f</w:t>
      </w:r>
      <w:r>
        <w:rPr>
          <w:lang w:val="en-US" w:eastAsia="en-US"/>
        </w:rPr>
        <w:t xml:space="preserve"> animals. </w:t>
      </w:r>
      <w:r w:rsidR="00464438">
        <w:rPr>
          <w:lang w:val="en-US" w:eastAsia="en-US"/>
        </w:rPr>
        <w:t xml:space="preserve">They do not play </w:t>
      </w:r>
      <w:r w:rsidR="009357C5">
        <w:rPr>
          <w:lang w:val="en-US" w:eastAsia="en-US"/>
        </w:rPr>
        <w:t xml:space="preserve">a </w:t>
      </w:r>
      <w:r w:rsidR="00464438">
        <w:rPr>
          <w:lang w:val="en-US" w:eastAsia="en-US"/>
        </w:rPr>
        <w:t xml:space="preserve">very important role in books unless </w:t>
      </w:r>
      <w:r w:rsidR="006A35C5">
        <w:rPr>
          <w:lang w:val="en-US" w:eastAsia="en-US"/>
        </w:rPr>
        <w:t>animals</w:t>
      </w:r>
      <w:r w:rsidR="00464438">
        <w:rPr>
          <w:lang w:val="en-US" w:eastAsia="en-US"/>
        </w:rPr>
        <w:t xml:space="preserve"> are </w:t>
      </w:r>
      <w:r w:rsidR="00B00EFA">
        <w:rPr>
          <w:lang w:val="en-US" w:eastAsia="en-US"/>
        </w:rPr>
        <w:t xml:space="preserve">the </w:t>
      </w:r>
      <w:r w:rsidR="00464438">
        <w:rPr>
          <w:lang w:val="en-US" w:eastAsia="en-US"/>
        </w:rPr>
        <w:t xml:space="preserve">main characters of </w:t>
      </w:r>
      <w:r w:rsidR="00B00EFA">
        <w:rPr>
          <w:lang w:val="en-US" w:eastAsia="en-US"/>
        </w:rPr>
        <w:t xml:space="preserve">the </w:t>
      </w:r>
      <w:r w:rsidR="00464438">
        <w:rPr>
          <w:lang w:val="en-US" w:eastAsia="en-US"/>
        </w:rPr>
        <w:t>whole story</w:t>
      </w:r>
      <w:r w:rsidR="00B00EFA">
        <w:rPr>
          <w:lang w:val="en-US" w:eastAsia="en-US"/>
        </w:rPr>
        <w:t>.</w:t>
      </w:r>
      <w:r w:rsidR="00464438">
        <w:rPr>
          <w:lang w:val="en-US" w:eastAsia="en-US"/>
        </w:rPr>
        <w:t xml:space="preserve"> (</w:t>
      </w:r>
      <w:r w:rsidR="00464438" w:rsidRPr="00464438">
        <w:rPr>
          <w:i/>
          <w:lang w:val="en-US" w:eastAsia="en-US"/>
        </w:rPr>
        <w:t>Animal Farm</w:t>
      </w:r>
      <w:r w:rsidR="00464438">
        <w:rPr>
          <w:i/>
          <w:lang w:val="en-US" w:eastAsia="en-US"/>
        </w:rPr>
        <w:t>- names of pigs have huge connotation with historical people</w:t>
      </w:r>
      <w:r w:rsidR="00464438">
        <w:rPr>
          <w:lang w:val="en-US" w:eastAsia="en-US"/>
        </w:rPr>
        <w:t>)</w:t>
      </w:r>
    </w:p>
    <w:p w:rsidR="00464438" w:rsidRPr="00FF0B28" w:rsidRDefault="00464438" w:rsidP="00816108">
      <w:pPr>
        <w:pStyle w:val="ListParagraph"/>
        <w:numPr>
          <w:ilvl w:val="0"/>
          <w:numId w:val="5"/>
        </w:numPr>
        <w:jc w:val="both"/>
        <w:rPr>
          <w:lang w:val="en-US" w:eastAsia="en-US"/>
        </w:rPr>
      </w:pPr>
      <w:r>
        <w:rPr>
          <w:lang w:val="en-US" w:eastAsia="en-US"/>
        </w:rPr>
        <w:t xml:space="preserve">Phytonyms </w:t>
      </w:r>
      <w:r w:rsidR="009357C5">
        <w:rPr>
          <w:lang w:val="en-US" w:eastAsia="en-US"/>
        </w:rPr>
        <w:t xml:space="preserve">- </w:t>
      </w:r>
      <w:r>
        <w:rPr>
          <w:lang w:val="en-US" w:eastAsia="en-US"/>
        </w:rPr>
        <w:t xml:space="preserve">names given to plants. As Hejwowski </w:t>
      </w:r>
      <w:r w:rsidR="00FF0B28">
        <w:rPr>
          <w:lang w:val="en-US" w:eastAsia="en-US"/>
        </w:rPr>
        <w:t xml:space="preserve">claims, they </w:t>
      </w:r>
      <w:r w:rsidR="009357C5">
        <w:rPr>
          <w:lang w:val="en-US" w:eastAsia="en-US"/>
        </w:rPr>
        <w:t xml:space="preserve">rarely </w:t>
      </w:r>
      <w:r w:rsidR="00FF0B28">
        <w:rPr>
          <w:lang w:val="en-US" w:eastAsia="en-US"/>
        </w:rPr>
        <w:t>appear in books as we very rare</w:t>
      </w:r>
      <w:r w:rsidR="00B00EFA">
        <w:rPr>
          <w:lang w:val="en-US" w:eastAsia="en-US"/>
        </w:rPr>
        <w:t>ly</w:t>
      </w:r>
      <w:r w:rsidR="00FF0B28">
        <w:rPr>
          <w:lang w:val="en-US" w:eastAsia="en-US"/>
        </w:rPr>
        <w:t xml:space="preserve"> </w:t>
      </w:r>
      <w:r w:rsidR="00B00EFA">
        <w:rPr>
          <w:lang w:val="en-US" w:eastAsia="en-US"/>
        </w:rPr>
        <w:t xml:space="preserve">give </w:t>
      </w:r>
      <w:r w:rsidR="00FF0B28">
        <w:rPr>
          <w:lang w:val="en-US" w:eastAsia="en-US"/>
        </w:rPr>
        <w:t xml:space="preserve">names </w:t>
      </w:r>
      <w:r w:rsidR="009357C5">
        <w:rPr>
          <w:lang w:val="en-US" w:eastAsia="en-US"/>
        </w:rPr>
        <w:t>to</w:t>
      </w:r>
      <w:r w:rsidR="00FF0B28">
        <w:rPr>
          <w:lang w:val="en-US" w:eastAsia="en-US"/>
        </w:rPr>
        <w:t xml:space="preserve"> plants. He also gives </w:t>
      </w:r>
      <w:r w:rsidR="00B00EFA">
        <w:rPr>
          <w:lang w:val="en-US" w:eastAsia="en-US"/>
        </w:rPr>
        <w:t xml:space="preserve">an </w:t>
      </w:r>
      <w:r w:rsidR="00FF0B28">
        <w:rPr>
          <w:lang w:val="en-US" w:eastAsia="en-US"/>
        </w:rPr>
        <w:t xml:space="preserve">interesting exception: </w:t>
      </w:r>
      <w:r w:rsidR="009357C5">
        <w:rPr>
          <w:lang w:val="en-US" w:eastAsia="en-US"/>
        </w:rPr>
        <w:t xml:space="preserve">the </w:t>
      </w:r>
      <w:r w:rsidR="00FF0B28">
        <w:rPr>
          <w:lang w:val="en-US" w:eastAsia="en-US"/>
        </w:rPr>
        <w:t xml:space="preserve">book of Lucy Maud Montgomery - </w:t>
      </w:r>
      <w:r w:rsidR="00FF0B28" w:rsidRPr="00FF0B28">
        <w:rPr>
          <w:i/>
          <w:lang w:val="en-US" w:eastAsia="en-US"/>
        </w:rPr>
        <w:t>Anne of Green Gables</w:t>
      </w:r>
      <w:r w:rsidR="00FF0B28">
        <w:rPr>
          <w:i/>
          <w:lang w:val="en-US" w:eastAsia="en-US"/>
        </w:rPr>
        <w:t>.</w:t>
      </w:r>
    </w:p>
    <w:p w:rsidR="00FF0B28" w:rsidRPr="00C606F0" w:rsidRDefault="00FF0B28" w:rsidP="00816108">
      <w:pPr>
        <w:pStyle w:val="ListParagraph"/>
        <w:numPr>
          <w:ilvl w:val="0"/>
          <w:numId w:val="5"/>
        </w:numPr>
        <w:jc w:val="both"/>
        <w:rPr>
          <w:lang w:val="en-US" w:eastAsia="en-US"/>
        </w:rPr>
      </w:pPr>
      <w:r w:rsidRPr="009357C5">
        <w:rPr>
          <w:lang w:val="en-US" w:eastAsia="en-US"/>
        </w:rPr>
        <w:t>Chrematon</w:t>
      </w:r>
      <w:r w:rsidR="009357C5" w:rsidRPr="009357C5">
        <w:rPr>
          <w:lang w:val="en-US" w:eastAsia="en-US"/>
        </w:rPr>
        <w:t>yms</w:t>
      </w:r>
      <w:r w:rsidRPr="009357C5">
        <w:rPr>
          <w:lang w:val="en-US" w:eastAsia="en-US"/>
        </w:rPr>
        <w:t xml:space="preserve"> </w:t>
      </w:r>
      <w:r w:rsidR="00694A7A">
        <w:rPr>
          <w:lang w:val="en-US" w:eastAsia="en-US"/>
        </w:rPr>
        <w:t xml:space="preserve">– names given to material things made by people: cosmetics, tools, vehicles. These names can be treated as proper names or appellatives. </w:t>
      </w:r>
      <w:r w:rsidR="00694A7A" w:rsidRPr="00A32F7E">
        <w:rPr>
          <w:lang w:val="en-US" w:eastAsia="en-US"/>
        </w:rPr>
        <w:t>However, names of vehicles</w:t>
      </w:r>
      <w:r w:rsidR="00B00EFA" w:rsidRPr="00A32F7E">
        <w:rPr>
          <w:lang w:val="en-US" w:eastAsia="en-US"/>
        </w:rPr>
        <w:t>,</w:t>
      </w:r>
      <w:r w:rsidR="00694A7A" w:rsidRPr="00A32F7E">
        <w:rPr>
          <w:lang w:val="en-US" w:eastAsia="en-US"/>
        </w:rPr>
        <w:t xml:space="preserve"> especially</w:t>
      </w:r>
      <w:r w:rsidR="00694A7A">
        <w:rPr>
          <w:lang w:val="en-US" w:eastAsia="en-US"/>
        </w:rPr>
        <w:t xml:space="preserve"> </w:t>
      </w:r>
      <w:r w:rsidR="00C606F0">
        <w:rPr>
          <w:lang w:val="en-US" w:eastAsia="en-US"/>
        </w:rPr>
        <w:t>ships, like</w:t>
      </w:r>
      <w:r w:rsidR="00694A7A">
        <w:rPr>
          <w:lang w:val="en-US" w:eastAsia="en-US"/>
        </w:rPr>
        <w:t xml:space="preserve"> </w:t>
      </w:r>
      <w:r w:rsidR="00C606F0" w:rsidRPr="00C606F0">
        <w:rPr>
          <w:i/>
          <w:lang w:val="en-US" w:eastAsia="en-US"/>
        </w:rPr>
        <w:t>Titanic</w:t>
      </w:r>
      <w:r w:rsidR="00C606F0">
        <w:rPr>
          <w:lang w:val="en-US" w:eastAsia="en-US"/>
        </w:rPr>
        <w:t xml:space="preserve">, </w:t>
      </w:r>
      <w:r w:rsidR="00A32F7E">
        <w:rPr>
          <w:lang w:val="en-US" w:eastAsia="en-US"/>
        </w:rPr>
        <w:t xml:space="preserve">are also </w:t>
      </w:r>
      <w:r w:rsidR="00C606F0">
        <w:rPr>
          <w:lang w:val="en-US" w:eastAsia="en-US"/>
        </w:rPr>
        <w:t xml:space="preserve">proper names. He claims that </w:t>
      </w:r>
      <w:r w:rsidR="00A32F7E">
        <w:rPr>
          <w:lang w:val="en-US" w:eastAsia="en-US"/>
        </w:rPr>
        <w:t xml:space="preserve">such </w:t>
      </w:r>
      <w:r w:rsidR="00C606F0">
        <w:rPr>
          <w:lang w:val="en-US" w:eastAsia="en-US"/>
        </w:rPr>
        <w:t>names</w:t>
      </w:r>
      <w:r w:rsidR="00A32F7E">
        <w:rPr>
          <w:lang w:val="en-US" w:eastAsia="en-US"/>
        </w:rPr>
        <w:t xml:space="preserve"> </w:t>
      </w:r>
      <w:r w:rsidR="00C606F0">
        <w:rPr>
          <w:lang w:val="en-US" w:eastAsia="en-US"/>
        </w:rPr>
        <w:t xml:space="preserve">are not very important unless, like in the case </w:t>
      </w:r>
      <w:r w:rsidR="00C606F0" w:rsidRPr="00C606F0">
        <w:rPr>
          <w:lang w:val="en-US" w:eastAsia="en-US"/>
        </w:rPr>
        <w:t>of phytonyms</w:t>
      </w:r>
      <w:r w:rsidR="00C606F0">
        <w:rPr>
          <w:lang w:val="en-US" w:eastAsia="en-US"/>
        </w:rPr>
        <w:t xml:space="preserve">, </w:t>
      </w:r>
      <w:r w:rsidR="00A32F7E">
        <w:rPr>
          <w:lang w:val="en-US" w:eastAsia="en-US"/>
        </w:rPr>
        <w:t xml:space="preserve">they occur </w:t>
      </w:r>
      <w:r w:rsidR="00C606F0">
        <w:rPr>
          <w:lang w:val="en-US" w:eastAsia="en-US"/>
        </w:rPr>
        <w:t xml:space="preserve">in </w:t>
      </w:r>
      <w:r w:rsidR="00A32F7E">
        <w:rPr>
          <w:lang w:val="en-US" w:eastAsia="en-US"/>
        </w:rPr>
        <w:t xml:space="preserve">a </w:t>
      </w:r>
      <w:r w:rsidR="00C606F0">
        <w:rPr>
          <w:lang w:val="en-US" w:eastAsia="en-US"/>
        </w:rPr>
        <w:t>literature about ships or travel novels</w:t>
      </w:r>
      <w:r w:rsidR="00A32F7E">
        <w:rPr>
          <w:lang w:val="en-US" w:eastAsia="en-US"/>
        </w:rPr>
        <w:t xml:space="preserve">. </w:t>
      </w:r>
      <w:r w:rsidR="00C606F0" w:rsidRPr="00C606F0">
        <w:rPr>
          <w:i/>
          <w:lang w:val="en-US" w:eastAsia="en-US"/>
        </w:rPr>
        <w:t>(Around the World in 80 Days)</w:t>
      </w:r>
      <w:r w:rsidR="00C606F0">
        <w:rPr>
          <w:i/>
          <w:lang w:val="en-US" w:eastAsia="en-US"/>
        </w:rPr>
        <w:t>.</w:t>
      </w:r>
    </w:p>
    <w:p w:rsidR="00C606F0" w:rsidRPr="00A32F7E" w:rsidRDefault="00C606F0" w:rsidP="00816108">
      <w:pPr>
        <w:pStyle w:val="ListParagraph"/>
        <w:numPr>
          <w:ilvl w:val="0"/>
          <w:numId w:val="5"/>
        </w:numPr>
        <w:jc w:val="both"/>
        <w:rPr>
          <w:u w:val="single"/>
          <w:lang w:val="en-US" w:eastAsia="en-US"/>
        </w:rPr>
      </w:pPr>
      <w:r w:rsidRPr="006B2F09">
        <w:rPr>
          <w:lang w:val="en-US" w:eastAsia="en-US"/>
        </w:rPr>
        <w:t xml:space="preserve">Ideonyms </w:t>
      </w:r>
      <w:r w:rsidRPr="006F0A99">
        <w:rPr>
          <w:lang w:val="en-US" w:eastAsia="en-US"/>
        </w:rPr>
        <w:t>–</w:t>
      </w:r>
      <w:r w:rsidR="00A32F7E" w:rsidRPr="006F0A99">
        <w:rPr>
          <w:lang w:val="en-US" w:eastAsia="en-US"/>
        </w:rPr>
        <w:t xml:space="preserve"> in this case, </w:t>
      </w:r>
      <w:r w:rsidR="009357C5" w:rsidRPr="006F0A99">
        <w:rPr>
          <w:lang w:val="en-US" w:eastAsia="en-US"/>
        </w:rPr>
        <w:t>Hejwowski</w:t>
      </w:r>
      <w:r w:rsidR="00ED145C" w:rsidRPr="006F0A99">
        <w:rPr>
          <w:lang w:val="en-US" w:eastAsia="en-US"/>
        </w:rPr>
        <w:t xml:space="preserve"> </w:t>
      </w:r>
      <w:r w:rsidR="00034F4C">
        <w:rPr>
          <w:lang w:val="en-US" w:eastAsia="en-US"/>
        </w:rPr>
        <w:t>agrees with</w:t>
      </w:r>
      <w:r w:rsidR="00A32F7E" w:rsidRPr="006F0A99">
        <w:rPr>
          <w:lang w:val="en-US" w:eastAsia="en-US"/>
        </w:rPr>
        <w:t xml:space="preserve"> </w:t>
      </w:r>
      <w:r w:rsidR="006F0A99" w:rsidRPr="006F0A99">
        <w:rPr>
          <w:lang w:val="en-US" w:eastAsia="en-US"/>
        </w:rPr>
        <w:t>Grzeń that ideonyms are</w:t>
      </w:r>
      <w:r w:rsidR="00A32F7E" w:rsidRPr="006F0A99">
        <w:rPr>
          <w:lang w:val="en-US" w:eastAsia="en-US"/>
        </w:rPr>
        <w:t xml:space="preserve"> </w:t>
      </w:r>
      <w:r w:rsidR="00EA5FC7" w:rsidRPr="006F0A99">
        <w:rPr>
          <w:lang w:val="en-US" w:eastAsia="en-US"/>
        </w:rPr>
        <w:t>names of buildings and artistic works (</w:t>
      </w:r>
      <w:r w:rsidR="007E294B" w:rsidRPr="006F0A99">
        <w:rPr>
          <w:lang w:val="en-US" w:eastAsia="en-US"/>
        </w:rPr>
        <w:t xml:space="preserve">titles of </w:t>
      </w:r>
      <w:r w:rsidR="00EA5FC7" w:rsidRPr="006F0A99">
        <w:rPr>
          <w:lang w:val="en-US" w:eastAsia="en-US"/>
        </w:rPr>
        <w:t>books, paintings, musical composition</w:t>
      </w:r>
      <w:r w:rsidR="007E294B" w:rsidRPr="006F0A99">
        <w:rPr>
          <w:lang w:val="en-US" w:eastAsia="en-US"/>
        </w:rPr>
        <w:t xml:space="preserve"> and movies)</w:t>
      </w:r>
      <w:r w:rsidR="001F4008" w:rsidRPr="006F0A99">
        <w:rPr>
          <w:lang w:val="en-US" w:eastAsia="en-US"/>
        </w:rPr>
        <w:t>.</w:t>
      </w:r>
    </w:p>
    <w:p w:rsidR="00CA489E" w:rsidRDefault="00D208D3" w:rsidP="00816108">
      <w:pPr>
        <w:ind w:left="360" w:firstLine="348"/>
        <w:jc w:val="both"/>
        <w:rPr>
          <w:lang w:val="en-US" w:eastAsia="en-US"/>
        </w:rPr>
      </w:pPr>
      <w:r w:rsidRPr="00CA489E">
        <w:rPr>
          <w:lang w:val="en-US" w:eastAsia="en-US"/>
        </w:rPr>
        <w:t>By comparison</w:t>
      </w:r>
      <w:r w:rsidR="009357C5">
        <w:rPr>
          <w:lang w:val="en-US" w:eastAsia="en-US"/>
        </w:rPr>
        <w:t>,</w:t>
      </w:r>
      <w:r w:rsidRPr="00CA489E">
        <w:rPr>
          <w:lang w:val="en-US" w:eastAsia="en-US"/>
        </w:rPr>
        <w:t xml:space="preserve"> </w:t>
      </w:r>
      <w:r w:rsidR="00CA489E" w:rsidRPr="00CA489E">
        <w:rPr>
          <w:lang w:val="en-US" w:eastAsia="en-US"/>
        </w:rPr>
        <w:t>Marshall (2008) divided proper names into eleven kinds.</w:t>
      </w:r>
      <w:r w:rsidR="006B2F09">
        <w:rPr>
          <w:lang w:val="en-US" w:eastAsia="en-US"/>
        </w:rPr>
        <w:t xml:space="preserve"> </w:t>
      </w:r>
      <w:r w:rsidR="00034F4C">
        <w:rPr>
          <w:lang w:val="en-US" w:eastAsia="en-US"/>
        </w:rPr>
        <w:t>The scholar listed the following</w:t>
      </w:r>
      <w:r w:rsidR="00CA489E" w:rsidRPr="00CA489E">
        <w:rPr>
          <w:lang w:val="en-US" w:eastAsia="en-US"/>
        </w:rPr>
        <w:t>: holidays, geographical areas, people and pets, newspapers, and magazines, companies and organizations, religious terms, books,</w:t>
      </w:r>
      <w:r w:rsidR="00CA489E">
        <w:rPr>
          <w:lang w:val="en-US" w:eastAsia="en-US"/>
        </w:rPr>
        <w:t xml:space="preserve"> </w:t>
      </w:r>
      <w:r w:rsidR="00CA489E" w:rsidRPr="00CA489E">
        <w:rPr>
          <w:lang w:val="en-US" w:eastAsia="en-US"/>
        </w:rPr>
        <w:t>places, buildings,</w:t>
      </w:r>
      <w:r w:rsidR="00CA489E">
        <w:rPr>
          <w:lang w:val="en-US" w:eastAsia="en-US"/>
        </w:rPr>
        <w:t xml:space="preserve"> </w:t>
      </w:r>
      <w:r w:rsidR="00CA489E" w:rsidRPr="00CA489E">
        <w:rPr>
          <w:lang w:val="en-US" w:eastAsia="en-US"/>
        </w:rPr>
        <w:t>titles, languages, brand names</w:t>
      </w:r>
      <w:r w:rsidR="00CA489E">
        <w:rPr>
          <w:lang w:val="en-US" w:eastAsia="en-US"/>
        </w:rPr>
        <w:t xml:space="preserve"> and </w:t>
      </w:r>
      <w:r w:rsidR="00CA489E" w:rsidRPr="00CA489E">
        <w:rPr>
          <w:lang w:val="en-US" w:eastAsia="en-US"/>
        </w:rPr>
        <w:t>possessive proper nouns</w:t>
      </w:r>
      <w:r w:rsidR="00CA489E">
        <w:rPr>
          <w:lang w:val="en-US" w:eastAsia="en-US"/>
        </w:rPr>
        <w:t>. Th</w:t>
      </w:r>
      <w:r w:rsidR="00B00EFA">
        <w:rPr>
          <w:lang w:val="en-US" w:eastAsia="en-US"/>
        </w:rPr>
        <w:t>is</w:t>
      </w:r>
      <w:r w:rsidR="00CA489E">
        <w:rPr>
          <w:lang w:val="en-US" w:eastAsia="en-US"/>
        </w:rPr>
        <w:t xml:space="preserve"> division is very similar to Hejwowski</w:t>
      </w:r>
      <w:r w:rsidR="009357C5">
        <w:rPr>
          <w:lang w:val="en-US" w:eastAsia="en-US"/>
        </w:rPr>
        <w:t>’s</w:t>
      </w:r>
      <w:r w:rsidR="00CA489E">
        <w:rPr>
          <w:lang w:val="en-US" w:eastAsia="en-US"/>
        </w:rPr>
        <w:t xml:space="preserve"> six kinds of</w:t>
      </w:r>
      <w:r w:rsidR="001074F0">
        <w:rPr>
          <w:lang w:val="en-US" w:eastAsia="en-US"/>
        </w:rPr>
        <w:t xml:space="preserve"> </w:t>
      </w:r>
      <w:r w:rsidR="00CA489E">
        <w:rPr>
          <w:lang w:val="en-US" w:eastAsia="en-US"/>
        </w:rPr>
        <w:t>proper names</w:t>
      </w:r>
      <w:r w:rsidR="00B00EFA">
        <w:rPr>
          <w:lang w:val="en-US" w:eastAsia="en-US"/>
        </w:rPr>
        <w:t>,</w:t>
      </w:r>
      <w:r w:rsidR="00CA489E">
        <w:rPr>
          <w:lang w:val="en-US" w:eastAsia="en-US"/>
        </w:rPr>
        <w:t xml:space="preserve"> </w:t>
      </w:r>
      <w:r w:rsidR="001074F0">
        <w:rPr>
          <w:lang w:val="en-US" w:eastAsia="en-US"/>
        </w:rPr>
        <w:t xml:space="preserve">but Marshall presents </w:t>
      </w:r>
      <w:r w:rsidR="00B00EFA">
        <w:rPr>
          <w:lang w:val="en-US" w:eastAsia="en-US"/>
        </w:rPr>
        <w:t xml:space="preserve">a </w:t>
      </w:r>
      <w:r w:rsidR="001074F0">
        <w:rPr>
          <w:lang w:val="en-US" w:eastAsia="en-US"/>
        </w:rPr>
        <w:t>more expanded version.</w:t>
      </w:r>
    </w:p>
    <w:p w:rsidR="006E11FC" w:rsidRDefault="006A35C5" w:rsidP="00816108">
      <w:pPr>
        <w:ind w:left="360" w:firstLine="348"/>
        <w:jc w:val="both"/>
        <w:rPr>
          <w:lang w:val="en-US" w:eastAsia="en-US"/>
        </w:rPr>
      </w:pPr>
      <w:r>
        <w:rPr>
          <w:lang w:val="en-US" w:eastAsia="en-US"/>
        </w:rPr>
        <w:t>By comparison</w:t>
      </w:r>
      <w:r w:rsidR="001074F0">
        <w:rPr>
          <w:lang w:val="en-US" w:eastAsia="en-US"/>
        </w:rPr>
        <w:t xml:space="preserve">, Newmark </w:t>
      </w:r>
      <w:r w:rsidR="00245238">
        <w:rPr>
          <w:lang w:val="en-US" w:eastAsia="en-US"/>
        </w:rPr>
        <w:t>(</w:t>
      </w:r>
      <w:r w:rsidR="003926FF">
        <w:rPr>
          <w:lang w:val="en-US" w:eastAsia="en-US"/>
        </w:rPr>
        <w:t>1988</w:t>
      </w:r>
      <w:r w:rsidR="00245238">
        <w:rPr>
          <w:lang w:val="en-US" w:eastAsia="en-US"/>
        </w:rPr>
        <w:t>:</w:t>
      </w:r>
      <w:r w:rsidR="003926FF" w:rsidRPr="003926FF">
        <w:rPr>
          <w:lang w:val="en-US" w:eastAsia="en-US"/>
        </w:rPr>
        <w:t>214</w:t>
      </w:r>
      <w:r w:rsidR="00245238">
        <w:rPr>
          <w:lang w:val="en-US" w:eastAsia="en-US"/>
        </w:rPr>
        <w:t xml:space="preserve">) </w:t>
      </w:r>
      <w:r w:rsidR="00681536">
        <w:rPr>
          <w:lang w:val="en-US" w:eastAsia="en-US"/>
        </w:rPr>
        <w:t>distinguish</w:t>
      </w:r>
      <w:r w:rsidR="00B00EFA">
        <w:rPr>
          <w:lang w:val="en-US" w:eastAsia="en-US"/>
        </w:rPr>
        <w:t>es</w:t>
      </w:r>
      <w:r w:rsidR="00681536">
        <w:rPr>
          <w:lang w:val="en-US" w:eastAsia="en-US"/>
        </w:rPr>
        <w:t xml:space="preserve"> just three types of proper names. The first </w:t>
      </w:r>
      <w:r w:rsidR="00A32F7E">
        <w:rPr>
          <w:lang w:val="en-US" w:eastAsia="en-US"/>
        </w:rPr>
        <w:t>group of proper names</w:t>
      </w:r>
      <w:r w:rsidR="00681536">
        <w:rPr>
          <w:lang w:val="en-US" w:eastAsia="en-US"/>
        </w:rPr>
        <w:t xml:space="preserve"> </w:t>
      </w:r>
      <w:r>
        <w:rPr>
          <w:lang w:val="en-US" w:eastAsia="en-US"/>
        </w:rPr>
        <w:t>includes the</w:t>
      </w:r>
      <w:r w:rsidR="00681536">
        <w:rPr>
          <w:lang w:val="en-US" w:eastAsia="en-US"/>
        </w:rPr>
        <w:t xml:space="preserve"> names of people. He claims that names and surnames are in most cases transferred unless </w:t>
      </w:r>
      <w:r w:rsidR="00034F4C" w:rsidRPr="006B2F09">
        <w:rPr>
          <w:lang w:val="en-US" w:eastAsia="en-US"/>
        </w:rPr>
        <w:t>they possess</w:t>
      </w:r>
      <w:r w:rsidR="00681536" w:rsidRPr="006B2F09">
        <w:rPr>
          <w:lang w:val="en-US" w:eastAsia="en-US"/>
        </w:rPr>
        <w:t xml:space="preserve"> connotation</w:t>
      </w:r>
      <w:r w:rsidR="00034F4C" w:rsidRPr="006B2F09">
        <w:rPr>
          <w:lang w:val="en-US" w:eastAsia="en-US"/>
        </w:rPr>
        <w:t>s</w:t>
      </w:r>
      <w:r w:rsidR="00681536" w:rsidRPr="006B2F09">
        <w:rPr>
          <w:lang w:val="en-US" w:eastAsia="en-US"/>
        </w:rPr>
        <w:t xml:space="preserve"> with the text</w:t>
      </w:r>
      <w:r w:rsidR="00034F4C" w:rsidRPr="006B2F09">
        <w:rPr>
          <w:lang w:val="en-US" w:eastAsia="en-US"/>
        </w:rPr>
        <w:t xml:space="preserve"> that</w:t>
      </w:r>
      <w:r w:rsidR="00034F4C">
        <w:rPr>
          <w:lang w:val="en-US" w:eastAsia="en-US"/>
        </w:rPr>
        <w:t xml:space="preserve"> the translator has to find. However,</w:t>
      </w:r>
      <w:r w:rsidR="00681536">
        <w:rPr>
          <w:lang w:val="en-US" w:eastAsia="en-US"/>
        </w:rPr>
        <w:t xml:space="preserve"> there are some exceptions like</w:t>
      </w:r>
      <w:r>
        <w:rPr>
          <w:lang w:val="en-US" w:eastAsia="en-US"/>
        </w:rPr>
        <w:t xml:space="preserve"> the</w:t>
      </w:r>
      <w:r w:rsidR="00681536">
        <w:rPr>
          <w:lang w:val="en-US" w:eastAsia="en-US"/>
        </w:rPr>
        <w:t xml:space="preserve"> names of saints</w:t>
      </w:r>
      <w:r w:rsidR="00A44E55">
        <w:rPr>
          <w:lang w:val="en-US" w:eastAsia="en-US"/>
        </w:rPr>
        <w:t xml:space="preserve"> or</w:t>
      </w:r>
      <w:r w:rsidR="00681536">
        <w:rPr>
          <w:lang w:val="en-US" w:eastAsia="en-US"/>
        </w:rPr>
        <w:t xml:space="preserve"> monarchs</w:t>
      </w:r>
      <w:r w:rsidR="0097508F">
        <w:rPr>
          <w:lang w:val="en-US" w:eastAsia="en-US"/>
        </w:rPr>
        <w:t>.</w:t>
      </w:r>
      <w:r w:rsidR="00681536">
        <w:rPr>
          <w:lang w:val="en-US" w:eastAsia="en-US"/>
        </w:rPr>
        <w:t xml:space="preserve"> </w:t>
      </w:r>
      <w:r w:rsidR="0097508F">
        <w:rPr>
          <w:lang w:val="en-US" w:eastAsia="en-US"/>
        </w:rPr>
        <w:t>E</w:t>
      </w:r>
      <w:r w:rsidR="00681536">
        <w:rPr>
          <w:lang w:val="en-US" w:eastAsia="en-US"/>
        </w:rPr>
        <w:t xml:space="preserve">verything depends </w:t>
      </w:r>
      <w:r w:rsidR="0097508F">
        <w:rPr>
          <w:lang w:val="en-US" w:eastAsia="en-US"/>
        </w:rPr>
        <w:t>on</w:t>
      </w:r>
      <w:r w:rsidR="00681536">
        <w:rPr>
          <w:lang w:val="en-US" w:eastAsia="en-US"/>
        </w:rPr>
        <w:t xml:space="preserve"> the country in which</w:t>
      </w:r>
      <w:r w:rsidR="00034F4C">
        <w:rPr>
          <w:lang w:val="en-US" w:eastAsia="en-US"/>
        </w:rPr>
        <w:t xml:space="preserve"> the</w:t>
      </w:r>
      <w:r w:rsidR="00681536">
        <w:rPr>
          <w:lang w:val="en-US" w:eastAsia="en-US"/>
        </w:rPr>
        <w:t xml:space="preserve"> text is translated. The second group </w:t>
      </w:r>
      <w:r w:rsidR="0097508F">
        <w:rPr>
          <w:lang w:val="en-US" w:eastAsia="en-US"/>
        </w:rPr>
        <w:t>of proper names contain</w:t>
      </w:r>
      <w:r w:rsidR="00034F4C">
        <w:rPr>
          <w:lang w:val="en-US" w:eastAsia="en-US"/>
        </w:rPr>
        <w:t>s</w:t>
      </w:r>
      <w:r w:rsidR="00681536">
        <w:rPr>
          <w:lang w:val="en-US" w:eastAsia="en-US"/>
        </w:rPr>
        <w:t xml:space="preserve"> </w:t>
      </w:r>
      <w:r>
        <w:rPr>
          <w:lang w:val="en-US" w:eastAsia="en-US"/>
        </w:rPr>
        <w:t xml:space="preserve">the </w:t>
      </w:r>
      <w:r w:rsidR="00681536">
        <w:rPr>
          <w:lang w:val="en-US" w:eastAsia="en-US"/>
        </w:rPr>
        <w:t>names of objects</w:t>
      </w:r>
      <w:r w:rsidR="00B00EFA">
        <w:rPr>
          <w:lang w:val="en-US" w:eastAsia="en-US"/>
        </w:rPr>
        <w:t>,</w:t>
      </w:r>
      <w:r w:rsidR="00681536">
        <w:rPr>
          <w:lang w:val="en-US" w:eastAsia="en-US"/>
        </w:rPr>
        <w:t xml:space="preserve"> including trademarks, brands and properties. </w:t>
      </w:r>
      <w:r w:rsidR="00A44E55">
        <w:rPr>
          <w:lang w:val="en-US" w:eastAsia="en-US"/>
        </w:rPr>
        <w:t xml:space="preserve">Finally, the last group </w:t>
      </w:r>
      <w:r w:rsidR="0097508F">
        <w:rPr>
          <w:lang w:val="en-US" w:eastAsia="en-US"/>
        </w:rPr>
        <w:t>incorporate</w:t>
      </w:r>
      <w:r w:rsidR="00034F4C">
        <w:rPr>
          <w:lang w:val="en-US" w:eastAsia="en-US"/>
        </w:rPr>
        <w:t>s</w:t>
      </w:r>
      <w:r w:rsidR="0097508F">
        <w:rPr>
          <w:lang w:val="en-US" w:eastAsia="en-US"/>
        </w:rPr>
        <w:t xml:space="preserve"> </w:t>
      </w:r>
      <w:r w:rsidR="00A44E55">
        <w:rPr>
          <w:lang w:val="en-US" w:eastAsia="en-US"/>
        </w:rPr>
        <w:t xml:space="preserve">the names of geographical </w:t>
      </w:r>
      <w:r w:rsidR="00245238">
        <w:rPr>
          <w:lang w:val="en-US" w:eastAsia="en-US"/>
        </w:rPr>
        <w:t>terms.</w:t>
      </w:r>
      <w:r w:rsidR="00245238" w:rsidRPr="00245238">
        <w:rPr>
          <w:lang w:val="en-US"/>
        </w:rPr>
        <w:t xml:space="preserve"> </w:t>
      </w:r>
      <w:r w:rsidR="00034F4C" w:rsidRPr="000F5163">
        <w:rPr>
          <w:lang w:val="en-US" w:eastAsia="en-US"/>
        </w:rPr>
        <w:t>The scholar</w:t>
      </w:r>
      <w:r w:rsidR="00245238" w:rsidRPr="000F5163">
        <w:rPr>
          <w:lang w:val="en-US" w:eastAsia="en-US"/>
        </w:rPr>
        <w:t xml:space="preserve"> claims that </w:t>
      </w:r>
      <w:r w:rsidR="00B00EFA" w:rsidRPr="000F5163">
        <w:rPr>
          <w:lang w:val="en-US" w:eastAsia="en-US"/>
        </w:rPr>
        <w:t xml:space="preserve">the </w:t>
      </w:r>
      <w:r w:rsidR="00245238" w:rsidRPr="000F5163">
        <w:rPr>
          <w:lang w:val="en-US" w:eastAsia="en-US"/>
        </w:rPr>
        <w:t xml:space="preserve">translator has to know the </w:t>
      </w:r>
      <w:r w:rsidR="006809D0" w:rsidRPr="000F5163">
        <w:rPr>
          <w:lang w:val="en-US" w:eastAsia="en-US"/>
        </w:rPr>
        <w:t>recognized</w:t>
      </w:r>
      <w:r w:rsidR="00034F4C" w:rsidRPr="000F5163">
        <w:rPr>
          <w:lang w:val="en-US" w:eastAsia="en-US"/>
        </w:rPr>
        <w:t xml:space="preserve"> </w:t>
      </w:r>
      <w:r w:rsidR="00245238" w:rsidRPr="000F5163">
        <w:rPr>
          <w:lang w:val="en-US" w:eastAsia="en-US"/>
        </w:rPr>
        <w:t xml:space="preserve">equivalents of </w:t>
      </w:r>
      <w:r w:rsidR="00245238" w:rsidRPr="00245238">
        <w:rPr>
          <w:lang w:val="en-US" w:eastAsia="en-US"/>
        </w:rPr>
        <w:t xml:space="preserve">proper names and he also has to </w:t>
      </w:r>
      <w:r w:rsidR="00245238" w:rsidRPr="00245238">
        <w:rPr>
          <w:lang w:val="en-US" w:eastAsia="en-US"/>
        </w:rPr>
        <w:lastRenderedPageBreak/>
        <w:t>expand his knowledge in the field of geographical names in the target country</w:t>
      </w:r>
      <w:r w:rsidR="00245238">
        <w:rPr>
          <w:lang w:val="en-US" w:eastAsia="en-US"/>
        </w:rPr>
        <w:t>,</w:t>
      </w:r>
      <w:r w:rsidR="00245238" w:rsidRPr="00245238">
        <w:rPr>
          <w:lang w:val="en-US" w:eastAsia="en-US"/>
        </w:rPr>
        <w:t xml:space="preserve"> </w:t>
      </w:r>
      <w:r w:rsidR="00A32F7E">
        <w:rPr>
          <w:lang w:val="en-US" w:eastAsia="en-US"/>
        </w:rPr>
        <w:t>so as not to</w:t>
      </w:r>
      <w:r w:rsidR="00245238" w:rsidRPr="00245238">
        <w:rPr>
          <w:lang w:val="en-US" w:eastAsia="en-US"/>
        </w:rPr>
        <w:t xml:space="preserve"> make</w:t>
      </w:r>
      <w:r w:rsidR="00034F4C">
        <w:rPr>
          <w:lang w:val="en-US" w:eastAsia="en-US"/>
        </w:rPr>
        <w:t xml:space="preserve"> the target text chaotic</w:t>
      </w:r>
      <w:r w:rsidR="00245238" w:rsidRPr="00245238">
        <w:rPr>
          <w:lang w:val="en-US" w:eastAsia="en-US"/>
        </w:rPr>
        <w:t>.</w:t>
      </w:r>
    </w:p>
    <w:p w:rsidR="006E11FC" w:rsidRPr="00040DBF" w:rsidRDefault="006E11FC" w:rsidP="00816108">
      <w:pPr>
        <w:ind w:firstLine="0"/>
        <w:jc w:val="both"/>
        <w:rPr>
          <w:lang w:val="en-US" w:eastAsia="en-US"/>
        </w:rPr>
      </w:pPr>
    </w:p>
    <w:p w:rsidR="00EC1A09" w:rsidRPr="00572DDD" w:rsidRDefault="00DC1D06" w:rsidP="00816108">
      <w:pPr>
        <w:pStyle w:val="Heading2"/>
        <w:jc w:val="both"/>
        <w:rPr>
          <w:rFonts w:cs="Times New Roman"/>
          <w:b/>
          <w:color w:val="auto"/>
          <w:szCs w:val="24"/>
          <w:lang w:val="en-US"/>
        </w:rPr>
      </w:pPr>
      <w:bookmarkStart w:id="9" w:name="_Toc8506762"/>
      <w:r w:rsidRPr="00572DDD">
        <w:rPr>
          <w:rFonts w:cs="Times New Roman"/>
          <w:b/>
          <w:color w:val="auto"/>
          <w:szCs w:val="24"/>
          <w:lang w:val="en-US"/>
        </w:rPr>
        <w:t xml:space="preserve">1.8 Techniques and procedures </w:t>
      </w:r>
      <w:r w:rsidR="00A639B6" w:rsidRPr="00572DDD">
        <w:rPr>
          <w:rFonts w:cs="Times New Roman"/>
          <w:b/>
          <w:color w:val="auto"/>
          <w:szCs w:val="24"/>
          <w:lang w:val="en-US"/>
        </w:rPr>
        <w:t>for translating proper names</w:t>
      </w:r>
      <w:bookmarkEnd w:id="9"/>
    </w:p>
    <w:p w:rsidR="005A02F3" w:rsidRPr="008F3FE1" w:rsidRDefault="00DA40A9" w:rsidP="00816108">
      <w:pPr>
        <w:jc w:val="both"/>
        <w:rPr>
          <w:u w:val="single"/>
          <w:lang w:val="en-US" w:eastAsia="en-US"/>
        </w:rPr>
      </w:pPr>
      <w:r>
        <w:rPr>
          <w:lang w:val="en-US" w:eastAsia="en-US"/>
        </w:rPr>
        <w:t xml:space="preserve">Proper nouns </w:t>
      </w:r>
      <w:r w:rsidR="009B35D0" w:rsidRPr="009B35D0">
        <w:rPr>
          <w:lang w:val="en-US" w:eastAsia="en-US"/>
        </w:rPr>
        <w:t xml:space="preserve">can </w:t>
      </w:r>
      <w:r w:rsidR="00DA666E">
        <w:rPr>
          <w:lang w:val="en-US" w:eastAsia="en-US"/>
        </w:rPr>
        <w:t>cause</w:t>
      </w:r>
      <w:r w:rsidR="009B35D0">
        <w:rPr>
          <w:lang w:val="en-US" w:eastAsia="en-US"/>
        </w:rPr>
        <w:t xml:space="preserve"> many problems</w:t>
      </w:r>
      <w:r w:rsidR="00DA666E">
        <w:rPr>
          <w:lang w:val="en-US" w:eastAsia="en-US"/>
        </w:rPr>
        <w:t xml:space="preserve"> to translators</w:t>
      </w:r>
      <w:r w:rsidR="009B35D0">
        <w:rPr>
          <w:lang w:val="en-US" w:eastAsia="en-US"/>
        </w:rPr>
        <w:t>, and thus</w:t>
      </w:r>
      <w:r>
        <w:rPr>
          <w:lang w:val="en-US" w:eastAsia="en-US"/>
        </w:rPr>
        <w:t xml:space="preserve"> they need specia</w:t>
      </w:r>
      <w:r w:rsidR="009B35D0">
        <w:rPr>
          <w:lang w:val="en-US" w:eastAsia="en-US"/>
        </w:rPr>
        <w:t xml:space="preserve">l treatment. Therefore, many </w:t>
      </w:r>
      <w:r w:rsidR="009B35D0" w:rsidRPr="009B35D0">
        <w:rPr>
          <w:lang w:val="en-US" w:eastAsia="en-US"/>
        </w:rPr>
        <w:t>scholars propose</w:t>
      </w:r>
      <w:r w:rsidRPr="009B35D0">
        <w:rPr>
          <w:lang w:val="en-US" w:eastAsia="en-US"/>
        </w:rPr>
        <w:t xml:space="preserve"> </w:t>
      </w:r>
      <w:r w:rsidR="009B35D0" w:rsidRPr="009B35D0">
        <w:rPr>
          <w:lang w:val="en-US" w:eastAsia="en-US"/>
        </w:rPr>
        <w:t>procedures</w:t>
      </w:r>
      <w:r>
        <w:rPr>
          <w:lang w:val="en-US" w:eastAsia="en-US"/>
        </w:rPr>
        <w:t xml:space="preserve"> which may help with </w:t>
      </w:r>
      <w:r w:rsidR="00611AB6">
        <w:rPr>
          <w:lang w:val="en-US" w:eastAsia="en-US"/>
        </w:rPr>
        <w:t xml:space="preserve">the </w:t>
      </w:r>
      <w:r>
        <w:rPr>
          <w:lang w:val="en-US" w:eastAsia="en-US"/>
        </w:rPr>
        <w:t xml:space="preserve">translation of these difficult names. One of them </w:t>
      </w:r>
      <w:r w:rsidR="005A02F3" w:rsidRPr="00DA40A9">
        <w:rPr>
          <w:lang w:val="en-US" w:eastAsia="en-US"/>
        </w:rPr>
        <w:t>Poluszyński</w:t>
      </w:r>
      <w:r w:rsidR="008F3FE1">
        <w:rPr>
          <w:lang w:val="en-US" w:eastAsia="en-US"/>
        </w:rPr>
        <w:t xml:space="preserve"> </w:t>
      </w:r>
      <w:r w:rsidR="008F3FE1" w:rsidRPr="008F3FE1">
        <w:rPr>
          <w:lang w:val="en-US" w:eastAsia="en-US"/>
        </w:rPr>
        <w:t>(2012:44/45)</w:t>
      </w:r>
      <w:r>
        <w:rPr>
          <w:lang w:val="en-US" w:eastAsia="en-US"/>
        </w:rPr>
        <w:t xml:space="preserve">, </w:t>
      </w:r>
      <w:r w:rsidR="00611AB6">
        <w:rPr>
          <w:lang w:val="en-US" w:eastAsia="en-US"/>
        </w:rPr>
        <w:t xml:space="preserve">a </w:t>
      </w:r>
      <w:r w:rsidR="008F3FE1">
        <w:rPr>
          <w:lang w:val="en-US" w:eastAsia="en-US"/>
        </w:rPr>
        <w:t>P</w:t>
      </w:r>
      <w:r>
        <w:rPr>
          <w:lang w:val="en-US" w:eastAsia="en-US"/>
        </w:rPr>
        <w:t>olish professor</w:t>
      </w:r>
      <w:r w:rsidR="00DA666E">
        <w:rPr>
          <w:lang w:val="en-US" w:eastAsia="en-US"/>
        </w:rPr>
        <w:t>,</w:t>
      </w:r>
      <w:r>
        <w:rPr>
          <w:lang w:val="en-US" w:eastAsia="en-US"/>
        </w:rPr>
        <w:t xml:space="preserve"> </w:t>
      </w:r>
      <w:r w:rsidR="008F3FE1" w:rsidRPr="00DA40A9">
        <w:rPr>
          <w:lang w:val="en-US" w:eastAsia="en-US"/>
        </w:rPr>
        <w:t>proposed</w:t>
      </w:r>
      <w:r w:rsidR="00381BC9">
        <w:rPr>
          <w:lang w:val="en-US" w:eastAsia="en-US"/>
        </w:rPr>
        <w:t xml:space="preserve"> seven strategies</w:t>
      </w:r>
      <w:r w:rsidR="00D525BA">
        <w:rPr>
          <w:lang w:val="en-US" w:eastAsia="en-US"/>
        </w:rPr>
        <w:t xml:space="preserve">. He based </w:t>
      </w:r>
      <w:r w:rsidR="006A35C5">
        <w:rPr>
          <w:lang w:val="en-US" w:eastAsia="en-US"/>
        </w:rPr>
        <w:t xml:space="preserve">hisclassification </w:t>
      </w:r>
      <w:r w:rsidR="00D525BA">
        <w:rPr>
          <w:lang w:val="en-US" w:eastAsia="en-US"/>
        </w:rPr>
        <w:t xml:space="preserve">on </w:t>
      </w:r>
      <w:r w:rsidR="006A35C5">
        <w:rPr>
          <w:lang w:val="en-US" w:eastAsia="en-US"/>
        </w:rPr>
        <w:t xml:space="preserve">the </w:t>
      </w:r>
      <w:r w:rsidR="00D525BA">
        <w:rPr>
          <w:lang w:val="en-US" w:eastAsia="en-US"/>
        </w:rPr>
        <w:t>strategies that w</w:t>
      </w:r>
      <w:r w:rsidR="006E11FC">
        <w:rPr>
          <w:lang w:val="en-US" w:eastAsia="en-US"/>
        </w:rPr>
        <w:t>ere</w:t>
      </w:r>
      <w:r w:rsidR="00D525BA">
        <w:rPr>
          <w:lang w:val="en-US" w:eastAsia="en-US"/>
        </w:rPr>
        <w:t xml:space="preserve"> created by Nida (1964), Krings (1986), Newmark</w:t>
      </w:r>
      <w:r w:rsidR="00381BC9">
        <w:rPr>
          <w:lang w:val="en-US" w:eastAsia="en-US"/>
        </w:rPr>
        <w:t xml:space="preserve"> (1998a,1988b) Loechester (1991) Hervey &amp; Higgins (1992) Chesterman (1997) Bell (1998), Venuti (1998), Jaaskelainen (1999), Graedler (2000), Harvey (2003), Fernandes (2006) and Belczyk (2007). </w:t>
      </w:r>
      <w:r w:rsidR="009B35D0">
        <w:rPr>
          <w:lang w:val="en-US" w:eastAsia="en-US"/>
        </w:rPr>
        <w:t xml:space="preserve"> </w:t>
      </w:r>
      <w:r w:rsidR="00381BC9">
        <w:rPr>
          <w:lang w:val="en-US" w:eastAsia="en-US"/>
        </w:rPr>
        <w:t xml:space="preserve">He </w:t>
      </w:r>
      <w:r w:rsidR="00C443F9">
        <w:rPr>
          <w:lang w:val="en-US" w:eastAsia="en-US"/>
        </w:rPr>
        <w:t>summarizes</w:t>
      </w:r>
      <w:r w:rsidR="00381BC9">
        <w:rPr>
          <w:lang w:val="en-US" w:eastAsia="en-US"/>
        </w:rPr>
        <w:t xml:space="preserve"> their methods into </w:t>
      </w:r>
      <w:r w:rsidR="006E11FC">
        <w:rPr>
          <w:lang w:val="en-US" w:eastAsia="en-US"/>
        </w:rPr>
        <w:t xml:space="preserve">the </w:t>
      </w:r>
      <w:r w:rsidR="00381BC9">
        <w:rPr>
          <w:lang w:val="en-US" w:eastAsia="en-US"/>
        </w:rPr>
        <w:t>following</w:t>
      </w:r>
      <w:r w:rsidR="006E11FC">
        <w:rPr>
          <w:lang w:val="en-US" w:eastAsia="en-US"/>
        </w:rPr>
        <w:t xml:space="preserve"> types</w:t>
      </w:r>
      <w:r w:rsidR="00381BC9">
        <w:rPr>
          <w:lang w:val="en-US" w:eastAsia="en-US"/>
        </w:rPr>
        <w:t>:</w:t>
      </w:r>
    </w:p>
    <w:p w:rsidR="005A02F3" w:rsidRPr="008F3FE1" w:rsidRDefault="005A02F3" w:rsidP="00816108">
      <w:pPr>
        <w:pStyle w:val="ListParagraph"/>
        <w:numPr>
          <w:ilvl w:val="0"/>
          <w:numId w:val="1"/>
        </w:numPr>
        <w:ind w:left="360"/>
        <w:jc w:val="both"/>
        <w:rPr>
          <w:i/>
          <w:lang w:val="en-US" w:eastAsia="en-US"/>
        </w:rPr>
      </w:pPr>
      <w:r w:rsidRPr="00F270DC">
        <w:rPr>
          <w:lang w:val="en-US" w:eastAsia="en-US"/>
        </w:rPr>
        <w:t>Transference</w:t>
      </w:r>
      <w:r w:rsidR="00F270DC" w:rsidRPr="00F270DC">
        <w:rPr>
          <w:lang w:val="en-US" w:eastAsia="en-US"/>
        </w:rPr>
        <w:t xml:space="preserve"> </w:t>
      </w:r>
      <w:r w:rsidR="008F3FE1">
        <w:rPr>
          <w:lang w:val="en-US" w:eastAsia="en-US"/>
        </w:rPr>
        <w:t>-</w:t>
      </w:r>
      <w:r w:rsidR="009B35D0">
        <w:rPr>
          <w:lang w:val="en-US" w:eastAsia="en-US"/>
        </w:rPr>
        <w:t xml:space="preserve"> a direct borrowing of a given proper noun </w:t>
      </w:r>
      <w:r w:rsidR="008F3FE1" w:rsidRPr="008F3FE1">
        <w:rPr>
          <w:lang w:val="en-US" w:eastAsia="en-US"/>
        </w:rPr>
        <w:t>without any modification or with very small for example</w:t>
      </w:r>
      <w:r w:rsidR="006A35C5">
        <w:rPr>
          <w:lang w:val="en-US" w:eastAsia="en-US"/>
        </w:rPr>
        <w:t>,</w:t>
      </w:r>
      <w:r w:rsidR="008F3FE1" w:rsidRPr="008F3FE1">
        <w:rPr>
          <w:lang w:val="en-US" w:eastAsia="en-US"/>
        </w:rPr>
        <w:t xml:space="preserve"> flectional changes. </w:t>
      </w:r>
      <w:r w:rsidR="008F3FE1" w:rsidRPr="008F3FE1">
        <w:rPr>
          <w:i/>
          <w:lang w:val="en-US" w:eastAsia="en-US"/>
        </w:rPr>
        <w:t xml:space="preserve">(Adolf Hitler </w:t>
      </w:r>
      <w:r w:rsidR="008F3FE1" w:rsidRPr="008F3FE1">
        <w:rPr>
          <w:i/>
          <w:lang w:val="en-US" w:eastAsia="en-US"/>
        </w:rPr>
        <w:sym w:font="Wingdings" w:char="F0E0"/>
      </w:r>
      <w:r w:rsidR="008F3FE1" w:rsidRPr="008F3FE1">
        <w:rPr>
          <w:i/>
          <w:lang w:val="en-US" w:eastAsia="en-US"/>
        </w:rPr>
        <w:t>Adolf Hitler)</w:t>
      </w:r>
    </w:p>
    <w:p w:rsidR="005A02F3" w:rsidRPr="00F270DC" w:rsidRDefault="005A02F3" w:rsidP="00816108">
      <w:pPr>
        <w:pStyle w:val="ListParagraph"/>
        <w:numPr>
          <w:ilvl w:val="0"/>
          <w:numId w:val="1"/>
        </w:numPr>
        <w:ind w:left="360"/>
        <w:jc w:val="both"/>
        <w:rPr>
          <w:lang w:val="en-US" w:eastAsia="en-US"/>
        </w:rPr>
      </w:pPr>
      <w:r w:rsidRPr="00F270DC">
        <w:rPr>
          <w:lang w:val="en-US" w:eastAsia="en-US"/>
        </w:rPr>
        <w:t xml:space="preserve">Substitution </w:t>
      </w:r>
      <w:r w:rsidR="008F3FE1">
        <w:rPr>
          <w:lang w:val="en-US" w:eastAsia="en-US"/>
        </w:rPr>
        <w:t xml:space="preserve">- </w:t>
      </w:r>
      <w:r w:rsidR="008F3FE1" w:rsidRPr="008F3FE1">
        <w:rPr>
          <w:lang w:val="en-US" w:eastAsia="en-US"/>
        </w:rPr>
        <w:t xml:space="preserve">is the </w:t>
      </w:r>
      <w:r w:rsidR="008F3FE1">
        <w:rPr>
          <w:lang w:val="en-US" w:eastAsia="en-US"/>
        </w:rPr>
        <w:t>technique</w:t>
      </w:r>
      <w:r w:rsidR="008F3FE1" w:rsidRPr="008F3FE1">
        <w:rPr>
          <w:lang w:val="en-US" w:eastAsia="en-US"/>
        </w:rPr>
        <w:t xml:space="preserve"> that involves replacing one proper noun with commonly known and used</w:t>
      </w:r>
      <w:r w:rsidR="008F3FE1">
        <w:rPr>
          <w:lang w:val="en-US" w:eastAsia="en-US"/>
        </w:rPr>
        <w:t xml:space="preserve"> proper name</w:t>
      </w:r>
      <w:r w:rsidR="00DA666E">
        <w:rPr>
          <w:lang w:val="en-US" w:eastAsia="en-US"/>
        </w:rPr>
        <w:t>, which</w:t>
      </w:r>
      <w:r w:rsidR="008F3FE1" w:rsidRPr="008F3FE1">
        <w:rPr>
          <w:lang w:val="en-US" w:eastAsia="en-US"/>
        </w:rPr>
        <w:t xml:space="preserve"> </w:t>
      </w:r>
      <w:r w:rsidR="00DA666E">
        <w:rPr>
          <w:lang w:val="en-US" w:eastAsia="en-US"/>
        </w:rPr>
        <w:t>a</w:t>
      </w:r>
      <w:r w:rsidR="008F3FE1" w:rsidRPr="008F3FE1">
        <w:rPr>
          <w:lang w:val="en-US" w:eastAsia="en-US"/>
        </w:rPr>
        <w:t xml:space="preserve">dditionally, should be legitimized by law </w:t>
      </w:r>
      <w:r w:rsidR="008F3FE1" w:rsidRPr="008F3FE1">
        <w:rPr>
          <w:i/>
          <w:lang w:val="en-US" w:eastAsia="en-US"/>
        </w:rPr>
        <w:t xml:space="preserve">(Kambodża </w:t>
      </w:r>
      <w:r w:rsidR="008F3FE1" w:rsidRPr="008F3FE1">
        <w:rPr>
          <w:i/>
          <w:lang w:val="en-US" w:eastAsia="en-US"/>
        </w:rPr>
        <w:sym w:font="Wingdings" w:char="F0E0"/>
      </w:r>
      <w:r w:rsidR="008F3FE1" w:rsidRPr="008F3FE1">
        <w:rPr>
          <w:i/>
          <w:lang w:val="en-US" w:eastAsia="en-US"/>
        </w:rPr>
        <w:t xml:space="preserve">  Cambodia).</w:t>
      </w:r>
    </w:p>
    <w:p w:rsidR="005A02F3" w:rsidRPr="00F270DC" w:rsidRDefault="005A02F3" w:rsidP="00816108">
      <w:pPr>
        <w:pStyle w:val="ListParagraph"/>
        <w:numPr>
          <w:ilvl w:val="0"/>
          <w:numId w:val="1"/>
        </w:numPr>
        <w:ind w:left="360"/>
        <w:jc w:val="both"/>
        <w:rPr>
          <w:lang w:val="en-US" w:eastAsia="en-US"/>
        </w:rPr>
      </w:pPr>
      <w:r w:rsidRPr="00F270DC">
        <w:rPr>
          <w:lang w:val="en-US" w:eastAsia="en-US"/>
        </w:rPr>
        <w:t xml:space="preserve">Translation </w:t>
      </w:r>
      <w:r w:rsidR="006A35C5">
        <w:rPr>
          <w:lang w:val="en-US" w:eastAsia="en-US"/>
        </w:rPr>
        <w:t>–</w:t>
      </w:r>
      <w:r w:rsidR="008F3FE1">
        <w:rPr>
          <w:lang w:val="en-US" w:eastAsia="en-US"/>
        </w:rPr>
        <w:t xml:space="preserve"> </w:t>
      </w:r>
      <w:r w:rsidR="006A35C5">
        <w:rPr>
          <w:lang w:val="en-US" w:eastAsia="en-US"/>
        </w:rPr>
        <w:t xml:space="preserve">the name </w:t>
      </w:r>
      <w:r w:rsidR="008F3FE1" w:rsidRPr="008F3FE1">
        <w:rPr>
          <w:lang w:val="en-US" w:eastAsia="en-US"/>
        </w:rPr>
        <w:t xml:space="preserve">is transferred to the target language usually word-by-word. </w:t>
      </w:r>
      <w:r w:rsidR="008F3FE1" w:rsidRPr="00226BD7">
        <w:rPr>
          <w:i/>
          <w:lang w:val="en-US" w:eastAsia="en-US"/>
        </w:rPr>
        <w:t xml:space="preserve">(Polska Akademia Umiejętności </w:t>
      </w:r>
      <w:r w:rsidR="008F3FE1" w:rsidRPr="00226BD7">
        <w:rPr>
          <w:i/>
          <w:lang w:val="en-US" w:eastAsia="en-US"/>
        </w:rPr>
        <w:sym w:font="Wingdings" w:char="F0E0"/>
      </w:r>
      <w:r w:rsidR="008F3FE1" w:rsidRPr="00226BD7">
        <w:rPr>
          <w:i/>
          <w:lang w:val="en-US" w:eastAsia="en-US"/>
        </w:rPr>
        <w:t xml:space="preserve"> Polish Academy of Learning).</w:t>
      </w:r>
    </w:p>
    <w:p w:rsidR="005A02F3" w:rsidRPr="00F270DC" w:rsidRDefault="005A02F3" w:rsidP="00816108">
      <w:pPr>
        <w:pStyle w:val="ListParagraph"/>
        <w:numPr>
          <w:ilvl w:val="0"/>
          <w:numId w:val="1"/>
        </w:numPr>
        <w:ind w:left="360"/>
        <w:jc w:val="both"/>
        <w:rPr>
          <w:lang w:val="en-US" w:eastAsia="en-US"/>
        </w:rPr>
      </w:pPr>
      <w:r w:rsidRPr="00F270DC">
        <w:rPr>
          <w:lang w:val="en-US" w:eastAsia="en-US"/>
        </w:rPr>
        <w:t>Modification</w:t>
      </w:r>
      <w:r w:rsidR="008F3FE1">
        <w:rPr>
          <w:lang w:val="en-US" w:eastAsia="en-US"/>
        </w:rPr>
        <w:t xml:space="preserve"> - </w:t>
      </w:r>
      <w:r w:rsidR="008F3FE1" w:rsidRPr="008F3FE1">
        <w:rPr>
          <w:lang w:val="en-US" w:eastAsia="en-US"/>
        </w:rPr>
        <w:t>is used when translator create</w:t>
      </w:r>
      <w:r w:rsidR="008F3FE1">
        <w:rPr>
          <w:lang w:val="en-US" w:eastAsia="en-US"/>
        </w:rPr>
        <w:t>s</w:t>
      </w:r>
      <w:r w:rsidR="008F3FE1" w:rsidRPr="008F3FE1">
        <w:rPr>
          <w:lang w:val="en-US" w:eastAsia="en-US"/>
        </w:rPr>
        <w:t xml:space="preserve"> a completely different word for a proper name, which evoke</w:t>
      </w:r>
      <w:r w:rsidR="008F3FE1">
        <w:rPr>
          <w:lang w:val="en-US" w:eastAsia="en-US"/>
        </w:rPr>
        <w:t>s</w:t>
      </w:r>
      <w:r w:rsidR="008F3FE1" w:rsidRPr="008F3FE1">
        <w:rPr>
          <w:lang w:val="en-US" w:eastAsia="en-US"/>
        </w:rPr>
        <w:t xml:space="preserve"> similar association</w:t>
      </w:r>
      <w:r w:rsidR="008F3FE1">
        <w:rPr>
          <w:lang w:val="en-US" w:eastAsia="en-US"/>
        </w:rPr>
        <w:t>s</w:t>
      </w:r>
      <w:r w:rsidR="008F3FE1" w:rsidRPr="008F3FE1">
        <w:rPr>
          <w:lang w:val="en-US" w:eastAsia="en-US"/>
        </w:rPr>
        <w:t xml:space="preserve"> and connotation</w:t>
      </w:r>
      <w:r w:rsidR="008F3FE1">
        <w:rPr>
          <w:lang w:val="en-US" w:eastAsia="en-US"/>
        </w:rPr>
        <w:t>s</w:t>
      </w:r>
      <w:r w:rsidR="008F3FE1" w:rsidRPr="008F3FE1">
        <w:rPr>
          <w:lang w:val="en-US" w:eastAsia="en-US"/>
        </w:rPr>
        <w:t xml:space="preserve"> in the target language. </w:t>
      </w:r>
      <w:r w:rsidR="008F3FE1" w:rsidRPr="00226BD7">
        <w:rPr>
          <w:i/>
          <w:lang w:val="en-US" w:eastAsia="en-US"/>
        </w:rPr>
        <w:t xml:space="preserve">(Sejm </w:t>
      </w:r>
      <w:r w:rsidR="008F3FE1" w:rsidRPr="00226BD7">
        <w:rPr>
          <w:i/>
          <w:lang w:val="en-US" w:eastAsia="en-US"/>
        </w:rPr>
        <w:sym w:font="Wingdings" w:char="F0E0"/>
      </w:r>
      <w:r w:rsidR="008F3FE1" w:rsidRPr="00226BD7">
        <w:rPr>
          <w:i/>
          <w:lang w:val="en-US" w:eastAsia="en-US"/>
        </w:rPr>
        <w:t xml:space="preserve"> Polish National Parliament).</w:t>
      </w:r>
    </w:p>
    <w:p w:rsidR="005A02F3" w:rsidRPr="00F270DC" w:rsidRDefault="005A02F3" w:rsidP="00816108">
      <w:pPr>
        <w:pStyle w:val="ListParagraph"/>
        <w:numPr>
          <w:ilvl w:val="0"/>
          <w:numId w:val="1"/>
        </w:numPr>
        <w:ind w:left="360"/>
        <w:jc w:val="both"/>
        <w:rPr>
          <w:lang w:val="en-US" w:eastAsia="en-US"/>
        </w:rPr>
      </w:pPr>
      <w:r w:rsidRPr="00F270DC">
        <w:rPr>
          <w:lang w:val="en-US" w:eastAsia="en-US"/>
        </w:rPr>
        <w:t>Transcription/</w:t>
      </w:r>
      <w:r w:rsidRPr="00DA666E">
        <w:rPr>
          <w:lang w:val="en-US" w:eastAsia="en-US"/>
        </w:rPr>
        <w:t xml:space="preserve">transliteration </w:t>
      </w:r>
      <w:r w:rsidR="00DA666E" w:rsidRPr="00DA666E">
        <w:rPr>
          <w:lang w:val="en-US" w:eastAsia="en-US"/>
        </w:rPr>
        <w:t>- is</w:t>
      </w:r>
      <w:r w:rsidR="009B35D0" w:rsidRPr="009B35D0">
        <w:rPr>
          <w:lang w:val="en-US" w:eastAsia="en-US"/>
        </w:rPr>
        <w:t xml:space="preserve"> the</w:t>
      </w:r>
      <w:r w:rsidR="008F3FE1" w:rsidRPr="009B35D0">
        <w:rPr>
          <w:lang w:val="en-US" w:eastAsia="en-US"/>
        </w:rPr>
        <w:t xml:space="preserve"> transformation</w:t>
      </w:r>
      <w:r w:rsidR="009B35D0" w:rsidRPr="009B35D0">
        <w:rPr>
          <w:lang w:val="en-US" w:eastAsia="en-US"/>
        </w:rPr>
        <w:t xml:space="preserve"> of a</w:t>
      </w:r>
      <w:r w:rsidR="008F3FE1" w:rsidRPr="009B35D0">
        <w:rPr>
          <w:lang w:val="en-US" w:eastAsia="en-US"/>
        </w:rPr>
        <w:t xml:space="preserve"> proper noun</w:t>
      </w:r>
      <w:r w:rsidR="009B35D0">
        <w:rPr>
          <w:lang w:val="en-US" w:eastAsia="en-US"/>
        </w:rPr>
        <w:t xml:space="preserve"> from source text </w:t>
      </w:r>
      <w:r w:rsidR="008F3FE1" w:rsidRPr="008F3FE1">
        <w:rPr>
          <w:lang w:val="en-US" w:eastAsia="en-US"/>
        </w:rPr>
        <w:t xml:space="preserve">to the target text by using grammatical rules of the target language culture. </w:t>
      </w:r>
      <w:r w:rsidR="008F3FE1" w:rsidRPr="00226BD7">
        <w:rPr>
          <w:i/>
          <w:lang w:val="en-US" w:eastAsia="en-US"/>
        </w:rPr>
        <w:t xml:space="preserve">(Wrocław </w:t>
      </w:r>
      <w:r w:rsidR="008F3FE1" w:rsidRPr="00226BD7">
        <w:rPr>
          <w:i/>
          <w:lang w:val="en-US" w:eastAsia="en-US"/>
        </w:rPr>
        <w:sym w:font="Wingdings" w:char="F0E0"/>
      </w:r>
      <w:r w:rsidR="008F3FE1" w:rsidRPr="00226BD7">
        <w:rPr>
          <w:i/>
          <w:lang w:val="en-US" w:eastAsia="en-US"/>
        </w:rPr>
        <w:t xml:space="preserve"> Wroclaw)</w:t>
      </w:r>
      <w:r w:rsidR="00226BD7">
        <w:rPr>
          <w:lang w:val="en-US" w:eastAsia="en-US"/>
        </w:rPr>
        <w:t>.</w:t>
      </w:r>
    </w:p>
    <w:p w:rsidR="005A02F3" w:rsidRPr="00F270DC" w:rsidRDefault="009B50A4" w:rsidP="00816108">
      <w:pPr>
        <w:pStyle w:val="ListParagraph"/>
        <w:numPr>
          <w:ilvl w:val="0"/>
          <w:numId w:val="1"/>
        </w:numPr>
        <w:ind w:left="360"/>
        <w:jc w:val="both"/>
        <w:rPr>
          <w:lang w:val="en-US" w:eastAsia="en-US"/>
        </w:rPr>
      </w:pPr>
      <w:r w:rsidRPr="00F270DC">
        <w:rPr>
          <w:lang w:val="en-US" w:eastAsia="en-US"/>
        </w:rPr>
        <w:t>Addition</w:t>
      </w:r>
      <w:r w:rsidR="008F3FE1">
        <w:rPr>
          <w:lang w:val="en-US" w:eastAsia="en-US"/>
        </w:rPr>
        <w:t xml:space="preserve"> - </w:t>
      </w:r>
      <w:r w:rsidR="009B35D0">
        <w:rPr>
          <w:lang w:val="en-US" w:eastAsia="en-US"/>
        </w:rPr>
        <w:t xml:space="preserve">in this technique the translator adds some elements to the proper noun in order to facilitate comprehension on the part of the reader of the translation </w:t>
      </w:r>
      <w:r w:rsidR="008F3FE1" w:rsidRPr="00322B5F">
        <w:rPr>
          <w:i/>
          <w:lang w:val="en-US" w:eastAsia="en-US"/>
        </w:rPr>
        <w:t xml:space="preserve">(Wieliczka </w:t>
      </w:r>
      <w:r w:rsidR="008F3FE1" w:rsidRPr="00322B5F">
        <w:rPr>
          <w:i/>
          <w:lang w:val="en-US" w:eastAsia="en-US"/>
        </w:rPr>
        <w:sym w:font="Wingdings" w:char="F0E0"/>
      </w:r>
      <w:r w:rsidR="008F3FE1" w:rsidRPr="00322B5F">
        <w:rPr>
          <w:i/>
          <w:lang w:val="en-US" w:eastAsia="en-US"/>
        </w:rPr>
        <w:t xml:space="preserve"> Wieliczka salt mine)</w:t>
      </w:r>
      <w:r w:rsidR="00226BD7" w:rsidRPr="00322B5F">
        <w:rPr>
          <w:lang w:val="en-US" w:eastAsia="en-US"/>
        </w:rPr>
        <w:t>.</w:t>
      </w:r>
    </w:p>
    <w:p w:rsidR="00B4264D" w:rsidRPr="008F3FE1" w:rsidRDefault="009B50A4" w:rsidP="00816108">
      <w:pPr>
        <w:pStyle w:val="ListParagraph"/>
        <w:numPr>
          <w:ilvl w:val="0"/>
          <w:numId w:val="1"/>
        </w:numPr>
        <w:ind w:left="360"/>
        <w:jc w:val="both"/>
        <w:rPr>
          <w:lang w:val="en-US" w:eastAsia="en-US"/>
        </w:rPr>
      </w:pPr>
      <w:r w:rsidRPr="008F3FE1">
        <w:rPr>
          <w:lang w:val="en-US" w:eastAsia="en-US"/>
        </w:rPr>
        <w:t xml:space="preserve">Gloss/translator’s note </w:t>
      </w:r>
      <w:r w:rsidR="008F3FE1" w:rsidRPr="008F3FE1">
        <w:rPr>
          <w:lang w:val="en-US" w:eastAsia="en-US"/>
        </w:rPr>
        <w:t>- translator explain</w:t>
      </w:r>
      <w:r w:rsidR="008F3FE1">
        <w:rPr>
          <w:lang w:val="en-US" w:eastAsia="en-US"/>
        </w:rPr>
        <w:t>s</w:t>
      </w:r>
      <w:r w:rsidR="008F3FE1" w:rsidRPr="008F3FE1">
        <w:rPr>
          <w:lang w:val="en-US" w:eastAsia="en-US"/>
        </w:rPr>
        <w:t xml:space="preserve"> the proper name </w:t>
      </w:r>
      <w:r w:rsidR="008F3FE1">
        <w:rPr>
          <w:lang w:val="en-US" w:eastAsia="en-US"/>
        </w:rPr>
        <w:t>with</w:t>
      </w:r>
      <w:r w:rsidR="008F3FE1" w:rsidRPr="008F3FE1">
        <w:rPr>
          <w:lang w:val="en-US" w:eastAsia="en-US"/>
        </w:rPr>
        <w:t xml:space="preserve"> note or in the brackets or footnotes.</w:t>
      </w:r>
    </w:p>
    <w:p w:rsidR="00092017" w:rsidRPr="00E140D8" w:rsidRDefault="008F3FE1" w:rsidP="00816108">
      <w:pPr>
        <w:spacing w:before="240"/>
        <w:jc w:val="both"/>
        <w:rPr>
          <w:lang w:val="en-US" w:eastAsia="en-US"/>
        </w:rPr>
      </w:pPr>
      <w:r>
        <w:rPr>
          <w:lang w:val="en-US" w:eastAsia="en-US"/>
        </w:rPr>
        <w:t>Other</w:t>
      </w:r>
      <w:r w:rsidR="00710259">
        <w:rPr>
          <w:lang w:val="en-US" w:eastAsia="en-US"/>
        </w:rPr>
        <w:t xml:space="preserve"> </w:t>
      </w:r>
      <w:r>
        <w:rPr>
          <w:lang w:val="en-US" w:eastAsia="en-US"/>
        </w:rPr>
        <w:t>techniques</w:t>
      </w:r>
      <w:r w:rsidR="00710259">
        <w:rPr>
          <w:lang w:val="en-US" w:eastAsia="en-US"/>
        </w:rPr>
        <w:t xml:space="preserve"> that are worth </w:t>
      </w:r>
      <w:r w:rsidR="0014656A">
        <w:rPr>
          <w:lang w:val="en-US" w:eastAsia="en-US"/>
        </w:rPr>
        <w:t xml:space="preserve">considering </w:t>
      </w:r>
      <w:r w:rsidR="00455177">
        <w:rPr>
          <w:lang w:val="en-US" w:eastAsia="en-US"/>
        </w:rPr>
        <w:t>are</w:t>
      </w:r>
      <w:r w:rsidR="006A35C5">
        <w:rPr>
          <w:lang w:val="en-US" w:eastAsia="en-US"/>
        </w:rPr>
        <w:t xml:space="preserve"> the ones proposed</w:t>
      </w:r>
      <w:r w:rsidR="0014656A">
        <w:rPr>
          <w:lang w:val="en-US" w:eastAsia="en-US"/>
        </w:rPr>
        <w:t xml:space="preserve"> by Davi</w:t>
      </w:r>
      <w:r w:rsidR="00EC1A09">
        <w:rPr>
          <w:lang w:val="en-US" w:eastAsia="en-US"/>
        </w:rPr>
        <w:t xml:space="preserve">es </w:t>
      </w:r>
      <w:r w:rsidR="00EC1A09" w:rsidRPr="00EC1A09">
        <w:rPr>
          <w:lang w:val="en-US" w:eastAsia="en-US"/>
        </w:rPr>
        <w:t>(2003:65-100)</w:t>
      </w:r>
      <w:r w:rsidR="00EC1A09">
        <w:rPr>
          <w:lang w:val="en-US" w:eastAsia="en-US"/>
        </w:rPr>
        <w:t>:</w:t>
      </w:r>
    </w:p>
    <w:p w:rsidR="00DA666E" w:rsidRDefault="00092017" w:rsidP="00816108">
      <w:pPr>
        <w:pStyle w:val="ListParagraph"/>
        <w:numPr>
          <w:ilvl w:val="0"/>
          <w:numId w:val="2"/>
        </w:numPr>
        <w:ind w:left="360"/>
        <w:jc w:val="both"/>
        <w:rPr>
          <w:lang w:val="en-US" w:eastAsia="en-US"/>
        </w:rPr>
      </w:pPr>
      <w:r w:rsidRPr="00586109">
        <w:rPr>
          <w:lang w:val="en-US" w:eastAsia="en-US"/>
        </w:rPr>
        <w:lastRenderedPageBreak/>
        <w:t xml:space="preserve">Preservation </w:t>
      </w:r>
      <w:r w:rsidR="00EC1A09">
        <w:rPr>
          <w:lang w:val="en-US" w:eastAsia="en-US"/>
        </w:rPr>
        <w:t xml:space="preserve">- translator leaves the proper name as it is in the source text without any explanation or note. </w:t>
      </w:r>
      <w:r w:rsidR="00BD29D2">
        <w:rPr>
          <w:lang w:val="en-US" w:eastAsia="en-US"/>
        </w:rPr>
        <w:t xml:space="preserve">In this category, </w:t>
      </w:r>
      <w:r w:rsidR="00BD29D2" w:rsidRPr="00BD29D2">
        <w:rPr>
          <w:lang w:val="en-US" w:eastAsia="en-US"/>
        </w:rPr>
        <w:t xml:space="preserve">Davies also includes </w:t>
      </w:r>
      <w:r w:rsidR="00EC1A09" w:rsidRPr="00BD29D2">
        <w:rPr>
          <w:lang w:val="en-US" w:eastAsia="en-US"/>
        </w:rPr>
        <w:t>direct and literal translation of proper names.</w:t>
      </w:r>
    </w:p>
    <w:p w:rsidR="00DA666E" w:rsidRPr="00DA666E" w:rsidRDefault="00DA666E" w:rsidP="00816108">
      <w:pPr>
        <w:pStyle w:val="ListParagraph"/>
        <w:numPr>
          <w:ilvl w:val="0"/>
          <w:numId w:val="2"/>
        </w:numPr>
        <w:ind w:left="360"/>
        <w:jc w:val="both"/>
        <w:rPr>
          <w:lang w:val="en-US" w:eastAsia="en-US"/>
        </w:rPr>
      </w:pPr>
      <w:r w:rsidRPr="00DA666E">
        <w:rPr>
          <w:lang w:val="en-US" w:eastAsia="en-US"/>
        </w:rPr>
        <w:t>Addition - the second technique occurs through the addition of extra information for a better understanding of proper names in the target language.</w:t>
      </w:r>
    </w:p>
    <w:p w:rsidR="00092017" w:rsidRPr="00586109" w:rsidRDefault="00EC1A09" w:rsidP="00816108">
      <w:pPr>
        <w:pStyle w:val="ListParagraph"/>
        <w:numPr>
          <w:ilvl w:val="0"/>
          <w:numId w:val="2"/>
        </w:numPr>
        <w:ind w:left="360"/>
        <w:jc w:val="both"/>
        <w:rPr>
          <w:lang w:val="en-US" w:eastAsia="en-US"/>
        </w:rPr>
      </w:pPr>
      <w:r>
        <w:rPr>
          <w:lang w:val="en-US" w:eastAsia="en-US"/>
        </w:rPr>
        <w:t>Omission - it is possible to omit the problematic proper name but there can be no trace of it in the whole text. This is the opposite strategy to addition.</w:t>
      </w:r>
    </w:p>
    <w:p w:rsidR="00092017" w:rsidRPr="00EC1A09" w:rsidRDefault="00092017" w:rsidP="00816108">
      <w:pPr>
        <w:pStyle w:val="ListParagraph"/>
        <w:numPr>
          <w:ilvl w:val="0"/>
          <w:numId w:val="2"/>
        </w:numPr>
        <w:ind w:left="360"/>
        <w:jc w:val="both"/>
        <w:rPr>
          <w:u w:val="single"/>
          <w:lang w:val="en-US" w:eastAsia="en-US"/>
        </w:rPr>
      </w:pPr>
      <w:r w:rsidRPr="00586109">
        <w:rPr>
          <w:lang w:val="en-US" w:eastAsia="en-US"/>
        </w:rPr>
        <w:t>Globalization</w:t>
      </w:r>
      <w:r w:rsidR="00391281">
        <w:rPr>
          <w:lang w:val="en-US" w:eastAsia="en-US"/>
        </w:rPr>
        <w:t xml:space="preserve"> – it consists of</w:t>
      </w:r>
      <w:r w:rsidR="00EC1A09">
        <w:rPr>
          <w:lang w:val="en-US" w:eastAsia="en-US"/>
        </w:rPr>
        <w:t xml:space="preserve"> replacing the proper name which is loaded with cultural connotations with those </w:t>
      </w:r>
      <w:r w:rsidR="00391281" w:rsidRPr="00391281">
        <w:rPr>
          <w:lang w:val="en-US" w:eastAsia="en-US"/>
        </w:rPr>
        <w:t>which are more general and neutral in</w:t>
      </w:r>
      <w:r w:rsidR="00EC1A09" w:rsidRPr="00391281">
        <w:rPr>
          <w:lang w:val="en-US" w:eastAsia="en-US"/>
        </w:rPr>
        <w:t xml:space="preserve"> another culture</w:t>
      </w:r>
      <w:r w:rsidR="00391281">
        <w:rPr>
          <w:lang w:val="en-US" w:eastAsia="en-US"/>
        </w:rPr>
        <w:t>.</w:t>
      </w:r>
    </w:p>
    <w:p w:rsidR="00092017" w:rsidRPr="00EC1A09" w:rsidRDefault="00092017" w:rsidP="00816108">
      <w:pPr>
        <w:pStyle w:val="ListParagraph"/>
        <w:numPr>
          <w:ilvl w:val="0"/>
          <w:numId w:val="2"/>
        </w:numPr>
        <w:ind w:left="360"/>
        <w:jc w:val="both"/>
        <w:rPr>
          <w:u w:val="single"/>
          <w:lang w:val="en-US" w:eastAsia="en-US"/>
        </w:rPr>
      </w:pPr>
      <w:r w:rsidRPr="00586109">
        <w:rPr>
          <w:lang w:val="en-US" w:eastAsia="en-US"/>
        </w:rPr>
        <w:t>Localization</w:t>
      </w:r>
      <w:r w:rsidR="00EC1A09">
        <w:rPr>
          <w:lang w:val="en-US" w:eastAsia="en-US"/>
        </w:rPr>
        <w:t xml:space="preserve"> - </w:t>
      </w:r>
      <w:r w:rsidR="00C35606">
        <w:rPr>
          <w:lang w:val="en-US" w:eastAsia="en-US"/>
        </w:rPr>
        <w:t xml:space="preserve">occurs through the replacement of </w:t>
      </w:r>
      <w:r w:rsidR="00EC1A09">
        <w:rPr>
          <w:lang w:val="en-US" w:eastAsia="en-US"/>
        </w:rPr>
        <w:t xml:space="preserve">a </w:t>
      </w:r>
      <w:r w:rsidR="00EC1A09" w:rsidRPr="00C35606">
        <w:rPr>
          <w:lang w:val="en-US" w:eastAsia="en-US"/>
        </w:rPr>
        <w:t>problematic proper name</w:t>
      </w:r>
      <w:r w:rsidR="00C35606">
        <w:rPr>
          <w:lang w:val="en-US" w:eastAsia="en-US"/>
        </w:rPr>
        <w:t xml:space="preserve"> with an equivalent which is more neutral, and thus more acceptable in the target culture.</w:t>
      </w:r>
    </w:p>
    <w:p w:rsidR="00092017" w:rsidRPr="00162C11" w:rsidRDefault="00092017" w:rsidP="00816108">
      <w:pPr>
        <w:pStyle w:val="ListParagraph"/>
        <w:numPr>
          <w:ilvl w:val="0"/>
          <w:numId w:val="2"/>
        </w:numPr>
        <w:ind w:left="360"/>
        <w:jc w:val="both"/>
        <w:rPr>
          <w:lang w:val="en-US" w:eastAsia="en-US"/>
        </w:rPr>
      </w:pPr>
      <w:r w:rsidRPr="00162C11">
        <w:rPr>
          <w:lang w:val="en-US" w:eastAsia="en-US"/>
        </w:rPr>
        <w:t xml:space="preserve">Transformation </w:t>
      </w:r>
      <w:r w:rsidR="002F4215" w:rsidRPr="00162C11">
        <w:rPr>
          <w:lang w:val="en-US" w:eastAsia="en-US"/>
        </w:rPr>
        <w:t>- occurs</w:t>
      </w:r>
      <w:r w:rsidR="00162C11" w:rsidRPr="00162C11">
        <w:rPr>
          <w:lang w:val="en-US" w:eastAsia="en-US"/>
        </w:rPr>
        <w:t xml:space="preserve"> when the translator changes the original proper name to make it understandable in the target culture.</w:t>
      </w:r>
    </w:p>
    <w:p w:rsidR="00092017" w:rsidRPr="00EC1A09" w:rsidRDefault="00092017" w:rsidP="00816108">
      <w:pPr>
        <w:pStyle w:val="ListParagraph"/>
        <w:numPr>
          <w:ilvl w:val="0"/>
          <w:numId w:val="2"/>
        </w:numPr>
        <w:ind w:left="360"/>
        <w:jc w:val="both"/>
        <w:rPr>
          <w:u w:val="single"/>
          <w:lang w:val="en-US" w:eastAsia="en-US"/>
        </w:rPr>
      </w:pPr>
      <w:r w:rsidRPr="00C35606">
        <w:rPr>
          <w:lang w:val="en-US" w:eastAsia="en-US"/>
        </w:rPr>
        <w:t xml:space="preserve">Creation </w:t>
      </w:r>
      <w:r w:rsidR="00EC1A09" w:rsidRPr="00C35606">
        <w:rPr>
          <w:lang w:val="en-US" w:eastAsia="en-US"/>
        </w:rPr>
        <w:t xml:space="preserve">- </w:t>
      </w:r>
      <w:r w:rsidR="00C35606">
        <w:rPr>
          <w:lang w:val="en-US" w:eastAsia="en-US"/>
        </w:rPr>
        <w:t xml:space="preserve">occurs when </w:t>
      </w:r>
      <w:r w:rsidR="00EC1A09" w:rsidRPr="00C35606">
        <w:rPr>
          <w:lang w:val="en-US" w:eastAsia="en-US"/>
        </w:rPr>
        <w:t>the</w:t>
      </w:r>
      <w:r w:rsidR="00C35606">
        <w:rPr>
          <w:lang w:val="en-US" w:eastAsia="en-US"/>
        </w:rPr>
        <w:t xml:space="preserve"> translator created a </w:t>
      </w:r>
      <w:r w:rsidR="00EC1A09" w:rsidRPr="00C35606">
        <w:rPr>
          <w:lang w:val="en-US" w:eastAsia="en-US"/>
        </w:rPr>
        <w:t>completely new word in the target language</w:t>
      </w:r>
      <w:r w:rsidR="00C35606">
        <w:rPr>
          <w:lang w:val="en-US" w:eastAsia="en-US"/>
        </w:rPr>
        <w:t>.</w:t>
      </w:r>
    </w:p>
    <w:p w:rsidR="00327BE5" w:rsidRDefault="00AF55CC" w:rsidP="00816108">
      <w:pPr>
        <w:jc w:val="both"/>
        <w:rPr>
          <w:lang w:val="en-US" w:eastAsia="en-US"/>
        </w:rPr>
      </w:pPr>
      <w:r w:rsidRPr="00AF55CC">
        <w:rPr>
          <w:lang w:val="en-US" w:eastAsia="en-US"/>
        </w:rPr>
        <w:t>The strategies</w:t>
      </w:r>
      <w:r w:rsidR="0014656A" w:rsidRPr="00AF55CC">
        <w:rPr>
          <w:lang w:val="en-US" w:eastAsia="en-US"/>
        </w:rPr>
        <w:t xml:space="preserve"> presented by Poluszyński and</w:t>
      </w:r>
      <w:r w:rsidR="00DA666E">
        <w:rPr>
          <w:lang w:val="en-US" w:eastAsia="en-US"/>
        </w:rPr>
        <w:t xml:space="preserve"> Davies</w:t>
      </w:r>
      <w:r w:rsidR="0014656A" w:rsidRPr="00AF55CC">
        <w:rPr>
          <w:lang w:val="en-US" w:eastAsia="en-US"/>
        </w:rPr>
        <w:t xml:space="preserve"> have some similarities.  Both of them use different classification</w:t>
      </w:r>
      <w:r w:rsidR="00AF6E68">
        <w:rPr>
          <w:lang w:val="en-US" w:eastAsia="en-US"/>
        </w:rPr>
        <w:t>s</w:t>
      </w:r>
      <w:r w:rsidR="0014656A" w:rsidRPr="00AF55CC">
        <w:rPr>
          <w:lang w:val="en-US" w:eastAsia="en-US"/>
        </w:rPr>
        <w:t xml:space="preserve"> or different terms</w:t>
      </w:r>
      <w:r w:rsidR="002373B7" w:rsidRPr="00AF55CC">
        <w:rPr>
          <w:lang w:val="en-US" w:eastAsia="en-US"/>
        </w:rPr>
        <w:t>,</w:t>
      </w:r>
      <w:r w:rsidR="0014656A" w:rsidRPr="00AF55CC">
        <w:rPr>
          <w:lang w:val="en-US" w:eastAsia="en-US"/>
        </w:rPr>
        <w:t xml:space="preserve"> but they have a common aim</w:t>
      </w:r>
      <w:r w:rsidR="00860501" w:rsidRPr="00AF55CC">
        <w:rPr>
          <w:lang w:val="en-US" w:eastAsia="en-US"/>
        </w:rPr>
        <w:t>:</w:t>
      </w:r>
      <w:r w:rsidRPr="00AF55CC">
        <w:rPr>
          <w:lang w:val="en-US" w:eastAsia="en-US"/>
        </w:rPr>
        <w:t xml:space="preserve"> to properly</w:t>
      </w:r>
      <w:r w:rsidR="0014656A" w:rsidRPr="00AF55CC">
        <w:rPr>
          <w:lang w:val="en-US" w:eastAsia="en-US"/>
        </w:rPr>
        <w:t xml:space="preserve"> translate</w:t>
      </w:r>
      <w:r w:rsidR="00860501" w:rsidRPr="00AF55CC">
        <w:rPr>
          <w:lang w:val="en-US" w:eastAsia="en-US"/>
        </w:rPr>
        <w:t xml:space="preserve"> or transfer</w:t>
      </w:r>
      <w:r w:rsidR="0014656A" w:rsidRPr="00AF55CC">
        <w:rPr>
          <w:lang w:val="en-US" w:eastAsia="en-US"/>
        </w:rPr>
        <w:t xml:space="preserve"> a proper name</w:t>
      </w:r>
      <w:r w:rsidR="00860501" w:rsidRPr="00AF55CC">
        <w:rPr>
          <w:lang w:val="en-US" w:eastAsia="en-US"/>
        </w:rPr>
        <w:t xml:space="preserve"> into the target language.</w:t>
      </w:r>
    </w:p>
    <w:p w:rsidR="00040DBF" w:rsidRDefault="00040DBF" w:rsidP="00816108">
      <w:pPr>
        <w:jc w:val="both"/>
        <w:rPr>
          <w:lang w:val="en-US" w:eastAsia="en-US"/>
        </w:rPr>
      </w:pPr>
    </w:p>
    <w:p w:rsidR="0033641D" w:rsidRPr="00572DDD" w:rsidRDefault="00327BE5" w:rsidP="00041C1F">
      <w:pPr>
        <w:pStyle w:val="Heading2"/>
        <w:numPr>
          <w:ilvl w:val="1"/>
          <w:numId w:val="6"/>
        </w:numPr>
        <w:jc w:val="both"/>
        <w:rPr>
          <w:b/>
          <w:color w:val="auto"/>
          <w:lang w:val="en-US"/>
        </w:rPr>
      </w:pPr>
      <w:bookmarkStart w:id="10" w:name="_Toc8506763"/>
      <w:r w:rsidRPr="00572DDD">
        <w:rPr>
          <w:b/>
          <w:color w:val="auto"/>
          <w:lang w:val="en-US"/>
        </w:rPr>
        <w:t>Concluding remarks</w:t>
      </w:r>
      <w:bookmarkEnd w:id="10"/>
    </w:p>
    <w:p w:rsidR="00FD31A3" w:rsidRPr="00F40718" w:rsidRDefault="005229C6" w:rsidP="00816108">
      <w:pPr>
        <w:jc w:val="both"/>
        <w:rPr>
          <w:lang w:val="en-US" w:eastAsia="en-US"/>
        </w:rPr>
      </w:pPr>
      <w:r>
        <w:rPr>
          <w:lang w:val="en-US" w:eastAsia="en-US"/>
        </w:rPr>
        <w:t xml:space="preserve">The aim of this chapter </w:t>
      </w:r>
      <w:r w:rsidR="0065754C">
        <w:rPr>
          <w:lang w:val="en-US" w:eastAsia="en-US"/>
        </w:rPr>
        <w:t>has been</w:t>
      </w:r>
      <w:r w:rsidR="00F40718" w:rsidRPr="00F40718">
        <w:rPr>
          <w:lang w:val="en-US" w:eastAsia="en-US"/>
        </w:rPr>
        <w:t xml:space="preserve"> to analyze </w:t>
      </w:r>
      <w:r w:rsidR="00C92F96">
        <w:rPr>
          <w:lang w:val="en-US" w:eastAsia="en-US"/>
        </w:rPr>
        <w:t xml:space="preserve">the important aspects of </w:t>
      </w:r>
      <w:r w:rsidR="00AF6E68">
        <w:rPr>
          <w:lang w:val="en-US" w:eastAsia="en-US"/>
        </w:rPr>
        <w:t xml:space="preserve">the </w:t>
      </w:r>
      <w:r w:rsidR="00C92F96">
        <w:rPr>
          <w:lang w:val="en-US" w:eastAsia="en-US"/>
        </w:rPr>
        <w:t xml:space="preserve">theory of translation that are related to the topic of the diploma paper. </w:t>
      </w:r>
      <w:r w:rsidR="0029791F">
        <w:rPr>
          <w:lang w:val="en-US" w:eastAsia="en-US"/>
        </w:rPr>
        <w:t>Additionally</w:t>
      </w:r>
      <w:r w:rsidR="00C92F96">
        <w:rPr>
          <w:lang w:val="en-US" w:eastAsia="en-US"/>
        </w:rPr>
        <w:t xml:space="preserve">, </w:t>
      </w:r>
      <w:r>
        <w:rPr>
          <w:lang w:val="en-US" w:eastAsia="en-US"/>
        </w:rPr>
        <w:t>the chapter presents the</w:t>
      </w:r>
      <w:r w:rsidR="00D71CD7" w:rsidRPr="00D71CD7">
        <w:rPr>
          <w:lang w:val="en-US" w:eastAsia="en-US"/>
        </w:rPr>
        <w:t xml:space="preserve"> multiplicity of different classification</w:t>
      </w:r>
      <w:r w:rsidR="00AF6E68">
        <w:rPr>
          <w:lang w:val="en-US" w:eastAsia="en-US"/>
        </w:rPr>
        <w:t>s</w:t>
      </w:r>
      <w:r w:rsidR="00D71CD7" w:rsidRPr="00D71CD7">
        <w:rPr>
          <w:lang w:val="en-US" w:eastAsia="en-US"/>
        </w:rPr>
        <w:t xml:space="preserve"> of proper names </w:t>
      </w:r>
      <w:r w:rsidR="00D71CD7">
        <w:rPr>
          <w:lang w:val="en-US" w:eastAsia="en-US"/>
        </w:rPr>
        <w:t xml:space="preserve">along with </w:t>
      </w:r>
      <w:r w:rsidR="00C92F96">
        <w:rPr>
          <w:lang w:val="en-US" w:eastAsia="en-US"/>
        </w:rPr>
        <w:t xml:space="preserve">the examination of </w:t>
      </w:r>
      <w:r w:rsidR="00F40718" w:rsidRPr="00F40718">
        <w:rPr>
          <w:lang w:val="en-US" w:eastAsia="en-US"/>
        </w:rPr>
        <w:t xml:space="preserve">translation strategies for </w:t>
      </w:r>
      <w:r w:rsidR="00AF6E68">
        <w:rPr>
          <w:lang w:val="en-US" w:eastAsia="en-US"/>
        </w:rPr>
        <w:t xml:space="preserve">their translation. </w:t>
      </w:r>
    </w:p>
    <w:p w:rsidR="00EC65F9" w:rsidRDefault="00EC65F9" w:rsidP="00816108">
      <w:pPr>
        <w:ind w:firstLine="0"/>
        <w:jc w:val="both"/>
        <w:rPr>
          <w:lang w:val="en-US" w:eastAsia="en-US"/>
        </w:rPr>
      </w:pPr>
    </w:p>
    <w:p w:rsidR="003926FF" w:rsidRDefault="003926FF" w:rsidP="00816108">
      <w:pPr>
        <w:ind w:firstLine="0"/>
        <w:jc w:val="both"/>
        <w:rPr>
          <w:lang w:val="en-US" w:eastAsia="en-US"/>
        </w:rPr>
      </w:pPr>
    </w:p>
    <w:p w:rsidR="003926FF" w:rsidRDefault="003926FF" w:rsidP="00816108">
      <w:pPr>
        <w:ind w:firstLine="0"/>
        <w:jc w:val="both"/>
        <w:rPr>
          <w:lang w:val="en-US" w:eastAsia="en-US"/>
        </w:rPr>
      </w:pPr>
    </w:p>
    <w:p w:rsidR="003926FF" w:rsidRDefault="003926FF" w:rsidP="00816108">
      <w:pPr>
        <w:ind w:firstLine="0"/>
        <w:jc w:val="both"/>
        <w:rPr>
          <w:lang w:val="en-US" w:eastAsia="en-US"/>
        </w:rPr>
      </w:pPr>
    </w:p>
    <w:p w:rsidR="005229C6" w:rsidRPr="005229C6" w:rsidRDefault="005229C6" w:rsidP="00816108">
      <w:pPr>
        <w:ind w:firstLine="0"/>
        <w:jc w:val="both"/>
        <w:rPr>
          <w:lang w:val="en-US" w:eastAsia="en-US"/>
        </w:rPr>
      </w:pPr>
    </w:p>
    <w:p w:rsidR="00EC65F9" w:rsidRPr="00572DDD" w:rsidRDefault="00DC1D06" w:rsidP="003926FF">
      <w:pPr>
        <w:pStyle w:val="Heading1"/>
        <w:jc w:val="both"/>
        <w:rPr>
          <w:rFonts w:cs="Times New Roman"/>
          <w:b/>
          <w:color w:val="auto"/>
          <w:sz w:val="24"/>
          <w:szCs w:val="24"/>
          <w:lang w:val="en-US"/>
        </w:rPr>
      </w:pPr>
      <w:bookmarkStart w:id="11" w:name="_Toc8506764"/>
      <w:r w:rsidRPr="00572DDD">
        <w:rPr>
          <w:rFonts w:cs="Times New Roman"/>
          <w:b/>
          <w:color w:val="auto"/>
          <w:sz w:val="24"/>
          <w:szCs w:val="24"/>
          <w:lang w:val="en-US"/>
        </w:rPr>
        <w:lastRenderedPageBreak/>
        <w:t>Chapter 2 Presentation of the subject</w:t>
      </w:r>
      <w:bookmarkEnd w:id="11"/>
    </w:p>
    <w:p w:rsidR="001076A3" w:rsidRPr="00572DDD" w:rsidRDefault="001076A3" w:rsidP="00816108">
      <w:pPr>
        <w:pStyle w:val="Heading2"/>
        <w:jc w:val="both"/>
        <w:rPr>
          <w:b/>
          <w:color w:val="auto"/>
          <w:lang w:val="en-US"/>
        </w:rPr>
      </w:pPr>
      <w:bookmarkStart w:id="12" w:name="_Toc8506765"/>
      <w:r w:rsidRPr="00572DDD">
        <w:rPr>
          <w:b/>
          <w:color w:val="auto"/>
          <w:lang w:val="en-US"/>
        </w:rPr>
        <w:t>2.1 Introductory remarks</w:t>
      </w:r>
      <w:bookmarkEnd w:id="12"/>
    </w:p>
    <w:p w:rsidR="000007CB" w:rsidRDefault="00A17A66" w:rsidP="00816108">
      <w:pPr>
        <w:jc w:val="both"/>
        <w:rPr>
          <w:lang w:val="en-US" w:eastAsia="en-US"/>
        </w:rPr>
      </w:pPr>
      <w:r>
        <w:rPr>
          <w:lang w:val="en-US" w:eastAsia="en-US"/>
        </w:rPr>
        <w:t>This chapter contains</w:t>
      </w:r>
      <w:r w:rsidR="00EC65F9" w:rsidRPr="00EC65F9">
        <w:rPr>
          <w:lang w:val="en-US" w:eastAsia="en-US"/>
        </w:rPr>
        <w:t xml:space="preserve"> detailed information about the author, Ursula Kroeber Le Guin</w:t>
      </w:r>
      <w:r>
        <w:rPr>
          <w:lang w:val="en-US" w:eastAsia="en-US"/>
        </w:rPr>
        <w:t>,</w:t>
      </w:r>
      <w:r w:rsidR="00234C50">
        <w:rPr>
          <w:lang w:val="en-US" w:eastAsia="en-US"/>
        </w:rPr>
        <w:t xml:space="preserve"> alon</w:t>
      </w:r>
      <w:r>
        <w:rPr>
          <w:lang w:val="en-US" w:eastAsia="en-US"/>
        </w:rPr>
        <w:t xml:space="preserve">g with </w:t>
      </w:r>
      <w:r w:rsidR="0065754C">
        <w:rPr>
          <w:lang w:val="en-US" w:eastAsia="en-US"/>
        </w:rPr>
        <w:t xml:space="preserve">a </w:t>
      </w:r>
      <w:r>
        <w:rPr>
          <w:lang w:val="en-US" w:eastAsia="en-US"/>
        </w:rPr>
        <w:t>presentation of her</w:t>
      </w:r>
      <w:r w:rsidR="00234C50">
        <w:rPr>
          <w:lang w:val="en-US" w:eastAsia="en-US"/>
        </w:rPr>
        <w:t xml:space="preserve"> </w:t>
      </w:r>
      <w:r w:rsidR="00B779ED">
        <w:rPr>
          <w:lang w:val="en-US" w:eastAsia="en-US"/>
        </w:rPr>
        <w:t xml:space="preserve">outstanding </w:t>
      </w:r>
      <w:r w:rsidR="00234C50">
        <w:rPr>
          <w:lang w:val="en-US" w:eastAsia="en-US"/>
        </w:rPr>
        <w:t xml:space="preserve">works. </w:t>
      </w:r>
      <w:r>
        <w:rPr>
          <w:lang w:val="en-US" w:eastAsia="en-US"/>
        </w:rPr>
        <w:t>One</w:t>
      </w:r>
      <w:r w:rsidR="00EC65F9" w:rsidRPr="00EC65F9">
        <w:rPr>
          <w:lang w:val="en-US" w:eastAsia="en-US"/>
        </w:rPr>
        <w:t xml:space="preserve"> can find </w:t>
      </w:r>
      <w:r w:rsidR="000007CB">
        <w:rPr>
          <w:lang w:val="en-US" w:eastAsia="en-US"/>
        </w:rPr>
        <w:t>a</w:t>
      </w:r>
      <w:r w:rsidR="000007CB" w:rsidRPr="000007CB">
        <w:rPr>
          <w:lang w:val="en-US" w:eastAsia="en-US"/>
        </w:rPr>
        <w:t xml:space="preserve"> short description of</w:t>
      </w:r>
      <w:r w:rsidR="00AF6E68">
        <w:rPr>
          <w:lang w:val="en-US" w:eastAsia="en-US"/>
        </w:rPr>
        <w:t xml:space="preserve"> the</w:t>
      </w:r>
      <w:r w:rsidR="000007CB" w:rsidRPr="000007CB">
        <w:rPr>
          <w:lang w:val="en-US" w:eastAsia="en-US"/>
        </w:rPr>
        <w:t xml:space="preserve"> entire </w:t>
      </w:r>
      <w:r w:rsidR="000007CB">
        <w:rPr>
          <w:lang w:val="en-US" w:eastAsia="en-US"/>
        </w:rPr>
        <w:t>series</w:t>
      </w:r>
      <w:r w:rsidR="000007CB" w:rsidRPr="000007CB">
        <w:rPr>
          <w:lang w:val="en-US" w:eastAsia="en-US"/>
        </w:rPr>
        <w:t xml:space="preserve"> “Earthsea”</w:t>
      </w:r>
      <w:r>
        <w:rPr>
          <w:lang w:val="en-US" w:eastAsia="en-US"/>
        </w:rPr>
        <w:t>,</w:t>
      </w:r>
      <w:r w:rsidR="000007CB" w:rsidRPr="000007CB">
        <w:rPr>
          <w:lang w:val="en-US" w:eastAsia="en-US"/>
        </w:rPr>
        <w:t xml:space="preserve"> as well as</w:t>
      </w:r>
      <w:r>
        <w:rPr>
          <w:lang w:val="en-US" w:eastAsia="en-US"/>
        </w:rPr>
        <w:t xml:space="preserve"> a</w:t>
      </w:r>
      <w:r w:rsidR="000007CB" w:rsidRPr="000007CB">
        <w:rPr>
          <w:lang w:val="en-US" w:eastAsia="en-US"/>
        </w:rPr>
        <w:t xml:space="preserve"> brief description of each</w:t>
      </w:r>
      <w:r>
        <w:rPr>
          <w:lang w:val="en-US" w:eastAsia="en-US"/>
        </w:rPr>
        <w:t xml:space="preserve"> of the</w:t>
      </w:r>
      <w:r w:rsidR="000007CB" w:rsidRPr="000007CB">
        <w:rPr>
          <w:lang w:val="en-US" w:eastAsia="en-US"/>
        </w:rPr>
        <w:t xml:space="preserve"> five books </w:t>
      </w:r>
      <w:r w:rsidR="00AF6E68">
        <w:rPr>
          <w:lang w:val="en-US" w:eastAsia="en-US"/>
        </w:rPr>
        <w:t xml:space="preserve">which constitute the whole series. </w:t>
      </w:r>
    </w:p>
    <w:p w:rsidR="000007CB" w:rsidRDefault="000007CB" w:rsidP="00816108">
      <w:pPr>
        <w:jc w:val="both"/>
        <w:rPr>
          <w:lang w:val="en-US" w:eastAsia="en-US"/>
        </w:rPr>
      </w:pPr>
    </w:p>
    <w:p w:rsidR="007E55E2" w:rsidRPr="00572DDD" w:rsidRDefault="00DC1D06" w:rsidP="00816108">
      <w:pPr>
        <w:pStyle w:val="Heading2"/>
        <w:jc w:val="both"/>
        <w:rPr>
          <w:rFonts w:cs="Times New Roman"/>
          <w:b/>
          <w:color w:val="auto"/>
          <w:szCs w:val="24"/>
          <w:lang w:val="en-US"/>
        </w:rPr>
      </w:pPr>
      <w:bookmarkStart w:id="13" w:name="_Toc8506766"/>
      <w:r w:rsidRPr="00572DDD">
        <w:rPr>
          <w:rFonts w:cs="Times New Roman"/>
          <w:b/>
          <w:color w:val="auto"/>
          <w:szCs w:val="24"/>
          <w:lang w:val="en-US"/>
        </w:rPr>
        <w:t>2.</w:t>
      </w:r>
      <w:r w:rsidR="001076A3" w:rsidRPr="00572DDD">
        <w:rPr>
          <w:rFonts w:cs="Times New Roman"/>
          <w:b/>
          <w:color w:val="auto"/>
          <w:szCs w:val="24"/>
          <w:lang w:val="en-US"/>
        </w:rPr>
        <w:t>2</w:t>
      </w:r>
      <w:r w:rsidRPr="00572DDD">
        <w:rPr>
          <w:rFonts w:cs="Times New Roman"/>
          <w:b/>
          <w:color w:val="auto"/>
          <w:szCs w:val="24"/>
          <w:lang w:val="en-US"/>
        </w:rPr>
        <w:t xml:space="preserve"> Ursula K. LeGuin – biog</w:t>
      </w:r>
      <w:bookmarkStart w:id="14" w:name="_GoBack"/>
      <w:bookmarkEnd w:id="14"/>
      <w:r w:rsidRPr="00572DDD">
        <w:rPr>
          <w:rFonts w:cs="Times New Roman"/>
          <w:b/>
          <w:color w:val="auto"/>
          <w:szCs w:val="24"/>
          <w:lang w:val="en-US"/>
        </w:rPr>
        <w:t>raph</w:t>
      </w:r>
      <w:r w:rsidR="007E55E2" w:rsidRPr="00572DDD">
        <w:rPr>
          <w:rFonts w:cs="Times New Roman"/>
          <w:b/>
          <w:color w:val="auto"/>
          <w:szCs w:val="24"/>
          <w:lang w:val="en-US"/>
        </w:rPr>
        <w:t>y</w:t>
      </w:r>
      <w:bookmarkEnd w:id="13"/>
    </w:p>
    <w:p w:rsidR="00A32DAE" w:rsidRDefault="00DA5C9A" w:rsidP="00816108">
      <w:pPr>
        <w:jc w:val="both"/>
        <w:rPr>
          <w:lang w:val="en-US" w:eastAsia="en-US"/>
        </w:rPr>
      </w:pPr>
      <w:r>
        <w:rPr>
          <w:lang w:val="en-US" w:eastAsia="en-US"/>
        </w:rPr>
        <w:t xml:space="preserve">Ursula Kroeber Le </w:t>
      </w:r>
      <w:r w:rsidR="00A32DAE">
        <w:rPr>
          <w:lang w:val="en-US" w:eastAsia="en-US"/>
        </w:rPr>
        <w:t>Guin was</w:t>
      </w:r>
      <w:r w:rsidR="00007306">
        <w:rPr>
          <w:lang w:val="en-US" w:eastAsia="en-US"/>
        </w:rPr>
        <w:t xml:space="preserve"> born on </w:t>
      </w:r>
      <w:r w:rsidR="00007306" w:rsidRPr="00007306">
        <w:rPr>
          <w:lang w:val="en-US" w:eastAsia="en-US"/>
        </w:rPr>
        <w:t>October 21, 1929</w:t>
      </w:r>
      <w:r w:rsidR="00B662F6">
        <w:rPr>
          <w:lang w:val="en-US" w:eastAsia="en-US"/>
        </w:rPr>
        <w:t xml:space="preserve"> in </w:t>
      </w:r>
      <w:r w:rsidR="00A32DAE">
        <w:rPr>
          <w:lang w:val="en-US" w:eastAsia="en-US"/>
        </w:rPr>
        <w:t xml:space="preserve">Berkeley, </w:t>
      </w:r>
      <w:r w:rsidR="00B662F6">
        <w:rPr>
          <w:lang w:val="en-US" w:eastAsia="en-US"/>
        </w:rPr>
        <w:t>California</w:t>
      </w:r>
      <w:r w:rsidR="00007306" w:rsidRPr="00007306">
        <w:rPr>
          <w:lang w:val="en-US" w:eastAsia="en-US"/>
        </w:rPr>
        <w:t xml:space="preserve"> </w:t>
      </w:r>
      <w:r w:rsidR="00007306">
        <w:rPr>
          <w:lang w:val="en-US" w:eastAsia="en-US"/>
        </w:rPr>
        <w:t xml:space="preserve">and </w:t>
      </w:r>
      <w:r w:rsidR="00B662F6">
        <w:rPr>
          <w:lang w:val="en-US" w:eastAsia="en-US"/>
        </w:rPr>
        <w:t>s</w:t>
      </w:r>
      <w:r w:rsidR="00007306">
        <w:rPr>
          <w:lang w:val="en-US" w:eastAsia="en-US"/>
        </w:rPr>
        <w:t xml:space="preserve">he died on </w:t>
      </w:r>
      <w:r w:rsidR="00007306" w:rsidRPr="00007306">
        <w:rPr>
          <w:lang w:val="en-US" w:eastAsia="en-US"/>
        </w:rPr>
        <w:t>January 22, 2018</w:t>
      </w:r>
      <w:r w:rsidR="00B662F6">
        <w:rPr>
          <w:lang w:val="en-US" w:eastAsia="en-US"/>
        </w:rPr>
        <w:t xml:space="preserve"> in Portland</w:t>
      </w:r>
      <w:r w:rsidR="00A32DAE">
        <w:rPr>
          <w:lang w:val="en-US" w:eastAsia="en-US"/>
        </w:rPr>
        <w:t>, Oregon</w:t>
      </w:r>
      <w:r w:rsidR="00007306">
        <w:rPr>
          <w:lang w:val="en-US" w:eastAsia="en-US"/>
        </w:rPr>
        <w:t xml:space="preserve">. </w:t>
      </w:r>
      <w:r w:rsidR="00673F0F">
        <w:rPr>
          <w:lang w:val="en-US" w:eastAsia="en-US"/>
        </w:rPr>
        <w:t xml:space="preserve">She was a daughter of </w:t>
      </w:r>
      <w:r w:rsidR="001B14B8">
        <w:rPr>
          <w:lang w:val="en-US" w:eastAsia="en-US"/>
        </w:rPr>
        <w:t xml:space="preserve">a </w:t>
      </w:r>
      <w:r w:rsidR="00673F0F">
        <w:rPr>
          <w:lang w:val="en-US" w:eastAsia="en-US"/>
        </w:rPr>
        <w:t xml:space="preserve">famous anthropologist – </w:t>
      </w:r>
      <w:r w:rsidR="00673F0F" w:rsidRPr="00673F0F">
        <w:rPr>
          <w:lang w:val="en-US" w:eastAsia="en-US"/>
        </w:rPr>
        <w:t>Alfred</w:t>
      </w:r>
      <w:r w:rsidR="00673F0F">
        <w:rPr>
          <w:lang w:val="en-US" w:eastAsia="en-US"/>
        </w:rPr>
        <w:t xml:space="preserve"> </w:t>
      </w:r>
      <w:r w:rsidR="00673F0F" w:rsidRPr="00673F0F">
        <w:rPr>
          <w:lang w:val="en-US" w:eastAsia="en-US"/>
        </w:rPr>
        <w:t>L</w:t>
      </w:r>
      <w:r w:rsidR="00673F0F">
        <w:rPr>
          <w:lang w:val="en-US" w:eastAsia="en-US"/>
        </w:rPr>
        <w:t>ouis</w:t>
      </w:r>
      <w:r w:rsidR="00673F0F" w:rsidRPr="00673F0F">
        <w:rPr>
          <w:lang w:val="en-US" w:eastAsia="en-US"/>
        </w:rPr>
        <w:t xml:space="preserve"> Kroeber</w:t>
      </w:r>
      <w:r w:rsidR="00673F0F">
        <w:rPr>
          <w:lang w:val="en-US" w:eastAsia="en-US"/>
        </w:rPr>
        <w:t xml:space="preserve"> and a writer - </w:t>
      </w:r>
      <w:r w:rsidR="00673F0F" w:rsidRPr="00673F0F">
        <w:rPr>
          <w:lang w:val="en-US" w:eastAsia="en-US"/>
        </w:rPr>
        <w:t>Theodor</w:t>
      </w:r>
      <w:r w:rsidR="00673F0F">
        <w:rPr>
          <w:lang w:val="en-US" w:eastAsia="en-US"/>
        </w:rPr>
        <w:t>a</w:t>
      </w:r>
      <w:r w:rsidR="00673F0F" w:rsidRPr="00673F0F">
        <w:rPr>
          <w:lang w:val="en-US" w:eastAsia="en-US"/>
        </w:rPr>
        <w:t xml:space="preserve"> Kroeber</w:t>
      </w:r>
      <w:r w:rsidR="00673F0F">
        <w:rPr>
          <w:lang w:val="en-US" w:eastAsia="en-US"/>
        </w:rPr>
        <w:t xml:space="preserve">. </w:t>
      </w:r>
      <w:r w:rsidR="00673F0F" w:rsidRPr="00EC0257">
        <w:rPr>
          <w:lang w:val="en-US" w:eastAsia="en-US"/>
        </w:rPr>
        <w:t>Ursula</w:t>
      </w:r>
      <w:r w:rsidR="004B1950" w:rsidRPr="00EC0257">
        <w:rPr>
          <w:lang w:val="en-US" w:eastAsia="en-US"/>
        </w:rPr>
        <w:t xml:space="preserve"> attend</w:t>
      </w:r>
      <w:r w:rsidR="00EC0257" w:rsidRPr="00EC0257">
        <w:rPr>
          <w:lang w:val="en-US" w:eastAsia="en-US"/>
        </w:rPr>
        <w:t>ed</w:t>
      </w:r>
      <w:r w:rsidR="004B1950" w:rsidRPr="00EC0257">
        <w:rPr>
          <w:lang w:val="en-US" w:eastAsia="en-US"/>
        </w:rPr>
        <w:t xml:space="preserve"> Radcliffe College, and later graduated with an MA from Columbia University. Shortly</w:t>
      </w:r>
      <w:r w:rsidR="004B1950" w:rsidRPr="004B1950">
        <w:rPr>
          <w:lang w:val="en-US" w:eastAsia="en-US"/>
        </w:rPr>
        <w:t xml:space="preserve"> thereafter, she began her doctoral studies, during which she went to Europe</w:t>
      </w:r>
      <w:r w:rsidR="00E7190C">
        <w:rPr>
          <w:lang w:val="en-US" w:eastAsia="en-US"/>
        </w:rPr>
        <w:t xml:space="preserve">, more precisely to France. </w:t>
      </w:r>
      <w:r w:rsidR="00B662F6">
        <w:rPr>
          <w:lang w:val="en-US" w:eastAsia="en-US"/>
        </w:rPr>
        <w:t xml:space="preserve">Ursula </w:t>
      </w:r>
      <w:r w:rsidR="00A32DAE">
        <w:rPr>
          <w:lang w:val="en-US" w:eastAsia="en-US"/>
        </w:rPr>
        <w:t>had a husband,</w:t>
      </w:r>
      <w:r w:rsidR="00A32DAE" w:rsidRPr="00A32DAE">
        <w:rPr>
          <w:lang w:val="en-GB"/>
        </w:rPr>
        <w:t xml:space="preserve"> </w:t>
      </w:r>
      <w:r w:rsidR="00A32DAE" w:rsidRPr="00A32DAE">
        <w:rPr>
          <w:lang w:val="en-US" w:eastAsia="en-US"/>
        </w:rPr>
        <w:t>Charles Le Guin</w:t>
      </w:r>
      <w:r w:rsidR="004B1950">
        <w:rPr>
          <w:lang w:val="en-US" w:eastAsia="en-US"/>
        </w:rPr>
        <w:t xml:space="preserve">. </w:t>
      </w:r>
      <w:r w:rsidR="00A32DAE" w:rsidRPr="00A32DAE">
        <w:rPr>
          <w:lang w:val="en-US" w:eastAsia="en-US"/>
        </w:rPr>
        <w:t>They got married in Paris in December 1953</w:t>
      </w:r>
      <w:r w:rsidR="00A32DAE">
        <w:rPr>
          <w:lang w:val="en-US" w:eastAsia="en-US"/>
        </w:rPr>
        <w:t>. She had three children</w:t>
      </w:r>
      <w:r w:rsidR="00673F0F">
        <w:rPr>
          <w:lang w:val="en-US" w:eastAsia="en-US"/>
        </w:rPr>
        <w:t>,</w:t>
      </w:r>
      <w:r w:rsidR="00A32DAE">
        <w:rPr>
          <w:lang w:val="en-US" w:eastAsia="en-US"/>
        </w:rPr>
        <w:t xml:space="preserve"> two daughter</w:t>
      </w:r>
      <w:r w:rsidR="00016F4A">
        <w:rPr>
          <w:lang w:val="en-US" w:eastAsia="en-US"/>
        </w:rPr>
        <w:t>s</w:t>
      </w:r>
      <w:r w:rsidR="00A32DAE">
        <w:rPr>
          <w:lang w:val="en-US" w:eastAsia="en-US"/>
        </w:rPr>
        <w:t xml:space="preserve"> Elisabeth, Caroline and son Theodore.</w:t>
      </w:r>
    </w:p>
    <w:p w:rsidR="00943CE0" w:rsidRDefault="00673F0F" w:rsidP="00816108">
      <w:pPr>
        <w:jc w:val="both"/>
        <w:rPr>
          <w:lang w:val="en-US" w:eastAsia="en-US"/>
        </w:rPr>
      </w:pPr>
      <w:r>
        <w:rPr>
          <w:lang w:val="en-US" w:eastAsia="en-US"/>
        </w:rPr>
        <w:t>Ursula K. Le Guin was</w:t>
      </w:r>
      <w:r w:rsidRPr="00673F0F">
        <w:rPr>
          <w:lang w:val="en-US" w:eastAsia="en-US"/>
        </w:rPr>
        <w:t xml:space="preserve"> a valued American writer</w:t>
      </w:r>
      <w:r>
        <w:rPr>
          <w:lang w:val="en-US" w:eastAsia="en-US"/>
        </w:rPr>
        <w:t xml:space="preserve">. </w:t>
      </w:r>
      <w:r w:rsidR="00DA5C9A">
        <w:rPr>
          <w:lang w:val="en-US" w:eastAsia="en-US"/>
        </w:rPr>
        <w:t>She mostly wr</w:t>
      </w:r>
      <w:r w:rsidR="00007306">
        <w:rPr>
          <w:lang w:val="en-US" w:eastAsia="en-US"/>
        </w:rPr>
        <w:t>ote</w:t>
      </w:r>
      <w:r w:rsidR="00DA5C9A">
        <w:rPr>
          <w:lang w:val="en-US" w:eastAsia="en-US"/>
        </w:rPr>
        <w:t xml:space="preserve"> novels in fantasy and science fiction genre</w:t>
      </w:r>
      <w:r w:rsidR="009D3B02">
        <w:rPr>
          <w:lang w:val="en-US" w:eastAsia="en-US"/>
        </w:rPr>
        <w:t>.</w:t>
      </w:r>
      <w:r w:rsidR="001E1D22">
        <w:rPr>
          <w:lang w:val="en-US" w:eastAsia="en-US"/>
        </w:rPr>
        <w:t xml:space="preserve"> </w:t>
      </w:r>
      <w:r w:rsidR="009D3B02">
        <w:rPr>
          <w:lang w:val="en-US" w:eastAsia="en-US"/>
        </w:rPr>
        <w:t>S</w:t>
      </w:r>
      <w:r w:rsidR="001E1D22">
        <w:rPr>
          <w:lang w:val="en-US" w:eastAsia="en-US"/>
        </w:rPr>
        <w:t>he also wrote essays, lyrics and film scripts</w:t>
      </w:r>
      <w:r w:rsidR="00DA5C9A">
        <w:rPr>
          <w:lang w:val="en-US" w:eastAsia="en-US"/>
        </w:rPr>
        <w:t>.</w:t>
      </w:r>
      <w:r w:rsidR="00943CE0" w:rsidRPr="00943CE0">
        <w:rPr>
          <w:lang w:val="en-GB"/>
        </w:rPr>
        <w:t xml:space="preserve"> </w:t>
      </w:r>
      <w:r w:rsidR="00943CE0" w:rsidRPr="00943CE0">
        <w:rPr>
          <w:lang w:val="en-US" w:eastAsia="en-US"/>
        </w:rPr>
        <w:t>Her novels were the result of a passionate play of the imagination, but they also referred to real social problems - imperial domination, colonialism or patriarchal violence</w:t>
      </w:r>
      <w:r w:rsidR="00943CE0">
        <w:rPr>
          <w:lang w:val="en-US" w:eastAsia="en-US"/>
        </w:rPr>
        <w:t xml:space="preserve">. </w:t>
      </w:r>
      <w:r w:rsidR="00943CE0" w:rsidRPr="00943CE0">
        <w:rPr>
          <w:lang w:val="en-US" w:eastAsia="en-US"/>
        </w:rPr>
        <w:t xml:space="preserve">Le Guin </w:t>
      </w:r>
      <w:r w:rsidR="00943CE0">
        <w:rPr>
          <w:lang w:val="en-US" w:eastAsia="en-US"/>
        </w:rPr>
        <w:t>was</w:t>
      </w:r>
      <w:r w:rsidR="00943CE0" w:rsidRPr="00943CE0">
        <w:rPr>
          <w:lang w:val="en-US" w:eastAsia="en-US"/>
        </w:rPr>
        <w:t xml:space="preserve"> a laureate of numerous prestigious literary awards, including Hugo and Nebula, the most prestigious American literary awards in science fiction and fantasy.</w:t>
      </w:r>
      <w:r w:rsidR="00943CE0">
        <w:rPr>
          <w:lang w:val="en-US" w:eastAsia="en-US"/>
        </w:rPr>
        <w:t xml:space="preserve"> </w:t>
      </w:r>
      <w:r w:rsidR="00943CE0" w:rsidRPr="00943CE0">
        <w:rPr>
          <w:lang w:val="en-US" w:eastAsia="en-US"/>
        </w:rPr>
        <w:t>The most important works of Ursula K. Le Guin include: "A Wizard of Earthsea" (1968 - "</w:t>
      </w:r>
      <w:r w:rsidR="00943CE0">
        <w:rPr>
          <w:lang w:val="en-US" w:eastAsia="en-US"/>
        </w:rPr>
        <w:t>Earthsea</w:t>
      </w:r>
      <w:r w:rsidR="00943CE0" w:rsidRPr="00943CE0">
        <w:rPr>
          <w:lang w:val="en-US" w:eastAsia="en-US"/>
        </w:rPr>
        <w:t>") "The Left Hand of Darkness" (1969 - "</w:t>
      </w:r>
      <w:r w:rsidR="0043432E" w:rsidRPr="0043432E">
        <w:rPr>
          <w:lang w:val="en-US" w:eastAsia="en-US"/>
        </w:rPr>
        <w:t>Hainish Cycle</w:t>
      </w:r>
      <w:r w:rsidR="00943CE0" w:rsidRPr="00943CE0">
        <w:rPr>
          <w:lang w:val="en-US" w:eastAsia="en-US"/>
        </w:rPr>
        <w:t>"), "</w:t>
      </w:r>
      <w:r w:rsidR="001A10DC" w:rsidRPr="001A10DC">
        <w:rPr>
          <w:lang w:val="en-US" w:eastAsia="en-US"/>
        </w:rPr>
        <w:t xml:space="preserve">The Dispossessed: An Ambiguous Utopia </w:t>
      </w:r>
      <w:r w:rsidR="00943CE0" w:rsidRPr="00943CE0">
        <w:rPr>
          <w:lang w:val="en-US" w:eastAsia="en-US"/>
        </w:rPr>
        <w:t xml:space="preserve">" (1974 </w:t>
      </w:r>
      <w:r w:rsidR="00691024">
        <w:rPr>
          <w:lang w:val="en-US" w:eastAsia="en-US"/>
        </w:rPr>
        <w:t>-</w:t>
      </w:r>
      <w:r w:rsidR="00943CE0" w:rsidRPr="00943CE0">
        <w:rPr>
          <w:lang w:val="en-US" w:eastAsia="en-US"/>
        </w:rPr>
        <w:t xml:space="preserve"> </w:t>
      </w:r>
      <w:r w:rsidR="0043432E">
        <w:rPr>
          <w:lang w:val="en-GB"/>
        </w:rPr>
        <w:t>“</w:t>
      </w:r>
      <w:r w:rsidR="0043432E" w:rsidRPr="0043432E">
        <w:rPr>
          <w:lang w:val="en-US" w:eastAsia="en-US"/>
        </w:rPr>
        <w:t xml:space="preserve">Hainish Cycle </w:t>
      </w:r>
      <w:r w:rsidR="00943CE0" w:rsidRPr="00943CE0">
        <w:rPr>
          <w:lang w:val="en-US" w:eastAsia="en-US"/>
        </w:rPr>
        <w:t>"), "</w:t>
      </w:r>
      <w:r w:rsidR="00A270DD" w:rsidRPr="00A270DD">
        <w:rPr>
          <w:lang w:val="en-US" w:eastAsia="en-US"/>
        </w:rPr>
        <w:t>The Wind’s Twelve Quarters</w:t>
      </w:r>
      <w:r w:rsidR="00943CE0" w:rsidRPr="00943CE0">
        <w:rPr>
          <w:lang w:val="en-US" w:eastAsia="en-US"/>
        </w:rPr>
        <w:t>"</w:t>
      </w:r>
      <w:r w:rsidR="004D12B3">
        <w:rPr>
          <w:lang w:val="en-US" w:eastAsia="en-US"/>
        </w:rPr>
        <w:t xml:space="preserve"> </w:t>
      </w:r>
      <w:r w:rsidR="00943CE0" w:rsidRPr="00943CE0">
        <w:rPr>
          <w:lang w:val="en-US" w:eastAsia="en-US"/>
        </w:rPr>
        <w:t>(1980 - a collection of stories embedded in the series</w:t>
      </w:r>
      <w:r w:rsidR="00A270DD">
        <w:rPr>
          <w:lang w:val="en-US" w:eastAsia="en-US"/>
        </w:rPr>
        <w:t xml:space="preserve"> </w:t>
      </w:r>
      <w:r w:rsidR="00943CE0" w:rsidRPr="00943CE0">
        <w:rPr>
          <w:lang w:val="en-US" w:eastAsia="en-US"/>
        </w:rPr>
        <w:t>"</w:t>
      </w:r>
      <w:r w:rsidR="00A270DD">
        <w:rPr>
          <w:lang w:val="en-US" w:eastAsia="en-US"/>
        </w:rPr>
        <w:t>Earthsea</w:t>
      </w:r>
      <w:r w:rsidR="00943CE0" w:rsidRPr="00943CE0">
        <w:rPr>
          <w:lang w:val="en-US" w:eastAsia="en-US"/>
        </w:rPr>
        <w:t>"</w:t>
      </w:r>
      <w:r w:rsidR="00A270DD">
        <w:rPr>
          <w:lang w:val="en-US" w:eastAsia="en-US"/>
        </w:rPr>
        <w:t xml:space="preserve"> </w:t>
      </w:r>
      <w:r w:rsidR="00943CE0" w:rsidRPr="00943CE0">
        <w:rPr>
          <w:lang w:val="en-US" w:eastAsia="en-US"/>
        </w:rPr>
        <w:t>and</w:t>
      </w:r>
      <w:r w:rsidR="00A270DD">
        <w:rPr>
          <w:lang w:val="en-US" w:eastAsia="en-US"/>
        </w:rPr>
        <w:t xml:space="preserve"> </w:t>
      </w:r>
      <w:r w:rsidR="00943CE0" w:rsidRPr="00943CE0">
        <w:rPr>
          <w:lang w:val="en-US" w:eastAsia="en-US"/>
        </w:rPr>
        <w:t>"Ekumen").</w:t>
      </w:r>
    </w:p>
    <w:p w:rsidR="00A270DD" w:rsidRDefault="005B14AD" w:rsidP="00816108">
      <w:pPr>
        <w:jc w:val="both"/>
        <w:rPr>
          <w:lang w:val="en-US" w:eastAsia="en-US"/>
        </w:rPr>
      </w:pPr>
      <w:r>
        <w:rPr>
          <w:lang w:val="en-US" w:eastAsia="en-US"/>
        </w:rPr>
        <w:t xml:space="preserve">Some of the author’s works </w:t>
      </w:r>
      <w:r w:rsidR="00A17A66">
        <w:rPr>
          <w:lang w:val="en-US" w:eastAsia="en-US"/>
        </w:rPr>
        <w:t xml:space="preserve">are </w:t>
      </w:r>
      <w:r w:rsidR="006809D0">
        <w:rPr>
          <w:lang w:val="en-US" w:eastAsia="en-US"/>
        </w:rPr>
        <w:t>characterized</w:t>
      </w:r>
      <w:r w:rsidR="00A17A66">
        <w:rPr>
          <w:lang w:val="en-US" w:eastAsia="en-US"/>
        </w:rPr>
        <w:t xml:space="preserve"> by such an impressive quality </w:t>
      </w:r>
      <w:r>
        <w:rPr>
          <w:lang w:val="en-US" w:eastAsia="en-US"/>
        </w:rPr>
        <w:t xml:space="preserve">that they </w:t>
      </w:r>
      <w:r w:rsidR="009405FE">
        <w:rPr>
          <w:lang w:val="en-US" w:eastAsia="en-US"/>
        </w:rPr>
        <w:t>have been</w:t>
      </w:r>
      <w:r>
        <w:rPr>
          <w:lang w:val="en-US" w:eastAsia="en-US"/>
        </w:rPr>
        <w:t xml:space="preserve"> adapted into </w:t>
      </w:r>
      <w:r w:rsidR="009405FE">
        <w:rPr>
          <w:lang w:val="en-US" w:eastAsia="en-US"/>
        </w:rPr>
        <w:t>films</w:t>
      </w:r>
      <w:r>
        <w:rPr>
          <w:lang w:val="en-US" w:eastAsia="en-US"/>
        </w:rPr>
        <w:t xml:space="preserve">. </w:t>
      </w:r>
      <w:r w:rsidR="004D12B3">
        <w:rPr>
          <w:lang w:val="en-US" w:eastAsia="en-US"/>
        </w:rPr>
        <w:t xml:space="preserve">The best example would be </w:t>
      </w:r>
      <w:r w:rsidR="00AF6E68">
        <w:rPr>
          <w:lang w:val="en-US" w:eastAsia="en-US"/>
        </w:rPr>
        <w:t>the</w:t>
      </w:r>
      <w:r w:rsidR="004D12B3">
        <w:rPr>
          <w:lang w:val="en-US" w:eastAsia="en-US"/>
        </w:rPr>
        <w:t xml:space="preserve"> series </w:t>
      </w:r>
      <w:r w:rsidR="00602926">
        <w:rPr>
          <w:lang w:val="en-US" w:eastAsia="en-US"/>
        </w:rPr>
        <w:t>of “</w:t>
      </w:r>
      <w:r w:rsidR="004D12B3">
        <w:rPr>
          <w:lang w:val="en-US" w:eastAsia="en-US"/>
        </w:rPr>
        <w:t>Earthsea” some</w:t>
      </w:r>
      <w:r w:rsidR="00602926">
        <w:rPr>
          <w:lang w:val="en-US" w:eastAsia="en-US"/>
        </w:rPr>
        <w:t xml:space="preserve"> parts</w:t>
      </w:r>
      <w:r w:rsidR="00AF6E68">
        <w:rPr>
          <w:lang w:val="en-US" w:eastAsia="en-US"/>
        </w:rPr>
        <w:t xml:space="preserve"> of which</w:t>
      </w:r>
      <w:r w:rsidR="00602926">
        <w:rPr>
          <w:lang w:val="en-US" w:eastAsia="en-US"/>
        </w:rPr>
        <w:t xml:space="preserve"> had been adapted into anime film</w:t>
      </w:r>
      <w:r w:rsidR="00AF6E68">
        <w:rPr>
          <w:lang w:val="en-US" w:eastAsia="en-US"/>
        </w:rPr>
        <w:t>s</w:t>
      </w:r>
      <w:r w:rsidR="00602926">
        <w:rPr>
          <w:lang w:val="en-US" w:eastAsia="en-US"/>
        </w:rPr>
        <w:t>, and miniseries.</w:t>
      </w:r>
    </w:p>
    <w:p w:rsidR="004D12B3" w:rsidRDefault="004D12B3" w:rsidP="00816108">
      <w:pPr>
        <w:jc w:val="both"/>
        <w:rPr>
          <w:lang w:val="en-US" w:eastAsia="en-US"/>
        </w:rPr>
      </w:pPr>
    </w:p>
    <w:p w:rsidR="004D12B3" w:rsidRDefault="004D12B3" w:rsidP="00816108">
      <w:pPr>
        <w:jc w:val="both"/>
        <w:rPr>
          <w:lang w:val="en-US" w:eastAsia="en-US"/>
        </w:rPr>
      </w:pPr>
    </w:p>
    <w:p w:rsidR="00DC1D06" w:rsidRPr="00572DDD" w:rsidRDefault="00DC1D06" w:rsidP="00816108">
      <w:pPr>
        <w:pStyle w:val="Heading2"/>
        <w:jc w:val="both"/>
        <w:rPr>
          <w:rFonts w:cs="Times New Roman"/>
          <w:b/>
          <w:color w:val="auto"/>
          <w:szCs w:val="24"/>
          <w:lang w:val="en-GB"/>
        </w:rPr>
      </w:pPr>
      <w:bookmarkStart w:id="15" w:name="_Toc8506767"/>
      <w:r w:rsidRPr="00572DDD">
        <w:rPr>
          <w:rFonts w:cs="Times New Roman"/>
          <w:b/>
          <w:color w:val="auto"/>
          <w:szCs w:val="24"/>
          <w:lang w:val="en-GB"/>
        </w:rPr>
        <w:lastRenderedPageBreak/>
        <w:t>2.</w:t>
      </w:r>
      <w:r w:rsidR="001076A3" w:rsidRPr="00572DDD">
        <w:rPr>
          <w:rFonts w:cs="Times New Roman"/>
          <w:b/>
          <w:color w:val="auto"/>
          <w:szCs w:val="24"/>
          <w:lang w:val="en-GB"/>
        </w:rPr>
        <w:t>3</w:t>
      </w:r>
      <w:r w:rsidRPr="00572DDD">
        <w:rPr>
          <w:rFonts w:cs="Times New Roman"/>
          <w:b/>
          <w:color w:val="auto"/>
          <w:szCs w:val="24"/>
          <w:lang w:val="en-GB"/>
        </w:rPr>
        <w:t xml:space="preserve"> Presentation of </w:t>
      </w:r>
      <w:r w:rsidR="00322B5F" w:rsidRPr="00572DDD">
        <w:rPr>
          <w:rFonts w:cs="Times New Roman"/>
          <w:b/>
          <w:color w:val="auto"/>
          <w:szCs w:val="24"/>
          <w:lang w:val="en-GB"/>
        </w:rPr>
        <w:t xml:space="preserve">the </w:t>
      </w:r>
      <w:r w:rsidRPr="00572DDD">
        <w:rPr>
          <w:rFonts w:cs="Times New Roman"/>
          <w:b/>
          <w:color w:val="auto"/>
          <w:szCs w:val="24"/>
          <w:lang w:val="en-GB"/>
        </w:rPr>
        <w:t>book</w:t>
      </w:r>
      <w:r w:rsidR="00314BE9" w:rsidRPr="00572DDD">
        <w:rPr>
          <w:rFonts w:cs="Times New Roman"/>
          <w:b/>
          <w:color w:val="auto"/>
          <w:szCs w:val="24"/>
          <w:lang w:val="en-GB"/>
        </w:rPr>
        <w:t>s</w:t>
      </w:r>
      <w:bookmarkEnd w:id="15"/>
    </w:p>
    <w:p w:rsidR="00691024" w:rsidRPr="00240850" w:rsidRDefault="00A17A66" w:rsidP="00816108">
      <w:pPr>
        <w:jc w:val="both"/>
        <w:rPr>
          <w:lang w:val="en-GB" w:eastAsia="en-US"/>
        </w:rPr>
      </w:pPr>
      <w:r>
        <w:rPr>
          <w:lang w:val="en-GB" w:eastAsia="en-US"/>
        </w:rPr>
        <w:t>Le Guin obtained</w:t>
      </w:r>
      <w:r w:rsidR="00943CE0" w:rsidRPr="00943CE0">
        <w:rPr>
          <w:lang w:val="en-GB" w:eastAsia="en-US"/>
        </w:rPr>
        <w:t xml:space="preserve"> </w:t>
      </w:r>
      <w:r>
        <w:rPr>
          <w:lang w:val="en-GB" w:eastAsia="en-US"/>
        </w:rPr>
        <w:t>major recognition through</w:t>
      </w:r>
      <w:r w:rsidR="00943CE0" w:rsidRPr="00943CE0">
        <w:rPr>
          <w:lang w:val="en-GB" w:eastAsia="en-US"/>
        </w:rPr>
        <w:t xml:space="preserve"> the series "Earthsea", which today is already considered</w:t>
      </w:r>
      <w:r w:rsidR="001B14B8">
        <w:rPr>
          <w:lang w:val="en-GB" w:eastAsia="en-US"/>
        </w:rPr>
        <w:t xml:space="preserve"> as</w:t>
      </w:r>
      <w:r w:rsidR="00943CE0" w:rsidRPr="00943CE0">
        <w:rPr>
          <w:lang w:val="en-GB" w:eastAsia="en-US"/>
        </w:rPr>
        <w:t xml:space="preserve"> a classic of the genre.</w:t>
      </w:r>
      <w:r w:rsidR="00CE6DA9">
        <w:rPr>
          <w:lang w:val="en-GB" w:eastAsia="en-US"/>
        </w:rPr>
        <w:t xml:space="preserve"> Telling the story of Earthsea took the author about 30 years and 5 books. </w:t>
      </w:r>
      <w:r w:rsidR="00CE6DA9" w:rsidRPr="00CE6DA9">
        <w:rPr>
          <w:lang w:val="en-GB" w:eastAsia="en-US"/>
        </w:rPr>
        <w:t>Earthsea is a beautiful</w:t>
      </w:r>
      <w:r>
        <w:rPr>
          <w:lang w:val="en-GB" w:eastAsia="en-US"/>
        </w:rPr>
        <w:t>,</w:t>
      </w:r>
      <w:r w:rsidR="00CE6DA9" w:rsidRPr="00CE6DA9">
        <w:rPr>
          <w:lang w:val="en-GB" w:eastAsia="en-US"/>
        </w:rPr>
        <w:t xml:space="preserve"> but mysterious land, full of various and fascinating islands surrounded by</w:t>
      </w:r>
      <w:r>
        <w:rPr>
          <w:lang w:val="en-GB" w:eastAsia="en-US"/>
        </w:rPr>
        <w:t xml:space="preserve"> an</w:t>
      </w:r>
      <w:r w:rsidR="00CE6DA9" w:rsidRPr="00CE6DA9">
        <w:rPr>
          <w:lang w:val="en-GB" w:eastAsia="en-US"/>
        </w:rPr>
        <w:t xml:space="preserve"> uncharted ocean. Le Guin shows us a world full of magic, mysterious creatures</w:t>
      </w:r>
      <w:r>
        <w:rPr>
          <w:lang w:val="en-GB" w:eastAsia="en-US"/>
        </w:rPr>
        <w:t>,</w:t>
      </w:r>
      <w:r w:rsidR="00CE6DA9" w:rsidRPr="00CE6DA9">
        <w:rPr>
          <w:lang w:val="en-GB" w:eastAsia="en-US"/>
        </w:rPr>
        <w:t xml:space="preserve"> such as dragons </w:t>
      </w:r>
      <w:r w:rsidR="00CE6DA9" w:rsidRPr="00FD59A2">
        <w:rPr>
          <w:lang w:val="en-GB" w:eastAsia="en-US"/>
        </w:rPr>
        <w:t xml:space="preserve">and </w:t>
      </w:r>
      <w:r w:rsidR="00FD59A2" w:rsidRPr="00FD59A2">
        <w:rPr>
          <w:lang w:val="en-GB" w:eastAsia="en-US"/>
        </w:rPr>
        <w:t>shadows</w:t>
      </w:r>
      <w:r w:rsidR="00CE6DA9" w:rsidRPr="00FD59A2">
        <w:rPr>
          <w:lang w:val="en-GB" w:eastAsia="en-US"/>
        </w:rPr>
        <w:t>, a</w:t>
      </w:r>
      <w:r>
        <w:rPr>
          <w:lang w:val="en-GB" w:eastAsia="en-US"/>
        </w:rPr>
        <w:t xml:space="preserve"> world full of adventures, which aims at showing the recipient</w:t>
      </w:r>
      <w:r w:rsidR="00CE6DA9" w:rsidRPr="00CE6DA9">
        <w:rPr>
          <w:lang w:val="en-GB" w:eastAsia="en-US"/>
        </w:rPr>
        <w:t xml:space="preserve"> how important it is to choose between good and evil, greed and sacrifice, and finally between love and hatred. </w:t>
      </w:r>
      <w:r w:rsidR="00CE6DA9" w:rsidRPr="00FD59A2">
        <w:rPr>
          <w:lang w:val="en-GB" w:eastAsia="en-US"/>
        </w:rPr>
        <w:t>It shows us a world i</w:t>
      </w:r>
      <w:r>
        <w:rPr>
          <w:lang w:val="en-GB" w:eastAsia="en-US"/>
        </w:rPr>
        <w:t>n which balance</w:t>
      </w:r>
      <w:r w:rsidR="00CE6DA9" w:rsidRPr="00FD59A2">
        <w:rPr>
          <w:lang w:val="en-GB" w:eastAsia="en-US"/>
        </w:rPr>
        <w:t xml:space="preserve"> is the most important, </w:t>
      </w:r>
      <w:r>
        <w:rPr>
          <w:lang w:val="en-GB" w:eastAsia="en-US"/>
        </w:rPr>
        <w:t>as</w:t>
      </w:r>
      <w:r w:rsidR="00FD59A2" w:rsidRPr="00FD59A2">
        <w:rPr>
          <w:lang w:val="en-GB" w:eastAsia="en-US"/>
        </w:rPr>
        <w:t xml:space="preserve"> </w:t>
      </w:r>
      <w:r>
        <w:rPr>
          <w:lang w:val="en-GB" w:eastAsia="en-US"/>
        </w:rPr>
        <w:t>without it the whole world would</w:t>
      </w:r>
      <w:r w:rsidR="00CE6DA9" w:rsidRPr="00FD59A2">
        <w:rPr>
          <w:lang w:val="en-GB" w:eastAsia="en-US"/>
        </w:rPr>
        <w:t xml:space="preserve"> fall apart.</w:t>
      </w:r>
      <w:r w:rsidR="00CE6DA9" w:rsidRPr="00CE6DA9">
        <w:rPr>
          <w:lang w:val="en-GB" w:eastAsia="en-US"/>
        </w:rPr>
        <w:t xml:space="preserve"> In</w:t>
      </w:r>
      <w:r>
        <w:rPr>
          <w:lang w:val="en-GB" w:eastAsia="en-US"/>
        </w:rPr>
        <w:t xml:space="preserve"> her</w:t>
      </w:r>
      <w:r w:rsidR="00CE6DA9" w:rsidRPr="00CE6DA9">
        <w:rPr>
          <w:lang w:val="en-GB" w:eastAsia="en-US"/>
        </w:rPr>
        <w:t xml:space="preserve"> five stories</w:t>
      </w:r>
      <w:r>
        <w:rPr>
          <w:lang w:val="en-GB" w:eastAsia="en-US"/>
        </w:rPr>
        <w:t xml:space="preserve"> the</w:t>
      </w:r>
      <w:r w:rsidR="00CE6DA9" w:rsidRPr="00CE6DA9">
        <w:rPr>
          <w:lang w:val="en-GB" w:eastAsia="en-US"/>
        </w:rPr>
        <w:t xml:space="preserve"> author present</w:t>
      </w:r>
      <w:r>
        <w:rPr>
          <w:lang w:val="en-GB" w:eastAsia="en-US"/>
        </w:rPr>
        <w:t>s</w:t>
      </w:r>
      <w:r w:rsidR="00CE6DA9" w:rsidRPr="00CE6DA9">
        <w:rPr>
          <w:lang w:val="en-GB" w:eastAsia="en-US"/>
        </w:rPr>
        <w:t xml:space="preserve"> us the life of Ged, every book takes place in the same wor</w:t>
      </w:r>
      <w:r>
        <w:rPr>
          <w:lang w:val="en-GB" w:eastAsia="en-US"/>
        </w:rPr>
        <w:t>l</w:t>
      </w:r>
      <w:r w:rsidR="00CE6DA9" w:rsidRPr="00CE6DA9">
        <w:rPr>
          <w:lang w:val="en-GB" w:eastAsia="en-US"/>
        </w:rPr>
        <w:t>d</w:t>
      </w:r>
      <w:r>
        <w:rPr>
          <w:lang w:val="en-GB" w:eastAsia="en-US"/>
        </w:rPr>
        <w:t>,</w:t>
      </w:r>
      <w:r w:rsidR="00CE6DA9" w:rsidRPr="00CE6DA9">
        <w:rPr>
          <w:lang w:val="en-GB" w:eastAsia="en-US"/>
        </w:rPr>
        <w:t xml:space="preserve"> but in</w:t>
      </w:r>
      <w:r w:rsidR="00314BE9">
        <w:rPr>
          <w:lang w:val="en-GB" w:eastAsia="en-US"/>
        </w:rPr>
        <w:t xml:space="preserve"> a</w:t>
      </w:r>
      <w:r w:rsidR="00CE6DA9" w:rsidRPr="00CE6DA9">
        <w:rPr>
          <w:lang w:val="en-GB" w:eastAsia="en-US"/>
        </w:rPr>
        <w:t xml:space="preserve"> different period of time.</w:t>
      </w:r>
      <w:bookmarkStart w:id="16" w:name="_Hlk1588441"/>
    </w:p>
    <w:p w:rsidR="00ED5234" w:rsidRPr="0065754C" w:rsidRDefault="00007306" w:rsidP="00041C1F">
      <w:pPr>
        <w:pStyle w:val="ListParagraph"/>
        <w:numPr>
          <w:ilvl w:val="0"/>
          <w:numId w:val="7"/>
        </w:numPr>
        <w:jc w:val="both"/>
        <w:rPr>
          <w:i/>
          <w:lang w:val="en-GB" w:eastAsia="en-US"/>
        </w:rPr>
      </w:pPr>
      <w:r w:rsidRPr="0065754C">
        <w:rPr>
          <w:i/>
          <w:lang w:val="en-GB" w:eastAsia="en-US"/>
        </w:rPr>
        <w:t>A Wizard of Earthsea</w:t>
      </w:r>
      <w:r w:rsidR="00ED7D9D" w:rsidRPr="0065754C">
        <w:rPr>
          <w:i/>
          <w:lang w:val="en-GB" w:eastAsia="en-US"/>
        </w:rPr>
        <w:t xml:space="preserve"> </w:t>
      </w:r>
      <w:bookmarkEnd w:id="16"/>
      <w:r w:rsidR="00ED7D9D" w:rsidRPr="0065754C">
        <w:rPr>
          <w:i/>
          <w:lang w:val="en-GB" w:eastAsia="en-US"/>
        </w:rPr>
        <w:t>(1968)</w:t>
      </w:r>
      <w:r w:rsidRPr="0065754C">
        <w:rPr>
          <w:i/>
          <w:lang w:val="en-GB" w:eastAsia="en-US"/>
        </w:rPr>
        <w:t>,</w:t>
      </w:r>
    </w:p>
    <w:p w:rsidR="00CE6DA9" w:rsidRDefault="00DA7FF0" w:rsidP="00816108">
      <w:pPr>
        <w:jc w:val="both"/>
        <w:rPr>
          <w:lang w:val="en-US" w:eastAsia="en-US"/>
        </w:rPr>
      </w:pPr>
      <w:bookmarkStart w:id="17" w:name="_Hlk1832283"/>
      <w:r>
        <w:rPr>
          <w:lang w:val="en-US" w:eastAsia="en-US"/>
        </w:rPr>
        <w:t>In the first book, “</w:t>
      </w:r>
      <w:r w:rsidRPr="00DA7FF0">
        <w:rPr>
          <w:lang w:val="en-US" w:eastAsia="en-US"/>
        </w:rPr>
        <w:t>A Wizard of Earthsea</w:t>
      </w:r>
      <w:r>
        <w:rPr>
          <w:lang w:val="en-US" w:eastAsia="en-US"/>
        </w:rPr>
        <w:t xml:space="preserve">” the author describes </w:t>
      </w:r>
      <w:r w:rsidR="00BF1CBE" w:rsidRPr="00BF1CBE">
        <w:rPr>
          <w:lang w:val="en-US" w:eastAsia="en-US"/>
        </w:rPr>
        <w:t xml:space="preserve">the early years of </w:t>
      </w:r>
      <w:r w:rsidR="00CB6517">
        <w:rPr>
          <w:lang w:val="en-US" w:eastAsia="en-US"/>
        </w:rPr>
        <w:t>Duny</w:t>
      </w:r>
      <w:r w:rsidR="00BF1CBE" w:rsidRPr="00BF1CBE">
        <w:rPr>
          <w:lang w:val="en-US" w:eastAsia="en-US"/>
        </w:rPr>
        <w:t>'s life.</w:t>
      </w:r>
      <w:r w:rsidR="00BF1CBE">
        <w:rPr>
          <w:lang w:val="en-US" w:eastAsia="en-US"/>
        </w:rPr>
        <w:t xml:space="preserve"> The day when </w:t>
      </w:r>
      <w:r w:rsidR="00CB6517">
        <w:rPr>
          <w:lang w:val="en-US" w:eastAsia="en-US"/>
        </w:rPr>
        <w:t xml:space="preserve">the protagonist </w:t>
      </w:r>
      <w:r w:rsidR="00A616FF">
        <w:rPr>
          <w:lang w:val="en-US" w:eastAsia="en-US"/>
        </w:rPr>
        <w:t>discovers</w:t>
      </w:r>
      <w:r w:rsidR="00161D34" w:rsidRPr="00161D34">
        <w:rPr>
          <w:lang w:val="en-US" w:eastAsia="en-US"/>
        </w:rPr>
        <w:t xml:space="preserve"> </w:t>
      </w:r>
      <w:r w:rsidR="00161D34">
        <w:rPr>
          <w:lang w:val="en-US" w:eastAsia="en-US"/>
        </w:rPr>
        <w:t xml:space="preserve">that </w:t>
      </w:r>
      <w:r w:rsidR="00161D34" w:rsidRPr="00161D34">
        <w:rPr>
          <w:lang w:val="en-US" w:eastAsia="en-US"/>
        </w:rPr>
        <w:t>he is a wizard</w:t>
      </w:r>
      <w:r w:rsidR="00A17A66">
        <w:rPr>
          <w:lang w:val="en-US" w:eastAsia="en-US"/>
        </w:rPr>
        <w:t xml:space="preserve"> changes</w:t>
      </w:r>
      <w:r w:rsidR="00161D34">
        <w:rPr>
          <w:lang w:val="en-US" w:eastAsia="en-US"/>
        </w:rPr>
        <w:t xml:space="preserve"> his </w:t>
      </w:r>
      <w:r w:rsidR="00161D34" w:rsidRPr="00CB6517">
        <w:rPr>
          <w:lang w:val="en-US" w:eastAsia="en-US"/>
        </w:rPr>
        <w:t>life</w:t>
      </w:r>
      <w:r w:rsidR="00CB6517" w:rsidRPr="00CB6517">
        <w:rPr>
          <w:lang w:val="en-US" w:eastAsia="en-US"/>
        </w:rPr>
        <w:t>.</w:t>
      </w:r>
      <w:r w:rsidR="00CB6517">
        <w:rPr>
          <w:u w:val="single"/>
          <w:lang w:val="en-US" w:eastAsia="en-US"/>
        </w:rPr>
        <w:t xml:space="preserve"> </w:t>
      </w:r>
      <w:r w:rsidR="00161D34">
        <w:rPr>
          <w:lang w:val="en-US" w:eastAsia="en-US"/>
        </w:rPr>
        <w:t>One day when a</w:t>
      </w:r>
      <w:r w:rsidR="00604C8D">
        <w:rPr>
          <w:lang w:val="en-US" w:eastAsia="en-US"/>
        </w:rPr>
        <w:t>n</w:t>
      </w:r>
      <w:r w:rsidR="00161D34">
        <w:rPr>
          <w:lang w:val="en-US" w:eastAsia="en-US"/>
        </w:rPr>
        <w:t xml:space="preserve"> </w:t>
      </w:r>
      <w:r w:rsidR="0065754C">
        <w:rPr>
          <w:lang w:val="en-US" w:eastAsia="en-US"/>
        </w:rPr>
        <w:t>enemy assault</w:t>
      </w:r>
      <w:r w:rsidR="00322E38" w:rsidRPr="00480E82">
        <w:rPr>
          <w:lang w:val="en-US" w:eastAsia="en-US"/>
        </w:rPr>
        <w:t>s</w:t>
      </w:r>
      <w:r w:rsidR="00604C8D">
        <w:rPr>
          <w:lang w:val="en-US" w:eastAsia="en-US"/>
        </w:rPr>
        <w:t xml:space="preserve"> his village, </w:t>
      </w:r>
      <w:r w:rsidR="00CB6517">
        <w:rPr>
          <w:lang w:val="en-US" w:eastAsia="en-US"/>
        </w:rPr>
        <w:t>Duny</w:t>
      </w:r>
      <w:r w:rsidR="00314BE9">
        <w:rPr>
          <w:lang w:val="en-US" w:eastAsia="en-US"/>
        </w:rPr>
        <w:t xml:space="preserve"> use</w:t>
      </w:r>
      <w:r w:rsidR="0065754C">
        <w:rPr>
          <w:lang w:val="en-US" w:eastAsia="en-US"/>
        </w:rPr>
        <w:t>s</w:t>
      </w:r>
      <w:r w:rsidR="00314BE9">
        <w:rPr>
          <w:lang w:val="en-US" w:eastAsia="en-US"/>
        </w:rPr>
        <w:t xml:space="preserve"> his power to create a fog</w:t>
      </w:r>
      <w:r w:rsidR="00604C8D">
        <w:rPr>
          <w:lang w:val="en-US" w:eastAsia="en-US"/>
        </w:rPr>
        <w:t xml:space="preserve"> that </w:t>
      </w:r>
      <w:r w:rsidR="00591CC5">
        <w:rPr>
          <w:lang w:val="en-US" w:eastAsia="en-US"/>
        </w:rPr>
        <w:t>rescue</w:t>
      </w:r>
      <w:r w:rsidR="0065754C">
        <w:rPr>
          <w:lang w:val="en-US" w:eastAsia="en-US"/>
        </w:rPr>
        <w:t>s</w:t>
      </w:r>
      <w:r w:rsidR="00604C8D">
        <w:rPr>
          <w:lang w:val="en-US" w:eastAsia="en-US"/>
        </w:rPr>
        <w:t xml:space="preserve"> the whole village and their inhabitants. </w:t>
      </w:r>
      <w:r w:rsidR="00CB6517" w:rsidRPr="00CB6517">
        <w:rPr>
          <w:lang w:val="en-US" w:eastAsia="en-US"/>
        </w:rPr>
        <w:t>Thanks to this event, the well-known magician</w:t>
      </w:r>
      <w:r w:rsidR="00A17A66">
        <w:rPr>
          <w:lang w:val="en-US" w:eastAsia="en-US"/>
        </w:rPr>
        <w:t xml:space="preserve"> Ogion</w:t>
      </w:r>
      <w:r w:rsidR="00CB6517" w:rsidRPr="00CB6517">
        <w:rPr>
          <w:lang w:val="en-US" w:eastAsia="en-US"/>
        </w:rPr>
        <w:t xml:space="preserve"> </w:t>
      </w:r>
      <w:r w:rsidR="00591CC5">
        <w:rPr>
          <w:lang w:val="en-US" w:eastAsia="en-US"/>
        </w:rPr>
        <w:t>resolve</w:t>
      </w:r>
      <w:r w:rsidR="0065754C">
        <w:rPr>
          <w:lang w:val="en-US" w:eastAsia="en-US"/>
        </w:rPr>
        <w:t>s</w:t>
      </w:r>
      <w:r w:rsidR="00591CC5">
        <w:rPr>
          <w:lang w:val="en-US" w:eastAsia="en-US"/>
        </w:rPr>
        <w:t xml:space="preserve"> </w:t>
      </w:r>
      <w:r w:rsidR="00CB6517" w:rsidRPr="00CB6517">
        <w:rPr>
          <w:lang w:val="en-US" w:eastAsia="en-US"/>
        </w:rPr>
        <w:t xml:space="preserve">to take </w:t>
      </w:r>
      <w:r w:rsidR="003205B6" w:rsidRPr="000F5163">
        <w:rPr>
          <w:lang w:val="en-US" w:eastAsia="en-US"/>
        </w:rPr>
        <w:t>Duny</w:t>
      </w:r>
      <w:r w:rsidR="00CB6517" w:rsidRPr="000F5163">
        <w:rPr>
          <w:lang w:val="en-US" w:eastAsia="en-US"/>
        </w:rPr>
        <w:t xml:space="preserve"> under his </w:t>
      </w:r>
      <w:r w:rsidR="00A17A66" w:rsidRPr="000F5163">
        <w:rPr>
          <w:lang w:val="en-US" w:eastAsia="en-US"/>
        </w:rPr>
        <w:t>wing</w:t>
      </w:r>
      <w:r w:rsidR="00CB6517">
        <w:rPr>
          <w:lang w:val="en-US" w:eastAsia="en-US"/>
        </w:rPr>
        <w:t xml:space="preserve"> and also, he g</w:t>
      </w:r>
      <w:r w:rsidR="0065754C">
        <w:rPr>
          <w:lang w:val="en-US" w:eastAsia="en-US"/>
        </w:rPr>
        <w:t>ives</w:t>
      </w:r>
      <w:r w:rsidR="00CB6517">
        <w:rPr>
          <w:lang w:val="en-US" w:eastAsia="en-US"/>
        </w:rPr>
        <w:t xml:space="preserve"> him his </w:t>
      </w:r>
      <w:r w:rsidR="00CB6517" w:rsidRPr="00314658">
        <w:rPr>
          <w:i/>
          <w:lang w:val="en-US" w:eastAsia="en-US"/>
        </w:rPr>
        <w:t>true name</w:t>
      </w:r>
      <w:r w:rsidR="00252772">
        <w:rPr>
          <w:lang w:val="en-US" w:eastAsia="en-US"/>
        </w:rPr>
        <w:t xml:space="preserve"> – Ged. The magician tries to teach Ged about the importance of </w:t>
      </w:r>
      <w:r w:rsidR="00252772" w:rsidRPr="00252772">
        <w:rPr>
          <w:i/>
          <w:lang w:val="en-US" w:eastAsia="en-US"/>
        </w:rPr>
        <w:t>The Balance</w:t>
      </w:r>
      <w:r w:rsidR="00252772" w:rsidRPr="00252772">
        <w:rPr>
          <w:lang w:val="en-US" w:eastAsia="en-US"/>
        </w:rPr>
        <w:t xml:space="preserve"> between magic and the order of the world.</w:t>
      </w:r>
      <w:r w:rsidR="00252772">
        <w:rPr>
          <w:lang w:val="en-US" w:eastAsia="en-US"/>
        </w:rPr>
        <w:t xml:space="preserve"> However, Ged thinks that this knowledge is </w:t>
      </w:r>
      <w:r w:rsidR="008A2BD4">
        <w:rPr>
          <w:lang w:val="en-US" w:eastAsia="en-US"/>
        </w:rPr>
        <w:t>worth</w:t>
      </w:r>
      <w:r w:rsidR="00252772">
        <w:rPr>
          <w:lang w:val="en-US" w:eastAsia="en-US"/>
        </w:rPr>
        <w:t xml:space="preserve">less and </w:t>
      </w:r>
      <w:r w:rsidR="00A17A66">
        <w:rPr>
          <w:lang w:val="en-US" w:eastAsia="en-US"/>
        </w:rPr>
        <w:t>under the influence of a</w:t>
      </w:r>
      <w:r w:rsidR="00CD55AB">
        <w:rPr>
          <w:lang w:val="en-US" w:eastAsia="en-US"/>
        </w:rPr>
        <w:t xml:space="preserve"> girl</w:t>
      </w:r>
      <w:r w:rsidR="0089474D">
        <w:rPr>
          <w:lang w:val="en-US" w:eastAsia="en-US"/>
        </w:rPr>
        <w:t xml:space="preserve">, he almost </w:t>
      </w:r>
      <w:r w:rsidR="00A762E1">
        <w:rPr>
          <w:lang w:val="en-US" w:eastAsia="en-US"/>
        </w:rPr>
        <w:t>summons</w:t>
      </w:r>
      <w:r w:rsidR="0089474D">
        <w:rPr>
          <w:lang w:val="en-US" w:eastAsia="en-US"/>
        </w:rPr>
        <w:t xml:space="preserve"> a shadow of a dead person. </w:t>
      </w:r>
      <w:r w:rsidR="00A17A66">
        <w:rPr>
          <w:lang w:val="en-US" w:eastAsia="en-US"/>
        </w:rPr>
        <w:t>Due to this event Ogion</w:t>
      </w:r>
      <w:r w:rsidR="00AF6E68">
        <w:rPr>
          <w:lang w:val="en-US" w:eastAsia="en-US"/>
        </w:rPr>
        <w:t>,</w:t>
      </w:r>
      <w:r w:rsidR="00A17A66">
        <w:rPr>
          <w:lang w:val="en-US" w:eastAsia="en-US"/>
        </w:rPr>
        <w:t xml:space="preserve"> </w:t>
      </w:r>
      <w:r w:rsidR="00A17A66" w:rsidRPr="006809D0">
        <w:rPr>
          <w:lang w:val="en-US" w:eastAsia="en-US"/>
        </w:rPr>
        <w:t>send</w:t>
      </w:r>
      <w:r w:rsidR="006809D0" w:rsidRPr="006809D0">
        <w:rPr>
          <w:lang w:val="en-US" w:eastAsia="en-US"/>
        </w:rPr>
        <w:t>s</w:t>
      </w:r>
      <w:r w:rsidR="00A17A66">
        <w:rPr>
          <w:lang w:val="en-US" w:eastAsia="en-US"/>
        </w:rPr>
        <w:t xml:space="preserve"> Ged to</w:t>
      </w:r>
      <w:r w:rsidR="005E10EA">
        <w:rPr>
          <w:lang w:val="en-US" w:eastAsia="en-US"/>
        </w:rPr>
        <w:t xml:space="preserve"> the school for Wizards. There</w:t>
      </w:r>
      <w:r w:rsidR="00A17A66">
        <w:rPr>
          <w:lang w:val="en-US" w:eastAsia="en-US"/>
        </w:rPr>
        <w:t>,</w:t>
      </w:r>
      <w:r w:rsidR="005E10EA">
        <w:rPr>
          <w:lang w:val="en-US" w:eastAsia="en-US"/>
        </w:rPr>
        <w:t xml:space="preserve"> he meets his best friend Vetch, and his rival</w:t>
      </w:r>
      <w:r w:rsidR="00A762E1">
        <w:rPr>
          <w:lang w:val="en-US" w:eastAsia="en-US"/>
        </w:rPr>
        <w:t>,</w:t>
      </w:r>
      <w:r w:rsidR="005E10EA">
        <w:rPr>
          <w:lang w:val="en-US" w:eastAsia="en-US"/>
        </w:rPr>
        <w:t xml:space="preserve"> Jasper. </w:t>
      </w:r>
      <w:r w:rsidR="005E10EA" w:rsidRPr="005E10EA">
        <w:rPr>
          <w:lang w:val="en-US" w:eastAsia="en-US"/>
        </w:rPr>
        <w:t xml:space="preserve">Ged </w:t>
      </w:r>
      <w:r w:rsidR="00364E21">
        <w:rPr>
          <w:lang w:val="en-US" w:eastAsia="en-US"/>
        </w:rPr>
        <w:t>desire</w:t>
      </w:r>
      <w:r w:rsidR="008673FE">
        <w:rPr>
          <w:lang w:val="en-US" w:eastAsia="en-US"/>
        </w:rPr>
        <w:t>s</w:t>
      </w:r>
      <w:r w:rsidR="005E10EA" w:rsidRPr="005E10EA">
        <w:rPr>
          <w:lang w:val="en-US" w:eastAsia="en-US"/>
        </w:rPr>
        <w:t xml:space="preserve"> to be better than Jasper</w:t>
      </w:r>
      <w:r w:rsidR="00364E21">
        <w:rPr>
          <w:lang w:val="en-US" w:eastAsia="en-US"/>
        </w:rPr>
        <w:t>, hence when Jasper challenge</w:t>
      </w:r>
      <w:r w:rsidR="0065754C">
        <w:rPr>
          <w:lang w:val="en-US" w:eastAsia="en-US"/>
        </w:rPr>
        <w:t>s</w:t>
      </w:r>
      <w:r w:rsidR="00364E21">
        <w:rPr>
          <w:lang w:val="en-US" w:eastAsia="en-US"/>
        </w:rPr>
        <w:t xml:space="preserve"> </w:t>
      </w:r>
      <w:r w:rsidR="004963DE">
        <w:rPr>
          <w:lang w:val="en-US" w:eastAsia="en-US"/>
        </w:rPr>
        <w:t>him to summon a dea</w:t>
      </w:r>
      <w:r w:rsidR="00A762E1">
        <w:rPr>
          <w:lang w:val="en-US" w:eastAsia="en-US"/>
        </w:rPr>
        <w:t xml:space="preserve">d </w:t>
      </w:r>
      <w:r w:rsidR="004963DE">
        <w:rPr>
          <w:lang w:val="en-US" w:eastAsia="en-US"/>
        </w:rPr>
        <w:t>person, Ged d</w:t>
      </w:r>
      <w:r w:rsidR="0065754C">
        <w:rPr>
          <w:lang w:val="en-US" w:eastAsia="en-US"/>
        </w:rPr>
        <w:t>oes</w:t>
      </w:r>
      <w:r w:rsidR="004963DE">
        <w:rPr>
          <w:lang w:val="en-US" w:eastAsia="en-US"/>
        </w:rPr>
        <w:t xml:space="preserve"> </w:t>
      </w:r>
      <w:r w:rsidR="00A17A66">
        <w:rPr>
          <w:lang w:val="en-US" w:eastAsia="en-US"/>
        </w:rPr>
        <w:t>it without hesitation. This decision is the cause of</w:t>
      </w:r>
      <w:r w:rsidR="00314658">
        <w:rPr>
          <w:lang w:val="en-US" w:eastAsia="en-US"/>
        </w:rPr>
        <w:t xml:space="preserve"> Ged’s problems.</w:t>
      </w:r>
      <w:r w:rsidR="00B47AEF" w:rsidRPr="00B47AEF">
        <w:rPr>
          <w:lang w:val="en-GB"/>
        </w:rPr>
        <w:t xml:space="preserve"> </w:t>
      </w:r>
      <w:r w:rsidR="00A17A66">
        <w:rPr>
          <w:lang w:val="en-US" w:eastAsia="en-US"/>
        </w:rPr>
        <w:t xml:space="preserve">After Ged </w:t>
      </w:r>
      <w:r w:rsidR="00E35022">
        <w:rPr>
          <w:lang w:val="en-US" w:eastAsia="en-US"/>
        </w:rPr>
        <w:t>graduates</w:t>
      </w:r>
      <w:r w:rsidR="00A17A66">
        <w:rPr>
          <w:lang w:val="en-US" w:eastAsia="en-US"/>
        </w:rPr>
        <w:t xml:space="preserve"> school</w:t>
      </w:r>
      <w:r w:rsidR="00B47AEF">
        <w:rPr>
          <w:lang w:val="en-US" w:eastAsia="en-US"/>
        </w:rPr>
        <w:t>, the</w:t>
      </w:r>
      <w:r w:rsidR="00314658">
        <w:rPr>
          <w:lang w:val="en-US" w:eastAsia="en-US"/>
        </w:rPr>
        <w:t xml:space="preserve"> Shadow which was summoned, follow</w:t>
      </w:r>
      <w:r w:rsidR="00E35022">
        <w:rPr>
          <w:lang w:val="en-US" w:eastAsia="en-US"/>
        </w:rPr>
        <w:t>s</w:t>
      </w:r>
      <w:r w:rsidR="00314658">
        <w:rPr>
          <w:lang w:val="en-US" w:eastAsia="en-US"/>
        </w:rPr>
        <w:t xml:space="preserve"> him and trie</w:t>
      </w:r>
      <w:r w:rsidR="00E35022">
        <w:rPr>
          <w:lang w:val="en-US" w:eastAsia="en-US"/>
        </w:rPr>
        <w:t>s</w:t>
      </w:r>
      <w:r w:rsidR="00314658">
        <w:rPr>
          <w:lang w:val="en-US" w:eastAsia="en-US"/>
        </w:rPr>
        <w:t xml:space="preserve"> to </w:t>
      </w:r>
      <w:r w:rsidR="00A762E1">
        <w:rPr>
          <w:lang w:val="en-US" w:eastAsia="en-US"/>
        </w:rPr>
        <w:t xml:space="preserve">seize </w:t>
      </w:r>
      <w:r w:rsidR="00B47AEF">
        <w:rPr>
          <w:lang w:val="en-US" w:eastAsia="en-US"/>
        </w:rPr>
        <w:t>his</w:t>
      </w:r>
      <w:r w:rsidR="00314658">
        <w:rPr>
          <w:lang w:val="en-US" w:eastAsia="en-US"/>
        </w:rPr>
        <w:t xml:space="preserve"> body to use his magical skills. </w:t>
      </w:r>
      <w:r w:rsidR="00D164DF" w:rsidRPr="00D164DF">
        <w:rPr>
          <w:lang w:val="en-US" w:eastAsia="en-US"/>
        </w:rPr>
        <w:t xml:space="preserve">Along the way, he </w:t>
      </w:r>
      <w:r w:rsidR="005C0555">
        <w:rPr>
          <w:lang w:val="en-US" w:eastAsia="en-US"/>
        </w:rPr>
        <w:t>ha</w:t>
      </w:r>
      <w:r w:rsidR="00E35022">
        <w:rPr>
          <w:lang w:val="en-US" w:eastAsia="en-US"/>
        </w:rPr>
        <w:t>s</w:t>
      </w:r>
      <w:r w:rsidR="005C0555">
        <w:rPr>
          <w:lang w:val="en-US" w:eastAsia="en-US"/>
        </w:rPr>
        <w:t xml:space="preserve"> </w:t>
      </w:r>
      <w:r w:rsidR="00D164DF" w:rsidRPr="00D164DF">
        <w:rPr>
          <w:lang w:val="en-US" w:eastAsia="en-US"/>
        </w:rPr>
        <w:t>many</w:t>
      </w:r>
      <w:r w:rsidR="00A17A66">
        <w:rPr>
          <w:lang w:val="en-US" w:eastAsia="en-US"/>
        </w:rPr>
        <w:t xml:space="preserve"> adventures including saving a</w:t>
      </w:r>
      <w:r w:rsidR="00D164DF" w:rsidRPr="00D164DF">
        <w:rPr>
          <w:lang w:val="en-US" w:eastAsia="en-US"/>
        </w:rPr>
        <w:t xml:space="preserve"> village </w:t>
      </w:r>
      <w:r w:rsidR="005C0555">
        <w:rPr>
          <w:lang w:val="en-US" w:eastAsia="en-US"/>
        </w:rPr>
        <w:t>from</w:t>
      </w:r>
      <w:r w:rsidR="00D164DF" w:rsidRPr="00D164DF">
        <w:rPr>
          <w:lang w:val="en-US" w:eastAsia="en-US"/>
        </w:rPr>
        <w:t xml:space="preserve"> the dragon and a </w:t>
      </w:r>
      <w:r w:rsidR="005C0555">
        <w:rPr>
          <w:lang w:val="en-US" w:eastAsia="en-US"/>
        </w:rPr>
        <w:t>journey</w:t>
      </w:r>
      <w:r w:rsidR="00D164DF" w:rsidRPr="00D164DF">
        <w:rPr>
          <w:lang w:val="en-US" w:eastAsia="en-US"/>
        </w:rPr>
        <w:t xml:space="preserve"> to </w:t>
      </w:r>
      <w:r w:rsidR="005C0555">
        <w:rPr>
          <w:lang w:val="en-US" w:eastAsia="en-US"/>
        </w:rPr>
        <w:t>t</w:t>
      </w:r>
      <w:r w:rsidR="005C0555" w:rsidRPr="005C0555">
        <w:rPr>
          <w:lang w:val="en-US" w:eastAsia="en-US"/>
        </w:rPr>
        <w:t>he Court of Terrenon</w:t>
      </w:r>
      <w:r w:rsidR="005C0555">
        <w:rPr>
          <w:lang w:val="en-US" w:eastAsia="en-US"/>
        </w:rPr>
        <w:t>. Unfortunately,</w:t>
      </w:r>
      <w:r w:rsidR="00A17A66">
        <w:rPr>
          <w:lang w:val="en-US" w:eastAsia="en-US"/>
        </w:rPr>
        <w:t xml:space="preserve"> even there</w:t>
      </w:r>
      <w:r w:rsidR="005C0555">
        <w:rPr>
          <w:lang w:val="en-US" w:eastAsia="en-US"/>
        </w:rPr>
        <w:t xml:space="preserve"> t</w:t>
      </w:r>
      <w:r w:rsidR="008673FE">
        <w:rPr>
          <w:lang w:val="en-US" w:eastAsia="en-US"/>
        </w:rPr>
        <w:t xml:space="preserve">he protagonist </w:t>
      </w:r>
      <w:r w:rsidR="00A17A66">
        <w:rPr>
          <w:lang w:val="en-US" w:eastAsia="en-US"/>
        </w:rPr>
        <w:t>ha</w:t>
      </w:r>
      <w:r w:rsidR="00E35022">
        <w:rPr>
          <w:lang w:val="en-US" w:eastAsia="en-US"/>
        </w:rPr>
        <w:t>s</w:t>
      </w:r>
      <w:r w:rsidR="00A17A66">
        <w:rPr>
          <w:lang w:val="en-US" w:eastAsia="en-US"/>
        </w:rPr>
        <w:t xml:space="preserve"> to flee and hide, as the Shadow was unceasingly trying to capture him</w:t>
      </w:r>
      <w:r w:rsidR="005C0555">
        <w:rPr>
          <w:lang w:val="en-US" w:eastAsia="en-US"/>
        </w:rPr>
        <w:t xml:space="preserve">. </w:t>
      </w:r>
      <w:r w:rsidR="00CF1248" w:rsidRPr="00CF1248">
        <w:rPr>
          <w:lang w:val="en-US" w:eastAsia="en-US"/>
        </w:rPr>
        <w:t xml:space="preserve"> </w:t>
      </w:r>
      <w:r w:rsidR="005C0555">
        <w:rPr>
          <w:lang w:val="en-US" w:eastAsia="en-US"/>
        </w:rPr>
        <w:t>T</w:t>
      </w:r>
      <w:r w:rsidR="00CF1248" w:rsidRPr="00CF1248">
        <w:rPr>
          <w:lang w:val="en-US" w:eastAsia="en-US"/>
        </w:rPr>
        <w:t>heir meeting was inevitable.</w:t>
      </w:r>
      <w:r w:rsidR="00CF1248">
        <w:rPr>
          <w:lang w:val="en-US" w:eastAsia="en-US"/>
        </w:rPr>
        <w:t xml:space="preserve"> Someday</w:t>
      </w:r>
      <w:r w:rsidR="00CF1248" w:rsidRPr="00CF1248">
        <w:rPr>
          <w:lang w:val="en-US" w:eastAsia="en-US"/>
        </w:rPr>
        <w:t xml:space="preserve">, </w:t>
      </w:r>
      <w:r w:rsidR="005C0555">
        <w:rPr>
          <w:lang w:val="en-US" w:eastAsia="en-US"/>
        </w:rPr>
        <w:t xml:space="preserve">Ged </w:t>
      </w:r>
      <w:r w:rsidR="00E35022">
        <w:rPr>
          <w:lang w:val="en-US" w:eastAsia="en-US"/>
        </w:rPr>
        <w:t>comes</w:t>
      </w:r>
      <w:r w:rsidR="005C0555">
        <w:rPr>
          <w:lang w:val="en-US" w:eastAsia="en-US"/>
        </w:rPr>
        <w:t xml:space="preserve"> to his</w:t>
      </w:r>
      <w:r w:rsidR="000E4BFA">
        <w:rPr>
          <w:lang w:val="en-US" w:eastAsia="en-US"/>
        </w:rPr>
        <w:t xml:space="preserve"> </w:t>
      </w:r>
      <w:r w:rsidR="000E4BFA" w:rsidRPr="00CF1248">
        <w:rPr>
          <w:lang w:val="en-US" w:eastAsia="en-US"/>
        </w:rPr>
        <w:t>former</w:t>
      </w:r>
      <w:r w:rsidR="00CF1248" w:rsidRPr="00CF1248">
        <w:rPr>
          <w:lang w:val="en-US" w:eastAsia="en-US"/>
        </w:rPr>
        <w:t xml:space="preserve"> teacher</w:t>
      </w:r>
      <w:r w:rsidR="005C0555">
        <w:rPr>
          <w:lang w:val="en-US" w:eastAsia="en-US"/>
        </w:rPr>
        <w:t xml:space="preserve"> Ogion</w:t>
      </w:r>
      <w:r w:rsidR="00CF1248" w:rsidRPr="00CF1248">
        <w:rPr>
          <w:lang w:val="en-US" w:eastAsia="en-US"/>
        </w:rPr>
        <w:t xml:space="preserve">, </w:t>
      </w:r>
      <w:r w:rsidR="005C0555">
        <w:rPr>
          <w:lang w:val="en-US" w:eastAsia="en-US"/>
        </w:rPr>
        <w:t>to ask him for advice</w:t>
      </w:r>
      <w:r w:rsidR="00CF1248">
        <w:rPr>
          <w:lang w:val="en-US" w:eastAsia="en-US"/>
        </w:rPr>
        <w:t>.</w:t>
      </w:r>
      <w:r w:rsidR="000E4BFA">
        <w:rPr>
          <w:lang w:val="en-US" w:eastAsia="en-US"/>
        </w:rPr>
        <w:t xml:space="preserve"> </w:t>
      </w:r>
      <w:r w:rsidR="005C0555">
        <w:rPr>
          <w:lang w:val="en-US" w:eastAsia="en-US"/>
        </w:rPr>
        <w:t>Ogion</w:t>
      </w:r>
      <w:r w:rsidR="000E4BFA" w:rsidRPr="000E4BFA">
        <w:rPr>
          <w:lang w:val="en-US" w:eastAsia="en-US"/>
        </w:rPr>
        <w:t xml:space="preserve"> </w:t>
      </w:r>
      <w:r w:rsidR="006809D0" w:rsidRPr="000E4BFA">
        <w:rPr>
          <w:lang w:val="en-US" w:eastAsia="en-US"/>
        </w:rPr>
        <w:t>say</w:t>
      </w:r>
      <w:r w:rsidR="006809D0">
        <w:rPr>
          <w:lang w:val="en-US" w:eastAsia="en-US"/>
        </w:rPr>
        <w:t>s</w:t>
      </w:r>
      <w:r w:rsidR="000E4BFA" w:rsidRPr="000E4BFA">
        <w:rPr>
          <w:lang w:val="en-US" w:eastAsia="en-US"/>
        </w:rPr>
        <w:t xml:space="preserve"> that Ged must chase the Shadow because the world's balance has been shaken and the only way to save </w:t>
      </w:r>
      <w:r w:rsidR="000E4BFA">
        <w:rPr>
          <w:lang w:val="en-US" w:eastAsia="en-US"/>
        </w:rPr>
        <w:t>the world</w:t>
      </w:r>
      <w:r w:rsidR="000E4BFA" w:rsidRPr="000E4BFA">
        <w:rPr>
          <w:lang w:val="en-US" w:eastAsia="en-US"/>
        </w:rPr>
        <w:t xml:space="preserve"> is to defeat </w:t>
      </w:r>
      <w:r w:rsidR="000E4BFA">
        <w:rPr>
          <w:lang w:val="en-US" w:eastAsia="en-US"/>
        </w:rPr>
        <w:t xml:space="preserve">the </w:t>
      </w:r>
      <w:r w:rsidR="005C0555">
        <w:rPr>
          <w:lang w:val="en-US" w:eastAsia="en-US"/>
        </w:rPr>
        <w:t>creature</w:t>
      </w:r>
      <w:r w:rsidR="000E4BFA">
        <w:rPr>
          <w:lang w:val="en-US" w:eastAsia="en-US"/>
        </w:rPr>
        <w:t>.</w:t>
      </w:r>
      <w:r w:rsidR="005C0555">
        <w:rPr>
          <w:lang w:val="en-US" w:eastAsia="en-US"/>
        </w:rPr>
        <w:t xml:space="preserve"> Moreover, t</w:t>
      </w:r>
      <w:r w:rsidR="005C0555" w:rsidRPr="005C0555">
        <w:rPr>
          <w:lang w:val="en-US" w:eastAsia="en-US"/>
        </w:rPr>
        <w:t>he only way to do that was to discover the real name of the Shadow</w:t>
      </w:r>
      <w:r w:rsidR="00715251">
        <w:rPr>
          <w:lang w:val="en-US" w:eastAsia="en-US"/>
        </w:rPr>
        <w:t xml:space="preserve">. </w:t>
      </w:r>
      <w:r w:rsidR="005B20E1">
        <w:rPr>
          <w:lang w:val="en-US" w:eastAsia="en-US"/>
        </w:rPr>
        <w:t xml:space="preserve">Ged </w:t>
      </w:r>
      <w:r w:rsidR="00B47AEF" w:rsidRPr="00B47AEF">
        <w:rPr>
          <w:lang w:val="en-US" w:eastAsia="en-US"/>
        </w:rPr>
        <w:t>start</w:t>
      </w:r>
      <w:r w:rsidR="00E35022">
        <w:rPr>
          <w:lang w:val="en-US" w:eastAsia="en-US"/>
        </w:rPr>
        <w:t>s</w:t>
      </w:r>
      <w:r w:rsidR="00B47AEF" w:rsidRPr="00B47AEF">
        <w:rPr>
          <w:lang w:val="en-US" w:eastAsia="en-US"/>
        </w:rPr>
        <w:t xml:space="preserve"> looking for his pursuer.</w:t>
      </w:r>
      <w:r w:rsidR="002375B7">
        <w:rPr>
          <w:lang w:val="en-US" w:eastAsia="en-US"/>
        </w:rPr>
        <w:t xml:space="preserve"> </w:t>
      </w:r>
      <w:r w:rsidR="005C0555" w:rsidRPr="005C0555">
        <w:rPr>
          <w:lang w:val="en-US" w:eastAsia="en-US"/>
        </w:rPr>
        <w:t xml:space="preserve">On the way, he </w:t>
      </w:r>
      <w:r w:rsidR="002179C4">
        <w:rPr>
          <w:lang w:val="en-US" w:eastAsia="en-US"/>
        </w:rPr>
        <w:t>crosses paths</w:t>
      </w:r>
      <w:r w:rsidR="005C0555" w:rsidRPr="005C0555">
        <w:rPr>
          <w:lang w:val="en-US" w:eastAsia="en-US"/>
        </w:rPr>
        <w:t xml:space="preserve"> </w:t>
      </w:r>
      <w:r w:rsidR="002179C4">
        <w:rPr>
          <w:lang w:val="en-US" w:eastAsia="en-US"/>
        </w:rPr>
        <w:t xml:space="preserve">with </w:t>
      </w:r>
      <w:r w:rsidR="005C0555" w:rsidRPr="005C0555">
        <w:rPr>
          <w:lang w:val="en-US" w:eastAsia="en-US"/>
        </w:rPr>
        <w:t>his friend Vetch, who accompanied him</w:t>
      </w:r>
      <w:r w:rsidR="00A17A66">
        <w:rPr>
          <w:lang w:val="en-US" w:eastAsia="en-US"/>
        </w:rPr>
        <w:t xml:space="preserve"> </w:t>
      </w:r>
      <w:r w:rsidR="00A17A66">
        <w:rPr>
          <w:lang w:val="en-US" w:eastAsia="en-US"/>
        </w:rPr>
        <w:lastRenderedPageBreak/>
        <w:t>during the search</w:t>
      </w:r>
      <w:r w:rsidR="005C0555" w:rsidRPr="005C0555">
        <w:rPr>
          <w:lang w:val="en-US" w:eastAsia="en-US"/>
        </w:rPr>
        <w:t>.</w:t>
      </w:r>
      <w:r w:rsidR="00715251">
        <w:rPr>
          <w:lang w:val="en-US" w:eastAsia="en-US"/>
        </w:rPr>
        <w:t xml:space="preserve"> </w:t>
      </w:r>
      <w:r w:rsidR="00715251" w:rsidRPr="00715251">
        <w:rPr>
          <w:lang w:val="en-US" w:eastAsia="en-US"/>
        </w:rPr>
        <w:t>They sail together</w:t>
      </w:r>
      <w:r w:rsidR="00A17A66">
        <w:rPr>
          <w:lang w:val="en-US" w:eastAsia="en-US"/>
        </w:rPr>
        <w:t xml:space="preserve"> eastwards</w:t>
      </w:r>
      <w:r w:rsidR="00322E38">
        <w:rPr>
          <w:lang w:val="en-US" w:eastAsia="en-US"/>
        </w:rPr>
        <w:t xml:space="preserve">. Finally, they </w:t>
      </w:r>
      <w:r w:rsidR="00322E38" w:rsidRPr="00480E82">
        <w:rPr>
          <w:lang w:val="en-US" w:eastAsia="en-US"/>
        </w:rPr>
        <w:t>fi</w:t>
      </w:r>
      <w:r w:rsidR="00715251" w:rsidRPr="00480E82">
        <w:rPr>
          <w:lang w:val="en-US" w:eastAsia="en-US"/>
        </w:rPr>
        <w:t>n</w:t>
      </w:r>
      <w:r w:rsidR="00E35022" w:rsidRPr="00480E82">
        <w:rPr>
          <w:lang w:val="en-US" w:eastAsia="en-US"/>
        </w:rPr>
        <w:t>d</w:t>
      </w:r>
      <w:r w:rsidR="00715251">
        <w:rPr>
          <w:lang w:val="en-US" w:eastAsia="en-US"/>
        </w:rPr>
        <w:t xml:space="preserve"> the Shadow. </w:t>
      </w:r>
      <w:r w:rsidR="00715251" w:rsidRPr="00715251">
        <w:rPr>
          <w:lang w:val="en-US" w:eastAsia="en-US"/>
        </w:rPr>
        <w:t>Ged remembe</w:t>
      </w:r>
      <w:r w:rsidR="00715251" w:rsidRPr="00480E82">
        <w:rPr>
          <w:lang w:val="en-US" w:eastAsia="en-US"/>
        </w:rPr>
        <w:t>r</w:t>
      </w:r>
      <w:r w:rsidR="00322E38" w:rsidRPr="00480E82">
        <w:rPr>
          <w:lang w:val="en-US" w:eastAsia="en-US"/>
        </w:rPr>
        <w:t>s</w:t>
      </w:r>
      <w:r w:rsidR="00715251" w:rsidRPr="00715251">
        <w:rPr>
          <w:lang w:val="en-US" w:eastAsia="en-US"/>
        </w:rPr>
        <w:t xml:space="preserve"> Ogion's advice, and that the shadow was part of his soul,</w:t>
      </w:r>
      <w:r w:rsidR="00A17A66">
        <w:rPr>
          <w:lang w:val="en-US" w:eastAsia="en-US"/>
        </w:rPr>
        <w:t xml:space="preserve"> thus he</w:t>
      </w:r>
      <w:r w:rsidR="00715251" w:rsidRPr="00715251">
        <w:rPr>
          <w:lang w:val="en-US" w:eastAsia="en-US"/>
        </w:rPr>
        <w:t xml:space="preserve"> </w:t>
      </w:r>
      <w:r w:rsidR="00715251" w:rsidRPr="00B1592D">
        <w:rPr>
          <w:lang w:val="en-US" w:eastAsia="en-US"/>
        </w:rPr>
        <w:t>discover</w:t>
      </w:r>
      <w:r w:rsidR="00E35022">
        <w:rPr>
          <w:lang w:val="en-US" w:eastAsia="en-US"/>
        </w:rPr>
        <w:t>s</w:t>
      </w:r>
      <w:r w:rsidR="00715251" w:rsidRPr="00B1592D">
        <w:rPr>
          <w:lang w:val="en-US" w:eastAsia="en-US"/>
        </w:rPr>
        <w:t xml:space="preserve"> the real name of the creature</w:t>
      </w:r>
      <w:r w:rsidR="00B1592D" w:rsidRPr="00B1592D">
        <w:rPr>
          <w:lang w:val="en-US" w:eastAsia="en-US"/>
        </w:rPr>
        <w:t>,</w:t>
      </w:r>
      <w:r w:rsidR="00715251" w:rsidRPr="00B1592D">
        <w:rPr>
          <w:lang w:val="en-US" w:eastAsia="en-US"/>
        </w:rPr>
        <w:t xml:space="preserve"> </w:t>
      </w:r>
      <w:r w:rsidR="00B1592D" w:rsidRPr="00B1592D">
        <w:rPr>
          <w:lang w:val="en-US" w:eastAsia="en-US"/>
        </w:rPr>
        <w:t>which</w:t>
      </w:r>
      <w:r w:rsidR="00A17A66">
        <w:rPr>
          <w:lang w:val="en-US" w:eastAsia="en-US"/>
        </w:rPr>
        <w:t xml:space="preserve"> turn</w:t>
      </w:r>
      <w:r w:rsidR="00E35022">
        <w:rPr>
          <w:lang w:val="en-US" w:eastAsia="en-US"/>
        </w:rPr>
        <w:t>s</w:t>
      </w:r>
      <w:r w:rsidR="00A17A66">
        <w:rPr>
          <w:lang w:val="en-US" w:eastAsia="en-US"/>
        </w:rPr>
        <w:t xml:space="preserve"> out to be</w:t>
      </w:r>
      <w:r w:rsidR="00715251" w:rsidRPr="00B1592D">
        <w:rPr>
          <w:lang w:val="en-US" w:eastAsia="en-US"/>
        </w:rPr>
        <w:t xml:space="preserve"> Ged.</w:t>
      </w:r>
    </w:p>
    <w:p w:rsidR="009D2F15" w:rsidRDefault="009D2F15" w:rsidP="00816108">
      <w:pPr>
        <w:jc w:val="both"/>
        <w:rPr>
          <w:lang w:val="en-US" w:eastAsia="en-US"/>
        </w:rPr>
      </w:pPr>
    </w:p>
    <w:bookmarkEnd w:id="17"/>
    <w:p w:rsidR="00CE6DA9" w:rsidRPr="0065754C" w:rsidRDefault="00CE6DA9" w:rsidP="00041C1F">
      <w:pPr>
        <w:pStyle w:val="ListParagraph"/>
        <w:numPr>
          <w:ilvl w:val="0"/>
          <w:numId w:val="7"/>
        </w:numPr>
        <w:jc w:val="both"/>
        <w:rPr>
          <w:i/>
          <w:lang w:val="en-US" w:eastAsia="en-US"/>
        </w:rPr>
      </w:pPr>
      <w:r w:rsidRPr="0065754C">
        <w:rPr>
          <w:i/>
          <w:lang w:val="en-US" w:eastAsia="en-US"/>
        </w:rPr>
        <w:t>The Tombs of Atuan (1972),</w:t>
      </w:r>
    </w:p>
    <w:p w:rsidR="00CE6DA9" w:rsidRDefault="00A17A66" w:rsidP="00816108">
      <w:pPr>
        <w:ind w:firstLine="360"/>
        <w:jc w:val="both"/>
        <w:rPr>
          <w:lang w:val="en-US" w:eastAsia="en-US"/>
        </w:rPr>
      </w:pPr>
      <w:r>
        <w:rPr>
          <w:lang w:val="en-US" w:eastAsia="en-US"/>
        </w:rPr>
        <w:t>The</w:t>
      </w:r>
      <w:r w:rsidR="0072520B">
        <w:rPr>
          <w:lang w:val="en-US" w:eastAsia="en-US"/>
        </w:rPr>
        <w:t xml:space="preserve"> action of this book </w:t>
      </w:r>
      <w:r>
        <w:rPr>
          <w:lang w:val="en-US" w:eastAsia="en-US"/>
        </w:rPr>
        <w:t xml:space="preserve">takes place </w:t>
      </w:r>
      <w:r w:rsidR="00AF6E68">
        <w:rPr>
          <w:lang w:val="en-US" w:eastAsia="en-US"/>
        </w:rPr>
        <w:t xml:space="preserve">a </w:t>
      </w:r>
      <w:r>
        <w:rPr>
          <w:lang w:val="en-US" w:eastAsia="en-US"/>
        </w:rPr>
        <w:t>few years after the events described in</w:t>
      </w:r>
      <w:r w:rsidR="0072520B">
        <w:rPr>
          <w:lang w:val="en-US" w:eastAsia="en-US"/>
        </w:rPr>
        <w:t xml:space="preserve"> “A Wizard of Earthsea”. Tenar – the protagonist of this book is </w:t>
      </w:r>
      <w:r w:rsidR="000F1663">
        <w:rPr>
          <w:lang w:val="en-US" w:eastAsia="en-US"/>
        </w:rPr>
        <w:t>considered as “Arha- the eaten one”. This title</w:t>
      </w:r>
      <w:r w:rsidR="000F1663" w:rsidRPr="000F1663">
        <w:rPr>
          <w:lang w:val="en-US" w:eastAsia="en-US"/>
        </w:rPr>
        <w:t xml:space="preserve"> was given to her because she was born on the day of the death of the previous High Priestesses</w:t>
      </w:r>
      <w:r w:rsidR="000F1663">
        <w:rPr>
          <w:lang w:val="en-US" w:eastAsia="en-US"/>
        </w:rPr>
        <w:t xml:space="preserve">. </w:t>
      </w:r>
      <w:r w:rsidR="00643219">
        <w:rPr>
          <w:lang w:val="en-US" w:eastAsia="en-US"/>
        </w:rPr>
        <w:t>S</w:t>
      </w:r>
      <w:r w:rsidR="00643219" w:rsidRPr="00643219">
        <w:rPr>
          <w:lang w:val="en-US" w:eastAsia="en-US"/>
        </w:rPr>
        <w:t xml:space="preserve">he </w:t>
      </w:r>
      <w:r w:rsidR="002179C4">
        <w:rPr>
          <w:lang w:val="en-US" w:eastAsia="en-US"/>
        </w:rPr>
        <w:t>gains experience</w:t>
      </w:r>
      <w:r w:rsidR="00D96435">
        <w:rPr>
          <w:lang w:val="en-US" w:eastAsia="en-US"/>
        </w:rPr>
        <w:t xml:space="preserve"> in</w:t>
      </w:r>
      <w:r w:rsidR="00643219" w:rsidRPr="00643219">
        <w:rPr>
          <w:lang w:val="en-US" w:eastAsia="en-US"/>
        </w:rPr>
        <w:t xml:space="preserve"> the ri</w:t>
      </w:r>
      <w:r w:rsidR="00643219">
        <w:rPr>
          <w:lang w:val="en-US" w:eastAsia="en-US"/>
        </w:rPr>
        <w:t>tuals</w:t>
      </w:r>
      <w:r w:rsidR="00643219" w:rsidRPr="00643219">
        <w:rPr>
          <w:lang w:val="en-US" w:eastAsia="en-US"/>
        </w:rPr>
        <w:t xml:space="preserve"> of</w:t>
      </w:r>
      <w:r>
        <w:rPr>
          <w:lang w:val="en-US" w:eastAsia="en-US"/>
        </w:rPr>
        <w:t xml:space="preserve"> the</w:t>
      </w:r>
      <w:r w:rsidR="00643219" w:rsidRPr="00643219">
        <w:rPr>
          <w:lang w:val="en-US" w:eastAsia="en-US"/>
        </w:rPr>
        <w:t xml:space="preserve"> Nameless </w:t>
      </w:r>
      <w:r w:rsidR="00643219">
        <w:rPr>
          <w:lang w:val="en-US" w:eastAsia="en-US"/>
        </w:rPr>
        <w:t xml:space="preserve">Ones from two </w:t>
      </w:r>
      <w:r w:rsidR="00643219" w:rsidRPr="00643219">
        <w:rPr>
          <w:lang w:val="en-US" w:eastAsia="en-US"/>
        </w:rPr>
        <w:t>other priestesses of the Gods-Kings</w:t>
      </w:r>
      <w:r w:rsidR="00643219">
        <w:rPr>
          <w:lang w:val="en-US" w:eastAsia="en-US"/>
        </w:rPr>
        <w:t xml:space="preserve">. </w:t>
      </w:r>
      <w:r w:rsidR="00643219" w:rsidRPr="00643219">
        <w:rPr>
          <w:lang w:val="en-US" w:eastAsia="en-US"/>
        </w:rPr>
        <w:t>Arha feels very lonely</w:t>
      </w:r>
      <w:r w:rsidR="00C21C2C">
        <w:rPr>
          <w:lang w:val="en-US" w:eastAsia="en-US"/>
        </w:rPr>
        <w:t>,</w:t>
      </w:r>
      <w:r w:rsidR="00643219" w:rsidRPr="00643219">
        <w:rPr>
          <w:lang w:val="en-US" w:eastAsia="en-US"/>
        </w:rPr>
        <w:t xml:space="preserve"> because many of her days look the same for many years, and only </w:t>
      </w:r>
      <w:r w:rsidR="00FA6A94" w:rsidRPr="00643219">
        <w:rPr>
          <w:lang w:val="en-US" w:eastAsia="en-US"/>
        </w:rPr>
        <w:t>Manan</w:t>
      </w:r>
      <w:r>
        <w:rPr>
          <w:lang w:val="en-US" w:eastAsia="en-US"/>
        </w:rPr>
        <w:t>,</w:t>
      </w:r>
      <w:r w:rsidR="00FA6A94" w:rsidRPr="00643219">
        <w:rPr>
          <w:lang w:val="en-US" w:eastAsia="en-US"/>
        </w:rPr>
        <w:t xml:space="preserve"> </w:t>
      </w:r>
      <w:r w:rsidR="00FA6A94">
        <w:rPr>
          <w:lang w:val="en-US" w:eastAsia="en-US"/>
        </w:rPr>
        <w:t>her minion</w:t>
      </w:r>
      <w:r>
        <w:rPr>
          <w:lang w:val="en-US" w:eastAsia="en-US"/>
        </w:rPr>
        <w:t>,</w:t>
      </w:r>
      <w:r w:rsidR="00FA6A94">
        <w:rPr>
          <w:lang w:val="en-US" w:eastAsia="en-US"/>
        </w:rPr>
        <w:t xml:space="preserve"> </w:t>
      </w:r>
      <w:r>
        <w:rPr>
          <w:lang w:val="en-US" w:eastAsia="en-US"/>
        </w:rPr>
        <w:t>and her friend Penthe provide her with some enjoyment</w:t>
      </w:r>
      <w:r w:rsidR="00643219" w:rsidRPr="00643219">
        <w:rPr>
          <w:lang w:val="en-US" w:eastAsia="en-US"/>
        </w:rPr>
        <w:t>.</w:t>
      </w:r>
      <w:r w:rsidR="00FA6A94">
        <w:rPr>
          <w:lang w:val="en-US" w:eastAsia="en-US"/>
        </w:rPr>
        <w:t xml:space="preserve"> </w:t>
      </w:r>
      <w:r w:rsidR="00FA6A94" w:rsidRPr="00FA6A94">
        <w:rPr>
          <w:lang w:val="en-US" w:eastAsia="en-US"/>
        </w:rPr>
        <w:t>Arha</w:t>
      </w:r>
      <w:r w:rsidR="007D4A6A" w:rsidRPr="007D4A6A">
        <w:rPr>
          <w:lang w:val="en-US" w:eastAsia="en-US"/>
        </w:rPr>
        <w:t xml:space="preserve"> also learns to memorize the underground labyrinth, </w:t>
      </w:r>
      <w:r w:rsidR="007D4A6A">
        <w:rPr>
          <w:lang w:val="en-US" w:eastAsia="en-US"/>
        </w:rPr>
        <w:t>which leads to</w:t>
      </w:r>
      <w:r w:rsidR="007D4A6A" w:rsidRPr="007D4A6A">
        <w:rPr>
          <w:lang w:val="en-US" w:eastAsia="en-US"/>
        </w:rPr>
        <w:t xml:space="preserve"> the Treasury of the Tombs</w:t>
      </w:r>
      <w:r w:rsidR="007D4A6A">
        <w:rPr>
          <w:lang w:val="en-US" w:eastAsia="en-US"/>
        </w:rPr>
        <w:t xml:space="preserve">. </w:t>
      </w:r>
      <w:r w:rsidR="00ED5234" w:rsidRPr="00ED5234">
        <w:rPr>
          <w:lang w:val="en-US" w:eastAsia="en-US"/>
        </w:rPr>
        <w:t xml:space="preserve">One day, she </w:t>
      </w:r>
      <w:r w:rsidR="00D96435">
        <w:rPr>
          <w:lang w:val="en-US" w:eastAsia="en-US"/>
        </w:rPr>
        <w:t xml:space="preserve">observes </w:t>
      </w:r>
      <w:r w:rsidR="00ED5234" w:rsidRPr="00ED5234">
        <w:rPr>
          <w:lang w:val="en-US" w:eastAsia="en-US"/>
        </w:rPr>
        <w:t xml:space="preserve">a </w:t>
      </w:r>
      <w:r w:rsidR="00D96435">
        <w:rPr>
          <w:lang w:val="en-US" w:eastAsia="en-US"/>
        </w:rPr>
        <w:t>curious</w:t>
      </w:r>
      <w:r w:rsidR="00ED5234" w:rsidRPr="00ED5234">
        <w:rPr>
          <w:lang w:val="en-US" w:eastAsia="en-US"/>
        </w:rPr>
        <w:t xml:space="preserve"> man walking around the </w:t>
      </w:r>
      <w:r w:rsidR="00EF4575">
        <w:rPr>
          <w:lang w:val="en-US" w:eastAsia="en-US"/>
        </w:rPr>
        <w:t>L</w:t>
      </w:r>
      <w:r w:rsidR="00ED5234" w:rsidRPr="00ED5234">
        <w:rPr>
          <w:lang w:val="en-US" w:eastAsia="en-US"/>
        </w:rPr>
        <w:t>abyrinth</w:t>
      </w:r>
      <w:r w:rsidR="00ED5234">
        <w:rPr>
          <w:lang w:val="en-US" w:eastAsia="en-US"/>
        </w:rPr>
        <w:t xml:space="preserve">. </w:t>
      </w:r>
      <w:r w:rsidR="00C21C2C">
        <w:rPr>
          <w:lang w:val="en-US" w:eastAsia="en-US"/>
        </w:rPr>
        <w:t>Initially, he believes him to be</w:t>
      </w:r>
      <w:r w:rsidR="00ED5234" w:rsidRPr="00ED5234">
        <w:rPr>
          <w:lang w:val="en-US" w:eastAsia="en-US"/>
        </w:rPr>
        <w:t xml:space="preserve"> a thief, who tries to rob the treasury. After some time, however, </w:t>
      </w:r>
      <w:r w:rsidR="00DC5922">
        <w:rPr>
          <w:lang w:val="en-US" w:eastAsia="en-US"/>
        </w:rPr>
        <w:t>s</w:t>
      </w:r>
      <w:r w:rsidR="00ED5234" w:rsidRPr="00ED5234">
        <w:rPr>
          <w:lang w:val="en-US" w:eastAsia="en-US"/>
        </w:rPr>
        <w:t>he states that the man is a magician who is probably looking for the greatest of the labyrinth treasures - half of the Erreth-Akbe amulet.</w:t>
      </w:r>
      <w:r w:rsidR="00C21C2C">
        <w:rPr>
          <w:lang w:val="en-US" w:eastAsia="en-US"/>
        </w:rPr>
        <w:t xml:space="preserve"> Nonetheless</w:t>
      </w:r>
      <w:r w:rsidR="00DC5922">
        <w:rPr>
          <w:lang w:val="en-US" w:eastAsia="en-US"/>
        </w:rPr>
        <w:t>,</w:t>
      </w:r>
      <w:r w:rsidR="00DC5922" w:rsidRPr="00DC5922">
        <w:rPr>
          <w:lang w:val="en-US" w:eastAsia="en-US"/>
        </w:rPr>
        <w:t xml:space="preserve"> Arha decides to help </w:t>
      </w:r>
      <w:r w:rsidR="00DC5922">
        <w:rPr>
          <w:lang w:val="en-US" w:eastAsia="en-US"/>
        </w:rPr>
        <w:t>the wizard</w:t>
      </w:r>
      <w:r w:rsidR="00DC5922" w:rsidRPr="00DC5922">
        <w:rPr>
          <w:lang w:val="en-US" w:eastAsia="en-US"/>
        </w:rPr>
        <w:t>, brings him food, drink</w:t>
      </w:r>
      <w:r w:rsidR="00DC5922">
        <w:rPr>
          <w:lang w:val="en-US" w:eastAsia="en-US"/>
        </w:rPr>
        <w:t xml:space="preserve">, </w:t>
      </w:r>
      <w:r w:rsidR="00DC5922" w:rsidRPr="00DC5922">
        <w:rPr>
          <w:lang w:val="en-US" w:eastAsia="en-US"/>
        </w:rPr>
        <w:t>gives him half</w:t>
      </w:r>
      <w:r w:rsidR="00DC5922">
        <w:rPr>
          <w:lang w:val="en-US" w:eastAsia="en-US"/>
        </w:rPr>
        <w:t xml:space="preserve"> of</w:t>
      </w:r>
      <w:r w:rsidR="00DC5922" w:rsidRPr="00DC5922">
        <w:rPr>
          <w:lang w:val="en-US" w:eastAsia="en-US"/>
        </w:rPr>
        <w:t xml:space="preserve"> the amulet</w:t>
      </w:r>
      <w:r w:rsidR="00DC5922">
        <w:rPr>
          <w:lang w:val="en-US" w:eastAsia="en-US"/>
        </w:rPr>
        <w:t xml:space="preserve"> </w:t>
      </w:r>
      <w:r w:rsidR="00DC5922" w:rsidRPr="00DC5922">
        <w:rPr>
          <w:lang w:val="en-US" w:eastAsia="en-US"/>
        </w:rPr>
        <w:t xml:space="preserve">and finally </w:t>
      </w:r>
      <w:r w:rsidR="00DC5922">
        <w:rPr>
          <w:lang w:val="en-US" w:eastAsia="en-US"/>
        </w:rPr>
        <w:t xml:space="preserve">helps him to escape from the Thombs of Atuan. Unfortunately, Kossil – one of the priestesses of the Gods- Kings </w:t>
      </w:r>
      <w:r w:rsidR="00322E38" w:rsidRPr="00480E82">
        <w:rPr>
          <w:lang w:val="en-US" w:eastAsia="en-US"/>
        </w:rPr>
        <w:t>learns</w:t>
      </w:r>
      <w:r w:rsidR="00322E38">
        <w:rPr>
          <w:lang w:val="en-US" w:eastAsia="en-US"/>
        </w:rPr>
        <w:t xml:space="preserve"> </w:t>
      </w:r>
      <w:r w:rsidR="00DC5922" w:rsidRPr="00DC5922">
        <w:rPr>
          <w:lang w:val="en-US" w:eastAsia="en-US"/>
        </w:rPr>
        <w:t xml:space="preserve">about Arha's intentions and tries to </w:t>
      </w:r>
      <w:r w:rsidR="00C21C2C">
        <w:rPr>
          <w:lang w:val="en-US" w:eastAsia="en-US"/>
        </w:rPr>
        <w:t xml:space="preserve">stop </w:t>
      </w:r>
      <w:r w:rsidR="00DC5922" w:rsidRPr="00DC5922">
        <w:rPr>
          <w:lang w:val="en-US" w:eastAsia="en-US"/>
        </w:rPr>
        <w:t>her.</w:t>
      </w:r>
      <w:r w:rsidR="00DC5922">
        <w:rPr>
          <w:lang w:val="en-US" w:eastAsia="en-US"/>
        </w:rPr>
        <w:t xml:space="preserve"> </w:t>
      </w:r>
      <w:r w:rsidR="00C21C2C">
        <w:rPr>
          <w:lang w:val="en-US" w:eastAsia="en-US"/>
        </w:rPr>
        <w:t xml:space="preserve">During the escape, Ged - who </w:t>
      </w:r>
      <w:r w:rsidR="00DC5922" w:rsidRPr="00DC5922">
        <w:rPr>
          <w:lang w:val="en-US" w:eastAsia="en-US"/>
        </w:rPr>
        <w:t>he i</w:t>
      </w:r>
      <w:r w:rsidR="00C21C2C">
        <w:rPr>
          <w:lang w:val="en-US" w:eastAsia="en-US"/>
        </w:rPr>
        <w:t>s the magician -</w:t>
      </w:r>
      <w:r w:rsidR="00DC5922" w:rsidRPr="00DC5922">
        <w:rPr>
          <w:lang w:val="en-US" w:eastAsia="en-US"/>
        </w:rPr>
        <w:t xml:space="preserve"> takes with him not only half </w:t>
      </w:r>
      <w:r w:rsidR="00DC5922">
        <w:rPr>
          <w:lang w:val="en-US" w:eastAsia="en-US"/>
        </w:rPr>
        <w:t xml:space="preserve">of </w:t>
      </w:r>
      <w:r w:rsidR="00DC5922" w:rsidRPr="00DC5922">
        <w:rPr>
          <w:lang w:val="en-US" w:eastAsia="en-US"/>
        </w:rPr>
        <w:t xml:space="preserve">an amulet, but also Arha, which </w:t>
      </w:r>
      <w:r w:rsidR="000056AB">
        <w:rPr>
          <w:lang w:val="en-US" w:eastAsia="en-US"/>
        </w:rPr>
        <w:t>Ged</w:t>
      </w:r>
      <w:r w:rsidR="00DC5922" w:rsidRPr="00DC5922">
        <w:rPr>
          <w:lang w:val="en-US" w:eastAsia="en-US"/>
        </w:rPr>
        <w:t xml:space="preserve"> </w:t>
      </w:r>
      <w:r w:rsidR="008C4D23">
        <w:rPr>
          <w:lang w:val="en-US" w:eastAsia="en-US"/>
        </w:rPr>
        <w:t>unleashes</w:t>
      </w:r>
      <w:r w:rsidR="00DC5922" w:rsidRPr="00DC5922">
        <w:rPr>
          <w:lang w:val="en-US" w:eastAsia="en-US"/>
        </w:rPr>
        <w:t xml:space="preserve"> from the power of the Nameless </w:t>
      </w:r>
      <w:r w:rsidR="00DC5922">
        <w:rPr>
          <w:lang w:val="en-US" w:eastAsia="en-US"/>
        </w:rPr>
        <w:t>Ones</w:t>
      </w:r>
      <w:r w:rsidR="00DC5922" w:rsidRPr="00DC5922">
        <w:rPr>
          <w:lang w:val="en-US" w:eastAsia="en-US"/>
        </w:rPr>
        <w:t>. After they leave, the temple falls into ruins.</w:t>
      </w:r>
    </w:p>
    <w:p w:rsidR="00240850" w:rsidRDefault="00240850" w:rsidP="00816108">
      <w:pPr>
        <w:ind w:firstLine="0"/>
        <w:jc w:val="both"/>
        <w:rPr>
          <w:lang w:val="en-US" w:eastAsia="en-US"/>
        </w:rPr>
      </w:pPr>
    </w:p>
    <w:p w:rsidR="00CE6DA9" w:rsidRPr="0065754C" w:rsidRDefault="00CE6DA9" w:rsidP="00041C1F">
      <w:pPr>
        <w:pStyle w:val="ListParagraph"/>
        <w:numPr>
          <w:ilvl w:val="0"/>
          <w:numId w:val="7"/>
        </w:numPr>
        <w:jc w:val="both"/>
        <w:rPr>
          <w:i/>
          <w:lang w:val="en-US" w:eastAsia="en-US"/>
        </w:rPr>
      </w:pPr>
      <w:r w:rsidRPr="0065754C">
        <w:rPr>
          <w:i/>
          <w:lang w:val="en-US" w:eastAsia="en-US"/>
        </w:rPr>
        <w:t>The Farthest Shore (1972),</w:t>
      </w:r>
    </w:p>
    <w:p w:rsidR="007D4A6A" w:rsidRDefault="005804AA" w:rsidP="00816108">
      <w:pPr>
        <w:ind w:firstLine="360"/>
        <w:jc w:val="both"/>
        <w:rPr>
          <w:lang w:val="en-US" w:eastAsia="en-US"/>
        </w:rPr>
      </w:pPr>
      <w:r w:rsidRPr="005804AA">
        <w:rPr>
          <w:lang w:val="en-US" w:eastAsia="en-US"/>
        </w:rPr>
        <w:t xml:space="preserve">Arren, the son of Prince Enlad, arrives at </w:t>
      </w:r>
      <w:r w:rsidR="003E4AA4" w:rsidRPr="003E4AA4">
        <w:rPr>
          <w:lang w:val="en-US" w:eastAsia="en-US"/>
        </w:rPr>
        <w:t>the School of Wizardry</w:t>
      </w:r>
      <w:r w:rsidRPr="005804AA">
        <w:rPr>
          <w:lang w:val="en-US" w:eastAsia="en-US"/>
        </w:rPr>
        <w:t xml:space="preserve">. </w:t>
      </w:r>
      <w:r w:rsidR="002A2D2A">
        <w:rPr>
          <w:lang w:val="en-US" w:eastAsia="en-US"/>
        </w:rPr>
        <w:t>He</w:t>
      </w:r>
      <w:r w:rsidRPr="005804AA">
        <w:rPr>
          <w:lang w:val="en-US" w:eastAsia="en-US"/>
        </w:rPr>
        <w:t xml:space="preserve"> w</w:t>
      </w:r>
      <w:r w:rsidR="00AC6181">
        <w:rPr>
          <w:lang w:val="en-US" w:eastAsia="en-US"/>
        </w:rPr>
        <w:t>ishes</w:t>
      </w:r>
      <w:r w:rsidRPr="005804AA">
        <w:rPr>
          <w:lang w:val="en-US" w:eastAsia="en-US"/>
        </w:rPr>
        <w:t xml:space="preserve"> to talk to</w:t>
      </w:r>
      <w:r w:rsidR="003E4AA4">
        <w:rPr>
          <w:lang w:val="en-US" w:eastAsia="en-US"/>
        </w:rPr>
        <w:t xml:space="preserve"> </w:t>
      </w:r>
      <w:r w:rsidRPr="005804AA">
        <w:rPr>
          <w:lang w:val="en-US" w:eastAsia="en-US"/>
        </w:rPr>
        <w:t xml:space="preserve">Ged </w:t>
      </w:r>
      <w:r w:rsidR="00EF3DC1">
        <w:rPr>
          <w:lang w:val="en-US" w:eastAsia="en-US"/>
        </w:rPr>
        <w:t xml:space="preserve">which is now an </w:t>
      </w:r>
      <w:r w:rsidR="00EF3DC1" w:rsidRPr="005804AA">
        <w:rPr>
          <w:lang w:val="en-US" w:eastAsia="en-US"/>
        </w:rPr>
        <w:t>Archmage</w:t>
      </w:r>
      <w:r w:rsidR="00EF3DC1">
        <w:rPr>
          <w:lang w:val="en-US" w:eastAsia="en-US"/>
        </w:rPr>
        <w:t>.</w:t>
      </w:r>
      <w:r w:rsidR="00EF3DC1" w:rsidRPr="005804AA">
        <w:rPr>
          <w:lang w:val="en-US" w:eastAsia="en-US"/>
        </w:rPr>
        <w:t xml:space="preserve"> </w:t>
      </w:r>
      <w:r w:rsidR="00EF3DC1">
        <w:rPr>
          <w:lang w:val="en-US" w:eastAsia="en-US"/>
        </w:rPr>
        <w:t>He wants</w:t>
      </w:r>
      <w:r w:rsidRPr="005804AA">
        <w:rPr>
          <w:lang w:val="en-US" w:eastAsia="en-US"/>
        </w:rPr>
        <w:t xml:space="preserve"> </w:t>
      </w:r>
      <w:r w:rsidR="00AF6E68">
        <w:rPr>
          <w:lang w:val="en-US" w:eastAsia="en-US"/>
        </w:rPr>
        <w:t xml:space="preserve">to </w:t>
      </w:r>
      <w:r w:rsidR="00190B7D">
        <w:rPr>
          <w:lang w:val="en-US" w:eastAsia="en-US"/>
        </w:rPr>
        <w:t>tell</w:t>
      </w:r>
      <w:r w:rsidRPr="005804AA">
        <w:rPr>
          <w:lang w:val="en-US" w:eastAsia="en-US"/>
        </w:rPr>
        <w:t xml:space="preserve"> him bad </w:t>
      </w:r>
      <w:r w:rsidR="000455B0">
        <w:rPr>
          <w:lang w:val="en-US" w:eastAsia="en-US"/>
        </w:rPr>
        <w:t>tidings</w:t>
      </w:r>
      <w:r w:rsidR="00C21C2C">
        <w:rPr>
          <w:lang w:val="en-US" w:eastAsia="en-US"/>
        </w:rPr>
        <w:t>, namely</w:t>
      </w:r>
      <w:r w:rsidR="00B77375">
        <w:rPr>
          <w:lang w:val="en-US" w:eastAsia="en-US"/>
        </w:rPr>
        <w:t xml:space="preserve"> that magic on the edge of Archipelago disappears. That spells </w:t>
      </w:r>
      <w:r w:rsidR="000C580F">
        <w:rPr>
          <w:lang w:val="en-US" w:eastAsia="en-US"/>
        </w:rPr>
        <w:t>do not w</w:t>
      </w:r>
      <w:r w:rsidR="00C21C2C">
        <w:rPr>
          <w:lang w:val="en-US" w:eastAsia="en-US"/>
        </w:rPr>
        <w:t>ork, and magicians forget them</w:t>
      </w:r>
      <w:r w:rsidR="000C580F">
        <w:rPr>
          <w:lang w:val="en-US" w:eastAsia="en-US"/>
        </w:rPr>
        <w:t xml:space="preserve">. </w:t>
      </w:r>
      <w:r w:rsidR="00EF3DC1">
        <w:rPr>
          <w:lang w:val="en-US" w:eastAsia="en-US"/>
        </w:rPr>
        <w:t xml:space="preserve">Archmage convenes a council </w:t>
      </w:r>
      <w:r w:rsidR="003E4AA4">
        <w:rPr>
          <w:lang w:val="en-US" w:eastAsia="en-US"/>
        </w:rPr>
        <w:t xml:space="preserve">which </w:t>
      </w:r>
      <w:r w:rsidR="00E8707B">
        <w:rPr>
          <w:lang w:val="en-US" w:eastAsia="en-US"/>
        </w:rPr>
        <w:t>is</w:t>
      </w:r>
      <w:r w:rsidR="003E4AA4">
        <w:rPr>
          <w:lang w:val="en-US" w:eastAsia="en-US"/>
        </w:rPr>
        <w:t xml:space="preserve"> made</w:t>
      </w:r>
      <w:r w:rsidR="00322E38">
        <w:rPr>
          <w:lang w:val="en-US" w:eastAsia="en-US"/>
        </w:rPr>
        <w:t xml:space="preserve"> </w:t>
      </w:r>
      <w:r w:rsidR="00322E38" w:rsidRPr="00480E82">
        <w:rPr>
          <w:lang w:val="en-US" w:eastAsia="en-US"/>
        </w:rPr>
        <w:t>up</w:t>
      </w:r>
      <w:r w:rsidR="003E4AA4">
        <w:rPr>
          <w:lang w:val="en-US" w:eastAsia="en-US"/>
        </w:rPr>
        <w:t xml:space="preserve"> of </w:t>
      </w:r>
      <w:r w:rsidR="003E4AA4" w:rsidRPr="003E4AA4">
        <w:rPr>
          <w:lang w:val="en-US" w:eastAsia="en-US"/>
        </w:rPr>
        <w:t>the Nine Masters of Roke</w:t>
      </w:r>
      <w:r w:rsidR="003E4AA4">
        <w:rPr>
          <w:lang w:val="en-US" w:eastAsia="en-US"/>
        </w:rPr>
        <w:t xml:space="preserve">. </w:t>
      </w:r>
      <w:r w:rsidR="00EF3DC1">
        <w:rPr>
          <w:lang w:val="en-US" w:eastAsia="en-US"/>
        </w:rPr>
        <w:t>Ged</w:t>
      </w:r>
      <w:r w:rsidR="000867A1" w:rsidRPr="000867A1">
        <w:rPr>
          <w:lang w:val="en-US" w:eastAsia="en-US"/>
        </w:rPr>
        <w:t xml:space="preserve"> </w:t>
      </w:r>
      <w:r w:rsidR="00AC6181">
        <w:rPr>
          <w:lang w:val="en-US" w:eastAsia="en-US"/>
        </w:rPr>
        <w:t>resolves</w:t>
      </w:r>
      <w:r w:rsidR="000867A1" w:rsidRPr="000867A1">
        <w:rPr>
          <w:lang w:val="en-US" w:eastAsia="en-US"/>
        </w:rPr>
        <w:t xml:space="preserve"> to go on a journey and find out what led to such a state</w:t>
      </w:r>
      <w:r w:rsidR="002A2D2A">
        <w:rPr>
          <w:lang w:val="en-US" w:eastAsia="en-US"/>
        </w:rPr>
        <w:t>.</w:t>
      </w:r>
      <w:r w:rsidR="00C21C2C">
        <w:rPr>
          <w:lang w:val="en-US" w:eastAsia="en-US"/>
        </w:rPr>
        <w:t xml:space="preserve"> He is accompanied by</w:t>
      </w:r>
      <w:r w:rsidR="002A2D2A">
        <w:rPr>
          <w:lang w:val="en-US" w:eastAsia="en-US"/>
        </w:rPr>
        <w:t xml:space="preserve"> </w:t>
      </w:r>
      <w:r w:rsidR="00C21C2C">
        <w:rPr>
          <w:lang w:val="en-US" w:eastAsia="en-US"/>
        </w:rPr>
        <w:t>Arren</w:t>
      </w:r>
      <w:r w:rsidR="002A2D2A">
        <w:rPr>
          <w:lang w:val="en-US" w:eastAsia="en-US"/>
        </w:rPr>
        <w:t xml:space="preserve">. </w:t>
      </w:r>
      <w:r w:rsidR="002A2D2A" w:rsidRPr="002A2D2A">
        <w:rPr>
          <w:lang w:val="en-US" w:eastAsia="en-US"/>
        </w:rPr>
        <w:t xml:space="preserve">Traveling around the islands they </w:t>
      </w:r>
      <w:r w:rsidR="00AC6181">
        <w:rPr>
          <w:lang w:val="en-US" w:eastAsia="en-US"/>
        </w:rPr>
        <w:t xml:space="preserve">detect </w:t>
      </w:r>
      <w:r w:rsidR="002A2D2A">
        <w:rPr>
          <w:lang w:val="en-US" w:eastAsia="en-US"/>
        </w:rPr>
        <w:t xml:space="preserve">the </w:t>
      </w:r>
      <w:r w:rsidR="002A2D2A" w:rsidRPr="002A2D2A">
        <w:rPr>
          <w:lang w:val="en-US" w:eastAsia="en-US"/>
        </w:rPr>
        <w:t>same</w:t>
      </w:r>
      <w:r w:rsidR="002A2D2A">
        <w:rPr>
          <w:lang w:val="en-US" w:eastAsia="en-US"/>
        </w:rPr>
        <w:t xml:space="preserve"> problem</w:t>
      </w:r>
      <w:r w:rsidR="00C21C2C">
        <w:rPr>
          <w:lang w:val="en-US" w:eastAsia="en-US"/>
        </w:rPr>
        <w:t xml:space="preserve"> everywhere, the</w:t>
      </w:r>
      <w:r w:rsidR="002A2D2A">
        <w:rPr>
          <w:lang w:val="en-US" w:eastAsia="en-US"/>
        </w:rPr>
        <w:t xml:space="preserve"> magic vanishes</w:t>
      </w:r>
      <w:r w:rsidR="00C21C2C">
        <w:rPr>
          <w:lang w:val="en-US" w:eastAsia="en-US"/>
        </w:rPr>
        <w:t>. D</w:t>
      </w:r>
      <w:r w:rsidR="002A2D2A" w:rsidRPr="002A2D2A">
        <w:rPr>
          <w:lang w:val="en-US" w:eastAsia="en-US"/>
        </w:rPr>
        <w:t>uring a voyage</w:t>
      </w:r>
      <w:r w:rsidR="00C21C2C">
        <w:rPr>
          <w:lang w:val="en-US" w:eastAsia="en-US"/>
        </w:rPr>
        <w:t>, Ged</w:t>
      </w:r>
      <w:r w:rsidR="002A2D2A" w:rsidRPr="002A2D2A">
        <w:rPr>
          <w:lang w:val="en-US" w:eastAsia="en-US"/>
        </w:rPr>
        <w:t xml:space="preserve"> mentions a mage named Cob who, for money, brought people </w:t>
      </w:r>
      <w:r w:rsidR="002A2D2A" w:rsidRPr="0029791F">
        <w:rPr>
          <w:lang w:val="en-US" w:eastAsia="en-US"/>
        </w:rPr>
        <w:t xml:space="preserve">from the </w:t>
      </w:r>
      <w:r w:rsidR="0029791F" w:rsidRPr="0029791F">
        <w:rPr>
          <w:lang w:val="en-US" w:eastAsia="en-US"/>
        </w:rPr>
        <w:t xml:space="preserve">Dry Land. </w:t>
      </w:r>
      <w:r w:rsidR="009D4656" w:rsidRPr="0029791F">
        <w:rPr>
          <w:lang w:val="en-US" w:eastAsia="en-US"/>
        </w:rPr>
        <w:t>Sailing</w:t>
      </w:r>
      <w:r w:rsidR="009D4656">
        <w:rPr>
          <w:lang w:val="en-US" w:eastAsia="en-US"/>
        </w:rPr>
        <w:t xml:space="preserve"> to the ends of the world, they meet</w:t>
      </w:r>
      <w:r w:rsidR="00C21C2C">
        <w:rPr>
          <w:lang w:val="en-US" w:eastAsia="en-US"/>
        </w:rPr>
        <w:t xml:space="preserve"> a</w:t>
      </w:r>
      <w:r w:rsidR="009D4656">
        <w:rPr>
          <w:lang w:val="en-US" w:eastAsia="en-US"/>
        </w:rPr>
        <w:t xml:space="preserve"> dragon, who </w:t>
      </w:r>
      <w:r w:rsidR="00AC6181">
        <w:rPr>
          <w:lang w:val="en-US" w:eastAsia="en-US"/>
        </w:rPr>
        <w:t>demonst</w:t>
      </w:r>
      <w:r w:rsidR="0008070D">
        <w:rPr>
          <w:lang w:val="en-US" w:eastAsia="en-US"/>
        </w:rPr>
        <w:t xml:space="preserve">rates </w:t>
      </w:r>
      <w:r w:rsidR="00C21C2C">
        <w:rPr>
          <w:lang w:val="en-US" w:eastAsia="en-US"/>
        </w:rPr>
        <w:t>them a place where</w:t>
      </w:r>
      <w:r w:rsidR="009D4656">
        <w:rPr>
          <w:lang w:val="en-US" w:eastAsia="en-US"/>
        </w:rPr>
        <w:t xml:space="preserve"> a magician who makes evil </w:t>
      </w:r>
      <w:r w:rsidR="009D4656">
        <w:rPr>
          <w:lang w:val="en-US" w:eastAsia="en-US"/>
        </w:rPr>
        <w:lastRenderedPageBreak/>
        <w:t>things</w:t>
      </w:r>
      <w:r w:rsidR="00C21C2C">
        <w:rPr>
          <w:lang w:val="en-US" w:eastAsia="en-US"/>
        </w:rPr>
        <w:t xml:space="preserve"> lives</w:t>
      </w:r>
      <w:r w:rsidR="009D4656">
        <w:rPr>
          <w:lang w:val="en-US" w:eastAsia="en-US"/>
        </w:rPr>
        <w:t>. On the island of Selidor, they me</w:t>
      </w:r>
      <w:r w:rsidR="00EF4575">
        <w:rPr>
          <w:lang w:val="en-US" w:eastAsia="en-US"/>
        </w:rPr>
        <w:t>e</w:t>
      </w:r>
      <w:r w:rsidR="009D4656">
        <w:rPr>
          <w:lang w:val="en-US" w:eastAsia="en-US"/>
        </w:rPr>
        <w:t>t Cob, who gain</w:t>
      </w:r>
      <w:r w:rsidR="00223B72">
        <w:rPr>
          <w:lang w:val="en-US" w:eastAsia="en-US"/>
        </w:rPr>
        <w:t>s</w:t>
      </w:r>
      <w:r w:rsidR="009D4656">
        <w:rPr>
          <w:lang w:val="en-US" w:eastAsia="en-US"/>
        </w:rPr>
        <w:t xml:space="preserve"> powerful magic and immortality. The dragon </w:t>
      </w:r>
      <w:r w:rsidR="00516A55">
        <w:rPr>
          <w:lang w:val="en-US" w:eastAsia="en-US"/>
        </w:rPr>
        <w:t>destroys Cob’s physical form</w:t>
      </w:r>
      <w:r w:rsidR="00C21C2C">
        <w:rPr>
          <w:lang w:val="en-US" w:eastAsia="en-US"/>
        </w:rPr>
        <w:t>, while dying</w:t>
      </w:r>
      <w:r w:rsidR="002A2289">
        <w:rPr>
          <w:lang w:val="en-US" w:eastAsia="en-US"/>
        </w:rPr>
        <w:t xml:space="preserve">. Arren and </w:t>
      </w:r>
      <w:r w:rsidR="00C21C2C">
        <w:rPr>
          <w:lang w:val="en-US" w:eastAsia="en-US"/>
        </w:rPr>
        <w:t xml:space="preserve">Ged chase Cob and </w:t>
      </w:r>
      <w:r w:rsidR="002A2289">
        <w:rPr>
          <w:lang w:val="en-US" w:eastAsia="en-US"/>
        </w:rPr>
        <w:t>enter the Land of the Death. T</w:t>
      </w:r>
      <w:r w:rsidR="002A2289" w:rsidRPr="002A2289">
        <w:rPr>
          <w:lang w:val="en-US" w:eastAsia="en-US"/>
        </w:rPr>
        <w:t xml:space="preserve">he </w:t>
      </w:r>
      <w:r w:rsidR="005A18D5">
        <w:rPr>
          <w:lang w:val="en-US" w:eastAsia="en-US"/>
        </w:rPr>
        <w:t>A</w:t>
      </w:r>
      <w:r w:rsidR="002A2289" w:rsidRPr="002A2289">
        <w:rPr>
          <w:lang w:val="en-US" w:eastAsia="en-US"/>
        </w:rPr>
        <w:t>rchmage finally closes the door between the worlds of the living and</w:t>
      </w:r>
      <w:r w:rsidR="00C21C2C">
        <w:rPr>
          <w:lang w:val="en-US" w:eastAsia="en-US"/>
        </w:rPr>
        <w:t xml:space="preserve"> of</w:t>
      </w:r>
      <w:r w:rsidR="002A2289" w:rsidRPr="002A2289">
        <w:rPr>
          <w:lang w:val="en-US" w:eastAsia="en-US"/>
        </w:rPr>
        <w:t xml:space="preserve"> the dead</w:t>
      </w:r>
      <w:r w:rsidR="002A2289">
        <w:rPr>
          <w:lang w:val="en-US" w:eastAsia="en-US"/>
        </w:rPr>
        <w:t>. He</w:t>
      </w:r>
      <w:r w:rsidR="00C21C2C">
        <w:rPr>
          <w:lang w:val="en-US" w:eastAsia="en-US"/>
        </w:rPr>
        <w:t xml:space="preserve"> also </w:t>
      </w:r>
      <w:r w:rsidR="0008070D">
        <w:rPr>
          <w:lang w:val="en-US" w:eastAsia="en-US"/>
        </w:rPr>
        <w:t>releases</w:t>
      </w:r>
      <w:r w:rsidR="00C21C2C">
        <w:rPr>
          <w:lang w:val="en-US" w:eastAsia="en-US"/>
        </w:rPr>
        <w:t xml:space="preserve"> Cobs from the spell</w:t>
      </w:r>
      <w:r w:rsidR="002A2289">
        <w:rPr>
          <w:lang w:val="en-US" w:eastAsia="en-US"/>
        </w:rPr>
        <w:t xml:space="preserve"> that prevents him from dying. </w:t>
      </w:r>
      <w:r w:rsidR="002A2289" w:rsidRPr="002A2289">
        <w:rPr>
          <w:lang w:val="en-US" w:eastAsia="en-US"/>
        </w:rPr>
        <w:t xml:space="preserve">Unfortunately, he loses his power and ceases to be a magician. Arren </w:t>
      </w:r>
      <w:r w:rsidR="005A18D5">
        <w:rPr>
          <w:lang w:val="en-US" w:eastAsia="en-US"/>
        </w:rPr>
        <w:t>sa</w:t>
      </w:r>
      <w:r w:rsidR="00AF6E68">
        <w:rPr>
          <w:lang w:val="en-US" w:eastAsia="en-US"/>
        </w:rPr>
        <w:t>v</w:t>
      </w:r>
      <w:r w:rsidR="005A18D5">
        <w:rPr>
          <w:lang w:val="en-US" w:eastAsia="en-US"/>
        </w:rPr>
        <w:t>es</w:t>
      </w:r>
      <w:r w:rsidR="002A2289" w:rsidRPr="002A2289">
        <w:rPr>
          <w:lang w:val="en-US" w:eastAsia="en-US"/>
        </w:rPr>
        <w:t xml:space="preserve"> </w:t>
      </w:r>
      <w:r w:rsidR="005A18D5">
        <w:rPr>
          <w:lang w:val="en-US" w:eastAsia="en-US"/>
        </w:rPr>
        <w:t xml:space="preserve">Ged </w:t>
      </w:r>
      <w:r w:rsidR="002A2289" w:rsidRPr="002A2289">
        <w:rPr>
          <w:lang w:val="en-US" w:eastAsia="en-US"/>
        </w:rPr>
        <w:t xml:space="preserve">from </w:t>
      </w:r>
      <w:r w:rsidR="0029791F" w:rsidRPr="0029791F">
        <w:rPr>
          <w:lang w:val="en-US" w:eastAsia="en-US"/>
        </w:rPr>
        <w:t>the Dry Land</w:t>
      </w:r>
      <w:r w:rsidR="005A18D5" w:rsidRPr="0029791F">
        <w:rPr>
          <w:lang w:val="en-US" w:eastAsia="en-US"/>
        </w:rPr>
        <w:t>.</w:t>
      </w:r>
      <w:r w:rsidR="002A2289" w:rsidRPr="002A2289">
        <w:rPr>
          <w:lang w:val="en-US" w:eastAsia="en-US"/>
        </w:rPr>
        <w:t xml:space="preserve"> Kalessin, the oldest of the living dragons, takes </w:t>
      </w:r>
      <w:r w:rsidR="005A18D5">
        <w:rPr>
          <w:lang w:val="en-US" w:eastAsia="en-US"/>
        </w:rPr>
        <w:t xml:space="preserve">Arren </w:t>
      </w:r>
      <w:r w:rsidR="002A2289" w:rsidRPr="002A2289">
        <w:rPr>
          <w:lang w:val="en-US" w:eastAsia="en-US"/>
        </w:rPr>
        <w:t xml:space="preserve">to Roke, and </w:t>
      </w:r>
      <w:r w:rsidR="005A18D5">
        <w:rPr>
          <w:lang w:val="en-US" w:eastAsia="en-US"/>
        </w:rPr>
        <w:t>Ged</w:t>
      </w:r>
      <w:r w:rsidR="00C21C2C">
        <w:rPr>
          <w:lang w:val="en-US" w:eastAsia="en-US"/>
        </w:rPr>
        <w:t xml:space="preserve"> to his house, </w:t>
      </w:r>
      <w:r w:rsidR="002A2289" w:rsidRPr="002A2289">
        <w:rPr>
          <w:lang w:val="en-US" w:eastAsia="en-US"/>
        </w:rPr>
        <w:t>Gont.</w:t>
      </w:r>
    </w:p>
    <w:p w:rsidR="00CE6DA9" w:rsidRPr="00C21C2C" w:rsidRDefault="00CE6DA9" w:rsidP="00816108">
      <w:pPr>
        <w:ind w:firstLine="0"/>
        <w:jc w:val="both"/>
        <w:rPr>
          <w:lang w:val="en-US" w:eastAsia="en-US"/>
        </w:rPr>
      </w:pPr>
    </w:p>
    <w:p w:rsidR="00CE6DA9" w:rsidRPr="0065754C" w:rsidRDefault="00CE6DA9" w:rsidP="00041C1F">
      <w:pPr>
        <w:pStyle w:val="ListParagraph"/>
        <w:numPr>
          <w:ilvl w:val="0"/>
          <w:numId w:val="7"/>
        </w:numPr>
        <w:jc w:val="both"/>
        <w:rPr>
          <w:i/>
          <w:lang w:val="en-GB" w:eastAsia="en-US"/>
        </w:rPr>
      </w:pPr>
      <w:r w:rsidRPr="0065754C">
        <w:rPr>
          <w:i/>
          <w:lang w:val="en-GB" w:eastAsia="en-US"/>
        </w:rPr>
        <w:t>Tehanu, The Last Book of Earthsea (1990),</w:t>
      </w:r>
    </w:p>
    <w:p w:rsidR="00FE631C" w:rsidRDefault="0029791F" w:rsidP="00816108">
      <w:pPr>
        <w:jc w:val="both"/>
        <w:rPr>
          <w:lang w:val="en-GB" w:eastAsia="en-US"/>
        </w:rPr>
      </w:pPr>
      <w:r w:rsidRPr="0029791F">
        <w:rPr>
          <w:lang w:val="en-GB" w:eastAsia="en-US"/>
        </w:rPr>
        <w:t>Tenar is already an elderly woman, the</w:t>
      </w:r>
      <w:r w:rsidR="00C21C2C">
        <w:rPr>
          <w:lang w:val="en-GB" w:eastAsia="en-US"/>
        </w:rPr>
        <w:t xml:space="preserve"> mother of two adult children. She lives on the island of Gont.</w:t>
      </w:r>
      <w:r w:rsidR="008942C9">
        <w:rPr>
          <w:lang w:val="en-GB" w:eastAsia="en-US"/>
        </w:rPr>
        <w:t xml:space="preserve"> </w:t>
      </w:r>
      <w:r w:rsidR="009A5F6A" w:rsidRPr="009A5F6A">
        <w:rPr>
          <w:lang w:val="en-GB" w:eastAsia="en-US"/>
        </w:rPr>
        <w:t>After the death of her husband</w:t>
      </w:r>
      <w:r w:rsidR="00C21C2C">
        <w:rPr>
          <w:lang w:val="en-GB" w:eastAsia="en-US"/>
        </w:rPr>
        <w:t>, a simple farmer, she is alone on the farm. Sh</w:t>
      </w:r>
      <w:r w:rsidR="009A5F6A" w:rsidRPr="009A5F6A">
        <w:rPr>
          <w:lang w:val="en-GB" w:eastAsia="en-US"/>
        </w:rPr>
        <w:t xml:space="preserve">e looks after a burned girl, a victim of cruel treatment from mysterious </w:t>
      </w:r>
      <w:r w:rsidR="009A5F6A">
        <w:rPr>
          <w:lang w:val="en-GB" w:eastAsia="en-US"/>
        </w:rPr>
        <w:t>tramps</w:t>
      </w:r>
      <w:r w:rsidR="009A5F6A" w:rsidRPr="009A5F6A">
        <w:rPr>
          <w:lang w:val="en-GB" w:eastAsia="en-US"/>
        </w:rPr>
        <w:t xml:space="preserve">. </w:t>
      </w:r>
      <w:r w:rsidR="009A5F6A">
        <w:rPr>
          <w:lang w:val="en-GB" w:eastAsia="en-US"/>
        </w:rPr>
        <w:t xml:space="preserve">Therru - </w:t>
      </w:r>
      <w:r w:rsidR="009A5F6A" w:rsidRPr="009A5F6A">
        <w:rPr>
          <w:lang w:val="en-GB" w:eastAsia="en-US"/>
        </w:rPr>
        <w:t>because that's what Tenar calls her</w:t>
      </w:r>
      <w:r w:rsidR="009A5F6A">
        <w:rPr>
          <w:lang w:val="en-GB" w:eastAsia="en-US"/>
        </w:rPr>
        <w:t xml:space="preserve"> -</w:t>
      </w:r>
      <w:r w:rsidR="009A5F6A" w:rsidRPr="009A5F6A">
        <w:rPr>
          <w:lang w:val="en-GB" w:eastAsia="en-US"/>
        </w:rPr>
        <w:t xml:space="preserve"> avoids people after </w:t>
      </w:r>
      <w:r w:rsidR="009A5F6A">
        <w:rPr>
          <w:lang w:val="en-GB" w:eastAsia="en-US"/>
        </w:rPr>
        <w:t>s</w:t>
      </w:r>
      <w:r w:rsidR="009A5F6A" w:rsidRPr="009A5F6A">
        <w:rPr>
          <w:lang w:val="en-GB" w:eastAsia="en-US"/>
        </w:rPr>
        <w:t>he was mistreated.</w:t>
      </w:r>
      <w:r w:rsidR="009A5F6A" w:rsidRPr="009A5F6A">
        <w:rPr>
          <w:lang w:val="en-GB"/>
        </w:rPr>
        <w:t xml:space="preserve"> </w:t>
      </w:r>
      <w:r w:rsidR="009A5F6A" w:rsidRPr="009A5F6A">
        <w:rPr>
          <w:lang w:val="en-GB" w:eastAsia="en-US"/>
        </w:rPr>
        <w:t xml:space="preserve">During the summer, both </w:t>
      </w:r>
      <w:r w:rsidR="00C21C2C">
        <w:rPr>
          <w:lang w:val="en-GB" w:eastAsia="en-US"/>
        </w:rPr>
        <w:t>characters</w:t>
      </w:r>
      <w:r w:rsidR="009A5F6A">
        <w:rPr>
          <w:lang w:val="en-GB" w:eastAsia="en-US"/>
        </w:rPr>
        <w:t xml:space="preserve"> </w:t>
      </w:r>
      <w:r w:rsidR="009A5F6A" w:rsidRPr="009A5F6A">
        <w:rPr>
          <w:lang w:val="en-GB" w:eastAsia="en-US"/>
        </w:rPr>
        <w:t>go to the m</w:t>
      </w:r>
      <w:r w:rsidR="00C21C2C">
        <w:rPr>
          <w:lang w:val="en-GB" w:eastAsia="en-US"/>
        </w:rPr>
        <w:t xml:space="preserve">agician Ogion. Along the way, the woman </w:t>
      </w:r>
      <w:r w:rsidR="00575A33">
        <w:rPr>
          <w:lang w:val="en-GB" w:eastAsia="en-US"/>
        </w:rPr>
        <w:t>narrates</w:t>
      </w:r>
      <w:r w:rsidR="00C21C2C">
        <w:rPr>
          <w:lang w:val="en-GB" w:eastAsia="en-US"/>
        </w:rPr>
        <w:t xml:space="preserve"> the</w:t>
      </w:r>
      <w:r w:rsidR="009A5F6A" w:rsidRPr="009A5F6A">
        <w:rPr>
          <w:lang w:val="en-GB" w:eastAsia="en-US"/>
        </w:rPr>
        <w:t xml:space="preserve"> girl a story about how Ogion once met an old woman who was from an almost extinct family of dragons. </w:t>
      </w:r>
      <w:r w:rsidR="005A5A18">
        <w:rPr>
          <w:lang w:val="en-GB" w:eastAsia="en-US"/>
        </w:rPr>
        <w:t xml:space="preserve">Ogion, </w:t>
      </w:r>
      <w:r w:rsidR="005A5A18" w:rsidRPr="009A5F6A">
        <w:rPr>
          <w:lang w:val="en-GB" w:eastAsia="en-US"/>
        </w:rPr>
        <w:t>under</w:t>
      </w:r>
      <w:r w:rsidR="009A5F6A" w:rsidRPr="009A5F6A">
        <w:rPr>
          <w:lang w:val="en-GB" w:eastAsia="en-US"/>
        </w:rPr>
        <w:t xml:space="preserve"> the care of Tenar and Therru</w:t>
      </w:r>
      <w:r w:rsidR="00C21C2C">
        <w:rPr>
          <w:lang w:val="en-GB" w:eastAsia="en-US"/>
        </w:rPr>
        <w:t>,</w:t>
      </w:r>
      <w:r w:rsidR="005D50F9">
        <w:rPr>
          <w:lang w:val="en-GB" w:eastAsia="en-US"/>
        </w:rPr>
        <w:t xml:space="preserve"> enjoys the remainder of his life</w:t>
      </w:r>
      <w:r w:rsidR="009A5F6A" w:rsidRPr="009A5F6A">
        <w:rPr>
          <w:lang w:val="en-GB" w:eastAsia="en-US"/>
        </w:rPr>
        <w:t>.</w:t>
      </w:r>
      <w:r w:rsidR="005A5A18" w:rsidRPr="005A5A18">
        <w:rPr>
          <w:lang w:val="en-GB" w:eastAsia="en-US"/>
        </w:rPr>
        <w:t xml:space="preserve"> </w:t>
      </w:r>
      <w:r w:rsidR="00EB4433">
        <w:rPr>
          <w:lang w:val="en-GB" w:eastAsia="en-US"/>
        </w:rPr>
        <w:t>Shortly</w:t>
      </w:r>
      <w:r w:rsidR="00190C1A">
        <w:rPr>
          <w:lang w:val="en-GB" w:eastAsia="en-US"/>
        </w:rPr>
        <w:t xml:space="preserve"> </w:t>
      </w:r>
      <w:r w:rsidR="00EB4433">
        <w:rPr>
          <w:lang w:val="en-GB" w:eastAsia="en-US"/>
        </w:rPr>
        <w:t>a</w:t>
      </w:r>
      <w:r w:rsidR="005A5A18" w:rsidRPr="005A5A18">
        <w:rPr>
          <w:lang w:val="en-GB" w:eastAsia="en-US"/>
        </w:rPr>
        <w:t xml:space="preserve">fter his death, the dragon Kalessin brings a half-living </w:t>
      </w:r>
      <w:r w:rsidR="005A5A18">
        <w:rPr>
          <w:lang w:val="en-GB" w:eastAsia="en-US"/>
        </w:rPr>
        <w:t>Ged</w:t>
      </w:r>
      <w:r w:rsidR="005A5A18" w:rsidRPr="005A5A18">
        <w:rPr>
          <w:lang w:val="en-GB" w:eastAsia="en-US"/>
        </w:rPr>
        <w:t>. In a</w:t>
      </w:r>
      <w:r w:rsidR="005A5A18">
        <w:rPr>
          <w:lang w:val="en-GB" w:eastAsia="en-US"/>
        </w:rPr>
        <w:t xml:space="preserve"> sheltered place</w:t>
      </w:r>
      <w:r w:rsidR="005A5A18" w:rsidRPr="005A5A18">
        <w:rPr>
          <w:lang w:val="en-GB" w:eastAsia="en-US"/>
        </w:rPr>
        <w:t xml:space="preserve">, </w:t>
      </w:r>
      <w:r w:rsidR="005D50F9">
        <w:rPr>
          <w:lang w:val="en-GB" w:eastAsia="en-US"/>
        </w:rPr>
        <w:t>Ged</w:t>
      </w:r>
      <w:r w:rsidR="005A5A18" w:rsidRPr="005A5A18">
        <w:rPr>
          <w:lang w:val="en-GB" w:eastAsia="en-US"/>
        </w:rPr>
        <w:t xml:space="preserve"> slowly recovers. Soon </w:t>
      </w:r>
      <w:r w:rsidR="001A185E" w:rsidRPr="005A5A18">
        <w:rPr>
          <w:lang w:val="en-GB" w:eastAsia="en-US"/>
        </w:rPr>
        <w:t>an</w:t>
      </w:r>
      <w:r w:rsidR="005A5A18" w:rsidRPr="005A5A18">
        <w:rPr>
          <w:lang w:val="en-GB" w:eastAsia="en-US"/>
        </w:rPr>
        <w:t xml:space="preserve"> </w:t>
      </w:r>
      <w:r w:rsidR="001A185E" w:rsidRPr="001A185E">
        <w:rPr>
          <w:lang w:val="en-GB" w:eastAsia="en-US"/>
        </w:rPr>
        <w:t>envoy</w:t>
      </w:r>
      <w:r w:rsidR="005A5A18" w:rsidRPr="001A185E">
        <w:rPr>
          <w:lang w:val="en-GB" w:eastAsia="en-US"/>
        </w:rPr>
        <w:t xml:space="preserve"> from the</w:t>
      </w:r>
      <w:r w:rsidR="005A5A18" w:rsidRPr="005A5A18">
        <w:rPr>
          <w:lang w:val="en-GB" w:eastAsia="en-US"/>
        </w:rPr>
        <w:t xml:space="preserve"> new king Lebannen arrives on Gont, who accompanied </w:t>
      </w:r>
      <w:r w:rsidR="005A5A18">
        <w:rPr>
          <w:lang w:val="en-GB" w:eastAsia="en-US"/>
        </w:rPr>
        <w:t>Ge</w:t>
      </w:r>
      <w:r w:rsidR="00A76054">
        <w:rPr>
          <w:lang w:val="en-GB" w:eastAsia="en-US"/>
        </w:rPr>
        <w:t>d</w:t>
      </w:r>
      <w:r w:rsidR="005A5A18" w:rsidRPr="005A5A18">
        <w:rPr>
          <w:lang w:val="en-GB" w:eastAsia="en-US"/>
        </w:rPr>
        <w:t xml:space="preserve"> in his last </w:t>
      </w:r>
      <w:r w:rsidR="00C06FC0">
        <w:rPr>
          <w:lang w:val="en-GB" w:eastAsia="en-US"/>
        </w:rPr>
        <w:t>journey</w:t>
      </w:r>
      <w:r w:rsidR="005D50F9">
        <w:rPr>
          <w:lang w:val="en-GB" w:eastAsia="en-US"/>
        </w:rPr>
        <w:t xml:space="preserve">, and - after many years of </w:t>
      </w:r>
      <w:r w:rsidR="005D50F9" w:rsidRPr="005D50F9">
        <w:rPr>
          <w:lang w:val="en-GB" w:eastAsia="en-US"/>
        </w:rPr>
        <w:t xml:space="preserve">interregnum </w:t>
      </w:r>
      <w:r w:rsidR="005D50F9">
        <w:rPr>
          <w:lang w:val="en-GB" w:eastAsia="en-US"/>
        </w:rPr>
        <w:t>- he is to</w:t>
      </w:r>
      <w:r w:rsidR="005A5A18" w:rsidRPr="005A5A18">
        <w:rPr>
          <w:lang w:val="en-GB" w:eastAsia="en-US"/>
        </w:rPr>
        <w:t xml:space="preserve"> be</w:t>
      </w:r>
      <w:r w:rsidR="005D50F9">
        <w:rPr>
          <w:lang w:val="en-GB" w:eastAsia="en-US"/>
        </w:rPr>
        <w:t>come</w:t>
      </w:r>
      <w:r w:rsidR="005A5A18" w:rsidRPr="005A5A18">
        <w:rPr>
          <w:lang w:val="en-GB" w:eastAsia="en-US"/>
        </w:rPr>
        <w:t xml:space="preserve"> the first king of </w:t>
      </w:r>
      <w:r w:rsidR="00575A33">
        <w:rPr>
          <w:lang w:val="en-GB" w:eastAsia="en-US"/>
        </w:rPr>
        <w:t>entire</w:t>
      </w:r>
      <w:r w:rsidR="005A5A18" w:rsidRPr="005A5A18">
        <w:rPr>
          <w:lang w:val="en-GB" w:eastAsia="en-US"/>
        </w:rPr>
        <w:t xml:space="preserve"> </w:t>
      </w:r>
      <w:r w:rsidR="005A5A18">
        <w:rPr>
          <w:lang w:val="en-GB" w:eastAsia="en-US"/>
        </w:rPr>
        <w:t>Earthsea</w:t>
      </w:r>
      <w:r w:rsidR="005A5A18" w:rsidRPr="005A5A18">
        <w:rPr>
          <w:lang w:val="en-GB" w:eastAsia="en-US"/>
        </w:rPr>
        <w:t xml:space="preserve">. However, </w:t>
      </w:r>
      <w:r w:rsidR="00A76054">
        <w:rPr>
          <w:lang w:val="en-GB" w:eastAsia="en-US"/>
        </w:rPr>
        <w:t xml:space="preserve">Ged </w:t>
      </w:r>
      <w:r w:rsidR="005A5A18" w:rsidRPr="005A5A18">
        <w:rPr>
          <w:lang w:val="en-GB" w:eastAsia="en-US"/>
        </w:rPr>
        <w:t xml:space="preserve">does not want to see </w:t>
      </w:r>
      <w:r w:rsidR="00EB4433">
        <w:rPr>
          <w:lang w:val="en-GB" w:eastAsia="en-US"/>
        </w:rPr>
        <w:t xml:space="preserve">him because he </w:t>
      </w:r>
      <w:r w:rsidR="005A5A18" w:rsidRPr="005A5A18">
        <w:rPr>
          <w:lang w:val="en-GB" w:eastAsia="en-US"/>
        </w:rPr>
        <w:t xml:space="preserve">lost his </w:t>
      </w:r>
      <w:r w:rsidR="00EB4433">
        <w:rPr>
          <w:lang w:val="en-GB" w:eastAsia="en-US"/>
        </w:rPr>
        <w:t xml:space="preserve">magical </w:t>
      </w:r>
      <w:r w:rsidR="005A5A18" w:rsidRPr="005A5A18">
        <w:rPr>
          <w:lang w:val="en-GB" w:eastAsia="en-US"/>
        </w:rPr>
        <w:t>power</w:t>
      </w:r>
      <w:r w:rsidR="008942C9">
        <w:rPr>
          <w:lang w:val="en-GB" w:eastAsia="en-US"/>
        </w:rPr>
        <w:t xml:space="preserve">, and </w:t>
      </w:r>
      <w:r w:rsidR="005A5A18" w:rsidRPr="005A5A18">
        <w:rPr>
          <w:lang w:val="en-GB" w:eastAsia="en-US"/>
        </w:rPr>
        <w:t>Tenar hides him in the mountains of the shepherds.</w:t>
      </w:r>
      <w:r w:rsidR="00A76054">
        <w:rPr>
          <w:lang w:val="en-GB" w:eastAsia="en-US"/>
        </w:rPr>
        <w:t xml:space="preserve"> </w:t>
      </w:r>
      <w:r w:rsidR="005D50F9">
        <w:rPr>
          <w:lang w:val="en-GB" w:eastAsia="en-US"/>
        </w:rPr>
        <w:t>After some time</w:t>
      </w:r>
      <w:r w:rsidR="008942C9">
        <w:rPr>
          <w:lang w:val="en-GB" w:eastAsia="en-US"/>
        </w:rPr>
        <w:t xml:space="preserve">, </w:t>
      </w:r>
      <w:r w:rsidR="008942C9" w:rsidRPr="008942C9">
        <w:rPr>
          <w:lang w:val="en-GB" w:eastAsia="en-US"/>
        </w:rPr>
        <w:t>Tenar gets into conflict with the wizard at the castle of Re Albi – Aspen</w:t>
      </w:r>
      <w:r w:rsidR="008942C9">
        <w:rPr>
          <w:lang w:val="en-GB" w:eastAsia="en-US"/>
        </w:rPr>
        <w:t xml:space="preserve">, </w:t>
      </w:r>
      <w:r w:rsidR="001A185E" w:rsidRPr="001A185E">
        <w:rPr>
          <w:lang w:val="en-GB" w:eastAsia="en-US"/>
        </w:rPr>
        <w:t xml:space="preserve">which forces her to leave </w:t>
      </w:r>
      <w:r w:rsidR="00F2242D">
        <w:rPr>
          <w:lang w:val="en-GB" w:eastAsia="en-US"/>
        </w:rPr>
        <w:t>Overfell</w:t>
      </w:r>
      <w:r w:rsidR="001A185E" w:rsidRPr="001A185E">
        <w:rPr>
          <w:lang w:val="en-GB" w:eastAsia="en-US"/>
        </w:rPr>
        <w:t>.</w:t>
      </w:r>
      <w:r w:rsidR="001A185E">
        <w:rPr>
          <w:lang w:val="en-GB" w:eastAsia="en-US"/>
        </w:rPr>
        <w:t xml:space="preserve"> </w:t>
      </w:r>
      <w:r w:rsidR="00F2242D">
        <w:rPr>
          <w:lang w:val="en-GB" w:eastAsia="en-US"/>
        </w:rPr>
        <w:t xml:space="preserve">At the same time, </w:t>
      </w:r>
      <w:r w:rsidR="00A76054">
        <w:rPr>
          <w:lang w:val="en-GB" w:eastAsia="en-US"/>
        </w:rPr>
        <w:t>a man who has harmed Therru earlier</w:t>
      </w:r>
      <w:r w:rsidR="005D50F9">
        <w:rPr>
          <w:lang w:val="en-GB" w:eastAsia="en-US"/>
        </w:rPr>
        <w:t xml:space="preserve"> appears in the neighbourhood</w:t>
      </w:r>
      <w:r w:rsidR="00A76054">
        <w:rPr>
          <w:lang w:val="en-GB" w:eastAsia="en-US"/>
        </w:rPr>
        <w:t>.</w:t>
      </w:r>
      <w:r w:rsidR="00A76054" w:rsidRPr="00A76054">
        <w:rPr>
          <w:lang w:val="en-GB" w:eastAsia="en-US"/>
        </w:rPr>
        <w:t xml:space="preserve"> </w:t>
      </w:r>
      <w:r w:rsidR="00EB4433" w:rsidRPr="00EB4433">
        <w:rPr>
          <w:lang w:val="en-GB" w:eastAsia="en-US"/>
        </w:rPr>
        <w:t>Tenar decides to take Therru to h</w:t>
      </w:r>
      <w:r w:rsidR="00EB4433">
        <w:rPr>
          <w:lang w:val="en-GB" w:eastAsia="en-US"/>
        </w:rPr>
        <w:t>er</w:t>
      </w:r>
      <w:r w:rsidR="00EB4433" w:rsidRPr="00EB4433">
        <w:rPr>
          <w:lang w:val="en-GB" w:eastAsia="en-US"/>
        </w:rPr>
        <w:t xml:space="preserve"> home. </w:t>
      </w:r>
      <w:r w:rsidR="00E11D6D">
        <w:rPr>
          <w:lang w:val="en-GB" w:eastAsia="en-US"/>
        </w:rPr>
        <w:t xml:space="preserve">On account of </w:t>
      </w:r>
      <w:r w:rsidR="00FE631C">
        <w:rPr>
          <w:lang w:val="en-GB" w:eastAsia="en-US"/>
        </w:rPr>
        <w:t xml:space="preserve">the fact that King Lebannen himself came to </w:t>
      </w:r>
      <w:r w:rsidR="00C5775C">
        <w:rPr>
          <w:lang w:val="en-GB" w:eastAsia="en-US"/>
        </w:rPr>
        <w:t>visit</w:t>
      </w:r>
      <w:r w:rsidR="00FE631C">
        <w:rPr>
          <w:lang w:val="en-GB" w:eastAsia="en-US"/>
        </w:rPr>
        <w:t xml:space="preserve"> Ged, Tenar and Ther</w:t>
      </w:r>
      <w:r w:rsidR="00864A30">
        <w:rPr>
          <w:lang w:val="en-GB" w:eastAsia="en-US"/>
        </w:rPr>
        <w:t>r</w:t>
      </w:r>
      <w:r w:rsidR="00FE631C">
        <w:rPr>
          <w:lang w:val="en-GB" w:eastAsia="en-US"/>
        </w:rPr>
        <w:t>u sail aboard the royal ship</w:t>
      </w:r>
      <w:r w:rsidR="00F2242D">
        <w:rPr>
          <w:lang w:val="en-GB" w:eastAsia="en-US"/>
        </w:rPr>
        <w:t xml:space="preserve"> to her </w:t>
      </w:r>
      <w:r w:rsidR="00F2242D" w:rsidRPr="00871DC5">
        <w:rPr>
          <w:lang w:val="en-GB" w:eastAsia="en-US"/>
        </w:rPr>
        <w:t>farm</w:t>
      </w:r>
      <w:r w:rsidR="00FE631C" w:rsidRPr="00871DC5">
        <w:rPr>
          <w:lang w:val="en-GB" w:eastAsia="en-US"/>
        </w:rPr>
        <w:t xml:space="preserve">. </w:t>
      </w:r>
      <w:r w:rsidR="005D50F9" w:rsidRPr="00871DC5">
        <w:rPr>
          <w:lang w:val="en-GB" w:eastAsia="en-US"/>
        </w:rPr>
        <w:t xml:space="preserve">However, </w:t>
      </w:r>
      <w:r w:rsidR="00EB4433" w:rsidRPr="00871DC5">
        <w:rPr>
          <w:lang w:val="en-GB" w:eastAsia="en-US"/>
        </w:rPr>
        <w:t>the</w:t>
      </w:r>
      <w:r w:rsidR="00EB4433" w:rsidRPr="00EB4433">
        <w:rPr>
          <w:lang w:val="en-GB" w:eastAsia="en-US"/>
        </w:rPr>
        <w:t xml:space="preserve"> villains find them</w:t>
      </w:r>
      <w:r w:rsidR="005D50F9">
        <w:rPr>
          <w:lang w:val="en-GB" w:eastAsia="en-US"/>
        </w:rPr>
        <w:t xml:space="preserve"> there. </w:t>
      </w:r>
      <w:r w:rsidR="002C2F9E">
        <w:rPr>
          <w:lang w:val="en-GB" w:eastAsia="en-US"/>
        </w:rPr>
        <w:t>F</w:t>
      </w:r>
      <w:r w:rsidR="002C2F9E" w:rsidRPr="00EB4433">
        <w:rPr>
          <w:lang w:val="en-GB" w:eastAsia="en-US"/>
        </w:rPr>
        <w:t>ortunately,</w:t>
      </w:r>
      <w:r w:rsidR="00EB4433" w:rsidRPr="00EB4433">
        <w:rPr>
          <w:lang w:val="en-GB" w:eastAsia="en-US"/>
        </w:rPr>
        <w:t xml:space="preserve"> </w:t>
      </w:r>
      <w:r w:rsidR="00FE631C">
        <w:rPr>
          <w:lang w:val="en-GB" w:eastAsia="en-US"/>
        </w:rPr>
        <w:t>Ged</w:t>
      </w:r>
      <w:r w:rsidR="005D50F9">
        <w:rPr>
          <w:lang w:val="en-GB" w:eastAsia="en-US"/>
        </w:rPr>
        <w:t>, who arrives right in the nick of</w:t>
      </w:r>
      <w:r w:rsidR="00EB4433" w:rsidRPr="00EB4433">
        <w:rPr>
          <w:lang w:val="en-GB" w:eastAsia="en-US"/>
        </w:rPr>
        <w:t xml:space="preserve"> time, saves them. </w:t>
      </w:r>
      <w:r w:rsidR="00FE631C" w:rsidRPr="00FE631C">
        <w:rPr>
          <w:lang w:val="en-GB" w:eastAsia="en-US"/>
        </w:rPr>
        <w:t>Tenar and Ged</w:t>
      </w:r>
      <w:r w:rsidR="005D50F9">
        <w:rPr>
          <w:lang w:val="en-GB" w:eastAsia="en-US"/>
        </w:rPr>
        <w:t>,</w:t>
      </w:r>
      <w:r w:rsidR="00FE631C" w:rsidRPr="00FE631C">
        <w:rPr>
          <w:lang w:val="en-GB" w:eastAsia="en-US"/>
        </w:rPr>
        <w:t xml:space="preserve"> </w:t>
      </w:r>
      <w:r w:rsidR="005D50F9">
        <w:rPr>
          <w:lang w:val="en-GB" w:eastAsia="en-US"/>
        </w:rPr>
        <w:t>having realised</w:t>
      </w:r>
      <w:r w:rsidR="00FE631C">
        <w:rPr>
          <w:lang w:val="en-GB" w:eastAsia="en-US"/>
        </w:rPr>
        <w:t xml:space="preserve"> that they had always loved each other, begin a relationship. </w:t>
      </w:r>
      <w:r w:rsidR="00FE631C" w:rsidRPr="00FE631C">
        <w:rPr>
          <w:lang w:val="en-GB" w:eastAsia="en-US"/>
        </w:rPr>
        <w:t xml:space="preserve">After some time, the son </w:t>
      </w:r>
      <w:r w:rsidR="00CD5A3D">
        <w:rPr>
          <w:lang w:val="en-GB" w:eastAsia="en-US"/>
        </w:rPr>
        <w:t xml:space="preserve">of </w:t>
      </w:r>
      <w:r w:rsidR="00FE631C" w:rsidRPr="00FE631C">
        <w:rPr>
          <w:lang w:val="en-GB" w:eastAsia="en-US"/>
        </w:rPr>
        <w:t xml:space="preserve">Tenar, </w:t>
      </w:r>
      <w:r w:rsidR="00536BB8">
        <w:rPr>
          <w:lang w:val="en-GB" w:eastAsia="en-US"/>
        </w:rPr>
        <w:t xml:space="preserve">a void </w:t>
      </w:r>
      <w:r w:rsidR="00864A30" w:rsidRPr="00864A30">
        <w:rPr>
          <w:lang w:val="en-GB" w:eastAsia="en-US"/>
        </w:rPr>
        <w:t>and envious man</w:t>
      </w:r>
      <w:r w:rsidR="00CD5A3D">
        <w:rPr>
          <w:lang w:val="en-GB" w:eastAsia="en-US"/>
        </w:rPr>
        <w:t>,</w:t>
      </w:r>
      <w:r w:rsidR="00FE631C" w:rsidRPr="00FE631C">
        <w:rPr>
          <w:lang w:val="en-GB" w:eastAsia="en-US"/>
        </w:rPr>
        <w:t xml:space="preserve"> arrives at </w:t>
      </w:r>
      <w:r w:rsidR="00536BB8">
        <w:rPr>
          <w:lang w:val="en-GB" w:eastAsia="en-US"/>
        </w:rPr>
        <w:t>her farm</w:t>
      </w:r>
      <w:r w:rsidR="00441EC1" w:rsidRPr="00441EC1">
        <w:rPr>
          <w:lang w:val="en-GB"/>
        </w:rPr>
        <w:t xml:space="preserve"> </w:t>
      </w:r>
      <w:r w:rsidR="00441EC1" w:rsidRPr="00441EC1">
        <w:rPr>
          <w:lang w:val="en-GB" w:eastAsia="en-US"/>
        </w:rPr>
        <w:t>demanding that Tenar leave</w:t>
      </w:r>
      <w:r w:rsidR="00441EC1">
        <w:rPr>
          <w:lang w:val="en-GB" w:eastAsia="en-US"/>
        </w:rPr>
        <w:t>s</w:t>
      </w:r>
      <w:r w:rsidR="00441EC1" w:rsidRPr="00441EC1">
        <w:rPr>
          <w:lang w:val="en-GB" w:eastAsia="en-US"/>
        </w:rPr>
        <w:t xml:space="preserve"> the farm</w:t>
      </w:r>
      <w:r w:rsidR="00441EC1">
        <w:rPr>
          <w:lang w:val="en-GB" w:eastAsia="en-US"/>
        </w:rPr>
        <w:t xml:space="preserve">. In the meantime, </w:t>
      </w:r>
      <w:r w:rsidR="00DA6385">
        <w:rPr>
          <w:lang w:val="en-GB" w:eastAsia="en-US"/>
        </w:rPr>
        <w:t xml:space="preserve">Tenar </w:t>
      </w:r>
      <w:r w:rsidR="009F2403">
        <w:rPr>
          <w:lang w:val="en-GB" w:eastAsia="en-US"/>
        </w:rPr>
        <w:t>receives</w:t>
      </w:r>
      <w:r w:rsidR="00DA6385">
        <w:rPr>
          <w:lang w:val="en-GB" w:eastAsia="en-US"/>
        </w:rPr>
        <w:t xml:space="preserve"> the messa</w:t>
      </w:r>
      <w:r w:rsidR="009C3D77">
        <w:rPr>
          <w:lang w:val="en-GB" w:eastAsia="en-US"/>
        </w:rPr>
        <w:t>g</w:t>
      </w:r>
      <w:r w:rsidR="00DA6385">
        <w:rPr>
          <w:lang w:val="en-GB" w:eastAsia="en-US"/>
        </w:rPr>
        <w:t xml:space="preserve">e that </w:t>
      </w:r>
      <w:r w:rsidR="009C3D77">
        <w:rPr>
          <w:lang w:val="en-GB" w:eastAsia="en-US"/>
        </w:rPr>
        <w:t xml:space="preserve">her friend Moss, is ill and wants to see her. </w:t>
      </w:r>
      <w:r w:rsidR="00536BB8">
        <w:rPr>
          <w:lang w:val="en-GB" w:eastAsia="en-US"/>
        </w:rPr>
        <w:t xml:space="preserve">Therefore, </w:t>
      </w:r>
      <w:r w:rsidR="005D50F9">
        <w:rPr>
          <w:lang w:val="en-GB" w:eastAsia="en-US"/>
        </w:rPr>
        <w:t>she returns</w:t>
      </w:r>
      <w:r w:rsidR="00FE631C" w:rsidRPr="00FE631C">
        <w:rPr>
          <w:lang w:val="en-GB" w:eastAsia="en-US"/>
        </w:rPr>
        <w:t xml:space="preserve"> </w:t>
      </w:r>
      <w:r w:rsidR="00864A30">
        <w:rPr>
          <w:lang w:val="en-GB" w:eastAsia="en-US"/>
        </w:rPr>
        <w:t xml:space="preserve">with </w:t>
      </w:r>
      <w:r w:rsidR="00864A30" w:rsidRPr="00FE631C">
        <w:rPr>
          <w:lang w:val="en-GB" w:eastAsia="en-US"/>
        </w:rPr>
        <w:t>Therru</w:t>
      </w:r>
      <w:r w:rsidR="00FE631C" w:rsidRPr="00FE631C">
        <w:rPr>
          <w:lang w:val="en-GB" w:eastAsia="en-US"/>
        </w:rPr>
        <w:t xml:space="preserve"> and </w:t>
      </w:r>
      <w:r w:rsidR="00FE631C">
        <w:rPr>
          <w:lang w:val="en-GB" w:eastAsia="en-US"/>
        </w:rPr>
        <w:t>Ged</w:t>
      </w:r>
      <w:r w:rsidR="00FC106E">
        <w:rPr>
          <w:lang w:val="en-GB" w:eastAsia="en-US"/>
        </w:rPr>
        <w:t xml:space="preserve"> to Overfell. </w:t>
      </w:r>
      <w:r w:rsidR="00536BB8">
        <w:rPr>
          <w:lang w:val="en-GB" w:eastAsia="en-US"/>
        </w:rPr>
        <w:t xml:space="preserve">Along the way, Aspen, </w:t>
      </w:r>
      <w:r w:rsidR="005D50F9">
        <w:rPr>
          <w:lang w:val="en-GB" w:eastAsia="en-US"/>
        </w:rPr>
        <w:t>due</w:t>
      </w:r>
      <w:r w:rsidR="00FC106E" w:rsidRPr="00FC106E">
        <w:rPr>
          <w:lang w:val="en-GB" w:eastAsia="en-US"/>
        </w:rPr>
        <w:t xml:space="preserve"> to the curse,</w:t>
      </w:r>
      <w:r w:rsidR="00FC106E">
        <w:rPr>
          <w:lang w:val="en-GB" w:eastAsia="en-US"/>
        </w:rPr>
        <w:t xml:space="preserve"> </w:t>
      </w:r>
      <w:r w:rsidR="00536BB8">
        <w:rPr>
          <w:lang w:val="en-GB" w:eastAsia="en-US"/>
        </w:rPr>
        <w:t>captures them</w:t>
      </w:r>
      <w:r w:rsidR="00C06FC0">
        <w:rPr>
          <w:lang w:val="en-GB" w:eastAsia="en-US"/>
        </w:rPr>
        <w:t xml:space="preserve">. </w:t>
      </w:r>
      <w:r w:rsidR="00FE631C" w:rsidRPr="00FE631C">
        <w:rPr>
          <w:lang w:val="en-GB" w:eastAsia="en-US"/>
        </w:rPr>
        <w:t xml:space="preserve"> Therru, seeing the humiliation of h</w:t>
      </w:r>
      <w:r w:rsidR="00441EC1">
        <w:rPr>
          <w:lang w:val="en-GB" w:eastAsia="en-US"/>
        </w:rPr>
        <w:t>er caretakers</w:t>
      </w:r>
      <w:r w:rsidR="00FE631C" w:rsidRPr="00FE631C">
        <w:rPr>
          <w:lang w:val="en-GB" w:eastAsia="en-US"/>
        </w:rPr>
        <w:t>, reveals h</w:t>
      </w:r>
      <w:r w:rsidR="00441EC1">
        <w:rPr>
          <w:lang w:val="en-GB" w:eastAsia="en-US"/>
        </w:rPr>
        <w:t>er</w:t>
      </w:r>
      <w:r w:rsidR="00FE631C" w:rsidRPr="00FE631C">
        <w:rPr>
          <w:lang w:val="en-GB" w:eastAsia="en-US"/>
        </w:rPr>
        <w:t xml:space="preserve"> true nature and calls </w:t>
      </w:r>
      <w:r w:rsidR="00FE631C" w:rsidRPr="00FE631C">
        <w:rPr>
          <w:lang w:val="en-GB" w:eastAsia="en-US"/>
        </w:rPr>
        <w:lastRenderedPageBreak/>
        <w:t xml:space="preserve">Kalessin. The dragon arrives, releasing Tenar and </w:t>
      </w:r>
      <w:r w:rsidR="00536BB8">
        <w:rPr>
          <w:lang w:val="en-GB" w:eastAsia="en-US"/>
        </w:rPr>
        <w:t>Ged</w:t>
      </w:r>
      <w:r w:rsidR="00C06FC0">
        <w:rPr>
          <w:lang w:val="en-GB" w:eastAsia="en-US"/>
        </w:rPr>
        <w:t>. Kalessin</w:t>
      </w:r>
      <w:r w:rsidR="005D50F9">
        <w:rPr>
          <w:lang w:val="en-GB" w:eastAsia="en-US"/>
        </w:rPr>
        <w:t>, after</w:t>
      </w:r>
      <w:r w:rsidR="00C06FC0">
        <w:rPr>
          <w:lang w:val="en-GB" w:eastAsia="en-US"/>
        </w:rPr>
        <w:t xml:space="preserve"> discovering who is Theruu</w:t>
      </w:r>
      <w:r w:rsidR="005D50F9">
        <w:rPr>
          <w:lang w:val="en-GB" w:eastAsia="en-US"/>
        </w:rPr>
        <w:t>,</w:t>
      </w:r>
      <w:r w:rsidR="00C06FC0">
        <w:rPr>
          <w:lang w:val="en-GB" w:eastAsia="en-US"/>
        </w:rPr>
        <w:t xml:space="preserve"> </w:t>
      </w:r>
      <w:r w:rsidR="00FE631C" w:rsidRPr="00FE631C">
        <w:rPr>
          <w:lang w:val="en-GB" w:eastAsia="en-US"/>
        </w:rPr>
        <w:t>wants</w:t>
      </w:r>
      <w:r w:rsidR="005D50F9">
        <w:rPr>
          <w:lang w:val="en-GB" w:eastAsia="en-US"/>
        </w:rPr>
        <w:t xml:space="preserve"> to</w:t>
      </w:r>
      <w:r w:rsidR="00C06FC0">
        <w:rPr>
          <w:lang w:val="en-GB" w:eastAsia="en-US"/>
        </w:rPr>
        <w:t xml:space="preserve"> </w:t>
      </w:r>
      <w:r w:rsidR="00FE631C" w:rsidRPr="00FE631C">
        <w:rPr>
          <w:lang w:val="en-GB" w:eastAsia="en-US"/>
        </w:rPr>
        <w:t>take her with him, but T</w:t>
      </w:r>
      <w:r w:rsidR="00C06FC0">
        <w:rPr>
          <w:lang w:val="en-GB" w:eastAsia="en-US"/>
        </w:rPr>
        <w:t>heruu</w:t>
      </w:r>
      <w:r w:rsidR="005D50F9">
        <w:rPr>
          <w:lang w:val="en-GB" w:eastAsia="en-US"/>
        </w:rPr>
        <w:t xml:space="preserve"> decides to stay with</w:t>
      </w:r>
      <w:r w:rsidR="00FE631C" w:rsidRPr="00FE631C">
        <w:rPr>
          <w:lang w:val="en-GB" w:eastAsia="en-US"/>
        </w:rPr>
        <w:t xml:space="preserve"> Tenar and </w:t>
      </w:r>
      <w:r w:rsidR="00536BB8">
        <w:rPr>
          <w:lang w:val="en-GB" w:eastAsia="en-US"/>
        </w:rPr>
        <w:t>Ged</w:t>
      </w:r>
      <w:r w:rsidR="00FE631C" w:rsidRPr="00FE631C">
        <w:rPr>
          <w:lang w:val="en-GB" w:eastAsia="en-US"/>
        </w:rPr>
        <w:t xml:space="preserve"> in Ogion's old house.</w:t>
      </w:r>
    </w:p>
    <w:p w:rsidR="006F1E62" w:rsidRPr="0057056A" w:rsidRDefault="006F1E62" w:rsidP="00816108">
      <w:pPr>
        <w:pStyle w:val="ListParagraph"/>
        <w:ind w:firstLine="0"/>
        <w:jc w:val="both"/>
        <w:rPr>
          <w:lang w:val="en-GB" w:eastAsia="en-US"/>
        </w:rPr>
      </w:pPr>
    </w:p>
    <w:p w:rsidR="00C06FC0" w:rsidRPr="0065754C" w:rsidRDefault="00CE6DA9" w:rsidP="00816108">
      <w:pPr>
        <w:jc w:val="both"/>
        <w:rPr>
          <w:i/>
          <w:lang w:val="en-GB" w:eastAsia="en-US"/>
        </w:rPr>
      </w:pPr>
      <w:r w:rsidRPr="009D2F15">
        <w:rPr>
          <w:lang w:val="en-GB" w:eastAsia="en-US"/>
        </w:rPr>
        <w:t>•</w:t>
      </w:r>
      <w:r w:rsidRPr="009D2F15">
        <w:rPr>
          <w:lang w:val="en-GB" w:eastAsia="en-US"/>
        </w:rPr>
        <w:tab/>
      </w:r>
      <w:r w:rsidRPr="0065754C">
        <w:rPr>
          <w:i/>
          <w:lang w:val="en-GB" w:eastAsia="en-US"/>
        </w:rPr>
        <w:t>The Other Wind (2001),</w:t>
      </w:r>
    </w:p>
    <w:p w:rsidR="006B2F09" w:rsidRPr="00441EC1" w:rsidRDefault="0083747B" w:rsidP="00816108">
      <w:pPr>
        <w:jc w:val="both"/>
        <w:rPr>
          <w:lang w:val="en-GB" w:eastAsia="en-US"/>
        </w:rPr>
      </w:pPr>
      <w:r>
        <w:rPr>
          <w:lang w:val="en-GB" w:eastAsia="en-US"/>
        </w:rPr>
        <w:t>Alder a magician</w:t>
      </w:r>
      <w:r w:rsidR="008D65C3">
        <w:rPr>
          <w:lang w:val="en-GB" w:eastAsia="en-US"/>
        </w:rPr>
        <w:t>,</w:t>
      </w:r>
      <w:r w:rsidR="009F2403">
        <w:rPr>
          <w:lang w:val="en-GB" w:eastAsia="en-US"/>
        </w:rPr>
        <w:t xml:space="preserve"> harried</w:t>
      </w:r>
      <w:r w:rsidRPr="0083747B">
        <w:rPr>
          <w:lang w:val="en-GB" w:eastAsia="en-US"/>
        </w:rPr>
        <w:t xml:space="preserve"> </w:t>
      </w:r>
      <w:r>
        <w:rPr>
          <w:lang w:val="en-GB" w:eastAsia="en-US"/>
        </w:rPr>
        <w:t xml:space="preserve">by </w:t>
      </w:r>
      <w:r w:rsidRPr="0083747B">
        <w:rPr>
          <w:lang w:val="en-GB" w:eastAsia="en-US"/>
        </w:rPr>
        <w:t xml:space="preserve">nightmares </w:t>
      </w:r>
      <w:r w:rsidRPr="008D65C3">
        <w:rPr>
          <w:lang w:val="en-GB" w:eastAsia="en-US"/>
        </w:rPr>
        <w:t>about his wife who begs him to save her from the Dry Land,</w:t>
      </w:r>
      <w:r w:rsidRPr="0083747B">
        <w:rPr>
          <w:lang w:val="en-GB" w:eastAsia="en-US"/>
        </w:rPr>
        <w:t xml:space="preserve"> decides to ask for the advice of </w:t>
      </w:r>
      <w:r>
        <w:rPr>
          <w:lang w:val="en-GB" w:eastAsia="en-US"/>
        </w:rPr>
        <w:t>N</w:t>
      </w:r>
      <w:r w:rsidRPr="0083747B">
        <w:rPr>
          <w:lang w:val="en-GB" w:eastAsia="en-US"/>
        </w:rPr>
        <w:t xml:space="preserve">ine </w:t>
      </w:r>
      <w:r>
        <w:rPr>
          <w:lang w:val="en-GB" w:eastAsia="en-US"/>
        </w:rPr>
        <w:t>Masters of</w:t>
      </w:r>
      <w:r w:rsidRPr="0083747B">
        <w:rPr>
          <w:lang w:val="en-GB" w:eastAsia="en-US"/>
        </w:rPr>
        <w:t xml:space="preserve"> Roke</w:t>
      </w:r>
      <w:r>
        <w:rPr>
          <w:lang w:val="en-GB" w:eastAsia="en-US"/>
        </w:rPr>
        <w:t>. U</w:t>
      </w:r>
      <w:r w:rsidRPr="0083747B">
        <w:rPr>
          <w:lang w:val="en-GB" w:eastAsia="en-US"/>
        </w:rPr>
        <w:t>nfortunately</w:t>
      </w:r>
      <w:r>
        <w:rPr>
          <w:lang w:val="en-GB" w:eastAsia="en-US"/>
        </w:rPr>
        <w:t xml:space="preserve">, </w:t>
      </w:r>
      <w:r w:rsidRPr="0083747B">
        <w:rPr>
          <w:lang w:val="en-GB" w:eastAsia="en-US"/>
        </w:rPr>
        <w:t xml:space="preserve">the Masters are not able to help him, but they send him back to Ged, who knows more about </w:t>
      </w:r>
      <w:r>
        <w:rPr>
          <w:lang w:val="en-GB" w:eastAsia="en-US"/>
        </w:rPr>
        <w:t>Dry</w:t>
      </w:r>
      <w:r w:rsidRPr="0083747B">
        <w:rPr>
          <w:lang w:val="en-GB" w:eastAsia="en-US"/>
        </w:rPr>
        <w:t xml:space="preserve"> Land than anyone else.</w:t>
      </w:r>
      <w:r>
        <w:rPr>
          <w:lang w:val="en-GB" w:eastAsia="en-US"/>
        </w:rPr>
        <w:t xml:space="preserve"> </w:t>
      </w:r>
      <w:r w:rsidR="004D6AF0" w:rsidRPr="004D6AF0">
        <w:rPr>
          <w:lang w:val="en-GB" w:eastAsia="en-US"/>
        </w:rPr>
        <w:t xml:space="preserve">Ged, regrettably, lost his magical power and </w:t>
      </w:r>
      <w:r w:rsidR="008D65C3" w:rsidRPr="004D6AF0">
        <w:rPr>
          <w:lang w:val="en-GB" w:eastAsia="en-US"/>
        </w:rPr>
        <w:t>cannot</w:t>
      </w:r>
      <w:r w:rsidR="004D6AF0" w:rsidRPr="004D6AF0">
        <w:rPr>
          <w:lang w:val="en-GB" w:eastAsia="en-US"/>
        </w:rPr>
        <w:t xml:space="preserve"> help Alder, but sends him to Havnor to his wife and foster daughter</w:t>
      </w:r>
      <w:r w:rsidR="005B5EB5">
        <w:rPr>
          <w:lang w:val="en-GB" w:eastAsia="en-US"/>
        </w:rPr>
        <w:t>, who</w:t>
      </w:r>
      <w:r w:rsidR="00B164B2">
        <w:rPr>
          <w:lang w:val="en-GB" w:eastAsia="en-US"/>
        </w:rPr>
        <w:t xml:space="preserve"> visit King Lebannen. Alder is an additional problem for Lebannen. On the Kargish Island</w:t>
      </w:r>
      <w:r w:rsidR="00DB0407">
        <w:rPr>
          <w:lang w:val="en-GB" w:eastAsia="en-US"/>
        </w:rPr>
        <w:t xml:space="preserve">s appears a King </w:t>
      </w:r>
      <w:r w:rsidR="00DB0407" w:rsidRPr="00DB0407">
        <w:rPr>
          <w:lang w:val="en-GB" w:eastAsia="en-US"/>
        </w:rPr>
        <w:t>who wants Lebannen to marry his daughter for the price of peace</w:t>
      </w:r>
      <w:r w:rsidR="00DB0407">
        <w:rPr>
          <w:lang w:val="en-GB" w:eastAsia="en-US"/>
        </w:rPr>
        <w:t xml:space="preserve"> on Earthsea. Moreover, </w:t>
      </w:r>
      <w:r w:rsidR="00DB0407" w:rsidRPr="00DB0407">
        <w:rPr>
          <w:lang w:val="en-GB" w:eastAsia="en-US"/>
        </w:rPr>
        <w:t xml:space="preserve">the dragons settle on a nearby island and </w:t>
      </w:r>
      <w:r w:rsidR="005B5EB5">
        <w:rPr>
          <w:lang w:val="en-GB" w:eastAsia="en-US"/>
        </w:rPr>
        <w:t>terrify its</w:t>
      </w:r>
      <w:r w:rsidR="00DB0407">
        <w:rPr>
          <w:lang w:val="en-GB" w:eastAsia="en-US"/>
        </w:rPr>
        <w:t xml:space="preserve"> inhabitants. King decides to </w:t>
      </w:r>
      <w:r w:rsidR="005B5EB5">
        <w:rPr>
          <w:lang w:val="en-GB" w:eastAsia="en-US"/>
        </w:rPr>
        <w:t>speak with dragons thanks to</w:t>
      </w:r>
      <w:r w:rsidR="00DB0407">
        <w:rPr>
          <w:lang w:val="en-GB" w:eastAsia="en-US"/>
        </w:rPr>
        <w:t xml:space="preserve"> Ther</w:t>
      </w:r>
      <w:r w:rsidR="00973FCD">
        <w:rPr>
          <w:lang w:val="en-GB" w:eastAsia="en-US"/>
        </w:rPr>
        <w:t>r</w:t>
      </w:r>
      <w:r w:rsidR="00DB0407">
        <w:rPr>
          <w:lang w:val="en-GB" w:eastAsia="en-US"/>
        </w:rPr>
        <w:t xml:space="preserve">u’s skills. </w:t>
      </w:r>
      <w:r w:rsidR="00307739">
        <w:rPr>
          <w:lang w:val="en-GB" w:eastAsia="en-US"/>
        </w:rPr>
        <w:t xml:space="preserve">He discovers that dragons are </w:t>
      </w:r>
      <w:r w:rsidR="00307739" w:rsidRPr="00A616FF">
        <w:rPr>
          <w:lang w:val="en-GB" w:eastAsia="en-US"/>
        </w:rPr>
        <w:t xml:space="preserve">angry </w:t>
      </w:r>
      <w:r w:rsidR="005B5EB5">
        <w:rPr>
          <w:lang w:val="en-GB" w:eastAsia="en-US"/>
        </w:rPr>
        <w:t>due to the fact that</w:t>
      </w:r>
      <w:r w:rsidR="00307739" w:rsidRPr="00A616FF">
        <w:rPr>
          <w:lang w:val="en-GB" w:eastAsia="en-US"/>
        </w:rPr>
        <w:t xml:space="preserve"> someone usurps</w:t>
      </w:r>
      <w:r w:rsidR="00307739">
        <w:rPr>
          <w:lang w:val="en-GB" w:eastAsia="en-US"/>
        </w:rPr>
        <w:t xml:space="preserve"> their lands. </w:t>
      </w:r>
      <w:r w:rsidR="000D3B9C">
        <w:rPr>
          <w:lang w:val="en-GB" w:eastAsia="en-US"/>
        </w:rPr>
        <w:t xml:space="preserve">Dragons </w:t>
      </w:r>
      <w:r w:rsidR="000D3B9C" w:rsidRPr="000D3B9C">
        <w:rPr>
          <w:lang w:val="en-GB" w:eastAsia="en-US"/>
        </w:rPr>
        <w:t xml:space="preserve">and Lebannen </w:t>
      </w:r>
      <w:r w:rsidR="000D3B9C">
        <w:rPr>
          <w:lang w:val="en-GB" w:eastAsia="en-US"/>
        </w:rPr>
        <w:t xml:space="preserve">arrange </w:t>
      </w:r>
      <w:r w:rsidR="000D3B9C" w:rsidRPr="000D3B9C">
        <w:rPr>
          <w:lang w:val="en-GB" w:eastAsia="en-US"/>
        </w:rPr>
        <w:t xml:space="preserve">a truce and decide to go to Roke to discover the desires of dead </w:t>
      </w:r>
      <w:r w:rsidR="000D3B9C" w:rsidRPr="00A616FF">
        <w:rPr>
          <w:lang w:val="en-GB" w:eastAsia="en-US"/>
        </w:rPr>
        <w:t>people and</w:t>
      </w:r>
      <w:r w:rsidR="00A616FF" w:rsidRPr="00A616FF">
        <w:rPr>
          <w:lang w:val="en-GB" w:eastAsia="en-US"/>
        </w:rPr>
        <w:t xml:space="preserve"> to solve the</w:t>
      </w:r>
      <w:r w:rsidR="00A616FF">
        <w:rPr>
          <w:lang w:val="en-GB" w:eastAsia="en-US"/>
        </w:rPr>
        <w:t xml:space="preserve"> dragon’s</w:t>
      </w:r>
      <w:r w:rsidR="00A616FF" w:rsidRPr="00A616FF">
        <w:rPr>
          <w:lang w:val="en-GB" w:eastAsia="en-US"/>
        </w:rPr>
        <w:t xml:space="preserve"> </w:t>
      </w:r>
      <w:r w:rsidR="00A616FF">
        <w:rPr>
          <w:lang w:val="en-GB" w:eastAsia="en-US"/>
        </w:rPr>
        <w:t>issues</w:t>
      </w:r>
      <w:r w:rsidR="000D3B9C" w:rsidRPr="00A616FF">
        <w:rPr>
          <w:lang w:val="en-GB" w:eastAsia="en-US"/>
        </w:rPr>
        <w:t>.</w:t>
      </w:r>
      <w:r w:rsidR="000D3B9C">
        <w:rPr>
          <w:lang w:val="en-GB" w:eastAsia="en-US"/>
        </w:rPr>
        <w:t xml:space="preserve"> On the way, Therru talks with Kargish Princess</w:t>
      </w:r>
      <w:r w:rsidR="005B5EB5">
        <w:rPr>
          <w:lang w:val="en-GB" w:eastAsia="en-US"/>
        </w:rPr>
        <w:t>. D</w:t>
      </w:r>
      <w:r w:rsidR="000D3B9C">
        <w:rPr>
          <w:lang w:val="en-GB" w:eastAsia="en-US"/>
        </w:rPr>
        <w:t xml:space="preserve">uring the conversation </w:t>
      </w:r>
      <w:r w:rsidR="00D302F2">
        <w:rPr>
          <w:lang w:val="en-GB" w:eastAsia="en-US"/>
        </w:rPr>
        <w:t xml:space="preserve">she </w:t>
      </w:r>
      <w:r w:rsidR="000D3B9C">
        <w:rPr>
          <w:lang w:val="en-GB" w:eastAsia="en-US"/>
        </w:rPr>
        <w:t xml:space="preserve">tells Therru </w:t>
      </w:r>
      <w:r w:rsidR="00D302F2">
        <w:rPr>
          <w:lang w:val="en-GB" w:eastAsia="en-US"/>
        </w:rPr>
        <w:t>stories about dragons</w:t>
      </w:r>
      <w:r w:rsidR="00A82CE3">
        <w:rPr>
          <w:lang w:val="en-GB" w:eastAsia="en-US"/>
        </w:rPr>
        <w:t>,</w:t>
      </w:r>
      <w:r w:rsidR="00D302F2">
        <w:rPr>
          <w:lang w:val="en-GB" w:eastAsia="en-US"/>
        </w:rPr>
        <w:t xml:space="preserve"> known in their country. </w:t>
      </w:r>
      <w:r w:rsidR="005B5EB5">
        <w:rPr>
          <w:lang w:val="en-GB" w:eastAsia="en-US"/>
        </w:rPr>
        <w:t>She tells</w:t>
      </w:r>
      <w:r w:rsidR="00A82CE3" w:rsidRPr="00A82CE3">
        <w:rPr>
          <w:lang w:val="en-GB" w:eastAsia="en-US"/>
        </w:rPr>
        <w:t xml:space="preserve"> </w:t>
      </w:r>
      <w:r w:rsidR="00A82CE3">
        <w:rPr>
          <w:lang w:val="en-GB" w:eastAsia="en-US"/>
        </w:rPr>
        <w:t>a</w:t>
      </w:r>
      <w:r w:rsidR="00D302F2" w:rsidRPr="00A82CE3">
        <w:rPr>
          <w:lang w:val="en-GB" w:eastAsia="en-US"/>
        </w:rPr>
        <w:t xml:space="preserve"> legend </w:t>
      </w:r>
      <w:r w:rsidR="00A82CE3" w:rsidRPr="00A82CE3">
        <w:rPr>
          <w:lang w:val="en-GB" w:eastAsia="en-US"/>
        </w:rPr>
        <w:t>about</w:t>
      </w:r>
      <w:r w:rsidR="00D302F2" w:rsidRPr="00D302F2">
        <w:rPr>
          <w:lang w:val="en-GB" w:eastAsia="en-US"/>
        </w:rPr>
        <w:t xml:space="preserve"> people and dragons </w:t>
      </w:r>
      <w:r w:rsidR="005B5EB5">
        <w:rPr>
          <w:lang w:val="en-GB" w:eastAsia="en-US"/>
        </w:rPr>
        <w:t>that initially</w:t>
      </w:r>
      <w:r w:rsidR="00A82CE3">
        <w:rPr>
          <w:lang w:val="en-GB" w:eastAsia="en-US"/>
        </w:rPr>
        <w:t xml:space="preserve"> were one nation,</w:t>
      </w:r>
      <w:r w:rsidR="005B5EB5">
        <w:rPr>
          <w:lang w:val="en-GB" w:eastAsia="en-US"/>
        </w:rPr>
        <w:t xml:space="preserve"> but</w:t>
      </w:r>
      <w:r w:rsidR="00D302F2" w:rsidRPr="00D302F2">
        <w:rPr>
          <w:lang w:val="en-GB" w:eastAsia="en-US"/>
        </w:rPr>
        <w:t xml:space="preserve"> part </w:t>
      </w:r>
      <w:r w:rsidR="00D302F2">
        <w:rPr>
          <w:lang w:val="en-GB" w:eastAsia="en-US"/>
        </w:rPr>
        <w:t xml:space="preserve">of them </w:t>
      </w:r>
      <w:r w:rsidR="00D302F2" w:rsidRPr="00D302F2">
        <w:rPr>
          <w:lang w:val="en-GB" w:eastAsia="en-US"/>
        </w:rPr>
        <w:t>chose liberty, eternal life and flew west, becoming dragons</w:t>
      </w:r>
      <w:r w:rsidR="00A82CE3">
        <w:rPr>
          <w:lang w:val="en-GB" w:eastAsia="en-US"/>
        </w:rPr>
        <w:t>. However,</w:t>
      </w:r>
      <w:r w:rsidR="00D302F2" w:rsidRPr="00D302F2">
        <w:rPr>
          <w:lang w:val="en-GB" w:eastAsia="en-US"/>
        </w:rPr>
        <w:t xml:space="preserve"> some </w:t>
      </w:r>
      <w:r w:rsidR="00A82CE3">
        <w:rPr>
          <w:lang w:val="en-GB" w:eastAsia="en-US"/>
        </w:rPr>
        <w:t xml:space="preserve">of them </w:t>
      </w:r>
      <w:r w:rsidR="00D302F2" w:rsidRPr="00D302F2">
        <w:rPr>
          <w:lang w:val="en-GB" w:eastAsia="en-US"/>
        </w:rPr>
        <w:t xml:space="preserve">chose prosperity and became human, and </w:t>
      </w:r>
      <w:r w:rsidR="00D302F2">
        <w:rPr>
          <w:lang w:val="en-GB" w:eastAsia="en-US"/>
        </w:rPr>
        <w:t>to be immortal</w:t>
      </w:r>
      <w:r w:rsidR="00D302F2" w:rsidRPr="00D302F2">
        <w:rPr>
          <w:lang w:val="en-GB" w:eastAsia="en-US"/>
        </w:rPr>
        <w:t xml:space="preserve">, </w:t>
      </w:r>
      <w:r w:rsidR="00D302F2">
        <w:rPr>
          <w:lang w:val="en-GB" w:eastAsia="en-US"/>
        </w:rPr>
        <w:t xml:space="preserve">they </w:t>
      </w:r>
      <w:r w:rsidR="00764B75">
        <w:rPr>
          <w:lang w:val="en-GB" w:eastAsia="en-US"/>
        </w:rPr>
        <w:t>created</w:t>
      </w:r>
      <w:r w:rsidR="00D302F2" w:rsidRPr="00D302F2">
        <w:rPr>
          <w:lang w:val="en-GB" w:eastAsia="en-US"/>
        </w:rPr>
        <w:t xml:space="preserve"> magic</w:t>
      </w:r>
      <w:r w:rsidR="00D302F2">
        <w:rPr>
          <w:lang w:val="en-GB" w:eastAsia="en-US"/>
        </w:rPr>
        <w:t>,</w:t>
      </w:r>
      <w:r w:rsidR="00D302F2" w:rsidRPr="00D302F2">
        <w:rPr>
          <w:lang w:val="en-GB" w:eastAsia="en-US"/>
        </w:rPr>
        <w:t xml:space="preserve"> </w:t>
      </w:r>
      <w:r w:rsidR="00D302F2" w:rsidRPr="00D302F2">
        <w:rPr>
          <w:lang w:val="en-GB"/>
        </w:rPr>
        <w:t xml:space="preserve">which does not allow </w:t>
      </w:r>
      <w:r w:rsidR="00D302F2">
        <w:rPr>
          <w:lang w:val="en-GB"/>
        </w:rPr>
        <w:t>souls</w:t>
      </w:r>
      <w:r w:rsidR="00D302F2" w:rsidRPr="00D302F2">
        <w:rPr>
          <w:lang w:val="en-GB"/>
        </w:rPr>
        <w:t xml:space="preserve"> to leave the</w:t>
      </w:r>
      <w:r w:rsidR="00D302F2">
        <w:rPr>
          <w:lang w:val="en-GB"/>
        </w:rPr>
        <w:t xml:space="preserve"> D</w:t>
      </w:r>
      <w:r w:rsidR="00D302F2" w:rsidRPr="00D302F2">
        <w:rPr>
          <w:lang w:val="en-GB"/>
        </w:rPr>
        <w:t xml:space="preserve">ry </w:t>
      </w:r>
      <w:r w:rsidR="00D302F2">
        <w:rPr>
          <w:lang w:val="en-GB"/>
        </w:rPr>
        <w:t>L</w:t>
      </w:r>
      <w:r w:rsidR="00D302F2" w:rsidRPr="00D302F2">
        <w:rPr>
          <w:lang w:val="en-GB"/>
        </w:rPr>
        <w:t>and</w:t>
      </w:r>
      <w:r w:rsidR="00D302F2">
        <w:rPr>
          <w:lang w:val="en-GB"/>
        </w:rPr>
        <w:t xml:space="preserve">. </w:t>
      </w:r>
      <w:r w:rsidR="002D6D12">
        <w:rPr>
          <w:lang w:val="en-GB"/>
        </w:rPr>
        <w:t>On the Roke island</w:t>
      </w:r>
      <w:r w:rsidR="00973FCD">
        <w:rPr>
          <w:lang w:val="en-GB"/>
        </w:rPr>
        <w:t>, they discover the truth about the legend. They decide to go to the Dry Land. Therru and Ald</w:t>
      </w:r>
      <w:r w:rsidR="005B5EB5">
        <w:rPr>
          <w:lang w:val="en-GB"/>
        </w:rPr>
        <w:t>er destroy the wall that defended</w:t>
      </w:r>
      <w:r w:rsidR="00973FCD">
        <w:rPr>
          <w:lang w:val="en-GB"/>
        </w:rPr>
        <w:t xml:space="preserve"> the passages to the Land of the Death. </w:t>
      </w:r>
      <w:r w:rsidR="00973FCD" w:rsidRPr="00973FCD">
        <w:rPr>
          <w:lang w:val="en-GB"/>
        </w:rPr>
        <w:t>Therru, discovering his true identity, decides to l</w:t>
      </w:r>
      <w:r w:rsidR="00973FCD">
        <w:rPr>
          <w:lang w:val="en-GB"/>
        </w:rPr>
        <w:t>ive</w:t>
      </w:r>
      <w:r w:rsidR="00973FCD" w:rsidRPr="00973FCD">
        <w:rPr>
          <w:lang w:val="en-GB"/>
        </w:rPr>
        <w:t xml:space="preserve"> with the dragons. Tenar returns to his beloved husband</w:t>
      </w:r>
      <w:r w:rsidR="004D12B3">
        <w:rPr>
          <w:lang w:val="en-GB"/>
        </w:rPr>
        <w:t>.</w:t>
      </w:r>
    </w:p>
    <w:p w:rsidR="00DA5C9A" w:rsidRPr="009D2F15" w:rsidRDefault="00DA5C9A" w:rsidP="00816108">
      <w:pPr>
        <w:jc w:val="both"/>
        <w:rPr>
          <w:lang w:val="en-GB" w:eastAsia="en-US"/>
        </w:rPr>
      </w:pPr>
    </w:p>
    <w:p w:rsidR="00DA5C9A" w:rsidRPr="00572DDD" w:rsidRDefault="00B1592D" w:rsidP="00816108">
      <w:pPr>
        <w:pStyle w:val="Heading2"/>
        <w:jc w:val="both"/>
        <w:rPr>
          <w:b/>
          <w:color w:val="auto"/>
          <w:lang w:val="en-GB"/>
        </w:rPr>
      </w:pPr>
      <w:bookmarkStart w:id="18" w:name="_Toc8506768"/>
      <w:r w:rsidRPr="00572DDD">
        <w:rPr>
          <w:b/>
          <w:color w:val="auto"/>
          <w:lang w:val="en-GB"/>
        </w:rPr>
        <w:t>2.4 Concluding remarks</w:t>
      </w:r>
      <w:bookmarkEnd w:id="18"/>
    </w:p>
    <w:p w:rsidR="000007CB" w:rsidRDefault="009D2F15" w:rsidP="00816108">
      <w:pPr>
        <w:ind w:firstLine="708"/>
        <w:jc w:val="both"/>
        <w:rPr>
          <w:lang w:val="en-GB" w:eastAsia="en-US"/>
        </w:rPr>
      </w:pPr>
      <w:r>
        <w:rPr>
          <w:lang w:val="en-GB" w:eastAsia="en-US"/>
        </w:rPr>
        <w:t xml:space="preserve">The </w:t>
      </w:r>
      <w:r w:rsidR="005D50F9">
        <w:rPr>
          <w:lang w:val="en-GB" w:eastAsia="en-US"/>
        </w:rPr>
        <w:t xml:space="preserve">aim </w:t>
      </w:r>
      <w:r>
        <w:rPr>
          <w:lang w:val="en-GB" w:eastAsia="en-US"/>
        </w:rPr>
        <w:t xml:space="preserve">of this chapter </w:t>
      </w:r>
      <w:r w:rsidR="00E843A7">
        <w:rPr>
          <w:lang w:val="en-GB" w:eastAsia="en-US"/>
        </w:rPr>
        <w:t>has been</w:t>
      </w:r>
      <w:r>
        <w:rPr>
          <w:lang w:val="en-GB" w:eastAsia="en-US"/>
        </w:rPr>
        <w:t xml:space="preserve"> to present </w:t>
      </w:r>
      <w:r w:rsidR="000007CB" w:rsidRPr="000007CB">
        <w:rPr>
          <w:lang w:val="en-GB" w:eastAsia="en-US"/>
        </w:rPr>
        <w:t>Ursula K</w:t>
      </w:r>
      <w:r w:rsidR="000007CB">
        <w:rPr>
          <w:lang w:val="en-GB" w:eastAsia="en-US"/>
        </w:rPr>
        <w:t>r</w:t>
      </w:r>
      <w:r w:rsidR="000007CB" w:rsidRPr="000007CB">
        <w:rPr>
          <w:lang w:val="en-GB" w:eastAsia="en-US"/>
        </w:rPr>
        <w:t>oeber Le Guin</w:t>
      </w:r>
      <w:r w:rsidR="000007CB">
        <w:rPr>
          <w:lang w:val="en-GB" w:eastAsia="en-US"/>
        </w:rPr>
        <w:t xml:space="preserve">, her works and </w:t>
      </w:r>
      <w:r w:rsidR="00E843A7">
        <w:rPr>
          <w:lang w:val="en-GB" w:eastAsia="en-US"/>
        </w:rPr>
        <w:t>a</w:t>
      </w:r>
      <w:r w:rsidR="000007CB">
        <w:rPr>
          <w:lang w:val="en-GB" w:eastAsia="en-US"/>
        </w:rPr>
        <w:t xml:space="preserve"> general </w:t>
      </w:r>
      <w:r w:rsidR="00B1592D">
        <w:rPr>
          <w:lang w:val="en-GB" w:eastAsia="en-US"/>
        </w:rPr>
        <w:t>overview of</w:t>
      </w:r>
      <w:r w:rsidR="000007CB">
        <w:rPr>
          <w:lang w:val="en-GB" w:eastAsia="en-US"/>
        </w:rPr>
        <w:t xml:space="preserve"> her </w:t>
      </w:r>
      <w:r w:rsidR="00E843A7">
        <w:rPr>
          <w:lang w:val="en-GB" w:eastAsia="en-US"/>
        </w:rPr>
        <w:t>life</w:t>
      </w:r>
      <w:r w:rsidR="000007CB">
        <w:rPr>
          <w:lang w:val="en-GB" w:eastAsia="en-US"/>
        </w:rPr>
        <w:t xml:space="preserve">. </w:t>
      </w:r>
      <w:r w:rsidR="00B1592D">
        <w:rPr>
          <w:lang w:val="en-GB" w:eastAsia="en-US"/>
        </w:rPr>
        <w:t xml:space="preserve">Moreover, </w:t>
      </w:r>
      <w:r w:rsidR="005D50F9">
        <w:rPr>
          <w:lang w:val="en-GB" w:eastAsia="en-US"/>
        </w:rPr>
        <w:t xml:space="preserve">the chapter presents </w:t>
      </w:r>
      <w:r w:rsidR="00B1592D">
        <w:rPr>
          <w:lang w:val="en-GB" w:eastAsia="en-US"/>
        </w:rPr>
        <w:t>a short description of her entire saga “Earthsea”</w:t>
      </w:r>
      <w:r w:rsidR="005D50F9">
        <w:rPr>
          <w:lang w:val="en-GB" w:eastAsia="en-US"/>
        </w:rPr>
        <w:t>, with a</w:t>
      </w:r>
      <w:r w:rsidR="00B1592D">
        <w:rPr>
          <w:lang w:val="en-GB" w:eastAsia="en-US"/>
        </w:rPr>
        <w:t xml:space="preserve"> brief summary of</w:t>
      </w:r>
      <w:r w:rsidR="005D50F9">
        <w:rPr>
          <w:lang w:val="en-GB" w:eastAsia="en-US"/>
        </w:rPr>
        <w:t xml:space="preserve"> the</w:t>
      </w:r>
      <w:r w:rsidR="00B1592D">
        <w:rPr>
          <w:lang w:val="en-GB" w:eastAsia="en-US"/>
        </w:rPr>
        <w:t xml:space="preserve"> books</w:t>
      </w:r>
      <w:r w:rsidR="005D50F9">
        <w:rPr>
          <w:lang w:val="en-GB" w:eastAsia="en-US"/>
        </w:rPr>
        <w:t xml:space="preserve"> which constitute the saga</w:t>
      </w:r>
      <w:r w:rsidR="00B1592D">
        <w:rPr>
          <w:lang w:val="en-GB" w:eastAsia="en-US"/>
        </w:rPr>
        <w:t xml:space="preserve"> included in this volume.</w:t>
      </w:r>
    </w:p>
    <w:p w:rsidR="00B87BF6" w:rsidRDefault="00B87BF6" w:rsidP="00816108">
      <w:pPr>
        <w:ind w:firstLine="708"/>
        <w:jc w:val="both"/>
        <w:rPr>
          <w:lang w:val="en-GB" w:eastAsia="en-US"/>
        </w:rPr>
      </w:pPr>
    </w:p>
    <w:p w:rsidR="00774E50" w:rsidRDefault="00774E50" w:rsidP="00816108">
      <w:pPr>
        <w:ind w:firstLine="708"/>
        <w:jc w:val="center"/>
        <w:rPr>
          <w:lang w:val="en-GB" w:eastAsia="en-US"/>
        </w:rPr>
      </w:pPr>
    </w:p>
    <w:p w:rsidR="00774E50" w:rsidRPr="00572DDD" w:rsidRDefault="00DC1D06" w:rsidP="00816108">
      <w:pPr>
        <w:pStyle w:val="Heading1"/>
        <w:jc w:val="both"/>
        <w:rPr>
          <w:rFonts w:cs="Times New Roman"/>
          <w:b/>
          <w:color w:val="auto"/>
          <w:sz w:val="24"/>
          <w:szCs w:val="24"/>
          <w:lang w:val="en-US"/>
        </w:rPr>
      </w:pPr>
      <w:bookmarkStart w:id="19" w:name="_Toc8506769"/>
      <w:r w:rsidRPr="00572DDD">
        <w:rPr>
          <w:rFonts w:cs="Times New Roman"/>
          <w:b/>
          <w:color w:val="auto"/>
          <w:sz w:val="24"/>
          <w:szCs w:val="24"/>
          <w:lang w:val="en-US"/>
        </w:rPr>
        <w:lastRenderedPageBreak/>
        <w:t>Chapter 3 Problems</w:t>
      </w:r>
      <w:r w:rsidR="003113D1" w:rsidRPr="00572DDD">
        <w:rPr>
          <w:rFonts w:cs="Times New Roman"/>
          <w:b/>
          <w:color w:val="auto"/>
          <w:sz w:val="24"/>
          <w:szCs w:val="24"/>
          <w:lang w:val="en-US"/>
        </w:rPr>
        <w:t xml:space="preserve"> of </w:t>
      </w:r>
      <w:r w:rsidRPr="00572DDD">
        <w:rPr>
          <w:rFonts w:cs="Times New Roman"/>
          <w:b/>
          <w:color w:val="auto"/>
          <w:sz w:val="24"/>
          <w:szCs w:val="24"/>
          <w:lang w:val="en-US"/>
        </w:rPr>
        <w:t xml:space="preserve">and solutions </w:t>
      </w:r>
      <w:r w:rsidR="003113D1" w:rsidRPr="00572DDD">
        <w:rPr>
          <w:rFonts w:cs="Times New Roman"/>
          <w:b/>
          <w:color w:val="auto"/>
          <w:sz w:val="24"/>
          <w:szCs w:val="24"/>
          <w:lang w:val="en-US"/>
        </w:rPr>
        <w:t>for translating</w:t>
      </w:r>
      <w:r w:rsidRPr="00572DDD">
        <w:rPr>
          <w:rFonts w:cs="Times New Roman"/>
          <w:b/>
          <w:color w:val="auto"/>
          <w:sz w:val="24"/>
          <w:szCs w:val="24"/>
          <w:lang w:val="en-US"/>
        </w:rPr>
        <w:t xml:space="preserve"> proper names</w:t>
      </w:r>
      <w:bookmarkEnd w:id="19"/>
    </w:p>
    <w:p w:rsidR="00774E50" w:rsidRPr="00572DDD" w:rsidRDefault="00774E50" w:rsidP="001E4906">
      <w:pPr>
        <w:pStyle w:val="Heading2"/>
        <w:rPr>
          <w:b/>
          <w:color w:val="auto"/>
          <w:lang w:val="en-US"/>
        </w:rPr>
      </w:pPr>
      <w:bookmarkStart w:id="20" w:name="_Toc8506770"/>
      <w:r w:rsidRPr="00572DDD">
        <w:rPr>
          <w:b/>
          <w:color w:val="auto"/>
          <w:lang w:val="en-US"/>
        </w:rPr>
        <w:t>3.1 Introductory remarks</w:t>
      </w:r>
      <w:bookmarkEnd w:id="20"/>
    </w:p>
    <w:p w:rsidR="00D159AA" w:rsidRDefault="00774E50" w:rsidP="006E73FA">
      <w:pPr>
        <w:ind w:firstLine="708"/>
        <w:jc w:val="both"/>
        <w:rPr>
          <w:lang w:val="en-US" w:eastAsia="en-US"/>
        </w:rPr>
      </w:pPr>
      <w:r>
        <w:rPr>
          <w:lang w:val="en-US" w:eastAsia="en-US"/>
        </w:rPr>
        <w:t>This chapter contains a detailed analysis of proper names</w:t>
      </w:r>
      <w:r w:rsidR="00F45559">
        <w:rPr>
          <w:lang w:val="en-US" w:eastAsia="en-US"/>
        </w:rPr>
        <w:t xml:space="preserve"> </w:t>
      </w:r>
      <w:r w:rsidR="003113D1">
        <w:rPr>
          <w:lang w:val="en-US" w:eastAsia="en-US"/>
        </w:rPr>
        <w:t>found</w:t>
      </w:r>
      <w:r w:rsidR="00D75DCE">
        <w:rPr>
          <w:lang w:val="en-US" w:eastAsia="en-US"/>
        </w:rPr>
        <w:t xml:space="preserve"> in the </w:t>
      </w:r>
      <w:r w:rsidR="003E1FC5">
        <w:rPr>
          <w:lang w:val="en-US" w:eastAsia="en-US"/>
        </w:rPr>
        <w:t>five book</w:t>
      </w:r>
      <w:r w:rsidR="00FC78F1">
        <w:rPr>
          <w:lang w:val="en-US" w:eastAsia="en-US"/>
        </w:rPr>
        <w:t>s</w:t>
      </w:r>
      <w:r w:rsidR="003E1FC5">
        <w:rPr>
          <w:lang w:val="en-US" w:eastAsia="en-US"/>
        </w:rPr>
        <w:t xml:space="preserve"> of </w:t>
      </w:r>
      <w:r w:rsidR="00AF6E68">
        <w:rPr>
          <w:lang w:val="en-US" w:eastAsia="en-US"/>
        </w:rPr>
        <w:t xml:space="preserve">the </w:t>
      </w:r>
      <w:r w:rsidR="003E1FC5">
        <w:rPr>
          <w:lang w:val="en-US" w:eastAsia="en-US"/>
        </w:rPr>
        <w:t xml:space="preserve">series </w:t>
      </w:r>
      <w:r w:rsidR="00D75DCE">
        <w:rPr>
          <w:lang w:val="en-US" w:eastAsia="en-US"/>
        </w:rPr>
        <w:t>“Earthsea”</w:t>
      </w:r>
      <w:r w:rsidR="00C669B3">
        <w:rPr>
          <w:lang w:val="en-US" w:eastAsia="en-US"/>
        </w:rPr>
        <w:t xml:space="preserve"> translated </w:t>
      </w:r>
      <w:r w:rsidR="003113D1">
        <w:rPr>
          <w:lang w:val="en-US" w:eastAsia="en-US"/>
        </w:rPr>
        <w:t>respectively</w:t>
      </w:r>
      <w:r w:rsidR="00C669B3">
        <w:rPr>
          <w:lang w:val="en-US" w:eastAsia="en-US"/>
        </w:rPr>
        <w:t xml:space="preserve"> by Stanisław Barańczak</w:t>
      </w:r>
      <w:r w:rsidR="00AE516B">
        <w:rPr>
          <w:lang w:val="en-US" w:eastAsia="en-US"/>
        </w:rPr>
        <w:t xml:space="preserve"> </w:t>
      </w:r>
      <w:r w:rsidR="00AE516B" w:rsidRPr="00AE516B">
        <w:rPr>
          <w:i/>
          <w:lang w:val="en-US" w:eastAsia="en-US"/>
        </w:rPr>
        <w:t>(</w:t>
      </w:r>
      <w:r w:rsidR="00AE516B">
        <w:rPr>
          <w:i/>
          <w:lang w:val="en-US" w:eastAsia="en-US"/>
        </w:rPr>
        <w:t>‘</w:t>
      </w:r>
      <w:r w:rsidR="00AE516B" w:rsidRPr="00AE516B">
        <w:rPr>
          <w:i/>
          <w:lang w:val="en-US" w:eastAsia="en-US"/>
        </w:rPr>
        <w:t>A wizard of Earthsea</w:t>
      </w:r>
      <w:r w:rsidR="00AE516B">
        <w:rPr>
          <w:i/>
          <w:lang w:val="en-US" w:eastAsia="en-US"/>
        </w:rPr>
        <w:t>’</w:t>
      </w:r>
      <w:r w:rsidR="00AE516B" w:rsidRPr="00AE516B">
        <w:rPr>
          <w:i/>
          <w:lang w:val="en-US" w:eastAsia="en-US"/>
        </w:rPr>
        <w:t>)</w:t>
      </w:r>
      <w:r w:rsidR="00C669B3" w:rsidRPr="00AE516B">
        <w:rPr>
          <w:i/>
          <w:lang w:val="en-US" w:eastAsia="en-US"/>
        </w:rPr>
        <w:t xml:space="preserve">, </w:t>
      </w:r>
      <w:r w:rsidR="00C669B3">
        <w:rPr>
          <w:lang w:val="en-US" w:eastAsia="en-US"/>
        </w:rPr>
        <w:t>Piotr W. Cholewa</w:t>
      </w:r>
      <w:r w:rsidR="00AE516B">
        <w:rPr>
          <w:lang w:val="en-US" w:eastAsia="en-US"/>
        </w:rPr>
        <w:t xml:space="preserve"> </w:t>
      </w:r>
      <w:r w:rsidR="00AE516B" w:rsidRPr="00AE516B">
        <w:rPr>
          <w:i/>
          <w:lang w:val="en-US" w:eastAsia="en-US"/>
        </w:rPr>
        <w:t>(</w:t>
      </w:r>
      <w:r w:rsidR="00AE516B">
        <w:rPr>
          <w:i/>
          <w:lang w:val="en-US" w:eastAsia="en-US"/>
        </w:rPr>
        <w:t>‘</w:t>
      </w:r>
      <w:r w:rsidR="00AE516B" w:rsidRPr="00AE516B">
        <w:rPr>
          <w:i/>
          <w:lang w:val="en-US" w:eastAsia="en-US"/>
        </w:rPr>
        <w:t>The Tombs of Atuan</w:t>
      </w:r>
      <w:r w:rsidR="00AE516B">
        <w:rPr>
          <w:i/>
          <w:lang w:val="en-US" w:eastAsia="en-US"/>
        </w:rPr>
        <w:t>’</w:t>
      </w:r>
      <w:r w:rsidR="00AE516B" w:rsidRPr="00AE516B">
        <w:rPr>
          <w:i/>
          <w:lang w:val="en-US" w:eastAsia="en-US"/>
        </w:rPr>
        <w:t>)</w:t>
      </w:r>
      <w:r w:rsidR="00C669B3">
        <w:rPr>
          <w:lang w:val="en-US" w:eastAsia="en-US"/>
        </w:rPr>
        <w:t xml:space="preserve"> </w:t>
      </w:r>
      <w:r w:rsidR="00AE516B">
        <w:rPr>
          <w:lang w:val="en-US" w:eastAsia="en-US"/>
        </w:rPr>
        <w:t>and Paulina Braiter (‘</w:t>
      </w:r>
      <w:r w:rsidR="00AE516B" w:rsidRPr="00AE516B">
        <w:rPr>
          <w:i/>
          <w:lang w:val="en-US" w:eastAsia="en-US"/>
        </w:rPr>
        <w:t>The Farthest Shore</w:t>
      </w:r>
      <w:r w:rsidR="00AE516B">
        <w:rPr>
          <w:i/>
          <w:lang w:val="en-US" w:eastAsia="en-US"/>
        </w:rPr>
        <w:t>’</w:t>
      </w:r>
      <w:r w:rsidR="00AE516B" w:rsidRPr="00AE516B">
        <w:rPr>
          <w:i/>
          <w:lang w:val="en-US" w:eastAsia="en-US"/>
        </w:rPr>
        <w:t xml:space="preserve">, </w:t>
      </w:r>
      <w:r w:rsidR="00AE516B">
        <w:rPr>
          <w:i/>
          <w:lang w:val="en-US" w:eastAsia="en-US"/>
        </w:rPr>
        <w:t>‘</w:t>
      </w:r>
      <w:r w:rsidR="00AE516B" w:rsidRPr="00AE516B">
        <w:rPr>
          <w:i/>
          <w:lang w:val="en-US" w:eastAsia="en-US"/>
        </w:rPr>
        <w:t>Tehanu, The Last Book of Earthsea</w:t>
      </w:r>
      <w:r w:rsidR="00AE516B">
        <w:rPr>
          <w:i/>
          <w:lang w:val="en-US" w:eastAsia="en-US"/>
        </w:rPr>
        <w:t>’</w:t>
      </w:r>
      <w:r w:rsidR="00AE516B" w:rsidRPr="00AE516B">
        <w:rPr>
          <w:i/>
          <w:lang w:val="en-US" w:eastAsia="en-US"/>
        </w:rPr>
        <w:t xml:space="preserve">, </w:t>
      </w:r>
      <w:r w:rsidR="00AE516B">
        <w:rPr>
          <w:i/>
          <w:lang w:val="en-US" w:eastAsia="en-US"/>
        </w:rPr>
        <w:t>‘</w:t>
      </w:r>
      <w:r w:rsidR="00AE516B" w:rsidRPr="00AE516B">
        <w:rPr>
          <w:i/>
          <w:lang w:val="en-US" w:eastAsia="en-US"/>
        </w:rPr>
        <w:t>The Other Win</w:t>
      </w:r>
      <w:r w:rsidR="00AE516B">
        <w:rPr>
          <w:i/>
          <w:lang w:val="en-US" w:eastAsia="en-US"/>
        </w:rPr>
        <w:t xml:space="preserve">d’). </w:t>
      </w:r>
      <w:r w:rsidR="003113D1" w:rsidRPr="003113D1">
        <w:rPr>
          <w:lang w:val="en-US" w:eastAsia="en-US"/>
        </w:rPr>
        <w:t>All</w:t>
      </w:r>
      <w:r w:rsidR="003113D1">
        <w:rPr>
          <w:i/>
          <w:lang w:val="en-US" w:eastAsia="en-US"/>
        </w:rPr>
        <w:t xml:space="preserve"> </w:t>
      </w:r>
      <w:r w:rsidR="003113D1">
        <w:rPr>
          <w:lang w:val="en-US" w:eastAsia="en-US"/>
        </w:rPr>
        <w:t xml:space="preserve">proper names are grouped into eight strategies presented by Poluszyński (2012). </w:t>
      </w:r>
      <w:r w:rsidR="003113D1" w:rsidRPr="003113D1">
        <w:rPr>
          <w:lang w:val="en-US" w:eastAsia="en-US"/>
        </w:rPr>
        <w:t>The focus is also</w:t>
      </w:r>
      <w:r w:rsidR="00AF6E68">
        <w:rPr>
          <w:lang w:val="en-US" w:eastAsia="en-US"/>
        </w:rPr>
        <w:t xml:space="preserve"> </w:t>
      </w:r>
      <w:r w:rsidR="003113D1" w:rsidRPr="003113D1">
        <w:rPr>
          <w:lang w:val="en-US" w:eastAsia="en-US"/>
        </w:rPr>
        <w:t xml:space="preserve">on the problematic cases of proper names that could be translated differently depending on </w:t>
      </w:r>
      <w:r w:rsidR="00AF6E68">
        <w:rPr>
          <w:lang w:val="en-US" w:eastAsia="en-US"/>
        </w:rPr>
        <w:t xml:space="preserve">the </w:t>
      </w:r>
      <w:r w:rsidR="003113D1" w:rsidRPr="003113D1">
        <w:rPr>
          <w:lang w:val="en-US" w:eastAsia="en-US"/>
        </w:rPr>
        <w:t>translator's approach</w:t>
      </w:r>
      <w:r w:rsidR="00C6400C">
        <w:rPr>
          <w:lang w:val="en-US" w:eastAsia="en-US"/>
        </w:rPr>
        <w:t xml:space="preserve">, </w:t>
      </w:r>
      <w:r w:rsidR="0044101C">
        <w:rPr>
          <w:lang w:val="en-US" w:eastAsia="en-US"/>
        </w:rPr>
        <w:t xml:space="preserve">as well as </w:t>
      </w:r>
      <w:r w:rsidR="0044101C" w:rsidRPr="00480E82">
        <w:rPr>
          <w:lang w:val="en-US" w:eastAsia="en-US"/>
        </w:rPr>
        <w:t>on the author’s of this diploma thesis</w:t>
      </w:r>
      <w:r w:rsidR="00C6400C" w:rsidRPr="00480E82">
        <w:rPr>
          <w:lang w:val="en-US" w:eastAsia="en-US"/>
        </w:rPr>
        <w:t xml:space="preserve"> proposals for translating these names.</w:t>
      </w:r>
      <w:r w:rsidR="00C655B1" w:rsidRPr="00480E82">
        <w:rPr>
          <w:lang w:val="en-US" w:eastAsia="en-US"/>
        </w:rPr>
        <w:t xml:space="preserve"> The purpose of this chapter is to analyze 7</w:t>
      </w:r>
      <w:r w:rsidR="007244C6" w:rsidRPr="00480E82">
        <w:rPr>
          <w:lang w:val="en-US" w:eastAsia="en-US"/>
        </w:rPr>
        <w:t>46</w:t>
      </w:r>
      <w:r w:rsidR="00C655B1" w:rsidRPr="00480E82">
        <w:rPr>
          <w:lang w:val="en-US" w:eastAsia="en-US"/>
        </w:rPr>
        <w:t xml:space="preserve"> p</w:t>
      </w:r>
      <w:r w:rsidR="0044101C" w:rsidRPr="00480E82">
        <w:rPr>
          <w:lang w:val="en-US" w:eastAsia="en-US"/>
        </w:rPr>
        <w:t xml:space="preserve">roper names found in the books </w:t>
      </w:r>
      <w:r w:rsidR="000D1F79">
        <w:rPr>
          <w:lang w:val="en-US" w:eastAsia="en-US"/>
        </w:rPr>
        <w:t>and</w:t>
      </w:r>
      <w:r w:rsidR="004B1A88" w:rsidRPr="00480E82">
        <w:rPr>
          <w:lang w:val="en-US" w:eastAsia="en-US"/>
        </w:rPr>
        <w:t xml:space="preserve"> their</w:t>
      </w:r>
      <w:r w:rsidR="00C655B1" w:rsidRPr="00480E82">
        <w:rPr>
          <w:lang w:val="en-US" w:eastAsia="en-US"/>
        </w:rPr>
        <w:t xml:space="preserve"> in-depth analysis</w:t>
      </w:r>
      <w:r w:rsidR="00C655B1">
        <w:rPr>
          <w:lang w:val="en-US" w:eastAsia="en-US"/>
        </w:rPr>
        <w:t>.</w:t>
      </w:r>
    </w:p>
    <w:p w:rsidR="006E73FA" w:rsidRPr="00C457A9" w:rsidRDefault="006E73FA" w:rsidP="006E73FA">
      <w:pPr>
        <w:ind w:firstLine="708"/>
        <w:jc w:val="both"/>
        <w:rPr>
          <w:lang w:val="en-US" w:eastAsia="en-US"/>
        </w:rPr>
      </w:pPr>
    </w:p>
    <w:p w:rsidR="00DC1D06" w:rsidRPr="00572DDD" w:rsidRDefault="00DC1D06" w:rsidP="00F02C48">
      <w:pPr>
        <w:pStyle w:val="Heading2"/>
        <w:jc w:val="both"/>
        <w:rPr>
          <w:rFonts w:cs="Times New Roman"/>
          <w:b/>
          <w:color w:val="auto"/>
          <w:szCs w:val="24"/>
          <w:lang w:val="en-US"/>
        </w:rPr>
      </w:pPr>
      <w:bookmarkStart w:id="21" w:name="_Toc8506771"/>
      <w:r w:rsidRPr="00572DDD">
        <w:rPr>
          <w:rFonts w:cs="Times New Roman"/>
          <w:b/>
          <w:color w:val="auto"/>
          <w:szCs w:val="24"/>
          <w:lang w:val="en-US"/>
        </w:rPr>
        <w:t>3.</w:t>
      </w:r>
      <w:r w:rsidR="001E4906" w:rsidRPr="00572DDD">
        <w:rPr>
          <w:rFonts w:cs="Times New Roman"/>
          <w:b/>
          <w:color w:val="auto"/>
          <w:szCs w:val="24"/>
          <w:lang w:val="en-US"/>
        </w:rPr>
        <w:t>2</w:t>
      </w:r>
      <w:r w:rsidRPr="00572DDD">
        <w:rPr>
          <w:rFonts w:cs="Times New Roman"/>
          <w:b/>
          <w:color w:val="auto"/>
          <w:szCs w:val="24"/>
          <w:lang w:val="en-US"/>
        </w:rPr>
        <w:t xml:space="preserve"> </w:t>
      </w:r>
      <w:r w:rsidR="001E4906" w:rsidRPr="00572DDD">
        <w:rPr>
          <w:rFonts w:cs="Times New Roman"/>
          <w:b/>
          <w:color w:val="auto"/>
          <w:szCs w:val="24"/>
          <w:lang w:val="en-US"/>
        </w:rPr>
        <w:t>Analysis of proper names in “Earthsea” series</w:t>
      </w:r>
      <w:bookmarkEnd w:id="21"/>
    </w:p>
    <w:p w:rsidR="006E73FA" w:rsidRDefault="00AE516B" w:rsidP="008C629C">
      <w:pPr>
        <w:jc w:val="both"/>
        <w:rPr>
          <w:lang w:val="en-US" w:eastAsia="en-US"/>
        </w:rPr>
      </w:pPr>
      <w:r>
        <w:rPr>
          <w:lang w:val="en-US" w:eastAsia="en-US"/>
        </w:rPr>
        <w:t>I</w:t>
      </w:r>
      <w:r w:rsidRPr="00AE516B">
        <w:rPr>
          <w:lang w:val="en-US" w:eastAsia="en-US"/>
        </w:rPr>
        <w:t xml:space="preserve">n </w:t>
      </w:r>
      <w:r w:rsidR="003113D1">
        <w:rPr>
          <w:lang w:val="en-US" w:eastAsia="en-US"/>
        </w:rPr>
        <w:t xml:space="preserve">the </w:t>
      </w:r>
      <w:r w:rsidRPr="00AE516B">
        <w:rPr>
          <w:lang w:val="en-US" w:eastAsia="en-US"/>
        </w:rPr>
        <w:t xml:space="preserve">five books, </w:t>
      </w:r>
      <w:r w:rsidR="00C6400C">
        <w:rPr>
          <w:lang w:val="en-US" w:eastAsia="en-US"/>
        </w:rPr>
        <w:t>that together make up</w:t>
      </w:r>
      <w:r w:rsidRPr="00AE516B">
        <w:rPr>
          <w:lang w:val="en-US" w:eastAsia="en-US"/>
        </w:rPr>
        <w:t xml:space="preserve"> the series "Earthsea" </w:t>
      </w:r>
      <w:r w:rsidR="00C6400C">
        <w:rPr>
          <w:lang w:val="en-US" w:eastAsia="en-US"/>
        </w:rPr>
        <w:t xml:space="preserve">there </w:t>
      </w:r>
      <w:r w:rsidR="0044101C" w:rsidRPr="00480E82">
        <w:rPr>
          <w:lang w:val="en-US" w:eastAsia="en-US"/>
        </w:rPr>
        <w:t>have</w:t>
      </w:r>
      <w:r w:rsidR="003926FF">
        <w:rPr>
          <w:lang w:val="en-US" w:eastAsia="en-US"/>
        </w:rPr>
        <w:t xml:space="preserve"> been</w:t>
      </w:r>
      <w:r w:rsidR="00C6400C">
        <w:rPr>
          <w:lang w:val="en-US" w:eastAsia="en-US"/>
        </w:rPr>
        <w:t xml:space="preserve"> </w:t>
      </w:r>
      <w:r w:rsidRPr="00AE516B">
        <w:rPr>
          <w:lang w:val="en-US" w:eastAsia="en-US"/>
        </w:rPr>
        <w:t xml:space="preserve">found </w:t>
      </w:r>
      <w:r w:rsidR="00801723">
        <w:rPr>
          <w:lang w:val="en-US" w:eastAsia="en-US"/>
        </w:rPr>
        <w:t>overall</w:t>
      </w:r>
      <w:r w:rsidR="00C6400C">
        <w:rPr>
          <w:lang w:val="en-US" w:eastAsia="en-US"/>
        </w:rPr>
        <w:t xml:space="preserve"> 7</w:t>
      </w:r>
      <w:r w:rsidR="007244C6">
        <w:rPr>
          <w:lang w:val="en-US" w:eastAsia="en-US"/>
        </w:rPr>
        <w:t>46</w:t>
      </w:r>
      <w:r w:rsidR="00C6400C">
        <w:rPr>
          <w:lang w:val="en-US" w:eastAsia="en-US"/>
        </w:rPr>
        <w:t xml:space="preserve"> </w:t>
      </w:r>
      <w:r w:rsidR="009A0657">
        <w:rPr>
          <w:lang w:val="en-US" w:eastAsia="en-US"/>
        </w:rPr>
        <w:t>proper</w:t>
      </w:r>
      <w:r w:rsidRPr="00AE516B">
        <w:rPr>
          <w:lang w:val="en-US" w:eastAsia="en-US"/>
        </w:rPr>
        <w:t xml:space="preserve"> names. Each of them has been analyzed and assigned to a specific </w:t>
      </w:r>
      <w:r w:rsidR="00C6400C">
        <w:rPr>
          <w:lang w:val="en-US" w:eastAsia="en-US"/>
        </w:rPr>
        <w:t>strategy</w:t>
      </w:r>
      <w:r w:rsidRPr="00AE516B">
        <w:rPr>
          <w:lang w:val="en-US" w:eastAsia="en-US"/>
        </w:rPr>
        <w:t xml:space="preserve"> of translating culturally specific elements</w:t>
      </w:r>
      <w:r w:rsidR="005C0B15">
        <w:rPr>
          <w:lang w:val="en-US" w:eastAsia="en-US"/>
        </w:rPr>
        <w:t>,</w:t>
      </w:r>
      <w:r w:rsidR="005C0B15" w:rsidRPr="005C0B15">
        <w:rPr>
          <w:lang w:val="en-GB"/>
        </w:rPr>
        <w:t xml:space="preserve"> </w:t>
      </w:r>
      <w:r w:rsidR="005C0B15" w:rsidRPr="005C0B15">
        <w:rPr>
          <w:lang w:val="en-US" w:eastAsia="en-US"/>
        </w:rPr>
        <w:t xml:space="preserve">and </w:t>
      </w:r>
      <w:r w:rsidR="00E4167E">
        <w:rPr>
          <w:lang w:val="en-US" w:eastAsia="en-US"/>
        </w:rPr>
        <w:t>allocated</w:t>
      </w:r>
      <w:r w:rsidR="005C0B15" w:rsidRPr="005C0B15">
        <w:rPr>
          <w:lang w:val="en-US" w:eastAsia="en-US"/>
        </w:rPr>
        <w:t xml:space="preserve"> to the appropriate category</w:t>
      </w:r>
      <w:r w:rsidR="00C457A9">
        <w:rPr>
          <w:lang w:val="en-US" w:eastAsia="en-US"/>
        </w:rPr>
        <w:t xml:space="preserve">. All proper names </w:t>
      </w:r>
      <w:r w:rsidR="00D159AA" w:rsidRPr="0005232F">
        <w:rPr>
          <w:lang w:val="en-US" w:eastAsia="en-US"/>
        </w:rPr>
        <w:t xml:space="preserve">have been </w:t>
      </w:r>
      <w:r w:rsidR="00C457A9" w:rsidRPr="0005232F">
        <w:rPr>
          <w:lang w:val="en-US" w:eastAsia="en-US"/>
        </w:rPr>
        <w:t>analyzed according to the classification</w:t>
      </w:r>
      <w:r w:rsidR="00C457A9">
        <w:rPr>
          <w:lang w:val="en-US" w:eastAsia="en-US"/>
        </w:rPr>
        <w:t xml:space="preserve"> presented by Poluszyński (2012): </w:t>
      </w:r>
      <w:r w:rsidR="00C457A9" w:rsidRPr="00C457A9">
        <w:rPr>
          <w:i/>
          <w:lang w:val="en-US" w:eastAsia="en-US"/>
        </w:rPr>
        <w:t xml:space="preserve">transference, </w:t>
      </w:r>
      <w:r w:rsidR="009A0657">
        <w:rPr>
          <w:i/>
          <w:lang w:val="en-US" w:eastAsia="en-US"/>
        </w:rPr>
        <w:t>s</w:t>
      </w:r>
      <w:r w:rsidR="00C457A9" w:rsidRPr="00C457A9">
        <w:rPr>
          <w:i/>
          <w:lang w:val="en-US" w:eastAsia="en-US"/>
        </w:rPr>
        <w:t xml:space="preserve">ubstitution, </w:t>
      </w:r>
      <w:r w:rsidR="009A0657">
        <w:rPr>
          <w:i/>
          <w:lang w:val="en-US" w:eastAsia="en-US"/>
        </w:rPr>
        <w:t>t</w:t>
      </w:r>
      <w:r w:rsidR="00C457A9" w:rsidRPr="00C457A9">
        <w:rPr>
          <w:i/>
          <w:lang w:val="en-US" w:eastAsia="en-US"/>
        </w:rPr>
        <w:t xml:space="preserve">ranslation, </w:t>
      </w:r>
      <w:r w:rsidR="009A0657">
        <w:rPr>
          <w:i/>
          <w:lang w:val="en-US" w:eastAsia="en-US"/>
        </w:rPr>
        <w:t>m</w:t>
      </w:r>
      <w:r w:rsidR="00C457A9" w:rsidRPr="00C457A9">
        <w:rPr>
          <w:i/>
          <w:lang w:val="en-US" w:eastAsia="en-US"/>
        </w:rPr>
        <w:t>odification, transcription/</w:t>
      </w:r>
      <w:r w:rsidR="009A0657">
        <w:rPr>
          <w:i/>
          <w:lang w:val="en-US" w:eastAsia="en-US"/>
        </w:rPr>
        <w:t>t</w:t>
      </w:r>
      <w:r w:rsidR="00C457A9" w:rsidRPr="00C457A9">
        <w:rPr>
          <w:i/>
          <w:lang w:val="en-US" w:eastAsia="en-US"/>
        </w:rPr>
        <w:t>ransliteration, addition,</w:t>
      </w:r>
      <w:r w:rsidR="00E4167E">
        <w:rPr>
          <w:i/>
          <w:lang w:val="en-US" w:eastAsia="en-US"/>
        </w:rPr>
        <w:t xml:space="preserve"> </w:t>
      </w:r>
      <w:r w:rsidR="00E4167E" w:rsidRPr="00E4167E">
        <w:rPr>
          <w:lang w:val="en-US" w:eastAsia="en-US"/>
        </w:rPr>
        <w:t>and</w:t>
      </w:r>
      <w:r w:rsidR="00C457A9" w:rsidRPr="00C457A9">
        <w:rPr>
          <w:i/>
          <w:lang w:val="en-US" w:eastAsia="en-US"/>
        </w:rPr>
        <w:t xml:space="preserve"> gloss/translation’s note</w:t>
      </w:r>
      <w:r w:rsidR="00C457A9">
        <w:rPr>
          <w:lang w:val="en-US" w:eastAsia="en-US"/>
        </w:rPr>
        <w:t xml:space="preserve">. </w:t>
      </w:r>
    </w:p>
    <w:p w:rsidR="008C629C" w:rsidRDefault="008C629C" w:rsidP="008C629C">
      <w:pPr>
        <w:jc w:val="both"/>
        <w:rPr>
          <w:lang w:val="en-US" w:eastAsia="en-US"/>
        </w:rPr>
      </w:pPr>
    </w:p>
    <w:p w:rsidR="008C629C" w:rsidRDefault="001670C0" w:rsidP="008C629C">
      <w:pPr>
        <w:keepNext/>
        <w:ind w:left="-567"/>
      </w:pPr>
      <w:r>
        <w:rPr>
          <w:noProof/>
        </w:rPr>
        <w:drawing>
          <wp:inline distT="0" distB="0" distL="0" distR="0">
            <wp:extent cx="5231219" cy="2923953"/>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59AA" w:rsidRPr="008C629C" w:rsidRDefault="008C629C" w:rsidP="008C629C">
      <w:pPr>
        <w:pStyle w:val="PodpisTabeli"/>
        <w:rPr>
          <w:lang w:eastAsia="en-US"/>
        </w:rPr>
      </w:pPr>
      <w:bookmarkStart w:id="22" w:name="_Toc8175368"/>
      <w:r w:rsidRPr="008C629C">
        <w:t xml:space="preserve">Figure </w:t>
      </w:r>
      <w:r w:rsidR="00F44058">
        <w:fldChar w:fldCharType="begin"/>
      </w:r>
      <w:r w:rsidRPr="008C629C">
        <w:instrText xml:space="preserve"> SEQ Figure \* ARABIC </w:instrText>
      </w:r>
      <w:r w:rsidR="00F44058">
        <w:fldChar w:fldCharType="separate"/>
      </w:r>
      <w:r w:rsidR="00AB2461">
        <w:rPr>
          <w:noProof/>
        </w:rPr>
        <w:t>1</w:t>
      </w:r>
      <w:r w:rsidR="00F44058">
        <w:fldChar w:fldCharType="end"/>
      </w:r>
      <w:r w:rsidRPr="008C629C">
        <w:t>. Types of translation strategies applied to the proper names</w:t>
      </w:r>
      <w:bookmarkEnd w:id="22"/>
    </w:p>
    <w:p w:rsidR="008E4AE9" w:rsidRDefault="008E4AE9" w:rsidP="008C629C">
      <w:pPr>
        <w:tabs>
          <w:tab w:val="left" w:pos="3345"/>
          <w:tab w:val="center" w:pos="4535"/>
        </w:tabs>
        <w:ind w:firstLine="0"/>
        <w:jc w:val="both"/>
        <w:rPr>
          <w:lang w:val="en-US" w:eastAsia="en-US"/>
        </w:rPr>
      </w:pPr>
    </w:p>
    <w:p w:rsidR="00D2565C" w:rsidRDefault="00867B22" w:rsidP="00F02C48">
      <w:pPr>
        <w:jc w:val="both"/>
        <w:rPr>
          <w:lang w:val="en-US" w:eastAsia="en-US"/>
        </w:rPr>
      </w:pPr>
      <w:r>
        <w:rPr>
          <w:lang w:val="en-US" w:eastAsia="en-US"/>
        </w:rPr>
        <w:lastRenderedPageBreak/>
        <w:t xml:space="preserve">The </w:t>
      </w:r>
      <w:r w:rsidR="00AD3D6D">
        <w:rPr>
          <w:lang w:val="en-US" w:eastAsia="en-US"/>
        </w:rPr>
        <w:t>pie</w:t>
      </w:r>
      <w:r>
        <w:rPr>
          <w:lang w:val="en-US" w:eastAsia="en-US"/>
        </w:rPr>
        <w:t xml:space="preserve"> diagram presented above shows that, t</w:t>
      </w:r>
      <w:r w:rsidR="00D2565C" w:rsidRPr="00D2565C">
        <w:rPr>
          <w:lang w:val="en-US" w:eastAsia="en-US"/>
        </w:rPr>
        <w:t xml:space="preserve">hroughout the saga, the most popular translational strategy has been the </w:t>
      </w:r>
      <w:r w:rsidR="00D2565C" w:rsidRPr="00867B22">
        <w:rPr>
          <w:i/>
          <w:lang w:val="en-US" w:eastAsia="en-US"/>
        </w:rPr>
        <w:t>translation</w:t>
      </w:r>
      <w:r w:rsidR="00D2565C" w:rsidRPr="00D2565C">
        <w:rPr>
          <w:lang w:val="en-US" w:eastAsia="en-US"/>
        </w:rPr>
        <w:t xml:space="preserve"> </w:t>
      </w:r>
      <w:r w:rsidR="00D2565C" w:rsidRPr="00235794">
        <w:rPr>
          <w:highlight w:val="yellow"/>
          <w:u w:val="single"/>
          <w:lang w:val="en-US" w:eastAsia="en-US"/>
        </w:rPr>
        <w:t xml:space="preserve">which </w:t>
      </w:r>
      <w:r w:rsidR="00AD3D6D" w:rsidRPr="00235794">
        <w:rPr>
          <w:highlight w:val="yellow"/>
          <w:u w:val="single"/>
          <w:lang w:val="en-US" w:eastAsia="en-US"/>
        </w:rPr>
        <w:t>takes</w:t>
      </w:r>
      <w:r w:rsidR="00D2565C" w:rsidRPr="00235794">
        <w:rPr>
          <w:highlight w:val="yellow"/>
          <w:u w:val="single"/>
          <w:lang w:val="en-US" w:eastAsia="en-US"/>
        </w:rPr>
        <w:t xml:space="preserve"> </w:t>
      </w:r>
      <w:r w:rsidR="00055533" w:rsidRPr="00235794">
        <w:rPr>
          <w:highlight w:val="yellow"/>
          <w:u w:val="single"/>
          <w:lang w:val="en-US" w:eastAsia="en-US"/>
        </w:rPr>
        <w:t xml:space="preserve">up </w:t>
      </w:r>
      <w:r w:rsidR="00D2565C" w:rsidRPr="00235794">
        <w:rPr>
          <w:highlight w:val="yellow"/>
          <w:u w:val="single"/>
          <w:lang w:val="en-US" w:eastAsia="en-US"/>
        </w:rPr>
        <w:t>3</w:t>
      </w:r>
      <w:r w:rsidR="00AA032F" w:rsidRPr="00235794">
        <w:rPr>
          <w:highlight w:val="yellow"/>
          <w:u w:val="single"/>
          <w:lang w:val="en-US" w:eastAsia="en-US"/>
        </w:rPr>
        <w:t>3</w:t>
      </w:r>
      <w:r w:rsidR="00D2565C" w:rsidRPr="00235794">
        <w:rPr>
          <w:highlight w:val="yellow"/>
          <w:u w:val="single"/>
          <w:lang w:val="en-US" w:eastAsia="en-US"/>
        </w:rPr>
        <w:t>%</w:t>
      </w:r>
      <w:r w:rsidR="00686F37">
        <w:rPr>
          <w:highlight w:val="yellow"/>
          <w:u w:val="single"/>
          <w:lang w:val="en-US" w:eastAsia="en-US"/>
        </w:rPr>
        <w:t xml:space="preserve"> </w:t>
      </w:r>
      <w:r w:rsidR="00686F37" w:rsidRPr="0086317B">
        <w:rPr>
          <w:u w:val="single"/>
          <w:lang w:val="en-US" w:eastAsia="en-US"/>
        </w:rPr>
        <w:t>of all culturally specific item</w:t>
      </w:r>
      <w:r w:rsidR="00E2603A" w:rsidRPr="0086317B">
        <w:rPr>
          <w:u w:val="single"/>
          <w:lang w:val="en-US" w:eastAsia="en-US"/>
        </w:rPr>
        <w:t>s</w:t>
      </w:r>
      <w:r w:rsidR="0086317B">
        <w:rPr>
          <w:u w:val="single"/>
          <w:lang w:val="en-US" w:eastAsia="en-US"/>
        </w:rPr>
        <w:t xml:space="preserve"> that have been found in the series</w:t>
      </w:r>
      <w:r w:rsidRPr="0086317B">
        <w:rPr>
          <w:u w:val="single"/>
          <w:lang w:val="en-US" w:eastAsia="en-US"/>
        </w:rPr>
        <w:t>.</w:t>
      </w:r>
      <w:r>
        <w:rPr>
          <w:lang w:val="en-US" w:eastAsia="en-US"/>
        </w:rPr>
        <w:t xml:space="preserve"> </w:t>
      </w:r>
      <w:r w:rsidRPr="00867B22">
        <w:rPr>
          <w:lang w:val="en-US" w:eastAsia="en-US"/>
        </w:rPr>
        <w:t>This means that as many as 2</w:t>
      </w:r>
      <w:r w:rsidR="00AA032F">
        <w:rPr>
          <w:lang w:val="en-US" w:eastAsia="en-US"/>
        </w:rPr>
        <w:t>4</w:t>
      </w:r>
      <w:r w:rsidR="003926FF">
        <w:rPr>
          <w:lang w:val="en-US" w:eastAsia="en-US"/>
        </w:rPr>
        <w:t>8</w:t>
      </w:r>
      <w:r w:rsidRPr="00867B22">
        <w:rPr>
          <w:lang w:val="en-US" w:eastAsia="en-US"/>
        </w:rPr>
        <w:t xml:space="preserve"> proper names have been translated </w:t>
      </w:r>
      <w:r w:rsidR="0086317B">
        <w:rPr>
          <w:lang w:val="en-US" w:eastAsia="en-US"/>
        </w:rPr>
        <w:t>by means</w:t>
      </w:r>
      <w:r w:rsidR="006416D1" w:rsidRPr="00235794">
        <w:rPr>
          <w:lang w:val="en-US" w:eastAsia="en-US"/>
        </w:rPr>
        <w:t xml:space="preserve"> of </w:t>
      </w:r>
      <w:r w:rsidRPr="00235794">
        <w:rPr>
          <w:lang w:val="en-US" w:eastAsia="en-US"/>
        </w:rPr>
        <w:t xml:space="preserve">this </w:t>
      </w:r>
      <w:r w:rsidRPr="00867B22">
        <w:rPr>
          <w:lang w:val="en-US" w:eastAsia="en-US"/>
        </w:rPr>
        <w:t>strategy.</w:t>
      </w:r>
      <w:r>
        <w:rPr>
          <w:lang w:val="en-US" w:eastAsia="en-US"/>
        </w:rPr>
        <w:t xml:space="preserve"> </w:t>
      </w:r>
      <w:r w:rsidR="00AD3D6D">
        <w:rPr>
          <w:lang w:val="en-US" w:eastAsia="en-US"/>
        </w:rPr>
        <w:t xml:space="preserve">The second most frequent strategy turns out to be </w:t>
      </w:r>
      <w:r w:rsidR="00AD3D6D" w:rsidRPr="00AD3D6D">
        <w:rPr>
          <w:i/>
          <w:lang w:val="en-US" w:eastAsia="en-US"/>
        </w:rPr>
        <w:t>transcription/transliteration</w:t>
      </w:r>
      <w:r w:rsidR="00AD3D6D">
        <w:rPr>
          <w:i/>
          <w:lang w:val="en-US" w:eastAsia="en-US"/>
        </w:rPr>
        <w:t xml:space="preserve"> </w:t>
      </w:r>
      <w:r w:rsidR="00AD3D6D" w:rsidRPr="00AD3D6D">
        <w:rPr>
          <w:lang w:val="en-US" w:eastAsia="en-US"/>
        </w:rPr>
        <w:t>strategy</w:t>
      </w:r>
      <w:r w:rsidR="00AD3D6D">
        <w:rPr>
          <w:lang w:val="en-US" w:eastAsia="en-US"/>
        </w:rPr>
        <w:t xml:space="preserve"> that covers 2</w:t>
      </w:r>
      <w:r w:rsidR="009E4C53">
        <w:rPr>
          <w:lang w:val="en-US" w:eastAsia="en-US"/>
        </w:rPr>
        <w:t>7</w:t>
      </w:r>
      <w:r w:rsidR="00AD3D6D">
        <w:rPr>
          <w:lang w:val="en-US" w:eastAsia="en-US"/>
        </w:rPr>
        <w:t xml:space="preserve">% of all proper names with the number </w:t>
      </w:r>
      <w:r w:rsidR="00B12B12">
        <w:rPr>
          <w:lang w:val="en-US" w:eastAsia="en-US"/>
        </w:rPr>
        <w:t xml:space="preserve">of </w:t>
      </w:r>
      <w:r w:rsidR="009E4C53">
        <w:rPr>
          <w:lang w:val="en-US" w:eastAsia="en-US"/>
        </w:rPr>
        <w:t>202</w:t>
      </w:r>
      <w:r w:rsidR="00B12B12">
        <w:rPr>
          <w:lang w:val="en-US" w:eastAsia="en-US"/>
        </w:rPr>
        <w:t xml:space="preserve"> cases. The strategy of </w:t>
      </w:r>
      <w:r w:rsidR="00B12B12" w:rsidRPr="0083451C">
        <w:rPr>
          <w:i/>
          <w:lang w:val="en-US" w:eastAsia="en-US"/>
        </w:rPr>
        <w:t>transference</w:t>
      </w:r>
      <w:r w:rsidR="00B12B12">
        <w:rPr>
          <w:lang w:val="en-US" w:eastAsia="en-US"/>
        </w:rPr>
        <w:t xml:space="preserve"> emerged as </w:t>
      </w:r>
      <w:r w:rsidR="000D1F79">
        <w:rPr>
          <w:lang w:val="en-US" w:eastAsia="en-US"/>
        </w:rPr>
        <w:t xml:space="preserve">the </w:t>
      </w:r>
      <w:r w:rsidR="00B12B12" w:rsidRPr="00B12B12">
        <w:rPr>
          <w:lang w:val="en-US" w:eastAsia="en-US"/>
        </w:rPr>
        <w:t>third most useful strategy</w:t>
      </w:r>
      <w:r w:rsidR="00B12B12">
        <w:rPr>
          <w:lang w:val="en-US" w:eastAsia="en-US"/>
        </w:rPr>
        <w:t xml:space="preserve"> that takes up 24% </w:t>
      </w:r>
      <w:r w:rsidR="000A2EAE">
        <w:rPr>
          <w:lang w:val="en-US" w:eastAsia="en-US"/>
        </w:rPr>
        <w:t>and 18</w:t>
      </w:r>
      <w:r w:rsidR="009E4C53">
        <w:rPr>
          <w:lang w:val="en-US" w:eastAsia="en-US"/>
        </w:rPr>
        <w:t>0</w:t>
      </w:r>
      <w:r w:rsidR="000A2EAE">
        <w:rPr>
          <w:lang w:val="en-US" w:eastAsia="en-US"/>
        </w:rPr>
        <w:t xml:space="preserve"> proper names. </w:t>
      </w:r>
      <w:r w:rsidR="0083451C">
        <w:rPr>
          <w:lang w:val="en-US" w:eastAsia="en-US"/>
        </w:rPr>
        <w:t xml:space="preserve">The </w:t>
      </w:r>
      <w:r w:rsidR="003926FF">
        <w:rPr>
          <w:lang w:val="en-US" w:eastAsia="en-US"/>
        </w:rPr>
        <w:t>fourth</w:t>
      </w:r>
      <w:r w:rsidR="0083451C">
        <w:rPr>
          <w:lang w:val="en-US" w:eastAsia="en-US"/>
        </w:rPr>
        <w:t xml:space="preserve"> strategy </w:t>
      </w:r>
      <w:r w:rsidR="007244C6">
        <w:rPr>
          <w:lang w:val="en-US" w:eastAsia="en-US"/>
        </w:rPr>
        <w:t>has been</w:t>
      </w:r>
      <w:r w:rsidR="00055533">
        <w:rPr>
          <w:lang w:val="en-US" w:eastAsia="en-US"/>
        </w:rPr>
        <w:t xml:space="preserve"> </w:t>
      </w:r>
      <w:r w:rsidR="00055533" w:rsidRPr="00BB35D9">
        <w:rPr>
          <w:i/>
          <w:lang w:val="en-US" w:eastAsia="en-US"/>
        </w:rPr>
        <w:t>modification</w:t>
      </w:r>
      <w:r w:rsidR="0083451C">
        <w:rPr>
          <w:lang w:val="en-US" w:eastAsia="en-US"/>
        </w:rPr>
        <w:t xml:space="preserve"> that </w:t>
      </w:r>
      <w:r w:rsidR="0083451C" w:rsidRPr="0083451C">
        <w:rPr>
          <w:lang w:val="en-US" w:eastAsia="en-US"/>
        </w:rPr>
        <w:t xml:space="preserve">covers </w:t>
      </w:r>
      <w:r w:rsidR="0083451C">
        <w:rPr>
          <w:lang w:val="en-US" w:eastAsia="en-US"/>
        </w:rPr>
        <w:t>5%</w:t>
      </w:r>
      <w:r w:rsidR="0083451C" w:rsidRPr="0083451C">
        <w:rPr>
          <w:lang w:val="en-US" w:eastAsia="en-US"/>
        </w:rPr>
        <w:t xml:space="preserve"> of occurrence</w:t>
      </w:r>
      <w:r w:rsidR="0083451C">
        <w:rPr>
          <w:lang w:val="en-US" w:eastAsia="en-US"/>
        </w:rPr>
        <w:t xml:space="preserve"> with the number </w:t>
      </w:r>
      <w:r w:rsidR="0083451C" w:rsidRPr="003414DB">
        <w:rPr>
          <w:lang w:val="en-US" w:eastAsia="en-US"/>
        </w:rPr>
        <w:t xml:space="preserve">of </w:t>
      </w:r>
      <w:r w:rsidR="009E4C53">
        <w:rPr>
          <w:lang w:val="en-US" w:eastAsia="en-US"/>
        </w:rPr>
        <w:t>40</w:t>
      </w:r>
      <w:r w:rsidR="0083451C" w:rsidRPr="003414DB">
        <w:rPr>
          <w:lang w:val="en-US" w:eastAsia="en-US"/>
        </w:rPr>
        <w:t xml:space="preserve"> names. </w:t>
      </w:r>
      <w:r w:rsidR="00055533" w:rsidRPr="003414DB">
        <w:rPr>
          <w:lang w:val="en-US" w:eastAsia="en-US"/>
        </w:rPr>
        <w:t xml:space="preserve">Another strategy is </w:t>
      </w:r>
      <w:r w:rsidR="00055533" w:rsidRPr="003414DB">
        <w:rPr>
          <w:i/>
          <w:lang w:val="en-US" w:eastAsia="en-US"/>
        </w:rPr>
        <w:t>substitution</w:t>
      </w:r>
      <w:r w:rsidR="00055533" w:rsidRPr="003414DB">
        <w:rPr>
          <w:lang w:val="en-US" w:eastAsia="en-US"/>
        </w:rPr>
        <w:t xml:space="preserve">, which has the same </w:t>
      </w:r>
      <w:r w:rsidR="00D159AA" w:rsidRPr="003414DB">
        <w:rPr>
          <w:lang w:val="en-US" w:eastAsia="en-US"/>
        </w:rPr>
        <w:t>percent</w:t>
      </w:r>
      <w:r w:rsidR="00055533" w:rsidRPr="003414DB">
        <w:rPr>
          <w:lang w:val="en-US" w:eastAsia="en-US"/>
        </w:rPr>
        <w:t xml:space="preserve"> of occurrence</w:t>
      </w:r>
      <w:r w:rsidR="000D1F79">
        <w:rPr>
          <w:lang w:val="en-US" w:eastAsia="en-US"/>
        </w:rPr>
        <w:t>s</w:t>
      </w:r>
      <w:r w:rsidR="00055533" w:rsidRPr="003414DB">
        <w:rPr>
          <w:lang w:val="en-US" w:eastAsia="en-US"/>
        </w:rPr>
        <w:t xml:space="preserve"> </w:t>
      </w:r>
      <w:r w:rsidR="000D1F79">
        <w:rPr>
          <w:lang w:val="en-US" w:eastAsia="en-US"/>
        </w:rPr>
        <w:t>that</w:t>
      </w:r>
      <w:r w:rsidR="00055533" w:rsidRPr="003414DB">
        <w:rPr>
          <w:lang w:val="en-US" w:eastAsia="en-US"/>
        </w:rPr>
        <w:t xml:space="preserve"> modification</w:t>
      </w:r>
      <w:r w:rsidR="00810341">
        <w:rPr>
          <w:lang w:val="en-US" w:eastAsia="en-US"/>
        </w:rPr>
        <w:t>,</w:t>
      </w:r>
      <w:r w:rsidR="00055533" w:rsidRPr="003414DB">
        <w:rPr>
          <w:lang w:val="en-US" w:eastAsia="en-US"/>
        </w:rPr>
        <w:t xml:space="preserve"> </w:t>
      </w:r>
      <w:r w:rsidR="00055533" w:rsidRPr="00235794">
        <w:rPr>
          <w:highlight w:val="yellow"/>
          <w:u w:val="single"/>
          <w:lang w:val="en-US" w:eastAsia="en-US"/>
        </w:rPr>
        <w:t xml:space="preserve">but includes </w:t>
      </w:r>
      <w:r w:rsidR="009E4C53" w:rsidRPr="00235794">
        <w:rPr>
          <w:highlight w:val="yellow"/>
          <w:u w:val="single"/>
          <w:lang w:val="en-US" w:eastAsia="en-US"/>
        </w:rPr>
        <w:t>6</w:t>
      </w:r>
      <w:r w:rsidR="003B167E" w:rsidRPr="00235794">
        <w:rPr>
          <w:highlight w:val="yellow"/>
          <w:u w:val="single"/>
          <w:lang w:val="en-US" w:eastAsia="en-US"/>
        </w:rPr>
        <w:t xml:space="preserve"> </w:t>
      </w:r>
      <w:r w:rsidR="00055533" w:rsidRPr="00235794">
        <w:rPr>
          <w:highlight w:val="yellow"/>
          <w:u w:val="single"/>
          <w:lang w:val="en-US" w:eastAsia="en-US"/>
        </w:rPr>
        <w:t>less own names, that means 3</w:t>
      </w:r>
      <w:r w:rsidR="00B26B00" w:rsidRPr="00235794">
        <w:rPr>
          <w:highlight w:val="yellow"/>
          <w:u w:val="single"/>
          <w:lang w:val="en-US" w:eastAsia="en-US"/>
        </w:rPr>
        <w:t>4</w:t>
      </w:r>
      <w:r w:rsidR="00E2603A">
        <w:rPr>
          <w:highlight w:val="yellow"/>
          <w:u w:val="single"/>
          <w:lang w:val="en-US" w:eastAsia="en-US"/>
        </w:rPr>
        <w:t xml:space="preserve"> proper names.</w:t>
      </w:r>
      <w:r w:rsidR="00055533" w:rsidRPr="00235794">
        <w:rPr>
          <w:highlight w:val="yellow"/>
          <w:lang w:val="en-US" w:eastAsia="en-US"/>
        </w:rPr>
        <w:t xml:space="preserve"> </w:t>
      </w:r>
      <w:r w:rsidR="00055533" w:rsidRPr="00235794">
        <w:rPr>
          <w:lang w:val="en-US" w:eastAsia="en-US"/>
        </w:rPr>
        <w:t>Finally,</w:t>
      </w:r>
      <w:r w:rsidR="00055533">
        <w:rPr>
          <w:lang w:val="en-US" w:eastAsia="en-US"/>
        </w:rPr>
        <w:t xml:space="preserve"> the least used strategy</w:t>
      </w:r>
      <w:r w:rsidR="00C22E9C">
        <w:rPr>
          <w:lang w:val="en-US" w:eastAsia="en-US"/>
        </w:rPr>
        <w:t>, with the number of 25 instances,</w:t>
      </w:r>
      <w:r w:rsidR="00055533">
        <w:rPr>
          <w:lang w:val="en-US" w:eastAsia="en-US"/>
        </w:rPr>
        <w:t xml:space="preserve"> has been addition </w:t>
      </w:r>
      <w:r w:rsidR="00055533" w:rsidRPr="00E2603A">
        <w:rPr>
          <w:highlight w:val="yellow"/>
          <w:u w:val="single"/>
          <w:lang w:val="en-US" w:eastAsia="en-US"/>
        </w:rPr>
        <w:t>with the 3</w:t>
      </w:r>
      <w:r w:rsidR="00C22E9C">
        <w:rPr>
          <w:u w:val="single"/>
          <w:lang w:val="en-US" w:eastAsia="en-US"/>
        </w:rPr>
        <w:t>% of all culturally specific items.</w:t>
      </w:r>
      <w:r w:rsidR="00055533">
        <w:rPr>
          <w:lang w:val="en-US" w:eastAsia="en-US"/>
        </w:rPr>
        <w:t xml:space="preserve"> There is one more strategy used in </w:t>
      </w:r>
      <w:r w:rsidR="000D1F79">
        <w:rPr>
          <w:lang w:val="en-US" w:eastAsia="en-US"/>
        </w:rPr>
        <w:t xml:space="preserve">the </w:t>
      </w:r>
      <w:r w:rsidR="00055533">
        <w:rPr>
          <w:lang w:val="en-US" w:eastAsia="en-US"/>
        </w:rPr>
        <w:t>translation of proper names, but in the Earthsea</w:t>
      </w:r>
      <w:r w:rsidR="00810341">
        <w:rPr>
          <w:lang w:val="en-US" w:eastAsia="en-US"/>
        </w:rPr>
        <w:t>.</w:t>
      </w:r>
      <w:r w:rsidR="00055533">
        <w:rPr>
          <w:lang w:val="en-US" w:eastAsia="en-US"/>
        </w:rPr>
        <w:t xml:space="preserve"> there were no </w:t>
      </w:r>
      <w:r w:rsidR="006416D1" w:rsidRPr="00480E82">
        <w:rPr>
          <w:lang w:val="en-US" w:eastAsia="en-US"/>
        </w:rPr>
        <w:t>cases of the</w:t>
      </w:r>
      <w:r w:rsidR="006416D1">
        <w:rPr>
          <w:lang w:val="en-US" w:eastAsia="en-US"/>
        </w:rPr>
        <w:t xml:space="preserve"> strategy </w:t>
      </w:r>
      <w:r w:rsidR="00D159AA">
        <w:rPr>
          <w:lang w:val="en-US" w:eastAsia="en-US"/>
        </w:rPr>
        <w:t xml:space="preserve">called </w:t>
      </w:r>
      <w:r w:rsidR="00D159AA" w:rsidRPr="00D159AA">
        <w:rPr>
          <w:i/>
          <w:lang w:val="en-US" w:eastAsia="en-US"/>
        </w:rPr>
        <w:t>gloss/translation’s note</w:t>
      </w:r>
      <w:r w:rsidR="00055533">
        <w:rPr>
          <w:lang w:val="en-US" w:eastAsia="en-US"/>
        </w:rPr>
        <w:t xml:space="preserve">. </w:t>
      </w:r>
    </w:p>
    <w:p w:rsidR="000D1F79" w:rsidRDefault="003926FF" w:rsidP="003926FF">
      <w:pPr>
        <w:jc w:val="both"/>
        <w:rPr>
          <w:lang w:val="en-US" w:eastAsia="en-US"/>
        </w:rPr>
      </w:pPr>
      <w:r w:rsidRPr="003926FF">
        <w:rPr>
          <w:lang w:val="en-US" w:eastAsia="en-US"/>
        </w:rPr>
        <w:t xml:space="preserve">The chart above </w:t>
      </w:r>
      <w:r w:rsidRPr="00235794">
        <w:rPr>
          <w:u w:val="single"/>
          <w:lang w:val="en-US" w:eastAsia="en-US"/>
        </w:rPr>
        <w:t>also</w:t>
      </w:r>
      <w:r w:rsidRPr="00235794">
        <w:rPr>
          <w:highlight w:val="yellow"/>
          <w:u w:val="single"/>
          <w:lang w:val="en-US" w:eastAsia="en-US"/>
        </w:rPr>
        <w:t xml:space="preserve"> shows a term such as difficult proper names</w:t>
      </w:r>
      <w:r w:rsidRPr="003926FF">
        <w:rPr>
          <w:lang w:val="en-US" w:eastAsia="en-US"/>
        </w:rPr>
        <w:t>. This term does not appear in Poluszyński</w:t>
      </w:r>
      <w:r w:rsidR="000D1F79">
        <w:rPr>
          <w:lang w:val="en-US" w:eastAsia="en-US"/>
        </w:rPr>
        <w:t>’s</w:t>
      </w:r>
      <w:r w:rsidRPr="003926FF">
        <w:rPr>
          <w:lang w:val="en-US" w:eastAsia="en-US"/>
        </w:rPr>
        <w:t xml:space="preserve"> classification, but was used to create another group of culturally specific items, which caused problems during </w:t>
      </w:r>
      <w:r w:rsidRPr="00480E82">
        <w:rPr>
          <w:lang w:val="en-US" w:eastAsia="en-US"/>
        </w:rPr>
        <w:t>the</w:t>
      </w:r>
      <w:r w:rsidR="006416D1" w:rsidRPr="00480E82">
        <w:rPr>
          <w:lang w:val="en-US" w:eastAsia="en-US"/>
        </w:rPr>
        <w:t xml:space="preserve"> process of</w:t>
      </w:r>
      <w:r w:rsidRPr="003926FF">
        <w:rPr>
          <w:lang w:val="en-US" w:eastAsia="en-US"/>
        </w:rPr>
        <w:t xml:space="preserve"> rendering proper names to the target language. This takes </w:t>
      </w:r>
      <w:r w:rsidR="000B07B7">
        <w:rPr>
          <w:lang w:val="en-US" w:eastAsia="en-US"/>
        </w:rPr>
        <w:t>3</w:t>
      </w:r>
      <w:r w:rsidRPr="003926FF">
        <w:rPr>
          <w:lang w:val="en-US" w:eastAsia="en-US"/>
        </w:rPr>
        <w:t>% of all proper names with the number of 1</w:t>
      </w:r>
      <w:r w:rsidR="000B07B7">
        <w:rPr>
          <w:lang w:val="en-US" w:eastAsia="en-US"/>
        </w:rPr>
        <w:t>8</w:t>
      </w:r>
      <w:r w:rsidRPr="003926FF">
        <w:rPr>
          <w:lang w:val="en-US" w:eastAsia="en-US"/>
        </w:rPr>
        <w:t xml:space="preserve"> cases.</w:t>
      </w:r>
      <w:r w:rsidR="003C443C">
        <w:rPr>
          <w:lang w:val="en-US" w:eastAsia="en-US"/>
        </w:rPr>
        <w:tab/>
      </w:r>
    </w:p>
    <w:p w:rsidR="00F4327E" w:rsidRDefault="000D1F79" w:rsidP="003926FF">
      <w:pPr>
        <w:jc w:val="both"/>
        <w:rPr>
          <w:lang w:val="en-US" w:eastAsia="en-US"/>
        </w:rPr>
      </w:pPr>
      <w:r>
        <w:rPr>
          <w:lang w:val="en-US" w:eastAsia="en-US"/>
        </w:rPr>
        <w:t xml:space="preserve">The </w:t>
      </w:r>
      <w:r w:rsidR="00235794">
        <w:rPr>
          <w:lang w:val="en-US" w:eastAsia="en-US"/>
        </w:rPr>
        <w:t>analyzed</w:t>
      </w:r>
      <w:r>
        <w:rPr>
          <w:lang w:val="en-US" w:eastAsia="en-US"/>
        </w:rPr>
        <w:t xml:space="preserve"> proper names</w:t>
      </w:r>
      <w:r w:rsidR="003C443C" w:rsidRPr="00480E82">
        <w:rPr>
          <w:lang w:val="en-US" w:eastAsia="en-US"/>
        </w:rPr>
        <w:t xml:space="preserve"> </w:t>
      </w:r>
      <w:r w:rsidR="006416D1" w:rsidRPr="00480E82">
        <w:rPr>
          <w:lang w:val="en-US" w:eastAsia="en-US"/>
        </w:rPr>
        <w:t>have</w:t>
      </w:r>
      <w:r w:rsidR="003F65B9">
        <w:rPr>
          <w:lang w:val="en-US" w:eastAsia="en-US"/>
        </w:rPr>
        <w:t xml:space="preserve"> </w:t>
      </w:r>
      <w:r w:rsidR="00810341" w:rsidRPr="00810341">
        <w:rPr>
          <w:lang w:val="en-US" w:eastAsia="en-US"/>
        </w:rPr>
        <w:t xml:space="preserve">also </w:t>
      </w:r>
      <w:r w:rsidR="003F65B9">
        <w:rPr>
          <w:lang w:val="en-US" w:eastAsia="en-US"/>
        </w:rPr>
        <w:t>been</w:t>
      </w:r>
      <w:r w:rsidR="003F65B9" w:rsidRPr="003F65B9">
        <w:rPr>
          <w:lang w:val="en-US" w:eastAsia="en-US"/>
        </w:rPr>
        <w:t xml:space="preserve"> classified by their category. There </w:t>
      </w:r>
      <w:r w:rsidR="00F4327E">
        <w:rPr>
          <w:lang w:val="en-US" w:eastAsia="en-US"/>
        </w:rPr>
        <w:t>ha</w:t>
      </w:r>
      <w:r>
        <w:rPr>
          <w:lang w:val="en-US" w:eastAsia="en-US"/>
        </w:rPr>
        <w:t xml:space="preserve">ve </w:t>
      </w:r>
      <w:r w:rsidR="00F4327E">
        <w:rPr>
          <w:lang w:val="en-US" w:eastAsia="en-US"/>
        </w:rPr>
        <w:t xml:space="preserve">been found </w:t>
      </w:r>
      <w:r w:rsidR="00395D02">
        <w:rPr>
          <w:lang w:val="en-US" w:eastAsia="en-US"/>
        </w:rPr>
        <w:t xml:space="preserve">nine </w:t>
      </w:r>
      <w:r w:rsidR="003F65B9" w:rsidRPr="003F65B9">
        <w:rPr>
          <w:lang w:val="en-US" w:eastAsia="en-US"/>
        </w:rPr>
        <w:t xml:space="preserve">categories </w:t>
      </w:r>
      <w:r w:rsidR="003F65B9">
        <w:rPr>
          <w:lang w:val="en-US" w:eastAsia="en-US"/>
        </w:rPr>
        <w:t>in the book</w:t>
      </w:r>
      <w:r w:rsidR="003F65B9" w:rsidRPr="003F65B9">
        <w:rPr>
          <w:lang w:val="en-US" w:eastAsia="en-US"/>
        </w:rPr>
        <w:t xml:space="preserve">: name, place, animals, title, </w:t>
      </w:r>
      <w:r w:rsidR="00F075A3">
        <w:rPr>
          <w:lang w:val="en-US" w:eastAsia="en-US"/>
        </w:rPr>
        <w:t>item</w:t>
      </w:r>
      <w:r w:rsidR="003F65B9" w:rsidRPr="003F65B9">
        <w:rPr>
          <w:lang w:val="en-US" w:eastAsia="en-US"/>
        </w:rPr>
        <w:t xml:space="preserve">, </w:t>
      </w:r>
      <w:r w:rsidR="003F65B9">
        <w:rPr>
          <w:lang w:val="en-US" w:eastAsia="en-US"/>
        </w:rPr>
        <w:t>festival</w:t>
      </w:r>
      <w:r w:rsidR="003F65B9" w:rsidRPr="003F65B9">
        <w:rPr>
          <w:lang w:val="en-US" w:eastAsia="en-US"/>
        </w:rPr>
        <w:t xml:space="preserve">, magic, </w:t>
      </w:r>
      <w:r w:rsidR="00395D02">
        <w:rPr>
          <w:lang w:val="en-US" w:eastAsia="en-US"/>
        </w:rPr>
        <w:t xml:space="preserve">plant, </w:t>
      </w:r>
      <w:r w:rsidR="003F65B9">
        <w:rPr>
          <w:lang w:val="en-US" w:eastAsia="en-US"/>
        </w:rPr>
        <w:t xml:space="preserve">and </w:t>
      </w:r>
      <w:r w:rsidR="003F65B9" w:rsidRPr="003F65B9">
        <w:rPr>
          <w:lang w:val="en-US" w:eastAsia="en-US"/>
        </w:rPr>
        <w:t xml:space="preserve">song. </w:t>
      </w:r>
      <w:r w:rsidR="00F4327E" w:rsidRPr="00DE0EB8">
        <w:rPr>
          <w:lang w:val="en-US" w:eastAsia="en-US"/>
        </w:rPr>
        <w:t>The pie chart shows the percentage share of the category of names in the set of proper names.</w:t>
      </w:r>
    </w:p>
    <w:p w:rsidR="001977FE" w:rsidRDefault="00B73B46" w:rsidP="001977FE">
      <w:pPr>
        <w:keepNext/>
        <w:ind w:firstLine="0"/>
        <w:jc w:val="both"/>
      </w:pPr>
      <w:r>
        <w:rPr>
          <w:noProof/>
        </w:rPr>
        <w:drawing>
          <wp:inline distT="0" distB="0" distL="0" distR="0">
            <wp:extent cx="5372100" cy="220027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3B46" w:rsidRDefault="001977FE" w:rsidP="001977FE">
      <w:pPr>
        <w:pStyle w:val="PodpisTabeli"/>
        <w:rPr>
          <w:lang w:val="en-US" w:eastAsia="en-US"/>
        </w:rPr>
      </w:pPr>
      <w:bookmarkStart w:id="23" w:name="_Toc8175369"/>
      <w:r>
        <w:t xml:space="preserve">Figure </w:t>
      </w:r>
      <w:r w:rsidR="00F44058">
        <w:fldChar w:fldCharType="begin"/>
      </w:r>
      <w:r>
        <w:instrText xml:space="preserve"> SEQ Figure \* ARABIC </w:instrText>
      </w:r>
      <w:r w:rsidR="00F44058">
        <w:fldChar w:fldCharType="separate"/>
      </w:r>
      <w:r w:rsidR="00AB2461">
        <w:rPr>
          <w:noProof/>
        </w:rPr>
        <w:t>2</w:t>
      </w:r>
      <w:r w:rsidR="00F44058">
        <w:fldChar w:fldCharType="end"/>
      </w:r>
      <w:r>
        <w:t xml:space="preserve">. </w:t>
      </w:r>
      <w:r w:rsidRPr="0016314A">
        <w:t xml:space="preserve">Types of </w:t>
      </w:r>
      <w:r>
        <w:t>categories</w:t>
      </w:r>
      <w:r w:rsidRPr="0016314A">
        <w:t xml:space="preserve"> applied to the proper names</w:t>
      </w:r>
      <w:bookmarkEnd w:id="23"/>
    </w:p>
    <w:p w:rsidR="003C443C" w:rsidRDefault="003C443C" w:rsidP="003C443C">
      <w:pPr>
        <w:ind w:firstLine="0"/>
        <w:jc w:val="both"/>
        <w:rPr>
          <w:lang w:val="en-US" w:eastAsia="en-US"/>
        </w:rPr>
      </w:pPr>
    </w:p>
    <w:p w:rsidR="00F075A3" w:rsidRDefault="003F65B9" w:rsidP="009550D2">
      <w:pPr>
        <w:jc w:val="both"/>
        <w:rPr>
          <w:lang w:val="en-US" w:eastAsia="en-US"/>
        </w:rPr>
      </w:pPr>
      <w:r w:rsidRPr="003F65B9">
        <w:rPr>
          <w:lang w:val="en-US" w:eastAsia="en-US"/>
        </w:rPr>
        <w:lastRenderedPageBreak/>
        <w:t xml:space="preserve">In the category of the </w:t>
      </w:r>
      <w:r w:rsidRPr="003F65B9">
        <w:rPr>
          <w:i/>
          <w:lang w:val="en-US" w:eastAsia="en-US"/>
        </w:rPr>
        <w:t>place</w:t>
      </w:r>
      <w:r w:rsidRPr="003F65B9">
        <w:rPr>
          <w:lang w:val="en-US" w:eastAsia="en-US"/>
        </w:rPr>
        <w:t xml:space="preserve"> there </w:t>
      </w:r>
      <w:r w:rsidR="00B73B46">
        <w:rPr>
          <w:lang w:val="en-US" w:eastAsia="en-US"/>
        </w:rPr>
        <w:t>ha</w:t>
      </w:r>
      <w:r w:rsidR="000D1F79">
        <w:rPr>
          <w:lang w:val="en-US" w:eastAsia="en-US"/>
        </w:rPr>
        <w:t>ve</w:t>
      </w:r>
      <w:r w:rsidR="00B73B46">
        <w:rPr>
          <w:lang w:val="en-US" w:eastAsia="en-US"/>
        </w:rPr>
        <w:t xml:space="preserve"> been</w:t>
      </w:r>
      <w:r w:rsidRPr="003F65B9">
        <w:rPr>
          <w:lang w:val="en-US" w:eastAsia="en-US"/>
        </w:rPr>
        <w:t xml:space="preserve"> </w:t>
      </w:r>
      <w:r w:rsidR="00570EEA">
        <w:rPr>
          <w:lang w:val="en-US" w:eastAsia="en-US"/>
        </w:rPr>
        <w:t xml:space="preserve">included names such as </w:t>
      </w:r>
      <w:r w:rsidRPr="003F65B9">
        <w:rPr>
          <w:lang w:val="en-US" w:eastAsia="en-US"/>
        </w:rPr>
        <w:t>islands, cities, caves as well as mountains, seas and oceans.</w:t>
      </w:r>
      <w:r w:rsidR="00B73B46">
        <w:rPr>
          <w:lang w:val="en-US" w:eastAsia="en-US"/>
        </w:rPr>
        <w:t xml:space="preserve"> This type of proper names </w:t>
      </w:r>
      <w:r w:rsidR="00570EEA">
        <w:rPr>
          <w:lang w:val="en-US" w:eastAsia="en-US"/>
        </w:rPr>
        <w:t xml:space="preserve">takes up 40% of all culturally specific items with </w:t>
      </w:r>
      <w:r w:rsidR="00395D02">
        <w:rPr>
          <w:lang w:val="en-US" w:eastAsia="en-US"/>
        </w:rPr>
        <w:t xml:space="preserve">the biggest </w:t>
      </w:r>
      <w:r w:rsidR="00570EEA">
        <w:rPr>
          <w:lang w:val="en-US" w:eastAsia="en-US"/>
        </w:rPr>
        <w:t xml:space="preserve">number </w:t>
      </w:r>
      <w:r w:rsidR="00395D02">
        <w:rPr>
          <w:lang w:val="en-US" w:eastAsia="en-US"/>
        </w:rPr>
        <w:t xml:space="preserve">of cases, </w:t>
      </w:r>
      <w:r w:rsidR="006416D1" w:rsidRPr="005E257B">
        <w:rPr>
          <w:lang w:val="en-US" w:eastAsia="en-US"/>
        </w:rPr>
        <w:t>i.e.</w:t>
      </w:r>
      <w:r w:rsidR="006416D1">
        <w:rPr>
          <w:lang w:val="en-US" w:eastAsia="en-US"/>
        </w:rPr>
        <w:t xml:space="preserve"> </w:t>
      </w:r>
      <w:r w:rsidR="00395D02">
        <w:rPr>
          <w:lang w:val="en-US" w:eastAsia="en-US"/>
        </w:rPr>
        <w:t>30</w:t>
      </w:r>
      <w:r w:rsidR="00182B7F">
        <w:rPr>
          <w:lang w:val="en-US" w:eastAsia="en-US"/>
        </w:rPr>
        <w:t>1</w:t>
      </w:r>
      <w:r w:rsidR="00570EEA">
        <w:rPr>
          <w:lang w:val="en-US" w:eastAsia="en-US"/>
        </w:rPr>
        <w:t xml:space="preserve">. </w:t>
      </w:r>
      <w:r w:rsidRPr="003F65B9">
        <w:rPr>
          <w:lang w:val="en-US" w:eastAsia="en-US"/>
        </w:rPr>
        <w:t xml:space="preserve"> In the </w:t>
      </w:r>
      <w:r w:rsidRPr="003F65B9">
        <w:rPr>
          <w:i/>
          <w:lang w:val="en-US" w:eastAsia="en-US"/>
        </w:rPr>
        <w:t>name</w:t>
      </w:r>
      <w:r w:rsidRPr="003F65B9">
        <w:rPr>
          <w:lang w:val="en-US" w:eastAsia="en-US"/>
        </w:rPr>
        <w:t xml:space="preserve"> category, the names </w:t>
      </w:r>
      <w:r>
        <w:rPr>
          <w:lang w:val="en-US" w:eastAsia="en-US"/>
        </w:rPr>
        <w:t xml:space="preserve">of people </w:t>
      </w:r>
      <w:r w:rsidRPr="003F65B9">
        <w:rPr>
          <w:lang w:val="en-US" w:eastAsia="en-US"/>
        </w:rPr>
        <w:t>and animals</w:t>
      </w:r>
      <w:r w:rsidR="006416D1">
        <w:rPr>
          <w:lang w:val="en-US" w:eastAsia="en-US"/>
        </w:rPr>
        <w:t xml:space="preserve"> </w:t>
      </w:r>
      <w:r w:rsidR="006416D1" w:rsidRPr="005E257B">
        <w:rPr>
          <w:lang w:val="en-US" w:eastAsia="en-US"/>
        </w:rPr>
        <w:t>can be found</w:t>
      </w:r>
      <w:r>
        <w:rPr>
          <w:lang w:val="en-US" w:eastAsia="en-US"/>
        </w:rPr>
        <w:t>.</w:t>
      </w:r>
      <w:r w:rsidR="00570EEA">
        <w:rPr>
          <w:lang w:val="en-US" w:eastAsia="en-US"/>
        </w:rPr>
        <w:t xml:space="preserve"> The overall number of names included in this category amount</w:t>
      </w:r>
      <w:r w:rsidR="000D1F79">
        <w:rPr>
          <w:lang w:val="en-US" w:eastAsia="en-US"/>
        </w:rPr>
        <w:t>s</w:t>
      </w:r>
      <w:r w:rsidR="00570EEA">
        <w:rPr>
          <w:lang w:val="en-US" w:eastAsia="en-US"/>
        </w:rPr>
        <w:t xml:space="preserve"> to 19</w:t>
      </w:r>
      <w:r w:rsidR="00182B7F">
        <w:rPr>
          <w:lang w:val="en-US" w:eastAsia="en-US"/>
        </w:rPr>
        <w:t>0</w:t>
      </w:r>
      <w:r w:rsidR="006416D1">
        <w:rPr>
          <w:lang w:val="en-US" w:eastAsia="en-US"/>
        </w:rPr>
        <w:t xml:space="preserve"> names, which </w:t>
      </w:r>
      <w:r w:rsidR="006416D1" w:rsidRPr="005E257B">
        <w:rPr>
          <w:lang w:val="en-US" w:eastAsia="en-US"/>
        </w:rPr>
        <w:t>equals</w:t>
      </w:r>
      <w:r w:rsidR="00570EEA">
        <w:rPr>
          <w:lang w:val="en-US" w:eastAsia="en-US"/>
        </w:rPr>
        <w:t xml:space="preserve"> 2</w:t>
      </w:r>
      <w:r w:rsidR="00182B7F">
        <w:rPr>
          <w:lang w:val="en-US" w:eastAsia="en-US"/>
        </w:rPr>
        <w:t>5</w:t>
      </w:r>
      <w:r w:rsidR="00570EEA">
        <w:rPr>
          <w:lang w:val="en-US" w:eastAsia="en-US"/>
        </w:rPr>
        <w:t xml:space="preserve">%. </w:t>
      </w:r>
      <w:r w:rsidR="00395D02">
        <w:rPr>
          <w:lang w:val="en-US" w:eastAsia="en-US"/>
        </w:rPr>
        <w:t>The next type</w:t>
      </w:r>
      <w:r w:rsidR="00570EEA">
        <w:rPr>
          <w:lang w:val="en-US" w:eastAsia="en-US"/>
        </w:rPr>
        <w:t xml:space="preserve"> </w:t>
      </w:r>
      <w:r w:rsidR="00395D02" w:rsidRPr="00395D02">
        <w:rPr>
          <w:lang w:val="en-US" w:eastAsia="en-US"/>
        </w:rPr>
        <w:t>contains the</w:t>
      </w:r>
      <w:r w:rsidR="00395D02" w:rsidRPr="00395D02">
        <w:rPr>
          <w:i/>
          <w:lang w:val="en-US" w:eastAsia="en-US"/>
        </w:rPr>
        <w:t xml:space="preserve"> titles</w:t>
      </w:r>
      <w:r w:rsidR="00395D02" w:rsidRPr="00395D02">
        <w:rPr>
          <w:lang w:val="en-US" w:eastAsia="en-US"/>
        </w:rPr>
        <w:t xml:space="preserve"> of </w:t>
      </w:r>
      <w:r w:rsidR="00395D02">
        <w:rPr>
          <w:lang w:val="en-US" w:eastAsia="en-US"/>
        </w:rPr>
        <w:t>characters</w:t>
      </w:r>
      <w:r w:rsidR="006416D1">
        <w:rPr>
          <w:lang w:val="en-US" w:eastAsia="en-US"/>
        </w:rPr>
        <w:t xml:space="preserve"> </w:t>
      </w:r>
      <w:r w:rsidR="00395D02" w:rsidRPr="00395D02">
        <w:rPr>
          <w:lang w:val="en-US" w:eastAsia="en-US"/>
        </w:rPr>
        <w:t>of the book. This type covers 15% of occurrence</w:t>
      </w:r>
      <w:r w:rsidR="000D1F79">
        <w:rPr>
          <w:lang w:val="en-US" w:eastAsia="en-US"/>
        </w:rPr>
        <w:t>s</w:t>
      </w:r>
      <w:r w:rsidR="00395D02" w:rsidRPr="00395D02">
        <w:rPr>
          <w:lang w:val="en-US" w:eastAsia="en-US"/>
        </w:rPr>
        <w:t xml:space="preserve"> with the number of 111</w:t>
      </w:r>
      <w:r w:rsidR="00E2603A">
        <w:rPr>
          <w:lang w:val="en-US" w:eastAsia="en-US"/>
        </w:rPr>
        <w:t xml:space="preserve"> </w:t>
      </w:r>
      <w:r w:rsidR="00E2603A" w:rsidRPr="00E2603A">
        <w:rPr>
          <w:highlight w:val="yellow"/>
          <w:lang w:val="en-US" w:eastAsia="en-US"/>
        </w:rPr>
        <w:t>titles</w:t>
      </w:r>
      <w:r w:rsidR="00E2603A">
        <w:rPr>
          <w:lang w:val="en-US" w:eastAsia="en-US"/>
        </w:rPr>
        <w:t>/</w:t>
      </w:r>
      <w:r w:rsidR="00E2603A">
        <w:rPr>
          <w:u w:val="single"/>
          <w:lang w:val="en-US" w:eastAsia="en-US"/>
        </w:rPr>
        <w:t>culturally specific items</w:t>
      </w:r>
      <w:r w:rsidR="00395D02">
        <w:rPr>
          <w:lang w:val="en-US" w:eastAsia="en-US"/>
        </w:rPr>
        <w:t xml:space="preserve">. </w:t>
      </w:r>
      <w:r w:rsidR="00395D02" w:rsidRPr="00395D02">
        <w:rPr>
          <w:lang w:val="en-US" w:eastAsia="en-US"/>
        </w:rPr>
        <w:t xml:space="preserve">Another category is </w:t>
      </w:r>
      <w:r w:rsidR="00395D02" w:rsidRPr="00395D02">
        <w:rPr>
          <w:i/>
          <w:lang w:val="en-US" w:eastAsia="en-US"/>
        </w:rPr>
        <w:t>magic</w:t>
      </w:r>
      <w:r w:rsidR="00395D02" w:rsidRPr="00395D02">
        <w:rPr>
          <w:lang w:val="en-US" w:eastAsia="en-US"/>
        </w:rPr>
        <w:t xml:space="preserve"> that covers</w:t>
      </w:r>
      <w:r w:rsidR="000D1F79">
        <w:rPr>
          <w:lang w:val="en-US" w:eastAsia="en-US"/>
        </w:rPr>
        <w:t xml:space="preserve"> the</w:t>
      </w:r>
      <w:r w:rsidR="00395D02" w:rsidRPr="00395D02">
        <w:rPr>
          <w:lang w:val="en-US" w:eastAsia="en-US"/>
        </w:rPr>
        <w:t xml:space="preserve"> names of rituals, ceremonies, spells, and magical books. </w:t>
      </w:r>
      <w:r w:rsidR="00395D02" w:rsidRPr="00235794">
        <w:rPr>
          <w:lang w:val="en-US" w:eastAsia="en-US"/>
        </w:rPr>
        <w:t>8</w:t>
      </w:r>
      <w:r w:rsidR="00182B7F" w:rsidRPr="00235794">
        <w:rPr>
          <w:lang w:val="en-US" w:eastAsia="en-US"/>
        </w:rPr>
        <w:t>6</w:t>
      </w:r>
      <w:r w:rsidR="00395D02" w:rsidRPr="00235794">
        <w:rPr>
          <w:lang w:val="en-US" w:eastAsia="en-US"/>
        </w:rPr>
        <w:t xml:space="preserve"> proper names</w:t>
      </w:r>
      <w:r w:rsidR="006416D1" w:rsidRPr="00235794">
        <w:rPr>
          <w:lang w:val="en-US" w:eastAsia="en-US"/>
        </w:rPr>
        <w:t xml:space="preserve"> have been assigned to this category</w:t>
      </w:r>
      <w:r w:rsidR="00395D02" w:rsidRPr="00235794">
        <w:rPr>
          <w:lang w:val="en-US" w:eastAsia="en-US"/>
        </w:rPr>
        <w:t xml:space="preserve">, </w:t>
      </w:r>
      <w:r w:rsidR="006416D1" w:rsidRPr="0021193C">
        <w:rPr>
          <w:lang w:val="en-US" w:eastAsia="en-US"/>
        </w:rPr>
        <w:t xml:space="preserve">which is </w:t>
      </w:r>
      <w:r w:rsidR="00395D02" w:rsidRPr="0021193C">
        <w:rPr>
          <w:lang w:val="en-US" w:eastAsia="en-US"/>
        </w:rPr>
        <w:t>12%</w:t>
      </w:r>
      <w:r w:rsidR="006416D1" w:rsidRPr="00235794">
        <w:rPr>
          <w:lang w:val="en-US" w:eastAsia="en-US"/>
        </w:rPr>
        <w:t xml:space="preserve"> of the whole</w:t>
      </w:r>
      <w:r w:rsidR="00395D02" w:rsidRPr="00235794">
        <w:rPr>
          <w:lang w:val="en-US" w:eastAsia="en-US"/>
        </w:rPr>
        <w:t>.</w:t>
      </w:r>
      <w:r w:rsidR="00395D02" w:rsidRPr="00395D02">
        <w:rPr>
          <w:lang w:val="en-US" w:eastAsia="en-US"/>
        </w:rPr>
        <w:t xml:space="preserve">  The further category incorporates titles of </w:t>
      </w:r>
      <w:r w:rsidR="00395D02" w:rsidRPr="00395D02">
        <w:rPr>
          <w:i/>
          <w:lang w:val="en-US" w:eastAsia="en-US"/>
        </w:rPr>
        <w:t>song</w:t>
      </w:r>
      <w:r w:rsidR="00395D02" w:rsidRPr="00395D02">
        <w:rPr>
          <w:lang w:val="en-US" w:eastAsia="en-US"/>
        </w:rPr>
        <w:t xml:space="preserve"> known in the Earthsea world with the number of 21 </w:t>
      </w:r>
      <w:r w:rsidR="00395D02" w:rsidRPr="00235794">
        <w:rPr>
          <w:highlight w:val="yellow"/>
          <w:u w:val="single"/>
          <w:lang w:val="en-US" w:eastAsia="en-US"/>
        </w:rPr>
        <w:t>instances and 3</w:t>
      </w:r>
      <w:r w:rsidR="00E2603A" w:rsidRPr="00235794">
        <w:rPr>
          <w:highlight w:val="yellow"/>
          <w:u w:val="single"/>
          <w:lang w:val="en-US" w:eastAsia="en-US"/>
        </w:rPr>
        <w:t>%.</w:t>
      </w:r>
      <w:r w:rsidR="00E2603A">
        <w:rPr>
          <w:u w:val="single"/>
          <w:lang w:val="en-US" w:eastAsia="en-US"/>
        </w:rPr>
        <w:t xml:space="preserve"> of occurrences.</w:t>
      </w:r>
      <w:r w:rsidR="00395D02">
        <w:rPr>
          <w:lang w:val="en-US" w:eastAsia="en-US"/>
        </w:rPr>
        <w:t xml:space="preserve"> </w:t>
      </w:r>
      <w:r w:rsidR="00764AB6">
        <w:rPr>
          <w:lang w:val="en-US" w:eastAsia="en-US"/>
        </w:rPr>
        <w:t>T</w:t>
      </w:r>
      <w:r w:rsidR="00764AB6" w:rsidRPr="00764AB6">
        <w:rPr>
          <w:lang w:val="en-US" w:eastAsia="en-US"/>
        </w:rPr>
        <w:t xml:space="preserve">he </w:t>
      </w:r>
      <w:r w:rsidR="00764AB6" w:rsidRPr="00182B7F">
        <w:rPr>
          <w:i/>
          <w:lang w:val="en-US" w:eastAsia="en-US"/>
        </w:rPr>
        <w:t>plant</w:t>
      </w:r>
      <w:r w:rsidR="00764AB6" w:rsidRPr="00764AB6">
        <w:rPr>
          <w:lang w:val="en-US" w:eastAsia="en-US"/>
        </w:rPr>
        <w:t xml:space="preserve"> category contains all the names of plants found in nature and invented by the author</w:t>
      </w:r>
      <w:r w:rsidR="006416D1">
        <w:rPr>
          <w:lang w:val="en-US" w:eastAsia="en-US"/>
        </w:rPr>
        <w:t xml:space="preserve">. This type of names </w:t>
      </w:r>
      <w:r w:rsidR="000D1F79">
        <w:rPr>
          <w:lang w:val="en-US" w:eastAsia="en-US"/>
        </w:rPr>
        <w:t>encompasses</w:t>
      </w:r>
      <w:r w:rsidR="00764AB6">
        <w:rPr>
          <w:lang w:val="en-US" w:eastAsia="en-US"/>
        </w:rPr>
        <w:t xml:space="preserve"> of 13 items</w:t>
      </w:r>
      <w:r w:rsidR="000D1F79">
        <w:rPr>
          <w:lang w:val="en-US" w:eastAsia="en-US"/>
        </w:rPr>
        <w:t>,</w:t>
      </w:r>
      <w:r w:rsidR="00764AB6">
        <w:rPr>
          <w:lang w:val="en-US" w:eastAsia="en-US"/>
        </w:rPr>
        <w:t xml:space="preserve"> </w:t>
      </w:r>
      <w:r w:rsidR="006416D1">
        <w:rPr>
          <w:lang w:val="en-US" w:eastAsia="en-US"/>
        </w:rPr>
        <w:t xml:space="preserve">and </w:t>
      </w:r>
      <w:r w:rsidR="00764AB6">
        <w:rPr>
          <w:lang w:val="en-US" w:eastAsia="en-US"/>
        </w:rPr>
        <w:t>takes up 2% of all names.</w:t>
      </w:r>
      <w:r w:rsidR="00182B7F">
        <w:rPr>
          <w:lang w:val="en-US" w:eastAsia="en-US"/>
        </w:rPr>
        <w:t xml:space="preserve"> </w:t>
      </w:r>
      <w:r w:rsidR="00182B7F" w:rsidRPr="00182B7F">
        <w:rPr>
          <w:lang w:val="en-US" w:eastAsia="en-US"/>
        </w:rPr>
        <w:t xml:space="preserve">The </w:t>
      </w:r>
      <w:r w:rsidR="00182B7F" w:rsidRPr="009550D2">
        <w:rPr>
          <w:i/>
          <w:lang w:val="en-US" w:eastAsia="en-US"/>
        </w:rPr>
        <w:t>item</w:t>
      </w:r>
      <w:r w:rsidR="00182B7F" w:rsidRPr="00182B7F">
        <w:rPr>
          <w:lang w:val="en-US" w:eastAsia="en-US"/>
        </w:rPr>
        <w:t xml:space="preserve">, </w:t>
      </w:r>
      <w:r w:rsidR="00182B7F" w:rsidRPr="009550D2">
        <w:rPr>
          <w:i/>
          <w:lang w:val="en-US" w:eastAsia="en-US"/>
        </w:rPr>
        <w:t>festival</w:t>
      </w:r>
      <w:r w:rsidR="00182B7F" w:rsidRPr="00182B7F">
        <w:rPr>
          <w:lang w:val="en-US" w:eastAsia="en-US"/>
        </w:rPr>
        <w:t xml:space="preserve"> and </w:t>
      </w:r>
      <w:r w:rsidR="00182B7F" w:rsidRPr="009550D2">
        <w:rPr>
          <w:i/>
          <w:lang w:val="en-US" w:eastAsia="en-US"/>
        </w:rPr>
        <w:t>animal</w:t>
      </w:r>
      <w:r w:rsidR="00182B7F" w:rsidRPr="00182B7F">
        <w:rPr>
          <w:lang w:val="en-US" w:eastAsia="en-US"/>
        </w:rPr>
        <w:t xml:space="preserve"> categories have the same percentage of occurrence</w:t>
      </w:r>
      <w:r w:rsidR="00810341">
        <w:rPr>
          <w:lang w:val="en-US" w:eastAsia="en-US"/>
        </w:rPr>
        <w:t>,</w:t>
      </w:r>
      <w:r w:rsidR="00182B7F" w:rsidRPr="00182B7F">
        <w:rPr>
          <w:lang w:val="en-US" w:eastAsia="en-US"/>
        </w:rPr>
        <w:t xml:space="preserve"> but differ in the </w:t>
      </w:r>
      <w:r w:rsidR="009550D2" w:rsidRPr="00182B7F">
        <w:rPr>
          <w:lang w:val="en-US" w:eastAsia="en-US"/>
        </w:rPr>
        <w:t>number</w:t>
      </w:r>
      <w:r w:rsidR="00182B7F" w:rsidRPr="00182B7F">
        <w:rPr>
          <w:lang w:val="en-US" w:eastAsia="en-US"/>
        </w:rPr>
        <w:t xml:space="preserve"> of </w:t>
      </w:r>
      <w:r w:rsidR="009550D2">
        <w:rPr>
          <w:lang w:val="en-US" w:eastAsia="en-US"/>
        </w:rPr>
        <w:t>proper names.</w:t>
      </w:r>
      <w:r w:rsidR="000D1F79">
        <w:rPr>
          <w:lang w:val="en-US" w:eastAsia="en-US"/>
        </w:rPr>
        <w:t xml:space="preserve"> The</w:t>
      </w:r>
      <w:r w:rsidR="009550D2">
        <w:rPr>
          <w:lang w:val="en-US" w:eastAsia="en-US"/>
        </w:rPr>
        <w:t xml:space="preserve"> </w:t>
      </w:r>
      <w:r w:rsidR="000D1F79">
        <w:rPr>
          <w:lang w:val="en-US" w:eastAsia="en-US"/>
        </w:rPr>
        <w:t>c</w:t>
      </w:r>
      <w:r w:rsidR="009550D2" w:rsidRPr="009550D2">
        <w:rPr>
          <w:lang w:val="en-US" w:eastAsia="en-US"/>
        </w:rPr>
        <w:t xml:space="preserve">ategory </w:t>
      </w:r>
      <w:r w:rsidR="009550D2" w:rsidRPr="009550D2">
        <w:rPr>
          <w:i/>
          <w:lang w:val="en-US" w:eastAsia="en-US"/>
        </w:rPr>
        <w:t>item</w:t>
      </w:r>
      <w:r w:rsidR="009550D2" w:rsidRPr="009550D2">
        <w:rPr>
          <w:lang w:val="en-US" w:eastAsia="en-US"/>
        </w:rPr>
        <w:t xml:space="preserve"> contains names that belong to things like rings or swords</w:t>
      </w:r>
      <w:r w:rsidR="009550D2">
        <w:rPr>
          <w:lang w:val="en-US" w:eastAsia="en-US"/>
        </w:rPr>
        <w:t xml:space="preserve">, </w:t>
      </w:r>
      <w:r w:rsidR="009550D2" w:rsidRPr="009550D2">
        <w:rPr>
          <w:lang w:val="en-US" w:eastAsia="en-US"/>
        </w:rPr>
        <w:t>and form a group of 10 names</w:t>
      </w:r>
      <w:r w:rsidR="009550D2">
        <w:rPr>
          <w:lang w:val="en-US" w:eastAsia="en-US"/>
        </w:rPr>
        <w:t xml:space="preserve">. </w:t>
      </w:r>
      <w:r w:rsidR="009550D2" w:rsidRPr="009550D2">
        <w:rPr>
          <w:lang w:val="en-US" w:eastAsia="en-US"/>
        </w:rPr>
        <w:t xml:space="preserve">The next category are the names of festivals in the Earthsea’s </w:t>
      </w:r>
      <w:r w:rsidR="009550D2">
        <w:rPr>
          <w:lang w:val="en-US" w:eastAsia="en-US"/>
        </w:rPr>
        <w:t xml:space="preserve">world, </w:t>
      </w:r>
      <w:r w:rsidR="009550D2" w:rsidRPr="009550D2">
        <w:rPr>
          <w:lang w:val="en-US" w:eastAsia="en-US"/>
        </w:rPr>
        <w:t xml:space="preserve">and has </w:t>
      </w:r>
      <w:r w:rsidR="009550D2">
        <w:rPr>
          <w:lang w:val="en-US" w:eastAsia="en-US"/>
        </w:rPr>
        <w:t>one</w:t>
      </w:r>
      <w:r w:rsidR="009550D2" w:rsidRPr="009550D2">
        <w:rPr>
          <w:lang w:val="en-US" w:eastAsia="en-US"/>
        </w:rPr>
        <w:t xml:space="preserve"> name less than</w:t>
      </w:r>
      <w:r w:rsidR="009550D2">
        <w:rPr>
          <w:lang w:val="en-US" w:eastAsia="en-US"/>
        </w:rPr>
        <w:t xml:space="preserve"> item category, </w:t>
      </w:r>
      <w:r w:rsidR="006416D1" w:rsidRPr="0042394F">
        <w:rPr>
          <w:lang w:val="en-US" w:eastAsia="en-US"/>
        </w:rPr>
        <w:t>i.e.</w:t>
      </w:r>
      <w:r w:rsidR="006416D1">
        <w:rPr>
          <w:lang w:val="en-US" w:eastAsia="en-US"/>
        </w:rPr>
        <w:t xml:space="preserve"> </w:t>
      </w:r>
      <w:r w:rsidR="009550D2">
        <w:rPr>
          <w:lang w:val="en-US" w:eastAsia="en-US"/>
        </w:rPr>
        <w:t xml:space="preserve">9 instances. </w:t>
      </w:r>
      <w:r w:rsidR="006307DC" w:rsidRPr="009550D2">
        <w:rPr>
          <w:lang w:val="en-US" w:eastAsia="en-US"/>
        </w:rPr>
        <w:t xml:space="preserve">Finally, the last </w:t>
      </w:r>
      <w:r w:rsidR="00764AB6" w:rsidRPr="009550D2">
        <w:rPr>
          <w:lang w:val="en-US" w:eastAsia="en-US"/>
        </w:rPr>
        <w:t xml:space="preserve">type of </w:t>
      </w:r>
      <w:r w:rsidR="00BE3720" w:rsidRPr="009550D2">
        <w:rPr>
          <w:lang w:val="en-US" w:eastAsia="en-US"/>
        </w:rPr>
        <w:t>culturally</w:t>
      </w:r>
      <w:r w:rsidR="00764AB6" w:rsidRPr="009550D2">
        <w:rPr>
          <w:lang w:val="en-US" w:eastAsia="en-US"/>
        </w:rPr>
        <w:t xml:space="preserve"> specific item is </w:t>
      </w:r>
      <w:r w:rsidR="00764AB6" w:rsidRPr="009550D2">
        <w:rPr>
          <w:i/>
          <w:lang w:val="en-US" w:eastAsia="en-US"/>
        </w:rPr>
        <w:t>animal</w:t>
      </w:r>
      <w:r w:rsidR="00764AB6" w:rsidRPr="009550D2">
        <w:rPr>
          <w:lang w:val="en-US" w:eastAsia="en-US"/>
        </w:rPr>
        <w:t xml:space="preserve"> </w:t>
      </w:r>
      <w:r w:rsidR="009550D2" w:rsidRPr="009550D2">
        <w:rPr>
          <w:lang w:val="en-US" w:eastAsia="en-US"/>
        </w:rPr>
        <w:t xml:space="preserve">category </w:t>
      </w:r>
      <w:r w:rsidR="00764AB6" w:rsidRPr="009550D2">
        <w:rPr>
          <w:lang w:val="en-US" w:eastAsia="en-US"/>
        </w:rPr>
        <w:t>with the 5 names of animals.</w:t>
      </w:r>
      <w:r w:rsidR="00764AB6">
        <w:rPr>
          <w:lang w:val="en-US" w:eastAsia="en-US"/>
        </w:rPr>
        <w:t xml:space="preserve"> </w:t>
      </w:r>
    </w:p>
    <w:p w:rsidR="003F1B89" w:rsidRDefault="00DE6280" w:rsidP="008D1CD6">
      <w:pPr>
        <w:jc w:val="both"/>
        <w:rPr>
          <w:lang w:val="en-US" w:eastAsia="en-US"/>
        </w:rPr>
      </w:pPr>
      <w:r w:rsidRPr="00DE6280">
        <w:rPr>
          <w:lang w:val="en-US" w:eastAsia="en-US"/>
        </w:rPr>
        <w:t xml:space="preserve">Due to the large number of proper names found in the </w:t>
      </w:r>
      <w:r w:rsidRPr="00DE6280">
        <w:rPr>
          <w:i/>
          <w:lang w:val="en-US" w:eastAsia="en-US"/>
        </w:rPr>
        <w:t>Earthsea</w:t>
      </w:r>
      <w:r w:rsidRPr="00DE6280">
        <w:rPr>
          <w:lang w:val="en-US" w:eastAsia="en-US"/>
        </w:rPr>
        <w:t xml:space="preserve"> series only selected ones will be analyzed in the following section</w:t>
      </w:r>
      <w:r>
        <w:rPr>
          <w:lang w:val="en-US" w:eastAsia="en-US"/>
        </w:rPr>
        <w:t xml:space="preserve">. </w:t>
      </w:r>
      <w:r w:rsidR="00C11325" w:rsidRPr="00C11325">
        <w:rPr>
          <w:lang w:val="en-US" w:eastAsia="en-US"/>
        </w:rPr>
        <w:t xml:space="preserve">The names that </w:t>
      </w:r>
      <w:r w:rsidR="00C11325">
        <w:rPr>
          <w:lang w:val="en-US" w:eastAsia="en-US"/>
        </w:rPr>
        <w:t>ha</w:t>
      </w:r>
      <w:r w:rsidR="00810341">
        <w:rPr>
          <w:lang w:val="en-US" w:eastAsia="en-US"/>
        </w:rPr>
        <w:t>ve</w:t>
      </w:r>
      <w:r w:rsidR="00C11325">
        <w:rPr>
          <w:lang w:val="en-US" w:eastAsia="en-US"/>
        </w:rPr>
        <w:t xml:space="preserve"> been</w:t>
      </w:r>
      <w:r w:rsidR="00C11325" w:rsidRPr="00C11325">
        <w:rPr>
          <w:lang w:val="en-US" w:eastAsia="en-US"/>
        </w:rPr>
        <w:t xml:space="preserve"> </w:t>
      </w:r>
      <w:r w:rsidR="00C11325">
        <w:rPr>
          <w:lang w:val="en-US" w:eastAsia="en-US"/>
        </w:rPr>
        <w:t>chosen</w:t>
      </w:r>
      <w:r w:rsidR="00C11325" w:rsidRPr="00C11325">
        <w:rPr>
          <w:lang w:val="en-US" w:eastAsia="en-US"/>
        </w:rPr>
        <w:t xml:space="preserve"> for the</w:t>
      </w:r>
      <w:r w:rsidR="00C11325">
        <w:rPr>
          <w:lang w:val="en-US" w:eastAsia="en-US"/>
        </w:rPr>
        <w:t xml:space="preserve"> detailed</w:t>
      </w:r>
      <w:r w:rsidR="00C11325" w:rsidRPr="00C11325">
        <w:rPr>
          <w:lang w:val="en-US" w:eastAsia="en-US"/>
        </w:rPr>
        <w:t xml:space="preserve"> analysis </w:t>
      </w:r>
      <w:r w:rsidR="002955D6">
        <w:rPr>
          <w:lang w:val="en-US" w:eastAsia="en-US"/>
        </w:rPr>
        <w:t xml:space="preserve">are those that </w:t>
      </w:r>
      <w:r w:rsidR="00C11325" w:rsidRPr="00C11325">
        <w:rPr>
          <w:lang w:val="en-US" w:eastAsia="en-US"/>
        </w:rPr>
        <w:t>best reflected the affiliation to the given strategy.</w:t>
      </w:r>
    </w:p>
    <w:p w:rsidR="00DE6280" w:rsidRDefault="003F1B89" w:rsidP="00810341">
      <w:pPr>
        <w:jc w:val="both"/>
        <w:rPr>
          <w:lang w:val="en-US" w:eastAsia="en-US"/>
        </w:rPr>
      </w:pPr>
      <w:r w:rsidRPr="00235794">
        <w:rPr>
          <w:highlight w:val="yellow"/>
          <w:u w:val="single"/>
          <w:lang w:val="en-US" w:eastAsia="en-US"/>
        </w:rPr>
        <w:t>Each proper name belonging to a given strategy has been divided into categories</w:t>
      </w:r>
      <w:r w:rsidRPr="00235794">
        <w:rPr>
          <w:highlight w:val="yellow"/>
          <w:lang w:val="en-US" w:eastAsia="en-US"/>
        </w:rPr>
        <w:t>.</w:t>
      </w:r>
      <w:r>
        <w:rPr>
          <w:lang w:val="en-US" w:eastAsia="en-US"/>
        </w:rPr>
        <w:t xml:space="preserve"> </w:t>
      </w:r>
      <w:r w:rsidRPr="003F1B89">
        <w:rPr>
          <w:lang w:val="en-US" w:eastAsia="en-US"/>
        </w:rPr>
        <w:t>From each category, two names were selected for</w:t>
      </w:r>
      <w:r w:rsidR="0021193C">
        <w:rPr>
          <w:lang w:val="en-US" w:eastAsia="en-US"/>
        </w:rPr>
        <w:t xml:space="preserve"> a</w:t>
      </w:r>
      <w:r w:rsidRPr="003F1B89">
        <w:rPr>
          <w:lang w:val="en-US" w:eastAsia="en-US"/>
        </w:rPr>
        <w:t xml:space="preserve"> detailed analysis (in the absence of a sufficient number of names, one name was analyzed).</w:t>
      </w:r>
      <w:r>
        <w:rPr>
          <w:lang w:val="en-US" w:eastAsia="en-US"/>
        </w:rPr>
        <w:t xml:space="preserve"> In the category </w:t>
      </w:r>
      <w:r w:rsidRPr="003F1B89">
        <w:rPr>
          <w:i/>
          <w:lang w:val="en-US" w:eastAsia="en-US"/>
        </w:rPr>
        <w:t>difficult proper names</w:t>
      </w:r>
      <w:r>
        <w:rPr>
          <w:lang w:val="en-US" w:eastAsia="en-US"/>
        </w:rPr>
        <w:t xml:space="preserve"> </w:t>
      </w:r>
      <w:r w:rsidRPr="003F1B89">
        <w:rPr>
          <w:lang w:val="en-US" w:eastAsia="en-US"/>
        </w:rPr>
        <w:t>all names have been described in detail</w:t>
      </w:r>
      <w:r>
        <w:rPr>
          <w:lang w:val="en-US" w:eastAsia="en-US"/>
        </w:rPr>
        <w:t xml:space="preserve">. </w:t>
      </w:r>
      <w:r w:rsidRPr="003F1B89">
        <w:rPr>
          <w:lang w:val="en-US" w:eastAsia="en-US"/>
        </w:rPr>
        <w:t xml:space="preserve">The total number of </w:t>
      </w:r>
      <w:r w:rsidR="00FA3ABD">
        <w:rPr>
          <w:lang w:val="en-US" w:eastAsia="en-US"/>
        </w:rPr>
        <w:t xml:space="preserve">the </w:t>
      </w:r>
      <w:r w:rsidRPr="003F1B89">
        <w:rPr>
          <w:lang w:val="en-US" w:eastAsia="en-US"/>
        </w:rPr>
        <w:t xml:space="preserve">analyzed names </w:t>
      </w:r>
      <w:r w:rsidR="002955D6">
        <w:rPr>
          <w:lang w:val="en-US" w:eastAsia="en-US"/>
        </w:rPr>
        <w:t xml:space="preserve">has been </w:t>
      </w:r>
      <w:r w:rsidRPr="003F1B89">
        <w:rPr>
          <w:lang w:val="en-US" w:eastAsia="en-US"/>
        </w:rPr>
        <w:t>84.</w:t>
      </w:r>
      <w:r w:rsidR="002955D6">
        <w:rPr>
          <w:lang w:val="en-US" w:eastAsia="en-US"/>
        </w:rPr>
        <w:t xml:space="preserve"> </w:t>
      </w:r>
      <w:r w:rsidR="00BD3A04">
        <w:rPr>
          <w:lang w:val="en-US" w:eastAsia="en-US"/>
        </w:rPr>
        <w:t>A</w:t>
      </w:r>
      <w:r w:rsidR="00BD3A04" w:rsidRPr="00BD3A04">
        <w:rPr>
          <w:lang w:val="en-US" w:eastAsia="en-US"/>
        </w:rPr>
        <w:t xml:space="preserve"> full list of proper names </w:t>
      </w:r>
      <w:r w:rsidR="000E2263">
        <w:rPr>
          <w:lang w:val="en-US" w:eastAsia="en-US"/>
        </w:rPr>
        <w:t>can be found</w:t>
      </w:r>
      <w:r w:rsidR="00BD3A04" w:rsidRPr="00BD3A04">
        <w:rPr>
          <w:lang w:val="en-US" w:eastAsia="en-US"/>
        </w:rPr>
        <w:t xml:space="preserve"> in the appendix.</w:t>
      </w:r>
      <w:r w:rsidR="00BD3A04" w:rsidRPr="002955D6">
        <w:rPr>
          <w:lang w:val="en-US" w:eastAsia="en-US"/>
        </w:rPr>
        <w:t xml:space="preserve"> </w:t>
      </w:r>
      <w:r w:rsidR="000E2263" w:rsidRPr="002955D6">
        <w:rPr>
          <w:lang w:val="en-US" w:eastAsia="en-US"/>
        </w:rPr>
        <w:t>At the beginning of the analysis</w:t>
      </w:r>
      <w:r w:rsidR="00810341">
        <w:rPr>
          <w:lang w:val="en-US" w:eastAsia="en-US"/>
        </w:rPr>
        <w:t>,</w:t>
      </w:r>
      <w:r w:rsidR="000E2263" w:rsidRPr="002955D6">
        <w:rPr>
          <w:lang w:val="en-US" w:eastAsia="en-US"/>
        </w:rPr>
        <w:t xml:space="preserve"> </w:t>
      </w:r>
      <w:r w:rsidR="00D159AA" w:rsidRPr="002955D6">
        <w:rPr>
          <w:lang w:val="en-US" w:eastAsia="en-US"/>
        </w:rPr>
        <w:t xml:space="preserve">it is worth mentioning that </w:t>
      </w:r>
      <w:r w:rsidR="008D1CD6" w:rsidRPr="0042394F">
        <w:rPr>
          <w:lang w:val="en-US" w:eastAsia="en-US"/>
        </w:rPr>
        <w:t xml:space="preserve">the </w:t>
      </w:r>
      <w:r w:rsidR="002955D6" w:rsidRPr="0042394F">
        <w:rPr>
          <w:lang w:val="en-US" w:eastAsia="en-US"/>
        </w:rPr>
        <w:t>majority</w:t>
      </w:r>
      <w:r w:rsidR="008D1CD6" w:rsidRPr="0042394F">
        <w:rPr>
          <w:lang w:val="en-US" w:eastAsia="en-US"/>
        </w:rPr>
        <w:t xml:space="preserve"> of</w:t>
      </w:r>
      <w:r w:rsidR="00D159AA" w:rsidRPr="0042394F">
        <w:rPr>
          <w:lang w:val="en-US" w:eastAsia="en-US"/>
        </w:rPr>
        <w:t xml:space="preserve"> proper</w:t>
      </w:r>
      <w:r w:rsidR="00D159AA" w:rsidRPr="002955D6">
        <w:rPr>
          <w:lang w:val="en-US" w:eastAsia="en-US"/>
        </w:rPr>
        <w:t xml:space="preserve"> names </w:t>
      </w:r>
      <w:r w:rsidR="008D1CD6" w:rsidRPr="002955D6">
        <w:rPr>
          <w:lang w:val="en-US" w:eastAsia="en-US"/>
        </w:rPr>
        <w:t>ha</w:t>
      </w:r>
      <w:r w:rsidR="00810341">
        <w:rPr>
          <w:lang w:val="en-US" w:eastAsia="en-US"/>
        </w:rPr>
        <w:t>ve</w:t>
      </w:r>
      <w:r w:rsidR="008D1CD6" w:rsidRPr="002955D6">
        <w:rPr>
          <w:lang w:val="en-US" w:eastAsia="en-US"/>
        </w:rPr>
        <w:t xml:space="preserve"> been</w:t>
      </w:r>
      <w:r w:rsidR="00D159AA" w:rsidRPr="002955D6">
        <w:rPr>
          <w:lang w:val="en-US" w:eastAsia="en-US"/>
        </w:rPr>
        <w:t xml:space="preserve"> invented by the author of the book – Ursula K. Le Guin.</w:t>
      </w:r>
    </w:p>
    <w:p w:rsidR="00306501" w:rsidRDefault="00306501" w:rsidP="00810341">
      <w:pPr>
        <w:jc w:val="both"/>
        <w:rPr>
          <w:lang w:val="en-US" w:eastAsia="en-US"/>
        </w:rPr>
      </w:pPr>
    </w:p>
    <w:p w:rsidR="006B187E" w:rsidRDefault="006B187E" w:rsidP="00810341">
      <w:pPr>
        <w:jc w:val="both"/>
        <w:rPr>
          <w:lang w:val="en-US" w:eastAsia="en-US"/>
        </w:rPr>
      </w:pPr>
    </w:p>
    <w:p w:rsidR="006B187E" w:rsidRDefault="006B187E" w:rsidP="00810341">
      <w:pPr>
        <w:jc w:val="both"/>
        <w:rPr>
          <w:lang w:val="en-US" w:eastAsia="en-US"/>
        </w:rPr>
      </w:pPr>
    </w:p>
    <w:p w:rsidR="006B187E" w:rsidRDefault="006B187E" w:rsidP="00810341">
      <w:pPr>
        <w:jc w:val="both"/>
        <w:rPr>
          <w:lang w:val="en-US" w:eastAsia="en-US"/>
        </w:rPr>
      </w:pPr>
    </w:p>
    <w:p w:rsidR="00306501" w:rsidRDefault="00306501" w:rsidP="00306501">
      <w:pPr>
        <w:ind w:firstLine="0"/>
        <w:jc w:val="center"/>
        <w:rPr>
          <w:b/>
          <w:lang w:val="en-US" w:eastAsia="en-US"/>
        </w:rPr>
      </w:pPr>
      <w:r w:rsidRPr="00621A95">
        <w:rPr>
          <w:b/>
          <w:lang w:val="en-US" w:eastAsia="en-US"/>
        </w:rPr>
        <w:lastRenderedPageBreak/>
        <w:t>TRANSLATION STRATEGY</w:t>
      </w:r>
    </w:p>
    <w:p w:rsidR="00306501" w:rsidRPr="00306501" w:rsidRDefault="00306501" w:rsidP="006B187E">
      <w:pPr>
        <w:rPr>
          <w:b/>
          <w:lang w:val="en-US" w:eastAsia="en-US"/>
        </w:rPr>
      </w:pPr>
      <w:r w:rsidRPr="00196158">
        <w:rPr>
          <w:lang w:val="en-US" w:eastAsia="en-US"/>
        </w:rPr>
        <w:t>A simple word-by-word translation</w:t>
      </w:r>
      <w:r>
        <w:rPr>
          <w:lang w:val="en-US" w:eastAsia="en-US"/>
        </w:rPr>
        <w:t xml:space="preserve"> </w:t>
      </w:r>
      <w:r w:rsidRPr="00196158">
        <w:rPr>
          <w:lang w:val="en-US" w:eastAsia="en-US"/>
        </w:rPr>
        <w:t xml:space="preserve">turned out to be the most common </w:t>
      </w:r>
      <w:r>
        <w:rPr>
          <w:lang w:val="en-US" w:eastAsia="en-US"/>
        </w:rPr>
        <w:t>strategy</w:t>
      </w:r>
      <w:r w:rsidRPr="00196158">
        <w:rPr>
          <w:lang w:val="en-US" w:eastAsia="en-US"/>
        </w:rPr>
        <w:t xml:space="preserve"> used to translate proper names in</w:t>
      </w:r>
      <w:r>
        <w:rPr>
          <w:lang w:val="en-US" w:eastAsia="en-US"/>
        </w:rPr>
        <w:t xml:space="preserve"> the series </w:t>
      </w:r>
      <w:r w:rsidRPr="009A0657">
        <w:rPr>
          <w:i/>
          <w:lang w:val="en-US" w:eastAsia="en-US"/>
        </w:rPr>
        <w:t>“</w:t>
      </w:r>
      <w:r>
        <w:rPr>
          <w:i/>
          <w:lang w:val="en-US" w:eastAsia="en-US"/>
        </w:rPr>
        <w:t>Earthsea</w:t>
      </w:r>
      <w:r w:rsidRPr="009A0657">
        <w:rPr>
          <w:i/>
          <w:lang w:val="en-US" w:eastAsia="en-US"/>
        </w:rPr>
        <w:t>”.</w:t>
      </w:r>
      <w:r>
        <w:rPr>
          <w:lang w:val="en-US" w:eastAsia="en-US"/>
        </w:rPr>
        <w:t xml:space="preserve"> As many as 248 proper names have been translated in that way. </w:t>
      </w:r>
    </w:p>
    <w:p w:rsidR="00306501" w:rsidRDefault="00306501" w:rsidP="00306501">
      <w:pPr>
        <w:ind w:firstLine="0"/>
        <w:jc w:val="both"/>
        <w:rPr>
          <w:lang w:val="en-US" w:eastAsia="en-US"/>
        </w:rPr>
      </w:pPr>
    </w:p>
    <w:p w:rsidR="00306501" w:rsidRPr="00D66EA4" w:rsidRDefault="00306501" w:rsidP="006B187E">
      <w:pPr>
        <w:pStyle w:val="PodpisTabeli"/>
        <w:ind w:firstLine="0"/>
      </w:pPr>
      <w:bookmarkStart w:id="24" w:name="_Toc8175378"/>
      <w:r w:rsidRPr="00D66EA4">
        <w:t xml:space="preserve">Table </w:t>
      </w:r>
      <w:r>
        <w:fldChar w:fldCharType="begin"/>
      </w:r>
      <w:r w:rsidRPr="00D66EA4">
        <w:instrText xml:space="preserve"> SEQ Table \* ARABIC </w:instrText>
      </w:r>
      <w:r>
        <w:fldChar w:fldCharType="separate"/>
      </w:r>
      <w:r w:rsidR="00AB2461">
        <w:rPr>
          <w:noProof/>
        </w:rPr>
        <w:t>1</w:t>
      </w:r>
      <w:r>
        <w:fldChar w:fldCharType="end"/>
      </w:r>
      <w:r w:rsidRPr="00D66EA4">
        <w:t>. Examples of places in the Translation Strategy</w:t>
      </w:r>
      <w:bookmarkEnd w:id="24"/>
    </w:p>
    <w:tbl>
      <w:tblPr>
        <w:tblStyle w:val="TableGrid"/>
        <w:tblW w:w="0" w:type="auto"/>
        <w:jc w:val="center"/>
        <w:tblLook w:val="04A0" w:firstRow="1" w:lastRow="0" w:firstColumn="1" w:lastColumn="0" w:noHBand="0" w:noVBand="1"/>
      </w:tblPr>
      <w:tblGrid>
        <w:gridCol w:w="570"/>
        <w:gridCol w:w="2634"/>
        <w:gridCol w:w="3253"/>
        <w:gridCol w:w="2036"/>
      </w:tblGrid>
      <w:tr w:rsidR="00306501" w:rsidRPr="00D75DCE" w:rsidTr="00C55580">
        <w:trPr>
          <w:jc w:val="center"/>
        </w:trPr>
        <w:tc>
          <w:tcPr>
            <w:tcW w:w="570" w:type="dxa"/>
          </w:tcPr>
          <w:p w:rsidR="00306501" w:rsidRPr="001947AC" w:rsidRDefault="00306501" w:rsidP="00C55580">
            <w:pPr>
              <w:ind w:firstLine="0"/>
              <w:jc w:val="center"/>
              <w:rPr>
                <w:b/>
                <w:lang w:val="en-US" w:eastAsia="en-US"/>
              </w:rPr>
            </w:pPr>
            <w:r w:rsidRPr="001947AC">
              <w:rPr>
                <w:b/>
                <w:lang w:val="en-US" w:eastAsia="en-US"/>
              </w:rPr>
              <w:t>No.</w:t>
            </w:r>
          </w:p>
        </w:tc>
        <w:tc>
          <w:tcPr>
            <w:tcW w:w="2728" w:type="dxa"/>
          </w:tcPr>
          <w:p w:rsidR="00306501" w:rsidRPr="00E359C5" w:rsidRDefault="00306501" w:rsidP="00C55580">
            <w:pPr>
              <w:ind w:firstLine="0"/>
              <w:jc w:val="center"/>
              <w:rPr>
                <w:b/>
                <w:lang w:val="en-GB"/>
              </w:rPr>
            </w:pPr>
            <w:r w:rsidRPr="00E359C5">
              <w:rPr>
                <w:b/>
                <w:lang w:val="en-GB"/>
              </w:rPr>
              <w:t>Proper Name in English</w:t>
            </w:r>
          </w:p>
        </w:tc>
        <w:tc>
          <w:tcPr>
            <w:tcW w:w="3331" w:type="dxa"/>
          </w:tcPr>
          <w:p w:rsidR="00306501" w:rsidRPr="00E359C5" w:rsidRDefault="00306501" w:rsidP="00C55580">
            <w:pPr>
              <w:ind w:firstLine="0"/>
              <w:jc w:val="center"/>
              <w:rPr>
                <w:b/>
                <w:lang w:val="en-GB"/>
              </w:rPr>
            </w:pPr>
            <w:r w:rsidRPr="00E359C5">
              <w:rPr>
                <w:b/>
                <w:lang w:val="en-GB"/>
              </w:rPr>
              <w:t>Proper Name in Polish</w:t>
            </w:r>
          </w:p>
        </w:tc>
        <w:tc>
          <w:tcPr>
            <w:tcW w:w="2090" w:type="dxa"/>
          </w:tcPr>
          <w:p w:rsidR="00306501" w:rsidRPr="00E359C5" w:rsidRDefault="00306501" w:rsidP="00C55580">
            <w:pPr>
              <w:ind w:firstLine="0"/>
              <w:jc w:val="center"/>
              <w:rPr>
                <w:b/>
                <w:lang w:val="en-GB"/>
              </w:rPr>
            </w:pPr>
            <w:r w:rsidRPr="00E359C5">
              <w:rPr>
                <w:b/>
                <w:lang w:val="en-GB"/>
              </w:rPr>
              <w:t>Category</w:t>
            </w:r>
          </w:p>
        </w:tc>
      </w:tr>
      <w:tr w:rsidR="00306501" w:rsidRPr="00D75DCE" w:rsidTr="00C55580">
        <w:trPr>
          <w:jc w:val="center"/>
        </w:trPr>
        <w:tc>
          <w:tcPr>
            <w:tcW w:w="570" w:type="dxa"/>
          </w:tcPr>
          <w:p w:rsidR="00306501" w:rsidRPr="00D75DCE" w:rsidRDefault="00306501" w:rsidP="00C55580">
            <w:pPr>
              <w:pStyle w:val="ListParagraph"/>
              <w:numPr>
                <w:ilvl w:val="0"/>
                <w:numId w:val="10"/>
              </w:numPr>
              <w:ind w:left="445"/>
              <w:jc w:val="both"/>
              <w:rPr>
                <w:lang w:eastAsia="en-US"/>
              </w:rPr>
            </w:pPr>
          </w:p>
        </w:tc>
        <w:tc>
          <w:tcPr>
            <w:tcW w:w="2728" w:type="dxa"/>
          </w:tcPr>
          <w:p w:rsidR="00306501" w:rsidRPr="00F3772B" w:rsidRDefault="00306501" w:rsidP="00C55580">
            <w:pPr>
              <w:ind w:firstLine="0"/>
            </w:pPr>
            <w:r w:rsidRPr="00F3772B">
              <w:t>House (303)</w:t>
            </w:r>
          </w:p>
        </w:tc>
        <w:tc>
          <w:tcPr>
            <w:tcW w:w="3331" w:type="dxa"/>
          </w:tcPr>
          <w:p w:rsidR="00306501" w:rsidRPr="00F3772B" w:rsidRDefault="00306501" w:rsidP="00C55580">
            <w:pPr>
              <w:ind w:firstLine="0"/>
            </w:pPr>
            <w:r w:rsidRPr="00F3772B">
              <w:t>Dom (263)</w:t>
            </w:r>
          </w:p>
        </w:tc>
        <w:tc>
          <w:tcPr>
            <w:tcW w:w="2090" w:type="dxa"/>
            <w:vMerge w:val="restart"/>
            <w:vAlign w:val="center"/>
          </w:tcPr>
          <w:p w:rsidR="00306501" w:rsidRPr="00F3772B" w:rsidRDefault="00306501" w:rsidP="00C55580">
            <w:pPr>
              <w:ind w:firstLine="0"/>
              <w:jc w:val="center"/>
            </w:pPr>
            <w:r w:rsidRPr="00F3772B">
              <w:t>PLACE</w:t>
            </w:r>
          </w:p>
        </w:tc>
      </w:tr>
      <w:tr w:rsidR="00306501" w:rsidRPr="00D75DCE" w:rsidTr="00C55580">
        <w:trPr>
          <w:jc w:val="center"/>
        </w:trPr>
        <w:tc>
          <w:tcPr>
            <w:tcW w:w="570" w:type="dxa"/>
          </w:tcPr>
          <w:p w:rsidR="00306501" w:rsidRPr="00D75DCE" w:rsidRDefault="00306501" w:rsidP="00C55580">
            <w:pPr>
              <w:pStyle w:val="ListParagraph"/>
              <w:numPr>
                <w:ilvl w:val="0"/>
                <w:numId w:val="10"/>
              </w:numPr>
              <w:ind w:left="445"/>
              <w:jc w:val="both"/>
              <w:rPr>
                <w:lang w:eastAsia="en-US"/>
              </w:rPr>
            </w:pPr>
          </w:p>
        </w:tc>
        <w:tc>
          <w:tcPr>
            <w:tcW w:w="2728" w:type="dxa"/>
          </w:tcPr>
          <w:p w:rsidR="00306501" w:rsidRPr="00F3772B" w:rsidRDefault="00306501" w:rsidP="00C55580">
            <w:pPr>
              <w:ind w:firstLine="0"/>
            </w:pPr>
            <w:r w:rsidRPr="00F3772B">
              <w:t xml:space="preserve">School of </w:t>
            </w:r>
            <w:r w:rsidRPr="00C97BF5">
              <w:rPr>
                <w:lang w:val="en-GB"/>
              </w:rPr>
              <w:t>Wizardry</w:t>
            </w:r>
            <w:r w:rsidRPr="00F3772B">
              <w:t xml:space="preserve"> (314)</w:t>
            </w:r>
          </w:p>
        </w:tc>
        <w:tc>
          <w:tcPr>
            <w:tcW w:w="3331" w:type="dxa"/>
          </w:tcPr>
          <w:p w:rsidR="00306501" w:rsidRPr="00F3772B" w:rsidRDefault="00306501" w:rsidP="00C55580">
            <w:pPr>
              <w:ind w:firstLine="0"/>
            </w:pPr>
            <w:r w:rsidRPr="00F3772B">
              <w:t>Szkoła Czarnoksiężników (273)</w:t>
            </w:r>
          </w:p>
        </w:tc>
        <w:tc>
          <w:tcPr>
            <w:tcW w:w="2090" w:type="dxa"/>
            <w:vMerge/>
          </w:tcPr>
          <w:p w:rsidR="00306501" w:rsidRPr="00F3772B" w:rsidRDefault="00306501" w:rsidP="00C55580">
            <w:pPr>
              <w:ind w:firstLine="0"/>
            </w:pPr>
          </w:p>
        </w:tc>
      </w:tr>
    </w:tbl>
    <w:p w:rsidR="00306501" w:rsidRDefault="00306501" w:rsidP="00306501">
      <w:pPr>
        <w:rPr>
          <w:lang w:val="en-GB"/>
        </w:rPr>
      </w:pPr>
    </w:p>
    <w:p w:rsidR="00306501" w:rsidRDefault="00654BEC" w:rsidP="00306501">
      <w:pPr>
        <w:jc w:val="both"/>
        <w:rPr>
          <w:lang w:val="en-GB"/>
        </w:rPr>
      </w:pPr>
      <w:r w:rsidRPr="00A43AB9">
        <w:rPr>
          <w:u w:val="single"/>
          <w:lang w:val="en-GB"/>
        </w:rPr>
        <w:t xml:space="preserve">The </w:t>
      </w:r>
      <w:r w:rsidRPr="00A43AB9">
        <w:rPr>
          <w:i/>
          <w:u w:val="single"/>
          <w:lang w:val="en-GB"/>
        </w:rPr>
        <w:t>translation</w:t>
      </w:r>
      <w:r w:rsidRPr="00A43AB9">
        <w:rPr>
          <w:u w:val="single"/>
          <w:lang w:val="en-GB"/>
        </w:rPr>
        <w:t xml:space="preserve"> strategy was most commonly used to translate names of places</w:t>
      </w:r>
      <w:r w:rsidR="00D44823" w:rsidRPr="00A43AB9">
        <w:rPr>
          <w:u w:val="single"/>
          <w:lang w:val="en-GB"/>
        </w:rPr>
        <w:t xml:space="preserve"> (95 items).</w:t>
      </w:r>
      <w:r w:rsidR="00D44823">
        <w:rPr>
          <w:lang w:val="en-GB"/>
        </w:rPr>
        <w:t xml:space="preserve"> </w:t>
      </w:r>
      <w:r w:rsidR="00306501">
        <w:rPr>
          <w:lang w:val="en-GB"/>
        </w:rPr>
        <w:t>T</w:t>
      </w:r>
      <w:r w:rsidR="00306501" w:rsidRPr="00893CE3">
        <w:rPr>
          <w:lang w:val="en-GB"/>
        </w:rPr>
        <w:t xml:space="preserve">he </w:t>
      </w:r>
      <w:r w:rsidR="00306501">
        <w:rPr>
          <w:lang w:val="en-GB"/>
        </w:rPr>
        <w:t xml:space="preserve">first </w:t>
      </w:r>
      <w:r w:rsidR="00306501" w:rsidRPr="00893CE3">
        <w:rPr>
          <w:lang w:val="en-GB"/>
        </w:rPr>
        <w:t>example describes the name of the house in which all</w:t>
      </w:r>
      <w:r w:rsidR="00306501">
        <w:rPr>
          <w:lang w:val="en-GB"/>
        </w:rPr>
        <w:t xml:space="preserve"> </w:t>
      </w:r>
      <w:r w:rsidR="00306501" w:rsidRPr="0042394F">
        <w:rPr>
          <w:lang w:val="en-GB"/>
        </w:rPr>
        <w:t>the</w:t>
      </w:r>
      <w:r w:rsidR="00306501" w:rsidRPr="00893CE3">
        <w:rPr>
          <w:lang w:val="en-GB"/>
        </w:rPr>
        <w:t xml:space="preserve"> sorcerers lived.</w:t>
      </w:r>
      <w:r w:rsidR="00306501">
        <w:rPr>
          <w:lang w:val="en-GB"/>
        </w:rPr>
        <w:t xml:space="preserve"> </w:t>
      </w:r>
      <w:r w:rsidR="00306501" w:rsidRPr="00893CE3">
        <w:rPr>
          <w:lang w:val="en-GB"/>
        </w:rPr>
        <w:t xml:space="preserve">This name </w:t>
      </w:r>
      <w:r w:rsidR="00306501">
        <w:rPr>
          <w:lang w:val="en-GB"/>
        </w:rPr>
        <w:t>has been</w:t>
      </w:r>
      <w:r w:rsidR="00306501" w:rsidRPr="00893CE3">
        <w:rPr>
          <w:lang w:val="en-GB"/>
        </w:rPr>
        <w:t xml:space="preserve"> translated literally with a capital letter</w:t>
      </w:r>
      <w:r w:rsidR="00306501">
        <w:rPr>
          <w:lang w:val="en-GB"/>
        </w:rPr>
        <w:t xml:space="preserve"> </w:t>
      </w:r>
      <w:r w:rsidR="00306501" w:rsidRPr="00893CE3">
        <w:rPr>
          <w:lang w:val="en-GB"/>
        </w:rPr>
        <w:t>at the very beginnin</w:t>
      </w:r>
      <w:r w:rsidR="00306501">
        <w:rPr>
          <w:lang w:val="en-GB"/>
        </w:rPr>
        <w:t xml:space="preserve">g of </w:t>
      </w:r>
      <w:r w:rsidR="00306501" w:rsidRPr="0042394F">
        <w:rPr>
          <w:lang w:val="en-GB"/>
        </w:rPr>
        <w:t>the</w:t>
      </w:r>
      <w:r w:rsidR="00306501">
        <w:rPr>
          <w:lang w:val="en-GB"/>
        </w:rPr>
        <w:t xml:space="preserve"> word. The </w:t>
      </w:r>
      <w:r w:rsidR="00306501" w:rsidRPr="00C53E1C">
        <w:rPr>
          <w:lang w:val="en-GB"/>
        </w:rPr>
        <w:t xml:space="preserve">second example shows a place where sorcerers learned </w:t>
      </w:r>
      <w:r w:rsidR="00306501">
        <w:rPr>
          <w:lang w:val="en-GB"/>
        </w:rPr>
        <w:t xml:space="preserve">how </w:t>
      </w:r>
      <w:r w:rsidR="00306501" w:rsidRPr="00C53E1C">
        <w:rPr>
          <w:lang w:val="en-GB"/>
        </w:rPr>
        <w:t xml:space="preserve">to </w:t>
      </w:r>
      <w:r w:rsidR="00306501">
        <w:rPr>
          <w:lang w:val="en-GB"/>
        </w:rPr>
        <w:t xml:space="preserve">use </w:t>
      </w:r>
      <w:r w:rsidR="00306501" w:rsidRPr="00C53E1C">
        <w:rPr>
          <w:lang w:val="en-GB"/>
        </w:rPr>
        <w:t>spell</w:t>
      </w:r>
      <w:r w:rsidR="00306501">
        <w:rPr>
          <w:lang w:val="en-GB"/>
        </w:rPr>
        <w:t>s</w:t>
      </w:r>
      <w:r w:rsidR="00306501" w:rsidRPr="00C53E1C">
        <w:rPr>
          <w:lang w:val="en-GB"/>
        </w:rPr>
        <w:t>. The English proper name consists of three words and the Polish one of two</w:t>
      </w:r>
      <w:r w:rsidR="00306501">
        <w:rPr>
          <w:lang w:val="en-GB"/>
        </w:rPr>
        <w:t xml:space="preserve"> elements</w:t>
      </w:r>
      <w:r w:rsidR="00306501" w:rsidRPr="00C53E1C">
        <w:rPr>
          <w:lang w:val="en-GB"/>
        </w:rPr>
        <w:t>.</w:t>
      </w:r>
      <w:r w:rsidR="00306501">
        <w:rPr>
          <w:lang w:val="en-GB"/>
        </w:rPr>
        <w:t xml:space="preserve"> </w:t>
      </w:r>
      <w:r w:rsidR="00306501" w:rsidRPr="00C53E1C">
        <w:rPr>
          <w:lang w:val="en-GB"/>
        </w:rPr>
        <w:t>The difference is that the Polish name lacks the preposition</w:t>
      </w:r>
      <w:r w:rsidR="00306501">
        <w:rPr>
          <w:lang w:val="en-GB"/>
        </w:rPr>
        <w:t xml:space="preserve"> </w:t>
      </w:r>
      <w:r w:rsidR="00306501" w:rsidRPr="00C53E1C">
        <w:rPr>
          <w:i/>
          <w:lang w:val="en-GB"/>
        </w:rPr>
        <w:t>of</w:t>
      </w:r>
      <w:r w:rsidR="00306501" w:rsidRPr="00C53E1C">
        <w:rPr>
          <w:lang w:val="en-GB"/>
        </w:rPr>
        <w:t>.</w:t>
      </w:r>
      <w:r w:rsidR="00306501">
        <w:rPr>
          <w:lang w:val="en-GB"/>
        </w:rPr>
        <w:t xml:space="preserve"> </w:t>
      </w:r>
      <w:r w:rsidR="00306501" w:rsidRPr="00C53E1C">
        <w:rPr>
          <w:lang w:val="en-GB"/>
        </w:rPr>
        <w:t xml:space="preserve">This word </w:t>
      </w:r>
      <w:r w:rsidR="00306501">
        <w:rPr>
          <w:lang w:val="en-GB"/>
        </w:rPr>
        <w:t>has been</w:t>
      </w:r>
      <w:r w:rsidR="00306501" w:rsidRPr="00C53E1C">
        <w:rPr>
          <w:lang w:val="en-GB"/>
        </w:rPr>
        <w:t xml:space="preserve"> used to show that many wizards have learned at this school.</w:t>
      </w:r>
      <w:r w:rsidR="00306501">
        <w:rPr>
          <w:lang w:val="en-GB"/>
        </w:rPr>
        <w:t xml:space="preserve"> </w:t>
      </w:r>
      <w:r w:rsidR="00306501" w:rsidRPr="00C53E1C">
        <w:rPr>
          <w:lang w:val="en-GB"/>
        </w:rPr>
        <w:t xml:space="preserve">This </w:t>
      </w:r>
      <w:r w:rsidR="00306501" w:rsidRPr="0042394F">
        <w:rPr>
          <w:lang w:val="en-GB"/>
        </w:rPr>
        <w:t>preposition</w:t>
      </w:r>
      <w:r w:rsidR="00306501">
        <w:rPr>
          <w:lang w:val="en-GB"/>
        </w:rPr>
        <w:t xml:space="preserve"> has been</w:t>
      </w:r>
      <w:r w:rsidR="00306501" w:rsidRPr="00C53E1C">
        <w:rPr>
          <w:lang w:val="en-GB"/>
        </w:rPr>
        <w:t xml:space="preserve"> included in the Polish ending </w:t>
      </w:r>
      <w:r w:rsidR="00306501" w:rsidRPr="009560D6">
        <w:rPr>
          <w:i/>
          <w:lang w:val="en-GB"/>
        </w:rPr>
        <w:t>ów</w:t>
      </w:r>
      <w:r w:rsidR="00306501">
        <w:rPr>
          <w:lang w:val="en-GB"/>
        </w:rPr>
        <w:t xml:space="preserve">. </w:t>
      </w:r>
      <w:r w:rsidR="00306501" w:rsidRPr="00CD7A0A">
        <w:rPr>
          <w:lang w:val="en-GB"/>
        </w:rPr>
        <w:t>The translator used this strategy because thanks to this, the meaning of both Polish names has been preserved.</w:t>
      </w:r>
    </w:p>
    <w:p w:rsidR="00306501" w:rsidRDefault="00306501" w:rsidP="00306501">
      <w:pPr>
        <w:jc w:val="both"/>
        <w:rPr>
          <w:lang w:val="en-GB"/>
        </w:rPr>
      </w:pPr>
    </w:p>
    <w:p w:rsidR="00306501" w:rsidRDefault="00306501" w:rsidP="006B187E">
      <w:pPr>
        <w:pStyle w:val="PodpisTabeli"/>
        <w:ind w:firstLine="0"/>
      </w:pPr>
      <w:bookmarkStart w:id="25" w:name="_Toc8175379"/>
      <w:r>
        <w:t xml:space="preserve">Table </w:t>
      </w:r>
      <w:r>
        <w:fldChar w:fldCharType="begin"/>
      </w:r>
      <w:r>
        <w:instrText xml:space="preserve"> SEQ Table \* ARABIC </w:instrText>
      </w:r>
      <w:r>
        <w:fldChar w:fldCharType="separate"/>
      </w:r>
      <w:r w:rsidR="00AB2461">
        <w:rPr>
          <w:noProof/>
        </w:rPr>
        <w:t>2</w:t>
      </w:r>
      <w:r>
        <w:fldChar w:fldCharType="end"/>
      </w:r>
      <w:r>
        <w:t>. Examples of titles</w:t>
      </w:r>
      <w:r w:rsidRPr="00D33E91">
        <w:t xml:space="preserve"> in the Translation Strategy</w:t>
      </w:r>
      <w:bookmarkEnd w:id="25"/>
    </w:p>
    <w:tbl>
      <w:tblPr>
        <w:tblStyle w:val="TableGrid"/>
        <w:tblW w:w="0" w:type="auto"/>
        <w:jc w:val="center"/>
        <w:tblLook w:val="04A0" w:firstRow="1" w:lastRow="0" w:firstColumn="1" w:lastColumn="0" w:noHBand="0" w:noVBand="1"/>
      </w:tblPr>
      <w:tblGrid>
        <w:gridCol w:w="570"/>
        <w:gridCol w:w="2645"/>
        <w:gridCol w:w="3232"/>
        <w:gridCol w:w="2046"/>
      </w:tblGrid>
      <w:tr w:rsidR="00306501" w:rsidRPr="00D75DCE" w:rsidTr="005804C5">
        <w:trPr>
          <w:jc w:val="center"/>
        </w:trPr>
        <w:tc>
          <w:tcPr>
            <w:tcW w:w="570" w:type="dxa"/>
          </w:tcPr>
          <w:p w:rsidR="00306501" w:rsidRPr="001947AC" w:rsidRDefault="00306501" w:rsidP="00C55580">
            <w:pPr>
              <w:ind w:firstLine="0"/>
              <w:jc w:val="center"/>
              <w:rPr>
                <w:b/>
                <w:lang w:val="en-US" w:eastAsia="en-US"/>
              </w:rPr>
            </w:pPr>
            <w:r w:rsidRPr="001947AC">
              <w:rPr>
                <w:b/>
                <w:lang w:val="en-US" w:eastAsia="en-US"/>
              </w:rPr>
              <w:t>No.</w:t>
            </w:r>
          </w:p>
        </w:tc>
        <w:tc>
          <w:tcPr>
            <w:tcW w:w="2728" w:type="dxa"/>
          </w:tcPr>
          <w:p w:rsidR="00306501" w:rsidRPr="00E359C5" w:rsidRDefault="00306501" w:rsidP="00C55580">
            <w:pPr>
              <w:ind w:firstLine="0"/>
              <w:jc w:val="center"/>
              <w:rPr>
                <w:b/>
                <w:lang w:val="en-GB"/>
              </w:rPr>
            </w:pPr>
            <w:r w:rsidRPr="00E359C5">
              <w:rPr>
                <w:b/>
                <w:lang w:val="en-GB"/>
              </w:rPr>
              <w:t>Proper Name in English</w:t>
            </w:r>
          </w:p>
        </w:tc>
        <w:tc>
          <w:tcPr>
            <w:tcW w:w="3331" w:type="dxa"/>
          </w:tcPr>
          <w:p w:rsidR="00306501" w:rsidRPr="00E359C5" w:rsidRDefault="00306501" w:rsidP="00C55580">
            <w:pPr>
              <w:ind w:firstLine="0"/>
              <w:jc w:val="center"/>
              <w:rPr>
                <w:b/>
                <w:lang w:val="en-GB"/>
              </w:rPr>
            </w:pPr>
            <w:r w:rsidRPr="00E359C5">
              <w:rPr>
                <w:b/>
                <w:lang w:val="en-GB"/>
              </w:rPr>
              <w:t>Proper Name in Polish</w:t>
            </w:r>
          </w:p>
        </w:tc>
        <w:tc>
          <w:tcPr>
            <w:tcW w:w="2090" w:type="dxa"/>
          </w:tcPr>
          <w:p w:rsidR="00306501" w:rsidRPr="00E359C5" w:rsidRDefault="00306501" w:rsidP="00C55580">
            <w:pPr>
              <w:ind w:firstLine="0"/>
              <w:jc w:val="center"/>
              <w:rPr>
                <w:b/>
                <w:lang w:val="en-GB"/>
              </w:rPr>
            </w:pPr>
            <w:r w:rsidRPr="00E359C5">
              <w:rPr>
                <w:b/>
                <w:lang w:val="en-GB"/>
              </w:rPr>
              <w:t>Category</w:t>
            </w:r>
          </w:p>
        </w:tc>
      </w:tr>
      <w:tr w:rsidR="00306501" w:rsidRPr="00D75DCE" w:rsidTr="005804C5">
        <w:trPr>
          <w:jc w:val="center"/>
        </w:trPr>
        <w:tc>
          <w:tcPr>
            <w:tcW w:w="570" w:type="dxa"/>
          </w:tcPr>
          <w:p w:rsidR="00306501" w:rsidRPr="00D75DCE" w:rsidRDefault="00306501" w:rsidP="00C55580">
            <w:pPr>
              <w:pStyle w:val="ListParagraph"/>
              <w:numPr>
                <w:ilvl w:val="0"/>
                <w:numId w:val="10"/>
              </w:numPr>
              <w:ind w:left="445"/>
              <w:jc w:val="both"/>
              <w:rPr>
                <w:lang w:eastAsia="en-US"/>
              </w:rPr>
            </w:pPr>
          </w:p>
        </w:tc>
        <w:tc>
          <w:tcPr>
            <w:tcW w:w="2728" w:type="dxa"/>
          </w:tcPr>
          <w:p w:rsidR="00306501" w:rsidRPr="00F3772B" w:rsidRDefault="00306501" w:rsidP="00C55580">
            <w:pPr>
              <w:ind w:firstLine="0"/>
            </w:pPr>
            <w:r w:rsidRPr="00F3772B">
              <w:t>White Lady (288)</w:t>
            </w:r>
          </w:p>
        </w:tc>
        <w:tc>
          <w:tcPr>
            <w:tcW w:w="3331" w:type="dxa"/>
          </w:tcPr>
          <w:p w:rsidR="00306501" w:rsidRPr="00F3772B" w:rsidRDefault="00306501" w:rsidP="00C55580">
            <w:pPr>
              <w:ind w:firstLine="0"/>
            </w:pPr>
            <w:r w:rsidRPr="00F3772B">
              <w:t>Biała Pani (249)</w:t>
            </w:r>
          </w:p>
        </w:tc>
        <w:tc>
          <w:tcPr>
            <w:tcW w:w="2090" w:type="dxa"/>
            <w:vMerge w:val="restart"/>
            <w:vAlign w:val="center"/>
          </w:tcPr>
          <w:p w:rsidR="00306501" w:rsidRPr="00F3772B" w:rsidRDefault="00306501" w:rsidP="00C55580">
            <w:pPr>
              <w:ind w:firstLine="0"/>
              <w:jc w:val="center"/>
            </w:pPr>
            <w:r w:rsidRPr="00F3772B">
              <w:t>TITLE</w:t>
            </w:r>
          </w:p>
        </w:tc>
      </w:tr>
      <w:tr w:rsidR="00306501" w:rsidRPr="00D75DCE" w:rsidTr="005804C5">
        <w:trPr>
          <w:jc w:val="center"/>
        </w:trPr>
        <w:tc>
          <w:tcPr>
            <w:tcW w:w="570" w:type="dxa"/>
          </w:tcPr>
          <w:p w:rsidR="00306501" w:rsidRPr="00D75DCE" w:rsidRDefault="00306501" w:rsidP="00C55580">
            <w:pPr>
              <w:pStyle w:val="ListParagraph"/>
              <w:numPr>
                <w:ilvl w:val="0"/>
                <w:numId w:val="10"/>
              </w:numPr>
              <w:ind w:left="445"/>
              <w:jc w:val="both"/>
              <w:rPr>
                <w:lang w:eastAsia="en-US"/>
              </w:rPr>
            </w:pPr>
          </w:p>
        </w:tc>
        <w:tc>
          <w:tcPr>
            <w:tcW w:w="2728" w:type="dxa"/>
          </w:tcPr>
          <w:p w:rsidR="00306501" w:rsidRPr="00F3772B" w:rsidRDefault="00306501" w:rsidP="00C55580">
            <w:pPr>
              <w:ind w:firstLine="0"/>
            </w:pPr>
            <w:r w:rsidRPr="00342E06">
              <w:t>Tenar of the Ring (309)</w:t>
            </w:r>
          </w:p>
        </w:tc>
        <w:tc>
          <w:tcPr>
            <w:tcW w:w="3331" w:type="dxa"/>
          </w:tcPr>
          <w:p w:rsidR="00306501" w:rsidRPr="00F3772B" w:rsidRDefault="00306501" w:rsidP="00C55580">
            <w:pPr>
              <w:ind w:firstLine="0"/>
            </w:pPr>
            <w:r w:rsidRPr="00342E06">
              <w:t>Tenar od Pierścienia (269)</w:t>
            </w:r>
          </w:p>
        </w:tc>
        <w:tc>
          <w:tcPr>
            <w:tcW w:w="2090" w:type="dxa"/>
            <w:vMerge/>
          </w:tcPr>
          <w:p w:rsidR="00306501" w:rsidRPr="00F3772B" w:rsidRDefault="00306501" w:rsidP="00C55580">
            <w:pPr>
              <w:ind w:firstLine="0"/>
            </w:pPr>
          </w:p>
        </w:tc>
      </w:tr>
    </w:tbl>
    <w:p w:rsidR="00306501" w:rsidRPr="00342E06" w:rsidRDefault="00306501" w:rsidP="00306501">
      <w:pPr>
        <w:rPr>
          <w:lang w:val="en-GB"/>
        </w:rPr>
      </w:pPr>
      <w:r w:rsidRPr="00342E06">
        <w:rPr>
          <w:lang w:val="en-GB"/>
        </w:rPr>
        <w:tab/>
      </w:r>
    </w:p>
    <w:p w:rsidR="00306501" w:rsidRDefault="00D44823" w:rsidP="00306501">
      <w:pPr>
        <w:jc w:val="both"/>
        <w:rPr>
          <w:lang w:val="en-GB"/>
        </w:rPr>
      </w:pPr>
      <w:r w:rsidRPr="00A43AB9">
        <w:rPr>
          <w:u w:val="single"/>
          <w:lang w:val="en-GB"/>
        </w:rPr>
        <w:t xml:space="preserve">The second </w:t>
      </w:r>
      <w:r w:rsidR="00306501" w:rsidRPr="00A43AB9">
        <w:rPr>
          <w:u w:val="single"/>
          <w:lang w:val="en-GB"/>
        </w:rPr>
        <w:t xml:space="preserve">category </w:t>
      </w:r>
      <w:r w:rsidRPr="00A43AB9">
        <w:rPr>
          <w:u w:val="single"/>
          <w:lang w:val="en-GB"/>
        </w:rPr>
        <w:t>of proper names that were frequently translated by means of the</w:t>
      </w:r>
      <w:r w:rsidRPr="00A43AB9">
        <w:rPr>
          <w:i/>
          <w:u w:val="single"/>
          <w:lang w:val="en-GB"/>
        </w:rPr>
        <w:t xml:space="preserve"> translation</w:t>
      </w:r>
      <w:r w:rsidRPr="00A43AB9">
        <w:rPr>
          <w:u w:val="single"/>
          <w:lang w:val="en-GB"/>
        </w:rPr>
        <w:t xml:space="preserve"> strategy were titles.</w:t>
      </w:r>
      <w:r>
        <w:rPr>
          <w:lang w:val="en-GB"/>
        </w:rPr>
        <w:t xml:space="preserve"> </w:t>
      </w:r>
      <w:r w:rsidR="00306501">
        <w:rPr>
          <w:lang w:val="en-GB"/>
        </w:rPr>
        <w:t xml:space="preserve">The overall number of such cases amounts to 64 instances.  The third example has been built of two elements, the same as in </w:t>
      </w:r>
      <w:r w:rsidR="00306501" w:rsidRPr="0042394F">
        <w:rPr>
          <w:lang w:val="en-GB"/>
        </w:rPr>
        <w:t>the</w:t>
      </w:r>
      <w:r w:rsidR="00306501">
        <w:rPr>
          <w:lang w:val="en-GB"/>
        </w:rPr>
        <w:t xml:space="preserve"> Polish version. </w:t>
      </w:r>
      <w:r w:rsidR="00306501" w:rsidRPr="005D58A7">
        <w:rPr>
          <w:lang w:val="en-GB"/>
        </w:rPr>
        <w:t xml:space="preserve">The first element of the </w:t>
      </w:r>
      <w:r w:rsidR="00306501">
        <w:rPr>
          <w:lang w:val="en-GB"/>
        </w:rPr>
        <w:t>proper</w:t>
      </w:r>
      <w:r w:rsidR="00306501" w:rsidRPr="005D58A7">
        <w:rPr>
          <w:lang w:val="en-GB"/>
        </w:rPr>
        <w:t xml:space="preserve"> name </w:t>
      </w:r>
      <w:r w:rsidR="00306501" w:rsidRPr="0091202B">
        <w:rPr>
          <w:lang w:val="en-GB"/>
        </w:rPr>
        <w:t>is</w:t>
      </w:r>
      <w:r w:rsidR="00306501" w:rsidRPr="005D58A7">
        <w:rPr>
          <w:lang w:val="en-GB"/>
        </w:rPr>
        <w:t xml:space="preserve"> colour. </w:t>
      </w:r>
      <w:r w:rsidR="00306501">
        <w:rPr>
          <w:i/>
          <w:lang w:val="en-GB"/>
        </w:rPr>
        <w:t>W</w:t>
      </w:r>
      <w:r w:rsidR="00306501" w:rsidRPr="005D58A7">
        <w:rPr>
          <w:i/>
          <w:lang w:val="en-GB"/>
        </w:rPr>
        <w:t>hite</w:t>
      </w:r>
      <w:r w:rsidR="00306501">
        <w:rPr>
          <w:lang w:val="en-GB"/>
        </w:rPr>
        <w:t xml:space="preserve"> has </w:t>
      </w:r>
      <w:r w:rsidR="00306501" w:rsidRPr="0042394F">
        <w:rPr>
          <w:lang w:val="en-GB"/>
        </w:rPr>
        <w:t>P</w:t>
      </w:r>
      <w:r w:rsidR="00306501" w:rsidRPr="005D58A7">
        <w:rPr>
          <w:lang w:val="en-GB"/>
        </w:rPr>
        <w:t xml:space="preserve">olish equivalent </w:t>
      </w:r>
      <w:r w:rsidR="00306501" w:rsidRPr="005D58A7">
        <w:rPr>
          <w:i/>
          <w:lang w:val="en-GB"/>
        </w:rPr>
        <w:t>biały</w:t>
      </w:r>
      <w:r w:rsidR="00306501" w:rsidRPr="005D58A7">
        <w:rPr>
          <w:lang w:val="en-GB"/>
        </w:rPr>
        <w:t xml:space="preserve"> and has been correctly used in this translation.</w:t>
      </w:r>
      <w:r w:rsidR="00306501">
        <w:rPr>
          <w:lang w:val="en-GB"/>
        </w:rPr>
        <w:t xml:space="preserve"> The second element Lady has also been correctly translated. The fourth example in English consist of four elements, whereas Polish proper names consist of three elements. The additional word in English </w:t>
      </w:r>
      <w:r w:rsidR="00306501">
        <w:rPr>
          <w:lang w:val="en-GB"/>
        </w:rPr>
        <w:lastRenderedPageBreak/>
        <w:t xml:space="preserve">is the article </w:t>
      </w:r>
      <w:r w:rsidR="00306501" w:rsidRPr="0069283A">
        <w:rPr>
          <w:i/>
          <w:lang w:val="en-GB"/>
        </w:rPr>
        <w:t>the</w:t>
      </w:r>
      <w:r w:rsidR="00306501">
        <w:rPr>
          <w:i/>
          <w:lang w:val="en-GB"/>
        </w:rPr>
        <w:t xml:space="preserve">. </w:t>
      </w:r>
      <w:r w:rsidR="00306501" w:rsidRPr="0069283A">
        <w:rPr>
          <w:lang w:val="en-GB"/>
        </w:rPr>
        <w:t>In</w:t>
      </w:r>
      <w:r w:rsidR="00306501">
        <w:rPr>
          <w:lang w:val="en-GB"/>
        </w:rPr>
        <w:t xml:space="preserve"> </w:t>
      </w:r>
      <w:r w:rsidR="00306501" w:rsidRPr="0042394F">
        <w:rPr>
          <w:lang w:val="en-GB"/>
        </w:rPr>
        <w:t>the</w:t>
      </w:r>
      <w:r w:rsidR="00306501" w:rsidRPr="0069283A">
        <w:rPr>
          <w:lang w:val="en-GB"/>
        </w:rPr>
        <w:t xml:space="preserve"> Polish language, articles do not exist, so the translator omitted this element.</w:t>
      </w:r>
      <w:r w:rsidR="00306501">
        <w:rPr>
          <w:lang w:val="en-GB"/>
        </w:rPr>
        <w:t xml:space="preserve"> </w:t>
      </w:r>
      <w:r w:rsidR="00306501" w:rsidRPr="00890064">
        <w:rPr>
          <w:lang w:val="en-GB"/>
        </w:rPr>
        <w:t xml:space="preserve">But the proper name has not lost any value </w:t>
      </w:r>
      <w:r w:rsidR="00306501">
        <w:rPr>
          <w:lang w:val="en-GB"/>
        </w:rPr>
        <w:t>for this reason</w:t>
      </w:r>
      <w:r w:rsidR="00306501" w:rsidRPr="00890064">
        <w:rPr>
          <w:lang w:val="en-GB"/>
        </w:rPr>
        <w:t>.</w:t>
      </w:r>
      <w:r w:rsidR="00306501">
        <w:rPr>
          <w:lang w:val="en-GB"/>
        </w:rPr>
        <w:t xml:space="preserve"> </w:t>
      </w:r>
    </w:p>
    <w:p w:rsidR="00306501" w:rsidRPr="00D66EA4" w:rsidRDefault="00306501" w:rsidP="00306501">
      <w:pPr>
        <w:ind w:firstLine="0"/>
        <w:rPr>
          <w:lang w:val="en-GB"/>
        </w:rPr>
      </w:pPr>
    </w:p>
    <w:p w:rsidR="00306501" w:rsidRDefault="00306501" w:rsidP="006B187E">
      <w:pPr>
        <w:pStyle w:val="PodpisTabeli"/>
        <w:ind w:firstLine="0"/>
      </w:pPr>
      <w:bookmarkStart w:id="26" w:name="_Toc8175380"/>
      <w:r>
        <w:t xml:space="preserve">Table </w:t>
      </w:r>
      <w:r>
        <w:fldChar w:fldCharType="begin"/>
      </w:r>
      <w:r>
        <w:instrText xml:space="preserve"> SEQ Table \* ARABIC </w:instrText>
      </w:r>
      <w:r>
        <w:fldChar w:fldCharType="separate"/>
      </w:r>
      <w:r w:rsidR="00AB2461">
        <w:rPr>
          <w:noProof/>
        </w:rPr>
        <w:t>3</w:t>
      </w:r>
      <w:r>
        <w:fldChar w:fldCharType="end"/>
      </w:r>
      <w:r>
        <w:t>. Examples of magic</w:t>
      </w:r>
      <w:r w:rsidRPr="009D645A">
        <w:t xml:space="preserve"> in the Translation Strategy</w:t>
      </w:r>
      <w:bookmarkEnd w:id="26"/>
    </w:p>
    <w:tbl>
      <w:tblPr>
        <w:tblStyle w:val="TableGrid"/>
        <w:tblW w:w="0" w:type="auto"/>
        <w:jc w:val="center"/>
        <w:tblLook w:val="04A0" w:firstRow="1" w:lastRow="0" w:firstColumn="1" w:lastColumn="0" w:noHBand="0" w:noVBand="1"/>
      </w:tblPr>
      <w:tblGrid>
        <w:gridCol w:w="571"/>
        <w:gridCol w:w="3092"/>
        <w:gridCol w:w="3198"/>
        <w:gridCol w:w="1632"/>
      </w:tblGrid>
      <w:tr w:rsidR="00306501" w:rsidTr="00C55580">
        <w:trPr>
          <w:jc w:val="center"/>
        </w:trPr>
        <w:tc>
          <w:tcPr>
            <w:tcW w:w="570" w:type="dxa"/>
          </w:tcPr>
          <w:p w:rsidR="00306501" w:rsidRPr="009B5188" w:rsidRDefault="00306501" w:rsidP="00C55580">
            <w:pPr>
              <w:ind w:firstLine="0"/>
              <w:jc w:val="center"/>
              <w:rPr>
                <w:b/>
                <w:lang w:val="en-GB" w:eastAsia="en-US"/>
              </w:rPr>
            </w:pPr>
            <w:bookmarkStart w:id="27" w:name="_Hlk3816118"/>
            <w:r w:rsidRPr="009B5188">
              <w:rPr>
                <w:b/>
                <w:lang w:val="en-GB" w:eastAsia="en-US"/>
              </w:rPr>
              <w:t>No.</w:t>
            </w:r>
          </w:p>
        </w:tc>
        <w:tc>
          <w:tcPr>
            <w:tcW w:w="3224" w:type="dxa"/>
          </w:tcPr>
          <w:p w:rsidR="00306501" w:rsidRPr="009B5188" w:rsidRDefault="00306501" w:rsidP="00C55580">
            <w:pPr>
              <w:ind w:firstLine="0"/>
              <w:jc w:val="center"/>
              <w:rPr>
                <w:b/>
                <w:lang w:val="en-GB"/>
              </w:rPr>
            </w:pPr>
            <w:r w:rsidRPr="009B5188">
              <w:rPr>
                <w:b/>
                <w:lang w:val="en-GB"/>
              </w:rPr>
              <w:t>Proper Name in English</w:t>
            </w:r>
          </w:p>
        </w:tc>
        <w:tc>
          <w:tcPr>
            <w:tcW w:w="3260" w:type="dxa"/>
          </w:tcPr>
          <w:p w:rsidR="00306501" w:rsidRPr="009B5188" w:rsidRDefault="00306501" w:rsidP="00C55580">
            <w:pPr>
              <w:ind w:firstLine="0"/>
              <w:jc w:val="center"/>
              <w:rPr>
                <w:b/>
                <w:lang w:val="en-GB"/>
              </w:rPr>
            </w:pPr>
            <w:r w:rsidRPr="009B5188">
              <w:rPr>
                <w:b/>
                <w:lang w:val="en-GB"/>
              </w:rPr>
              <w:t>Proper Name in Polish</w:t>
            </w:r>
          </w:p>
        </w:tc>
        <w:tc>
          <w:tcPr>
            <w:tcW w:w="1665" w:type="dxa"/>
          </w:tcPr>
          <w:p w:rsidR="00306501" w:rsidRPr="009B5188" w:rsidRDefault="00306501" w:rsidP="00C55580">
            <w:pPr>
              <w:ind w:firstLine="0"/>
              <w:jc w:val="center"/>
              <w:rPr>
                <w:b/>
                <w:lang w:val="en-GB"/>
              </w:rPr>
            </w:pPr>
            <w:r w:rsidRPr="009B5188">
              <w:rPr>
                <w:b/>
                <w:lang w:val="en-GB"/>
              </w:rPr>
              <w:t>Category</w:t>
            </w:r>
          </w:p>
        </w:tc>
      </w:tr>
      <w:tr w:rsidR="00306501" w:rsidTr="00C55580">
        <w:trPr>
          <w:jc w:val="center"/>
        </w:trPr>
        <w:tc>
          <w:tcPr>
            <w:tcW w:w="570" w:type="dxa"/>
            <w:vAlign w:val="center"/>
          </w:tcPr>
          <w:p w:rsidR="00306501" w:rsidRPr="009B5188" w:rsidRDefault="00306501" w:rsidP="00C55580">
            <w:pPr>
              <w:pStyle w:val="ListParagraph"/>
              <w:numPr>
                <w:ilvl w:val="0"/>
                <w:numId w:val="10"/>
              </w:numPr>
              <w:ind w:left="445"/>
              <w:jc w:val="both"/>
              <w:rPr>
                <w:lang w:val="en-US" w:eastAsia="en-US"/>
              </w:rPr>
            </w:pPr>
          </w:p>
        </w:tc>
        <w:tc>
          <w:tcPr>
            <w:tcW w:w="3224" w:type="dxa"/>
            <w:vAlign w:val="center"/>
          </w:tcPr>
          <w:p w:rsidR="00306501" w:rsidRPr="00F3772B" w:rsidRDefault="00306501" w:rsidP="00C55580">
            <w:pPr>
              <w:ind w:firstLine="0"/>
            </w:pPr>
            <w:r w:rsidRPr="009B5188">
              <w:rPr>
                <w:lang w:val="en-GB"/>
              </w:rPr>
              <w:t>Ritual of the Unspoken (193</w:t>
            </w:r>
            <w:r w:rsidRPr="00F3772B">
              <w:t>)</w:t>
            </w:r>
          </w:p>
        </w:tc>
        <w:tc>
          <w:tcPr>
            <w:tcW w:w="3260" w:type="dxa"/>
          </w:tcPr>
          <w:p w:rsidR="00306501" w:rsidRPr="00F3772B" w:rsidRDefault="00306501" w:rsidP="00C55580">
            <w:pPr>
              <w:ind w:firstLine="0"/>
            </w:pPr>
            <w:r w:rsidRPr="00F3772B">
              <w:t>Rytuał</w:t>
            </w:r>
            <w:r>
              <w:t xml:space="preserve"> </w:t>
            </w:r>
            <w:r w:rsidRPr="00F3772B">
              <w:t>Niewypowiedzianego (171)</w:t>
            </w:r>
          </w:p>
        </w:tc>
        <w:tc>
          <w:tcPr>
            <w:tcW w:w="1665" w:type="dxa"/>
            <w:vMerge w:val="restart"/>
            <w:vAlign w:val="center"/>
          </w:tcPr>
          <w:p w:rsidR="00306501" w:rsidRPr="00F3772B" w:rsidRDefault="00306501" w:rsidP="00C55580">
            <w:pPr>
              <w:ind w:firstLine="0"/>
              <w:jc w:val="center"/>
            </w:pPr>
            <w:r w:rsidRPr="00F3772B">
              <w:t>MAGIC</w:t>
            </w:r>
          </w:p>
        </w:tc>
      </w:tr>
      <w:tr w:rsidR="00306501" w:rsidRPr="00D75DCE" w:rsidTr="00C55580">
        <w:trPr>
          <w:jc w:val="center"/>
        </w:trPr>
        <w:tc>
          <w:tcPr>
            <w:tcW w:w="570" w:type="dxa"/>
          </w:tcPr>
          <w:p w:rsidR="00306501" w:rsidRPr="009B5188" w:rsidRDefault="00306501" w:rsidP="00C55580">
            <w:pPr>
              <w:pStyle w:val="ListParagraph"/>
              <w:numPr>
                <w:ilvl w:val="0"/>
                <w:numId w:val="10"/>
              </w:numPr>
              <w:ind w:left="445"/>
              <w:jc w:val="both"/>
              <w:rPr>
                <w:lang w:val="en-US" w:eastAsia="en-US"/>
              </w:rPr>
            </w:pPr>
          </w:p>
        </w:tc>
        <w:tc>
          <w:tcPr>
            <w:tcW w:w="3224" w:type="dxa"/>
          </w:tcPr>
          <w:p w:rsidR="00306501" w:rsidRPr="00F3772B" w:rsidRDefault="00306501" w:rsidP="00C55580">
            <w:pPr>
              <w:ind w:firstLine="0"/>
              <w:rPr>
                <w:lang w:val="en-GB"/>
              </w:rPr>
            </w:pPr>
            <w:r w:rsidRPr="00F3772B">
              <w:rPr>
                <w:lang w:val="en-GB"/>
              </w:rPr>
              <w:t>Old Powers of the Earth (242)</w:t>
            </w:r>
          </w:p>
        </w:tc>
        <w:tc>
          <w:tcPr>
            <w:tcW w:w="3260" w:type="dxa"/>
          </w:tcPr>
          <w:p w:rsidR="00306501" w:rsidRPr="00F3772B" w:rsidRDefault="00306501" w:rsidP="00C55580">
            <w:pPr>
              <w:ind w:firstLine="0"/>
            </w:pPr>
            <w:r w:rsidRPr="00F3772B">
              <w:t>Dawne Potęgi Ziemi (211)</w:t>
            </w:r>
          </w:p>
        </w:tc>
        <w:tc>
          <w:tcPr>
            <w:tcW w:w="1665" w:type="dxa"/>
            <w:vMerge/>
          </w:tcPr>
          <w:p w:rsidR="00306501" w:rsidRPr="00F3772B" w:rsidRDefault="00306501" w:rsidP="00C55580">
            <w:pPr>
              <w:ind w:firstLine="0"/>
            </w:pPr>
          </w:p>
        </w:tc>
      </w:tr>
    </w:tbl>
    <w:p w:rsidR="00306501" w:rsidRDefault="00306501" w:rsidP="00306501"/>
    <w:p w:rsidR="00306501" w:rsidRPr="0091202B" w:rsidRDefault="00D44823" w:rsidP="00306501">
      <w:pPr>
        <w:jc w:val="both"/>
        <w:rPr>
          <w:u w:val="single"/>
          <w:lang w:val="en-GB"/>
        </w:rPr>
      </w:pPr>
      <w:r w:rsidRPr="00235794">
        <w:rPr>
          <w:u w:val="single"/>
          <w:lang w:val="en-GB"/>
        </w:rPr>
        <w:t>Magic were the next category of proper names that were frequently translated by means of the translation strategy</w:t>
      </w:r>
      <w:r w:rsidR="003A4279" w:rsidRPr="00235794">
        <w:rPr>
          <w:u w:val="single"/>
          <w:lang w:val="en-GB"/>
        </w:rPr>
        <w:t xml:space="preserve"> (49 items)</w:t>
      </w:r>
      <w:r w:rsidRPr="00235794">
        <w:rPr>
          <w:u w:val="single"/>
          <w:lang w:val="en-GB"/>
        </w:rPr>
        <w:t>.</w:t>
      </w:r>
      <w:r>
        <w:rPr>
          <w:lang w:val="en-GB"/>
        </w:rPr>
        <w:t xml:space="preserve"> </w:t>
      </w:r>
      <w:r w:rsidR="00306501">
        <w:rPr>
          <w:lang w:val="en-GB"/>
        </w:rPr>
        <w:t xml:space="preserve"> The fifth example presented in the table above shows a ritual that has been created for the needs of the book. There is no such </w:t>
      </w:r>
      <w:r w:rsidR="00306501" w:rsidRPr="00C118E8">
        <w:rPr>
          <w:lang w:val="en-GB"/>
        </w:rPr>
        <w:t>ritual</w:t>
      </w:r>
      <w:r w:rsidR="00306501">
        <w:rPr>
          <w:lang w:val="en-GB"/>
        </w:rPr>
        <w:t xml:space="preserve"> in </w:t>
      </w:r>
      <w:r w:rsidR="00306501" w:rsidRPr="0042394F">
        <w:rPr>
          <w:lang w:val="en-GB"/>
        </w:rPr>
        <w:t>the</w:t>
      </w:r>
      <w:r w:rsidR="00306501">
        <w:rPr>
          <w:lang w:val="en-GB"/>
        </w:rPr>
        <w:t xml:space="preserve"> Polish language and culture. </w:t>
      </w:r>
      <w:r w:rsidR="00306501" w:rsidRPr="005F1FEC">
        <w:rPr>
          <w:lang w:val="en-GB"/>
        </w:rPr>
        <w:t>It is not known even</w:t>
      </w:r>
      <w:r w:rsidR="00306501">
        <w:rPr>
          <w:lang w:val="en-GB"/>
        </w:rPr>
        <w:t xml:space="preserve"> in the small groups </w:t>
      </w:r>
      <w:r w:rsidR="00306501" w:rsidRPr="007875CF">
        <w:rPr>
          <w:lang w:val="en-GB"/>
        </w:rPr>
        <w:t>or sects. Translator decided to use such strategy to not change, in any way, the name not</w:t>
      </w:r>
      <w:r w:rsidR="00306501">
        <w:rPr>
          <w:lang w:val="en-GB"/>
        </w:rPr>
        <w:t xml:space="preserve"> to</w:t>
      </w:r>
      <w:r w:rsidR="00306501" w:rsidRPr="007875CF">
        <w:rPr>
          <w:lang w:val="en-GB"/>
        </w:rPr>
        <w:t xml:space="preserve"> lose any hidden meaning. The sixth example has been translated with the same purpose as the fifth one.</w:t>
      </w:r>
    </w:p>
    <w:p w:rsidR="00306501" w:rsidRDefault="00306501" w:rsidP="00306501">
      <w:pPr>
        <w:rPr>
          <w:lang w:val="en-GB"/>
        </w:rPr>
      </w:pPr>
    </w:p>
    <w:p w:rsidR="00306501" w:rsidRPr="00D66EA4" w:rsidRDefault="00306501" w:rsidP="006B187E">
      <w:pPr>
        <w:pStyle w:val="PodpisTabeli"/>
        <w:ind w:firstLine="0"/>
      </w:pPr>
      <w:bookmarkStart w:id="28" w:name="_Toc8175381"/>
      <w:r w:rsidRPr="00D66EA4">
        <w:t xml:space="preserve">Table </w:t>
      </w:r>
      <w:r>
        <w:fldChar w:fldCharType="begin"/>
      </w:r>
      <w:r w:rsidRPr="00D66EA4">
        <w:instrText xml:space="preserve"> SEQ Table \* ARABIC </w:instrText>
      </w:r>
      <w:r>
        <w:fldChar w:fldCharType="separate"/>
      </w:r>
      <w:r w:rsidR="00AB2461">
        <w:rPr>
          <w:noProof/>
        </w:rPr>
        <w:t>4</w:t>
      </w:r>
      <w:r>
        <w:fldChar w:fldCharType="end"/>
      </w:r>
      <w:r w:rsidRPr="00D66EA4">
        <w:t>. Examples of names in the Translation Strategy</w:t>
      </w:r>
      <w:bookmarkEnd w:id="28"/>
    </w:p>
    <w:tbl>
      <w:tblPr>
        <w:tblStyle w:val="TableGrid"/>
        <w:tblW w:w="0" w:type="auto"/>
        <w:jc w:val="center"/>
        <w:tblLook w:val="04A0" w:firstRow="1" w:lastRow="0" w:firstColumn="1" w:lastColumn="0" w:noHBand="0" w:noVBand="1"/>
      </w:tblPr>
      <w:tblGrid>
        <w:gridCol w:w="570"/>
        <w:gridCol w:w="2984"/>
        <w:gridCol w:w="3298"/>
        <w:gridCol w:w="1641"/>
      </w:tblGrid>
      <w:tr w:rsidR="00306501" w:rsidRPr="00D75DCE" w:rsidTr="00C55580">
        <w:trPr>
          <w:jc w:val="center"/>
        </w:trPr>
        <w:tc>
          <w:tcPr>
            <w:tcW w:w="570" w:type="dxa"/>
          </w:tcPr>
          <w:p w:rsidR="00306501" w:rsidRPr="001947AC" w:rsidRDefault="00306501" w:rsidP="00C55580">
            <w:pPr>
              <w:ind w:firstLine="0"/>
              <w:jc w:val="center"/>
              <w:rPr>
                <w:b/>
                <w:lang w:val="en-US" w:eastAsia="en-US"/>
              </w:rPr>
            </w:pPr>
            <w:r w:rsidRPr="001947AC">
              <w:rPr>
                <w:b/>
                <w:lang w:val="en-US" w:eastAsia="en-US"/>
              </w:rPr>
              <w:t>No.</w:t>
            </w:r>
          </w:p>
        </w:tc>
        <w:tc>
          <w:tcPr>
            <w:tcW w:w="3082" w:type="dxa"/>
          </w:tcPr>
          <w:p w:rsidR="00306501" w:rsidRPr="003B7AEF" w:rsidRDefault="00306501" w:rsidP="00C55580">
            <w:pPr>
              <w:ind w:firstLine="0"/>
              <w:jc w:val="center"/>
              <w:rPr>
                <w:b/>
                <w:lang w:val="en-GB"/>
              </w:rPr>
            </w:pPr>
            <w:r w:rsidRPr="003B7AEF">
              <w:rPr>
                <w:b/>
                <w:lang w:val="en-GB"/>
              </w:rPr>
              <w:t>Proper Name in English</w:t>
            </w:r>
          </w:p>
        </w:tc>
        <w:tc>
          <w:tcPr>
            <w:tcW w:w="3402" w:type="dxa"/>
          </w:tcPr>
          <w:p w:rsidR="00306501" w:rsidRPr="003B7AEF" w:rsidRDefault="00306501" w:rsidP="00C55580">
            <w:pPr>
              <w:ind w:firstLine="0"/>
              <w:jc w:val="center"/>
              <w:rPr>
                <w:b/>
                <w:lang w:val="en-GB"/>
              </w:rPr>
            </w:pPr>
            <w:r w:rsidRPr="003B7AEF">
              <w:rPr>
                <w:b/>
                <w:lang w:val="en-GB"/>
              </w:rPr>
              <w:t>Proper Name in Polish</w:t>
            </w:r>
          </w:p>
        </w:tc>
        <w:tc>
          <w:tcPr>
            <w:tcW w:w="1665" w:type="dxa"/>
          </w:tcPr>
          <w:p w:rsidR="00306501" w:rsidRPr="003B7AEF" w:rsidRDefault="00306501" w:rsidP="00C55580">
            <w:pPr>
              <w:ind w:firstLine="0"/>
              <w:jc w:val="center"/>
              <w:rPr>
                <w:b/>
                <w:lang w:val="en-GB"/>
              </w:rPr>
            </w:pPr>
            <w:r w:rsidRPr="003B7AEF">
              <w:rPr>
                <w:b/>
                <w:lang w:val="en-GB"/>
              </w:rPr>
              <w:t>Category</w:t>
            </w:r>
          </w:p>
        </w:tc>
      </w:tr>
      <w:tr w:rsidR="00306501" w:rsidRPr="00D75DCE" w:rsidTr="00C55580">
        <w:trPr>
          <w:jc w:val="center"/>
        </w:trPr>
        <w:tc>
          <w:tcPr>
            <w:tcW w:w="570" w:type="dxa"/>
          </w:tcPr>
          <w:p w:rsidR="00306501" w:rsidRDefault="00306501" w:rsidP="00C55580">
            <w:pPr>
              <w:pStyle w:val="ListParagraph"/>
              <w:numPr>
                <w:ilvl w:val="0"/>
                <w:numId w:val="10"/>
              </w:numPr>
              <w:ind w:left="445"/>
              <w:rPr>
                <w:lang w:eastAsia="en-US"/>
              </w:rPr>
            </w:pPr>
          </w:p>
        </w:tc>
        <w:tc>
          <w:tcPr>
            <w:tcW w:w="3082" w:type="dxa"/>
          </w:tcPr>
          <w:p w:rsidR="00306501" w:rsidRPr="00621522" w:rsidRDefault="00306501" w:rsidP="00C55580">
            <w:pPr>
              <w:ind w:firstLine="0"/>
            </w:pPr>
            <w:r w:rsidRPr="00621522">
              <w:t xml:space="preserve">Dark </w:t>
            </w:r>
            <w:r w:rsidRPr="003B7AEF">
              <w:rPr>
                <w:lang w:val="en-GB"/>
              </w:rPr>
              <w:t>Figure</w:t>
            </w:r>
            <w:r w:rsidRPr="00621522">
              <w:t xml:space="preserve"> (267)</w:t>
            </w:r>
          </w:p>
        </w:tc>
        <w:tc>
          <w:tcPr>
            <w:tcW w:w="3402" w:type="dxa"/>
          </w:tcPr>
          <w:p w:rsidR="00306501" w:rsidRDefault="00306501" w:rsidP="00C55580">
            <w:pPr>
              <w:ind w:firstLine="0"/>
            </w:pPr>
            <w:r w:rsidRPr="00621522">
              <w:t>Czarna Postać (231)</w:t>
            </w:r>
          </w:p>
        </w:tc>
        <w:tc>
          <w:tcPr>
            <w:tcW w:w="1665" w:type="dxa"/>
            <w:vMerge w:val="restart"/>
            <w:vAlign w:val="center"/>
          </w:tcPr>
          <w:p w:rsidR="00306501" w:rsidRPr="00621522" w:rsidRDefault="00306501" w:rsidP="00C55580">
            <w:pPr>
              <w:ind w:firstLine="0"/>
              <w:jc w:val="center"/>
            </w:pPr>
            <w:r>
              <w:t>NAME</w:t>
            </w:r>
          </w:p>
        </w:tc>
      </w:tr>
      <w:tr w:rsidR="00306501" w:rsidRPr="00D75DCE" w:rsidTr="00C55580">
        <w:trPr>
          <w:jc w:val="center"/>
        </w:trPr>
        <w:tc>
          <w:tcPr>
            <w:tcW w:w="570" w:type="dxa"/>
            <w:vAlign w:val="center"/>
          </w:tcPr>
          <w:p w:rsidR="00306501" w:rsidRDefault="00306501" w:rsidP="00C55580">
            <w:pPr>
              <w:pStyle w:val="ListParagraph"/>
              <w:numPr>
                <w:ilvl w:val="0"/>
                <w:numId w:val="10"/>
              </w:numPr>
              <w:ind w:left="445"/>
              <w:rPr>
                <w:lang w:eastAsia="en-US"/>
              </w:rPr>
            </w:pPr>
          </w:p>
        </w:tc>
        <w:tc>
          <w:tcPr>
            <w:tcW w:w="3082" w:type="dxa"/>
          </w:tcPr>
          <w:p w:rsidR="00306501" w:rsidRPr="00DF5957" w:rsidRDefault="00306501" w:rsidP="00C55580">
            <w:pPr>
              <w:ind w:firstLine="0"/>
              <w:rPr>
                <w:lang w:val="en-GB"/>
              </w:rPr>
            </w:pPr>
            <w:r w:rsidRPr="00DF5957">
              <w:rPr>
                <w:lang w:val="en-GB"/>
              </w:rPr>
              <w:t>Children of the Open Sea (400)</w:t>
            </w:r>
          </w:p>
        </w:tc>
        <w:tc>
          <w:tcPr>
            <w:tcW w:w="3402" w:type="dxa"/>
            <w:vAlign w:val="center"/>
          </w:tcPr>
          <w:p w:rsidR="00306501" w:rsidRDefault="00306501" w:rsidP="00C55580">
            <w:pPr>
              <w:ind w:firstLine="0"/>
            </w:pPr>
            <w:r w:rsidRPr="00663A56">
              <w:t>Dzieci Morza Otwartego (351)</w:t>
            </w:r>
          </w:p>
        </w:tc>
        <w:tc>
          <w:tcPr>
            <w:tcW w:w="1665" w:type="dxa"/>
            <w:vMerge/>
          </w:tcPr>
          <w:p w:rsidR="00306501" w:rsidRPr="00663A56" w:rsidRDefault="00306501" w:rsidP="00C55580">
            <w:pPr>
              <w:ind w:firstLine="0"/>
            </w:pPr>
          </w:p>
        </w:tc>
      </w:tr>
    </w:tbl>
    <w:p w:rsidR="00306501" w:rsidRDefault="00306501" w:rsidP="00306501">
      <w:pPr>
        <w:ind w:firstLine="708"/>
        <w:rPr>
          <w:lang w:val="en-GB"/>
        </w:rPr>
      </w:pPr>
    </w:p>
    <w:p w:rsidR="00306501" w:rsidRDefault="00306501" w:rsidP="00306501">
      <w:pPr>
        <w:ind w:firstLine="708"/>
        <w:jc w:val="both"/>
        <w:rPr>
          <w:lang w:val="en-GB"/>
        </w:rPr>
      </w:pPr>
      <w:r w:rsidRPr="00235794">
        <w:rPr>
          <w:u w:val="single"/>
          <w:lang w:val="en-GB"/>
        </w:rPr>
        <w:t xml:space="preserve">The next category </w:t>
      </w:r>
      <w:r w:rsidR="008A1911" w:rsidRPr="00235794">
        <w:rPr>
          <w:u w:val="single"/>
          <w:lang w:val="en-GB"/>
        </w:rPr>
        <w:t xml:space="preserve">that were </w:t>
      </w:r>
      <w:r w:rsidR="003A4279" w:rsidRPr="00235794">
        <w:rPr>
          <w:u w:val="single"/>
          <w:lang w:val="en-GB"/>
        </w:rPr>
        <w:t xml:space="preserve">less frequently </w:t>
      </w:r>
      <w:r w:rsidR="008A1911" w:rsidRPr="00235794">
        <w:rPr>
          <w:u w:val="single"/>
          <w:lang w:val="en-GB"/>
        </w:rPr>
        <w:t xml:space="preserve">translated by means of the </w:t>
      </w:r>
      <w:r w:rsidR="008A1911" w:rsidRPr="00235794">
        <w:rPr>
          <w:i/>
          <w:u w:val="single"/>
          <w:lang w:val="en-GB"/>
        </w:rPr>
        <w:t xml:space="preserve">translation </w:t>
      </w:r>
      <w:r w:rsidR="008A1911" w:rsidRPr="00235794">
        <w:rPr>
          <w:u w:val="single"/>
          <w:lang w:val="en-GB"/>
        </w:rPr>
        <w:t>strategy were names</w:t>
      </w:r>
      <w:r w:rsidRPr="00235794">
        <w:rPr>
          <w:u w:val="single"/>
          <w:lang w:val="en-GB"/>
        </w:rPr>
        <w:t>. There have been found 26 instances of literary translated names</w:t>
      </w:r>
      <w:r w:rsidRPr="005F1FEC">
        <w:rPr>
          <w:lang w:val="en-GB"/>
        </w:rPr>
        <w:t xml:space="preserve">. The seventh example presents the name of a mysterious creature whose name consists of two elements. The word dark has a Polish equivalent </w:t>
      </w:r>
      <w:r w:rsidRPr="005F1FEC">
        <w:rPr>
          <w:i/>
          <w:lang w:val="en-GB"/>
        </w:rPr>
        <w:t>czarny</w:t>
      </w:r>
      <w:r w:rsidRPr="005F1FEC">
        <w:rPr>
          <w:lang w:val="en-GB"/>
        </w:rPr>
        <w:t xml:space="preserve">. The first element gives us an information about the appearance of this action hero. This word describes the character as evil and dangerous because black colour is a symbol of unhappiness and hazardousness in both cultures. The second element </w:t>
      </w:r>
      <w:r w:rsidRPr="005F1FEC">
        <w:rPr>
          <w:i/>
          <w:lang w:val="en-GB"/>
        </w:rPr>
        <w:t>figure</w:t>
      </w:r>
      <w:r w:rsidRPr="005F1FEC">
        <w:rPr>
          <w:lang w:val="en-GB"/>
        </w:rPr>
        <w:t xml:space="preserve"> has a Polish equivalent </w:t>
      </w:r>
      <w:r w:rsidRPr="005F1FEC">
        <w:rPr>
          <w:i/>
          <w:lang w:val="en-GB"/>
        </w:rPr>
        <w:t>postać</w:t>
      </w:r>
      <w:r w:rsidRPr="005F1FEC">
        <w:rPr>
          <w:lang w:val="en-GB"/>
        </w:rPr>
        <w:t xml:space="preserve"> hence they match to one another. Associations coincide in both countries, so literal translation is clear there. The next name describes a group of people who live at sea. In order to preserve the meaning, the translator made a three-word name </w:t>
      </w:r>
      <w:r w:rsidRPr="005F1FEC">
        <w:rPr>
          <w:lang w:val="en-GB"/>
        </w:rPr>
        <w:lastRenderedPageBreak/>
        <w:t xml:space="preserve">from the five-word name. The absence of the preposition </w:t>
      </w:r>
      <w:r w:rsidRPr="005F1FEC">
        <w:rPr>
          <w:i/>
          <w:lang w:val="en-GB"/>
        </w:rPr>
        <w:t>of</w:t>
      </w:r>
      <w:r w:rsidRPr="005F1FEC">
        <w:rPr>
          <w:lang w:val="en-GB"/>
        </w:rPr>
        <w:t xml:space="preserve"> and of the article </w:t>
      </w:r>
      <w:r w:rsidRPr="005F1FEC">
        <w:rPr>
          <w:i/>
          <w:lang w:val="en-GB"/>
        </w:rPr>
        <w:t>the</w:t>
      </w:r>
      <w:r w:rsidRPr="005F1FEC">
        <w:rPr>
          <w:lang w:val="en-GB"/>
        </w:rPr>
        <w:t xml:space="preserve"> does not threaten the loss of meaning in the target name.</w:t>
      </w:r>
    </w:p>
    <w:p w:rsidR="00306501" w:rsidRDefault="00306501" w:rsidP="00306501">
      <w:pPr>
        <w:ind w:firstLine="708"/>
        <w:jc w:val="both"/>
        <w:rPr>
          <w:lang w:val="en-GB"/>
        </w:rPr>
      </w:pPr>
    </w:p>
    <w:p w:rsidR="00306501" w:rsidRPr="00D66EA4" w:rsidRDefault="00306501" w:rsidP="006B187E">
      <w:pPr>
        <w:pStyle w:val="PodpisTabeli"/>
        <w:ind w:firstLine="0"/>
      </w:pPr>
      <w:bookmarkStart w:id="29" w:name="_Toc8175382"/>
      <w:r w:rsidRPr="00D66EA4">
        <w:t xml:space="preserve">Table </w:t>
      </w:r>
      <w:r>
        <w:fldChar w:fldCharType="begin"/>
      </w:r>
      <w:r w:rsidRPr="00D66EA4">
        <w:instrText xml:space="preserve"> SEQ Table \* ARABIC </w:instrText>
      </w:r>
      <w:r>
        <w:fldChar w:fldCharType="separate"/>
      </w:r>
      <w:r w:rsidR="00AB2461">
        <w:rPr>
          <w:noProof/>
        </w:rPr>
        <w:t>5</w:t>
      </w:r>
      <w:r>
        <w:fldChar w:fldCharType="end"/>
      </w:r>
      <w:r w:rsidRPr="00D66EA4">
        <w:t>. Examples of songs in the Translation Strategy</w:t>
      </w:r>
      <w:bookmarkEnd w:id="29"/>
    </w:p>
    <w:tbl>
      <w:tblPr>
        <w:tblStyle w:val="TableGrid"/>
        <w:tblW w:w="0" w:type="auto"/>
        <w:jc w:val="center"/>
        <w:tblLook w:val="04A0" w:firstRow="1" w:lastRow="0" w:firstColumn="1" w:lastColumn="0" w:noHBand="0" w:noVBand="1"/>
      </w:tblPr>
      <w:tblGrid>
        <w:gridCol w:w="570"/>
        <w:gridCol w:w="3253"/>
        <w:gridCol w:w="3029"/>
        <w:gridCol w:w="1641"/>
      </w:tblGrid>
      <w:tr w:rsidR="00306501" w:rsidRPr="00D75DCE" w:rsidTr="00C55580">
        <w:trPr>
          <w:jc w:val="center"/>
        </w:trPr>
        <w:tc>
          <w:tcPr>
            <w:tcW w:w="570" w:type="dxa"/>
          </w:tcPr>
          <w:p w:rsidR="00306501" w:rsidRPr="001947AC" w:rsidRDefault="00306501" w:rsidP="00C55580">
            <w:pPr>
              <w:ind w:firstLine="0"/>
              <w:jc w:val="center"/>
              <w:rPr>
                <w:b/>
                <w:lang w:val="en-US" w:eastAsia="en-US"/>
              </w:rPr>
            </w:pPr>
            <w:r w:rsidRPr="001947AC">
              <w:rPr>
                <w:b/>
                <w:lang w:val="en-US" w:eastAsia="en-US"/>
              </w:rPr>
              <w:t>No.</w:t>
            </w:r>
          </w:p>
        </w:tc>
        <w:tc>
          <w:tcPr>
            <w:tcW w:w="3366" w:type="dxa"/>
          </w:tcPr>
          <w:p w:rsidR="00306501" w:rsidRPr="00B067DD" w:rsidRDefault="00306501" w:rsidP="00C55580">
            <w:pPr>
              <w:ind w:firstLine="0"/>
              <w:jc w:val="center"/>
              <w:rPr>
                <w:b/>
                <w:lang w:val="en-GB"/>
              </w:rPr>
            </w:pPr>
            <w:r w:rsidRPr="00B067DD">
              <w:rPr>
                <w:b/>
                <w:lang w:val="en-GB"/>
              </w:rPr>
              <w:t>Proper Name in English</w:t>
            </w:r>
          </w:p>
        </w:tc>
        <w:tc>
          <w:tcPr>
            <w:tcW w:w="3118" w:type="dxa"/>
          </w:tcPr>
          <w:p w:rsidR="00306501" w:rsidRPr="00B067DD" w:rsidRDefault="00306501" w:rsidP="00C55580">
            <w:pPr>
              <w:ind w:firstLine="0"/>
              <w:jc w:val="center"/>
              <w:rPr>
                <w:b/>
                <w:lang w:val="en-GB"/>
              </w:rPr>
            </w:pPr>
            <w:r w:rsidRPr="00B067DD">
              <w:rPr>
                <w:b/>
                <w:lang w:val="en-GB"/>
              </w:rPr>
              <w:t>Proper Name in Polish</w:t>
            </w:r>
          </w:p>
        </w:tc>
        <w:tc>
          <w:tcPr>
            <w:tcW w:w="1665" w:type="dxa"/>
          </w:tcPr>
          <w:p w:rsidR="00306501" w:rsidRPr="00B067DD" w:rsidRDefault="00306501" w:rsidP="00C55580">
            <w:pPr>
              <w:ind w:firstLine="0"/>
              <w:jc w:val="center"/>
              <w:rPr>
                <w:b/>
                <w:lang w:val="en-GB"/>
              </w:rPr>
            </w:pPr>
            <w:r w:rsidRPr="00B067DD">
              <w:rPr>
                <w:b/>
                <w:lang w:val="en-GB"/>
              </w:rPr>
              <w:t>Category</w:t>
            </w:r>
          </w:p>
        </w:tc>
      </w:tr>
      <w:tr w:rsidR="00306501" w:rsidRPr="00D75DCE" w:rsidTr="00C55580">
        <w:trPr>
          <w:jc w:val="center"/>
        </w:trPr>
        <w:tc>
          <w:tcPr>
            <w:tcW w:w="570" w:type="dxa"/>
          </w:tcPr>
          <w:p w:rsidR="00306501" w:rsidRDefault="00306501" w:rsidP="00C55580">
            <w:pPr>
              <w:pStyle w:val="ListParagraph"/>
              <w:numPr>
                <w:ilvl w:val="0"/>
                <w:numId w:val="10"/>
              </w:numPr>
              <w:ind w:left="445"/>
              <w:jc w:val="both"/>
              <w:rPr>
                <w:lang w:eastAsia="en-US"/>
              </w:rPr>
            </w:pPr>
          </w:p>
        </w:tc>
        <w:tc>
          <w:tcPr>
            <w:tcW w:w="3366" w:type="dxa"/>
          </w:tcPr>
          <w:p w:rsidR="00306501" w:rsidRPr="00DD7A3E" w:rsidRDefault="00306501" w:rsidP="00C55580">
            <w:pPr>
              <w:ind w:firstLine="0"/>
            </w:pPr>
            <w:r w:rsidRPr="00DD7A3E">
              <w:t>The Lass of Belilo</w:t>
            </w:r>
            <w:r>
              <w:t xml:space="preserve"> </w:t>
            </w:r>
            <w:r w:rsidRPr="00C118E8">
              <w:t>(53)</w:t>
            </w:r>
          </w:p>
        </w:tc>
        <w:tc>
          <w:tcPr>
            <w:tcW w:w="3118" w:type="dxa"/>
          </w:tcPr>
          <w:p w:rsidR="00306501" w:rsidRDefault="00306501" w:rsidP="00C55580">
            <w:pPr>
              <w:ind w:firstLine="0"/>
            </w:pPr>
            <w:r w:rsidRPr="00DD7A3E">
              <w:t>Dziewka z Belilo (661)</w:t>
            </w:r>
          </w:p>
        </w:tc>
        <w:tc>
          <w:tcPr>
            <w:tcW w:w="1665" w:type="dxa"/>
            <w:vMerge w:val="restart"/>
            <w:vAlign w:val="center"/>
          </w:tcPr>
          <w:p w:rsidR="00306501" w:rsidRPr="00DD7A3E" w:rsidRDefault="00306501" w:rsidP="00C55580">
            <w:pPr>
              <w:ind w:firstLine="0"/>
              <w:jc w:val="center"/>
            </w:pPr>
            <w:r w:rsidRPr="00EE7496">
              <w:t>SONG</w:t>
            </w:r>
          </w:p>
        </w:tc>
      </w:tr>
      <w:tr w:rsidR="00306501" w:rsidRPr="00D75DCE" w:rsidTr="00C55580">
        <w:trPr>
          <w:jc w:val="center"/>
        </w:trPr>
        <w:tc>
          <w:tcPr>
            <w:tcW w:w="570" w:type="dxa"/>
          </w:tcPr>
          <w:p w:rsidR="00306501" w:rsidRDefault="00306501" w:rsidP="00C55580">
            <w:pPr>
              <w:pStyle w:val="ListParagraph"/>
              <w:numPr>
                <w:ilvl w:val="0"/>
                <w:numId w:val="10"/>
              </w:numPr>
              <w:ind w:left="445"/>
              <w:rPr>
                <w:lang w:eastAsia="en-US"/>
              </w:rPr>
            </w:pPr>
          </w:p>
        </w:tc>
        <w:tc>
          <w:tcPr>
            <w:tcW w:w="3366" w:type="dxa"/>
          </w:tcPr>
          <w:p w:rsidR="00306501" w:rsidRPr="00F3772B" w:rsidRDefault="00306501" w:rsidP="00C55580">
            <w:pPr>
              <w:ind w:firstLine="0"/>
            </w:pPr>
            <w:r w:rsidRPr="00F3772B">
              <w:rPr>
                <w:lang w:val="en-GB"/>
              </w:rPr>
              <w:t>Creation of Ea (47)</w:t>
            </w:r>
          </w:p>
        </w:tc>
        <w:tc>
          <w:tcPr>
            <w:tcW w:w="3118" w:type="dxa"/>
          </w:tcPr>
          <w:p w:rsidR="00306501" w:rsidRPr="00F3772B" w:rsidRDefault="00306501" w:rsidP="00C55580">
            <w:pPr>
              <w:ind w:firstLine="0"/>
            </w:pPr>
            <w:r w:rsidRPr="00F3772B">
              <w:t>Stworzenie Ea (42)</w:t>
            </w:r>
          </w:p>
        </w:tc>
        <w:tc>
          <w:tcPr>
            <w:tcW w:w="1665" w:type="dxa"/>
            <w:vMerge/>
          </w:tcPr>
          <w:p w:rsidR="00306501" w:rsidRDefault="00306501" w:rsidP="00C55580">
            <w:pPr>
              <w:ind w:firstLine="0"/>
            </w:pPr>
          </w:p>
        </w:tc>
      </w:tr>
    </w:tbl>
    <w:p w:rsidR="00306501" w:rsidRPr="00235794" w:rsidRDefault="00306501" w:rsidP="00306501">
      <w:pPr>
        <w:ind w:firstLine="0"/>
        <w:rPr>
          <w:u w:val="single"/>
          <w:lang w:val="en-GB"/>
        </w:rPr>
      </w:pPr>
    </w:p>
    <w:p w:rsidR="00306501" w:rsidRDefault="00306501" w:rsidP="00306501">
      <w:pPr>
        <w:ind w:firstLine="708"/>
        <w:jc w:val="both"/>
        <w:rPr>
          <w:lang w:val="en-GB"/>
        </w:rPr>
      </w:pPr>
      <w:r w:rsidRPr="00235794">
        <w:rPr>
          <w:u w:val="single"/>
          <w:lang w:val="en-GB"/>
        </w:rPr>
        <w:t xml:space="preserve">Titles of song </w:t>
      </w:r>
      <w:r w:rsidR="008A1911" w:rsidRPr="00235794">
        <w:rPr>
          <w:u w:val="single"/>
          <w:lang w:val="en-GB"/>
        </w:rPr>
        <w:t>were</w:t>
      </w:r>
      <w:r w:rsidRPr="00235794">
        <w:rPr>
          <w:u w:val="single"/>
          <w:lang w:val="en-GB"/>
        </w:rPr>
        <w:t xml:space="preserve"> another category </w:t>
      </w:r>
      <w:r w:rsidR="008A1911" w:rsidRPr="00235794">
        <w:rPr>
          <w:u w:val="single"/>
          <w:lang w:val="en-GB"/>
        </w:rPr>
        <w:t xml:space="preserve">of proper names that were translated by means of the </w:t>
      </w:r>
      <w:r w:rsidR="008A1911" w:rsidRPr="00235794">
        <w:rPr>
          <w:i/>
          <w:u w:val="single"/>
          <w:lang w:val="en-GB"/>
        </w:rPr>
        <w:t>translation</w:t>
      </w:r>
      <w:r w:rsidR="008A1911" w:rsidRPr="00235794">
        <w:rPr>
          <w:u w:val="single"/>
          <w:lang w:val="en-GB"/>
        </w:rPr>
        <w:t xml:space="preserve"> strategy. </w:t>
      </w:r>
      <w:r w:rsidRPr="00235794">
        <w:rPr>
          <w:u w:val="single"/>
          <w:lang w:val="en-GB"/>
        </w:rPr>
        <w:t>The overall number of instances amounts to 7 titles.</w:t>
      </w:r>
      <w:r w:rsidRPr="005F1FEC">
        <w:rPr>
          <w:lang w:val="en-GB"/>
        </w:rPr>
        <w:t xml:space="preserve"> </w:t>
      </w:r>
      <w:r w:rsidRPr="005F1FEC">
        <w:rPr>
          <w:i/>
          <w:lang w:val="en-GB"/>
        </w:rPr>
        <w:t>The Lass of Belilo</w:t>
      </w:r>
      <w:r w:rsidRPr="005F1FEC">
        <w:rPr>
          <w:lang w:val="en-GB"/>
        </w:rPr>
        <w:t xml:space="preserve"> has been translated with the help of the transference strategy. The first part </w:t>
      </w:r>
      <w:r w:rsidRPr="005F1FEC">
        <w:rPr>
          <w:i/>
          <w:lang w:val="en-GB"/>
        </w:rPr>
        <w:t>The lass of</w:t>
      </w:r>
      <w:r w:rsidRPr="005F1FEC">
        <w:rPr>
          <w:lang w:val="en-GB"/>
        </w:rPr>
        <w:t xml:space="preserve"> has been translated word by word without the article </w:t>
      </w:r>
      <w:r w:rsidRPr="005F1FEC">
        <w:rPr>
          <w:i/>
          <w:lang w:val="en-GB"/>
        </w:rPr>
        <w:t xml:space="preserve">the </w:t>
      </w:r>
      <w:r w:rsidRPr="005F1FEC">
        <w:rPr>
          <w:lang w:val="en-GB"/>
        </w:rPr>
        <w:t xml:space="preserve">which is a unique feature of the English language. The second part has been borrowed and left without any changes in the target text. Both decisions made by the translator are clear, because the proper name is understandable and evokes the same emotions, as in the source text. The next example is the title of the song that tells us about the creation of the world presented in the book. This world has been called Ea. When translating this name, the translator had to think about how to translate - </w:t>
      </w:r>
      <w:r w:rsidRPr="005F1FEC">
        <w:rPr>
          <w:i/>
          <w:lang w:val="en-GB"/>
        </w:rPr>
        <w:t>creation of</w:t>
      </w:r>
      <w:r w:rsidRPr="005F1FEC">
        <w:rPr>
          <w:lang w:val="en-GB"/>
        </w:rPr>
        <w:t xml:space="preserve"> - the first part of the name. Because the second part, i.e. the name of the world, has been transferred to the target text without any change. The first part has been translated literary, with the same connotations in both cultures.</w:t>
      </w:r>
      <w:r>
        <w:rPr>
          <w:lang w:val="en-GB"/>
        </w:rPr>
        <w:t xml:space="preserve"> </w:t>
      </w:r>
    </w:p>
    <w:p w:rsidR="00306501" w:rsidRPr="00A52E80" w:rsidRDefault="00306501" w:rsidP="00306501">
      <w:pPr>
        <w:ind w:firstLine="708"/>
        <w:jc w:val="both"/>
        <w:rPr>
          <w:lang w:val="en-GB"/>
        </w:rPr>
      </w:pPr>
    </w:p>
    <w:p w:rsidR="00306501" w:rsidRDefault="00306501" w:rsidP="006B187E">
      <w:pPr>
        <w:pStyle w:val="PodpisTabeli"/>
        <w:ind w:firstLine="0"/>
      </w:pPr>
      <w:bookmarkStart w:id="30" w:name="_Toc8175383"/>
      <w:r>
        <w:t xml:space="preserve">Table </w:t>
      </w:r>
      <w:r>
        <w:fldChar w:fldCharType="begin"/>
      </w:r>
      <w:r>
        <w:instrText xml:space="preserve"> SEQ Table \* ARABIC </w:instrText>
      </w:r>
      <w:r>
        <w:fldChar w:fldCharType="separate"/>
      </w:r>
      <w:r w:rsidR="00AB2461">
        <w:rPr>
          <w:noProof/>
        </w:rPr>
        <w:t>6</w:t>
      </w:r>
      <w:r>
        <w:fldChar w:fldCharType="end"/>
      </w:r>
      <w:r>
        <w:t xml:space="preserve">. Examples of festivals </w:t>
      </w:r>
      <w:r w:rsidRPr="004F4855">
        <w:t>in the Translation Strategy</w:t>
      </w:r>
      <w:bookmarkEnd w:id="30"/>
    </w:p>
    <w:tbl>
      <w:tblPr>
        <w:tblStyle w:val="TableGrid"/>
        <w:tblW w:w="0" w:type="auto"/>
        <w:jc w:val="center"/>
        <w:tblLook w:val="04A0" w:firstRow="1" w:lastRow="0" w:firstColumn="1" w:lastColumn="0" w:noHBand="0" w:noVBand="1"/>
      </w:tblPr>
      <w:tblGrid>
        <w:gridCol w:w="570"/>
        <w:gridCol w:w="2985"/>
        <w:gridCol w:w="3288"/>
        <w:gridCol w:w="1650"/>
      </w:tblGrid>
      <w:tr w:rsidR="00306501" w:rsidRPr="00D75DCE" w:rsidTr="00C55580">
        <w:trPr>
          <w:jc w:val="center"/>
        </w:trPr>
        <w:tc>
          <w:tcPr>
            <w:tcW w:w="570" w:type="dxa"/>
          </w:tcPr>
          <w:p w:rsidR="00306501" w:rsidRPr="001947AC" w:rsidRDefault="00306501" w:rsidP="00C55580">
            <w:pPr>
              <w:ind w:firstLine="0"/>
              <w:jc w:val="center"/>
              <w:rPr>
                <w:b/>
                <w:lang w:val="en-US" w:eastAsia="en-US"/>
              </w:rPr>
            </w:pPr>
            <w:r w:rsidRPr="001947AC">
              <w:rPr>
                <w:b/>
                <w:lang w:val="en-US" w:eastAsia="en-US"/>
              </w:rPr>
              <w:t>No.</w:t>
            </w:r>
          </w:p>
        </w:tc>
        <w:tc>
          <w:tcPr>
            <w:tcW w:w="3082" w:type="dxa"/>
          </w:tcPr>
          <w:p w:rsidR="00306501" w:rsidRPr="0005147F" w:rsidRDefault="00306501" w:rsidP="00C55580">
            <w:pPr>
              <w:ind w:firstLine="0"/>
              <w:jc w:val="center"/>
              <w:rPr>
                <w:b/>
                <w:lang w:val="en-GB"/>
              </w:rPr>
            </w:pPr>
            <w:r w:rsidRPr="0005147F">
              <w:rPr>
                <w:b/>
                <w:lang w:val="en-GB"/>
              </w:rPr>
              <w:t>Proper Name in English</w:t>
            </w:r>
          </w:p>
        </w:tc>
        <w:tc>
          <w:tcPr>
            <w:tcW w:w="3402" w:type="dxa"/>
          </w:tcPr>
          <w:p w:rsidR="00306501" w:rsidRPr="0005147F" w:rsidRDefault="00306501" w:rsidP="00C55580">
            <w:pPr>
              <w:ind w:firstLine="0"/>
              <w:jc w:val="center"/>
              <w:rPr>
                <w:b/>
                <w:lang w:val="en-GB"/>
              </w:rPr>
            </w:pPr>
            <w:r w:rsidRPr="0005147F">
              <w:rPr>
                <w:b/>
                <w:lang w:val="en-GB"/>
              </w:rPr>
              <w:t>Proper Name in Polish</w:t>
            </w:r>
          </w:p>
        </w:tc>
        <w:tc>
          <w:tcPr>
            <w:tcW w:w="1665" w:type="dxa"/>
          </w:tcPr>
          <w:p w:rsidR="00306501" w:rsidRPr="0005147F" w:rsidRDefault="00306501" w:rsidP="00C55580">
            <w:pPr>
              <w:ind w:firstLine="0"/>
              <w:jc w:val="center"/>
              <w:rPr>
                <w:b/>
                <w:lang w:val="en-GB"/>
              </w:rPr>
            </w:pPr>
            <w:r w:rsidRPr="0005147F">
              <w:rPr>
                <w:b/>
                <w:lang w:val="en-GB"/>
              </w:rPr>
              <w:t>Category</w:t>
            </w:r>
          </w:p>
        </w:tc>
      </w:tr>
      <w:tr w:rsidR="00306501" w:rsidRPr="00D75DCE" w:rsidTr="00C55580">
        <w:trPr>
          <w:jc w:val="center"/>
        </w:trPr>
        <w:tc>
          <w:tcPr>
            <w:tcW w:w="570" w:type="dxa"/>
          </w:tcPr>
          <w:p w:rsidR="00306501" w:rsidRDefault="00306501" w:rsidP="00C55580">
            <w:pPr>
              <w:pStyle w:val="ListParagraph"/>
              <w:numPr>
                <w:ilvl w:val="0"/>
                <w:numId w:val="10"/>
              </w:numPr>
              <w:jc w:val="both"/>
              <w:rPr>
                <w:lang w:eastAsia="en-US"/>
              </w:rPr>
            </w:pPr>
          </w:p>
        </w:tc>
        <w:tc>
          <w:tcPr>
            <w:tcW w:w="3082" w:type="dxa"/>
          </w:tcPr>
          <w:p w:rsidR="00306501" w:rsidRPr="00150A57" w:rsidRDefault="00306501" w:rsidP="00C55580">
            <w:pPr>
              <w:ind w:firstLine="0"/>
            </w:pPr>
            <w:r w:rsidRPr="0005147F">
              <w:rPr>
                <w:lang w:val="en-GB"/>
              </w:rPr>
              <w:t>Long</w:t>
            </w:r>
            <w:r w:rsidRPr="00150A57">
              <w:t xml:space="preserve"> Dance (58)</w:t>
            </w:r>
          </w:p>
        </w:tc>
        <w:tc>
          <w:tcPr>
            <w:tcW w:w="3402" w:type="dxa"/>
          </w:tcPr>
          <w:p w:rsidR="00306501" w:rsidRPr="00150A57" w:rsidRDefault="00306501" w:rsidP="00C55580">
            <w:pPr>
              <w:ind w:firstLine="0"/>
            </w:pPr>
            <w:r w:rsidRPr="00150A57">
              <w:t>Długi Taniec (48)</w:t>
            </w:r>
          </w:p>
        </w:tc>
        <w:tc>
          <w:tcPr>
            <w:tcW w:w="1665" w:type="dxa"/>
            <w:vMerge w:val="restart"/>
            <w:vAlign w:val="center"/>
          </w:tcPr>
          <w:p w:rsidR="00306501" w:rsidRPr="00150A57" w:rsidRDefault="00306501" w:rsidP="00C55580">
            <w:pPr>
              <w:ind w:firstLine="0"/>
              <w:jc w:val="center"/>
            </w:pPr>
            <w:r w:rsidRPr="00150A57">
              <w:t>FESTIVAL</w:t>
            </w:r>
          </w:p>
        </w:tc>
      </w:tr>
      <w:tr w:rsidR="00306501" w:rsidRPr="00D75DCE" w:rsidTr="00C55580">
        <w:trPr>
          <w:jc w:val="center"/>
        </w:trPr>
        <w:tc>
          <w:tcPr>
            <w:tcW w:w="570" w:type="dxa"/>
          </w:tcPr>
          <w:p w:rsidR="00306501" w:rsidRDefault="00306501" w:rsidP="00C55580">
            <w:pPr>
              <w:pStyle w:val="ListParagraph"/>
              <w:numPr>
                <w:ilvl w:val="0"/>
                <w:numId w:val="10"/>
              </w:numPr>
              <w:jc w:val="both"/>
              <w:rPr>
                <w:lang w:eastAsia="en-US"/>
              </w:rPr>
            </w:pPr>
          </w:p>
        </w:tc>
        <w:tc>
          <w:tcPr>
            <w:tcW w:w="3082" w:type="dxa"/>
          </w:tcPr>
          <w:p w:rsidR="00306501" w:rsidRPr="005302F3" w:rsidRDefault="00306501" w:rsidP="00C55580">
            <w:pPr>
              <w:ind w:firstLine="0"/>
              <w:rPr>
                <w:lang w:val="en-GB"/>
              </w:rPr>
            </w:pPr>
            <w:r w:rsidRPr="005302F3">
              <w:rPr>
                <w:lang w:val="en-GB"/>
              </w:rPr>
              <w:t>Festival of the Lambs (305)</w:t>
            </w:r>
          </w:p>
        </w:tc>
        <w:tc>
          <w:tcPr>
            <w:tcW w:w="3402" w:type="dxa"/>
          </w:tcPr>
          <w:p w:rsidR="00306501" w:rsidRPr="00F3772B" w:rsidRDefault="00306501" w:rsidP="00C55580">
            <w:pPr>
              <w:ind w:firstLine="0"/>
            </w:pPr>
            <w:r w:rsidRPr="00F3772B">
              <w:t>Święt</w:t>
            </w:r>
            <w:r>
              <w:t>o</w:t>
            </w:r>
            <w:r w:rsidRPr="00F3772B">
              <w:t xml:space="preserve"> Jagniąt (265)</w:t>
            </w:r>
          </w:p>
        </w:tc>
        <w:tc>
          <w:tcPr>
            <w:tcW w:w="1665" w:type="dxa"/>
            <w:vMerge/>
          </w:tcPr>
          <w:p w:rsidR="00306501" w:rsidRDefault="00306501" w:rsidP="00C55580">
            <w:pPr>
              <w:ind w:firstLine="0"/>
            </w:pPr>
          </w:p>
        </w:tc>
      </w:tr>
    </w:tbl>
    <w:p w:rsidR="00306501" w:rsidRPr="002A5254" w:rsidRDefault="00306501" w:rsidP="00306501">
      <w:pPr>
        <w:ind w:firstLine="0"/>
        <w:rPr>
          <w:lang w:val="en-GB"/>
        </w:rPr>
      </w:pPr>
    </w:p>
    <w:p w:rsidR="00306501" w:rsidRDefault="008A1911" w:rsidP="00306501">
      <w:pPr>
        <w:ind w:firstLine="708"/>
        <w:jc w:val="both"/>
        <w:rPr>
          <w:lang w:val="en-GB"/>
        </w:rPr>
      </w:pPr>
      <w:r w:rsidRPr="00235794">
        <w:rPr>
          <w:u w:val="single"/>
          <w:lang w:val="en-GB"/>
        </w:rPr>
        <w:t xml:space="preserve">The penultimate category of proper names that were translated by means of the </w:t>
      </w:r>
      <w:r w:rsidR="003A4279" w:rsidRPr="00235794">
        <w:rPr>
          <w:i/>
          <w:u w:val="single"/>
          <w:lang w:val="en-GB"/>
        </w:rPr>
        <w:t>translation</w:t>
      </w:r>
      <w:r w:rsidRPr="00235794">
        <w:rPr>
          <w:u w:val="single"/>
          <w:lang w:val="en-GB"/>
        </w:rPr>
        <w:t xml:space="preserve"> strategy were names of the festivals</w:t>
      </w:r>
      <w:r w:rsidR="003A4279" w:rsidRPr="00235794">
        <w:rPr>
          <w:u w:val="single"/>
          <w:lang w:val="en-GB"/>
        </w:rPr>
        <w:t>,</w:t>
      </w:r>
      <w:r w:rsidRPr="00235794">
        <w:rPr>
          <w:u w:val="single"/>
          <w:lang w:val="en-GB"/>
        </w:rPr>
        <w:t xml:space="preserve"> that occur in the Earthsea world (4 items).</w:t>
      </w:r>
      <w:r w:rsidRPr="008A1911">
        <w:rPr>
          <w:lang w:val="en-GB"/>
        </w:rPr>
        <w:t xml:space="preserve"> </w:t>
      </w:r>
      <w:r w:rsidR="00306501" w:rsidRPr="005F1FEC">
        <w:rPr>
          <w:lang w:val="en-GB"/>
        </w:rPr>
        <w:t xml:space="preserve">The eleventh example presents a very important event for every inhabitant of Earthsea. During this festival, people sing and dance all night long. This name has been translated literally because each element of this name has a corresponding equivalent in Polish. The Polish name corresponds completely to the English name and preserves the </w:t>
      </w:r>
      <w:r w:rsidR="00306501" w:rsidRPr="005F1FEC">
        <w:rPr>
          <w:lang w:val="en-GB"/>
        </w:rPr>
        <w:lastRenderedPageBreak/>
        <w:t xml:space="preserve">significance of this festival without any additional change in the name. For these reasons, literal translation is an understandable act. One more instance shows the festival, which has been called </w:t>
      </w:r>
      <w:r w:rsidR="00306501" w:rsidRPr="005F1FEC">
        <w:rPr>
          <w:i/>
          <w:lang w:val="en-GB"/>
        </w:rPr>
        <w:t xml:space="preserve">Festival of the Lambs. </w:t>
      </w:r>
      <w:r w:rsidR="00306501" w:rsidRPr="005F1FEC">
        <w:rPr>
          <w:lang w:val="en-GB"/>
        </w:rPr>
        <w:t xml:space="preserve">This holiday has not been exactly described in the book, but thanks to the use of </w:t>
      </w:r>
      <w:r w:rsidR="00306501" w:rsidRPr="005F1FEC">
        <w:rPr>
          <w:i/>
          <w:lang w:val="en-GB"/>
        </w:rPr>
        <w:t>translation</w:t>
      </w:r>
      <w:r w:rsidR="00306501" w:rsidRPr="005F1FEC">
        <w:rPr>
          <w:lang w:val="en-GB"/>
        </w:rPr>
        <w:t xml:space="preserve"> strategy from the very name we can guess what occurs during the celebration</w:t>
      </w:r>
      <w:r w:rsidR="00306501">
        <w:rPr>
          <w:lang w:val="en-GB"/>
        </w:rPr>
        <w:t xml:space="preserve"> </w:t>
      </w:r>
      <w:r w:rsidR="00306501" w:rsidRPr="005302F3">
        <w:rPr>
          <w:lang w:val="en-GB"/>
        </w:rPr>
        <w:t>this holiday</w:t>
      </w:r>
      <w:r w:rsidR="00306501" w:rsidRPr="005302F3">
        <w:rPr>
          <w:i/>
          <w:lang w:val="en-GB"/>
        </w:rPr>
        <w:t>.</w:t>
      </w:r>
      <w:r w:rsidR="00306501">
        <w:rPr>
          <w:i/>
          <w:lang w:val="en-GB"/>
        </w:rPr>
        <w:t xml:space="preserve"> </w:t>
      </w:r>
      <w:r w:rsidR="00306501" w:rsidRPr="005F476A">
        <w:rPr>
          <w:lang w:val="en-GB"/>
        </w:rPr>
        <w:t>The entire nam</w:t>
      </w:r>
      <w:r w:rsidR="00306501">
        <w:rPr>
          <w:lang w:val="en-GB"/>
        </w:rPr>
        <w:t>e has been translated literally, t</w:t>
      </w:r>
      <w:r w:rsidR="00306501" w:rsidRPr="005F476A">
        <w:rPr>
          <w:lang w:val="en-GB"/>
        </w:rPr>
        <w:t xml:space="preserve">hanks to which the Polish reader can understand the phenomenon of this </w:t>
      </w:r>
      <w:r w:rsidR="00306501">
        <w:rPr>
          <w:lang w:val="en-GB"/>
        </w:rPr>
        <w:t>festival</w:t>
      </w:r>
      <w:r w:rsidR="00306501" w:rsidRPr="005F476A">
        <w:rPr>
          <w:lang w:val="en-GB"/>
        </w:rPr>
        <w:t>.</w:t>
      </w:r>
    </w:p>
    <w:p w:rsidR="00306501" w:rsidRPr="00C23A04" w:rsidRDefault="00306501" w:rsidP="00306501">
      <w:pPr>
        <w:ind w:firstLine="708"/>
        <w:jc w:val="both"/>
        <w:rPr>
          <w:lang w:val="en-GB"/>
        </w:rPr>
      </w:pPr>
    </w:p>
    <w:p w:rsidR="00306501" w:rsidRPr="00D66EA4" w:rsidRDefault="00306501" w:rsidP="006B187E">
      <w:pPr>
        <w:pStyle w:val="PodpisTabeli"/>
        <w:ind w:firstLine="0"/>
      </w:pPr>
      <w:bookmarkStart w:id="31" w:name="_Toc8175384"/>
      <w:r w:rsidRPr="00D66EA4">
        <w:t xml:space="preserve">Table </w:t>
      </w:r>
      <w:r>
        <w:fldChar w:fldCharType="begin"/>
      </w:r>
      <w:r w:rsidRPr="00D66EA4">
        <w:instrText xml:space="preserve"> SEQ Table \* ARABIC </w:instrText>
      </w:r>
      <w:r>
        <w:fldChar w:fldCharType="separate"/>
      </w:r>
      <w:r w:rsidR="00AB2461">
        <w:rPr>
          <w:noProof/>
        </w:rPr>
        <w:t>7</w:t>
      </w:r>
      <w:r>
        <w:fldChar w:fldCharType="end"/>
      </w:r>
      <w:r w:rsidRPr="00D66EA4">
        <w:t>. Examples of items in the Translation Strategy</w:t>
      </w:r>
      <w:bookmarkEnd w:id="31"/>
    </w:p>
    <w:tbl>
      <w:tblPr>
        <w:tblStyle w:val="TableGrid"/>
        <w:tblW w:w="0" w:type="auto"/>
        <w:jc w:val="center"/>
        <w:tblLook w:val="04A0" w:firstRow="1" w:lastRow="0" w:firstColumn="1" w:lastColumn="0" w:noHBand="0" w:noVBand="1"/>
      </w:tblPr>
      <w:tblGrid>
        <w:gridCol w:w="570"/>
        <w:gridCol w:w="2989"/>
        <w:gridCol w:w="3294"/>
        <w:gridCol w:w="1640"/>
      </w:tblGrid>
      <w:tr w:rsidR="00306501" w:rsidRPr="00D75DCE" w:rsidTr="00C55580">
        <w:trPr>
          <w:jc w:val="center"/>
        </w:trPr>
        <w:tc>
          <w:tcPr>
            <w:tcW w:w="570" w:type="dxa"/>
          </w:tcPr>
          <w:p w:rsidR="00306501" w:rsidRPr="001947AC" w:rsidRDefault="00306501" w:rsidP="00C55580">
            <w:pPr>
              <w:ind w:firstLine="0"/>
              <w:jc w:val="center"/>
              <w:rPr>
                <w:b/>
                <w:lang w:val="en-US" w:eastAsia="en-US"/>
              </w:rPr>
            </w:pPr>
            <w:r w:rsidRPr="001947AC">
              <w:rPr>
                <w:b/>
                <w:lang w:val="en-US" w:eastAsia="en-US"/>
              </w:rPr>
              <w:t>No.</w:t>
            </w:r>
          </w:p>
        </w:tc>
        <w:tc>
          <w:tcPr>
            <w:tcW w:w="3082" w:type="dxa"/>
          </w:tcPr>
          <w:p w:rsidR="00306501" w:rsidRPr="00E359C5" w:rsidRDefault="00306501" w:rsidP="00C55580">
            <w:pPr>
              <w:ind w:firstLine="0"/>
              <w:jc w:val="center"/>
              <w:rPr>
                <w:b/>
                <w:lang w:val="en-GB"/>
              </w:rPr>
            </w:pPr>
            <w:r w:rsidRPr="00E359C5">
              <w:rPr>
                <w:b/>
                <w:lang w:val="en-GB"/>
              </w:rPr>
              <w:t>Proper Name in English</w:t>
            </w:r>
          </w:p>
        </w:tc>
        <w:tc>
          <w:tcPr>
            <w:tcW w:w="3402" w:type="dxa"/>
          </w:tcPr>
          <w:p w:rsidR="00306501" w:rsidRPr="00E359C5" w:rsidRDefault="00306501" w:rsidP="00C55580">
            <w:pPr>
              <w:ind w:firstLine="0"/>
              <w:jc w:val="center"/>
              <w:rPr>
                <w:b/>
                <w:lang w:val="en-GB"/>
              </w:rPr>
            </w:pPr>
            <w:r w:rsidRPr="00E359C5">
              <w:rPr>
                <w:b/>
                <w:lang w:val="en-GB"/>
              </w:rPr>
              <w:t>Proper Name in Polish</w:t>
            </w:r>
          </w:p>
        </w:tc>
        <w:tc>
          <w:tcPr>
            <w:tcW w:w="1665" w:type="dxa"/>
          </w:tcPr>
          <w:p w:rsidR="00306501" w:rsidRPr="00E359C5" w:rsidRDefault="00306501" w:rsidP="00C55580">
            <w:pPr>
              <w:ind w:firstLine="0"/>
              <w:jc w:val="center"/>
              <w:rPr>
                <w:b/>
                <w:lang w:val="en-GB"/>
              </w:rPr>
            </w:pPr>
            <w:r w:rsidRPr="00E359C5">
              <w:rPr>
                <w:b/>
                <w:lang w:val="en-GB"/>
              </w:rPr>
              <w:t>Category</w:t>
            </w:r>
          </w:p>
        </w:tc>
      </w:tr>
      <w:tr w:rsidR="00306501" w:rsidRPr="00D75DCE" w:rsidTr="00C55580">
        <w:trPr>
          <w:jc w:val="center"/>
        </w:trPr>
        <w:tc>
          <w:tcPr>
            <w:tcW w:w="570" w:type="dxa"/>
          </w:tcPr>
          <w:p w:rsidR="00306501" w:rsidRDefault="00306501" w:rsidP="00C55580">
            <w:pPr>
              <w:pStyle w:val="ListParagraph"/>
              <w:numPr>
                <w:ilvl w:val="0"/>
                <w:numId w:val="10"/>
              </w:numPr>
              <w:jc w:val="right"/>
              <w:rPr>
                <w:lang w:eastAsia="en-US"/>
              </w:rPr>
            </w:pPr>
          </w:p>
        </w:tc>
        <w:tc>
          <w:tcPr>
            <w:tcW w:w="3082" w:type="dxa"/>
          </w:tcPr>
          <w:p w:rsidR="00306501" w:rsidRPr="00B067DD" w:rsidRDefault="00306501" w:rsidP="00C55580">
            <w:pPr>
              <w:ind w:firstLine="0"/>
              <w:rPr>
                <w:lang w:val="en-GB"/>
              </w:rPr>
            </w:pPr>
            <w:r w:rsidRPr="00B067DD">
              <w:rPr>
                <w:lang w:val="en-GB"/>
              </w:rPr>
              <w:t>Stone of Pain (470)</w:t>
            </w:r>
          </w:p>
        </w:tc>
        <w:tc>
          <w:tcPr>
            <w:tcW w:w="3402" w:type="dxa"/>
          </w:tcPr>
          <w:p w:rsidR="00306501" w:rsidRPr="00F3772B" w:rsidRDefault="00306501" w:rsidP="00C55580">
            <w:pPr>
              <w:ind w:firstLine="0"/>
            </w:pPr>
            <w:r w:rsidRPr="00F3772B">
              <w:t>Kamyk Cierpienia (413)</w:t>
            </w:r>
          </w:p>
        </w:tc>
        <w:tc>
          <w:tcPr>
            <w:tcW w:w="1665" w:type="dxa"/>
            <w:vMerge w:val="restart"/>
            <w:vAlign w:val="center"/>
          </w:tcPr>
          <w:p w:rsidR="00306501" w:rsidRPr="00F3772B" w:rsidRDefault="00306501" w:rsidP="00C55580">
            <w:pPr>
              <w:ind w:firstLine="0"/>
              <w:jc w:val="center"/>
            </w:pPr>
            <w:r>
              <w:t>ITEM</w:t>
            </w:r>
          </w:p>
        </w:tc>
      </w:tr>
      <w:tr w:rsidR="00306501" w:rsidRPr="00D75DCE" w:rsidTr="00C55580">
        <w:trPr>
          <w:jc w:val="center"/>
        </w:trPr>
        <w:tc>
          <w:tcPr>
            <w:tcW w:w="570" w:type="dxa"/>
          </w:tcPr>
          <w:p w:rsidR="00306501" w:rsidRDefault="00306501" w:rsidP="00C55580">
            <w:pPr>
              <w:pStyle w:val="ListParagraph"/>
              <w:numPr>
                <w:ilvl w:val="0"/>
                <w:numId w:val="10"/>
              </w:numPr>
              <w:jc w:val="right"/>
              <w:rPr>
                <w:lang w:eastAsia="en-US"/>
              </w:rPr>
            </w:pPr>
          </w:p>
        </w:tc>
        <w:tc>
          <w:tcPr>
            <w:tcW w:w="3082" w:type="dxa"/>
          </w:tcPr>
          <w:p w:rsidR="00306501" w:rsidRPr="00B067DD" w:rsidRDefault="00306501" w:rsidP="00C55580">
            <w:pPr>
              <w:ind w:firstLine="0"/>
              <w:rPr>
                <w:lang w:val="en-GB"/>
              </w:rPr>
            </w:pPr>
            <w:r w:rsidRPr="00B067DD">
              <w:rPr>
                <w:lang w:val="en-GB"/>
              </w:rPr>
              <w:t>Pendulum of Ath (47)</w:t>
            </w:r>
          </w:p>
        </w:tc>
        <w:tc>
          <w:tcPr>
            <w:tcW w:w="3402" w:type="dxa"/>
          </w:tcPr>
          <w:p w:rsidR="00306501" w:rsidRPr="00F3772B" w:rsidRDefault="00306501" w:rsidP="00C55580">
            <w:pPr>
              <w:ind w:firstLine="0"/>
            </w:pPr>
            <w:r w:rsidRPr="00F3772B">
              <w:t>Wahadło Ath (654)</w:t>
            </w:r>
          </w:p>
        </w:tc>
        <w:tc>
          <w:tcPr>
            <w:tcW w:w="1665" w:type="dxa"/>
            <w:vMerge/>
          </w:tcPr>
          <w:p w:rsidR="00306501" w:rsidRPr="00F3772B" w:rsidRDefault="00306501" w:rsidP="00C55580">
            <w:pPr>
              <w:ind w:firstLine="0"/>
            </w:pPr>
          </w:p>
        </w:tc>
      </w:tr>
    </w:tbl>
    <w:p w:rsidR="00306501" w:rsidRDefault="00306501" w:rsidP="00306501">
      <w:pPr>
        <w:ind w:firstLine="0"/>
      </w:pPr>
    </w:p>
    <w:p w:rsidR="00306501" w:rsidRDefault="008A1911" w:rsidP="00306501">
      <w:pPr>
        <w:jc w:val="both"/>
        <w:rPr>
          <w:lang w:val="en-GB"/>
        </w:rPr>
      </w:pPr>
      <w:r w:rsidRPr="00235794">
        <w:rPr>
          <w:u w:val="single"/>
          <w:lang w:val="en-GB"/>
        </w:rPr>
        <w:t xml:space="preserve">Item was the </w:t>
      </w:r>
      <w:r w:rsidR="007F18A6" w:rsidRPr="00235794">
        <w:rPr>
          <w:u w:val="single"/>
          <w:lang w:val="en-GB"/>
        </w:rPr>
        <w:t>rarest</w:t>
      </w:r>
      <w:r w:rsidRPr="00235794">
        <w:rPr>
          <w:u w:val="single"/>
          <w:lang w:val="en-GB"/>
        </w:rPr>
        <w:t xml:space="preserve"> category of proper names that were translated by means of the </w:t>
      </w:r>
      <w:r w:rsidRPr="00235794">
        <w:rPr>
          <w:i/>
          <w:u w:val="single"/>
          <w:lang w:val="en-GB"/>
        </w:rPr>
        <w:t>translation</w:t>
      </w:r>
      <w:r w:rsidRPr="00235794">
        <w:rPr>
          <w:u w:val="single"/>
          <w:lang w:val="en-GB"/>
        </w:rPr>
        <w:t xml:space="preserve"> strategy (2 items).</w:t>
      </w:r>
      <w:r>
        <w:rPr>
          <w:lang w:val="en-GB"/>
        </w:rPr>
        <w:t xml:space="preserve"> </w:t>
      </w:r>
      <w:r w:rsidR="00306501">
        <w:rPr>
          <w:lang w:val="en-GB"/>
        </w:rPr>
        <w:t>These both things are connected with the magical items which does not exist in the real word.</w:t>
      </w:r>
      <w:r w:rsidR="00306501" w:rsidRPr="00B067DD">
        <w:rPr>
          <w:lang w:val="en-GB"/>
        </w:rPr>
        <w:t xml:space="preserve"> Each of the target name consists of three elements, and the Polish equivalent of two.</w:t>
      </w:r>
      <w:r w:rsidR="00306501">
        <w:rPr>
          <w:lang w:val="en-GB"/>
        </w:rPr>
        <w:t xml:space="preserve"> </w:t>
      </w:r>
      <w:r w:rsidR="00306501" w:rsidRPr="00B067DD">
        <w:rPr>
          <w:lang w:val="en-GB"/>
        </w:rPr>
        <w:t xml:space="preserve">Also, in both Polish names </w:t>
      </w:r>
      <w:r w:rsidR="00306501">
        <w:rPr>
          <w:lang w:val="en-GB"/>
        </w:rPr>
        <w:t>the</w:t>
      </w:r>
      <w:r w:rsidR="00306501" w:rsidRPr="00B067DD">
        <w:rPr>
          <w:lang w:val="en-GB"/>
        </w:rPr>
        <w:t xml:space="preserve"> preposition </w:t>
      </w:r>
      <w:r w:rsidR="00306501" w:rsidRPr="00B067DD">
        <w:rPr>
          <w:i/>
          <w:lang w:val="en-GB"/>
        </w:rPr>
        <w:t>of</w:t>
      </w:r>
      <w:r w:rsidR="00306501">
        <w:rPr>
          <w:i/>
          <w:lang w:val="en-GB"/>
        </w:rPr>
        <w:t xml:space="preserve"> </w:t>
      </w:r>
      <w:r w:rsidR="00306501" w:rsidRPr="005F1FEC">
        <w:rPr>
          <w:lang w:val="en-GB"/>
        </w:rPr>
        <w:t>does not have an equivalent</w:t>
      </w:r>
      <w:r w:rsidR="00306501">
        <w:rPr>
          <w:lang w:val="en-GB"/>
        </w:rPr>
        <w:t xml:space="preserve">. </w:t>
      </w:r>
      <w:r w:rsidR="00306501" w:rsidRPr="008D6623">
        <w:rPr>
          <w:lang w:val="en-GB"/>
        </w:rPr>
        <w:t>After translating the name literally, the same associations remain</w:t>
      </w:r>
      <w:r w:rsidR="00306501">
        <w:rPr>
          <w:lang w:val="en-GB"/>
        </w:rPr>
        <w:t>. Therefore, u</w:t>
      </w:r>
      <w:r w:rsidR="00306501" w:rsidRPr="008D6623">
        <w:rPr>
          <w:lang w:val="en-GB"/>
        </w:rPr>
        <w:t>sing this method is understandable.</w:t>
      </w:r>
      <w:r w:rsidR="00306501">
        <w:rPr>
          <w:lang w:val="en-GB"/>
        </w:rPr>
        <w:t xml:space="preserve"> </w:t>
      </w:r>
      <w:bookmarkEnd w:id="27"/>
    </w:p>
    <w:p w:rsidR="006B187E" w:rsidRDefault="006B187E" w:rsidP="00306501">
      <w:pPr>
        <w:jc w:val="both"/>
        <w:rPr>
          <w:lang w:val="en-GB"/>
        </w:rPr>
      </w:pPr>
    </w:p>
    <w:p w:rsidR="00306501" w:rsidRPr="00621A95" w:rsidRDefault="00306501" w:rsidP="00306501">
      <w:pPr>
        <w:ind w:firstLine="0"/>
        <w:jc w:val="center"/>
        <w:rPr>
          <w:b/>
          <w:lang w:val="en-US" w:eastAsia="en-US"/>
        </w:rPr>
      </w:pPr>
      <w:bookmarkStart w:id="32" w:name="_Hlk7557313"/>
      <w:r w:rsidRPr="00621A95">
        <w:rPr>
          <w:b/>
          <w:lang w:val="en-US" w:eastAsia="en-US"/>
        </w:rPr>
        <w:t>TRANSCRIPTION</w:t>
      </w:r>
      <w:r>
        <w:rPr>
          <w:b/>
          <w:lang w:val="en-US" w:eastAsia="en-US"/>
        </w:rPr>
        <w:t>/TRANSLITERATION</w:t>
      </w:r>
      <w:r w:rsidRPr="00621A95">
        <w:rPr>
          <w:b/>
          <w:lang w:val="en-US" w:eastAsia="en-US"/>
        </w:rPr>
        <w:t xml:space="preserve"> STRATEGY </w:t>
      </w:r>
    </w:p>
    <w:bookmarkEnd w:id="32"/>
    <w:p w:rsidR="00306501" w:rsidRDefault="00306501" w:rsidP="00306501">
      <w:pPr>
        <w:ind w:firstLine="708"/>
        <w:jc w:val="both"/>
        <w:rPr>
          <w:lang w:val="en-US" w:eastAsia="en-US"/>
        </w:rPr>
      </w:pPr>
      <w:r w:rsidRPr="00F0285A">
        <w:rPr>
          <w:lang w:val="en-US" w:eastAsia="en-US"/>
        </w:rPr>
        <w:t>The transcription strategy is based on matching the grammatical rules of the target language to the proper name from the source language.</w:t>
      </w:r>
      <w:r>
        <w:rPr>
          <w:lang w:val="en-US" w:eastAsia="en-US"/>
        </w:rPr>
        <w:t xml:space="preserve"> </w:t>
      </w:r>
      <w:r w:rsidRPr="006F47DC">
        <w:rPr>
          <w:lang w:val="en-US" w:eastAsia="en-US"/>
        </w:rPr>
        <w:t xml:space="preserve">This strategy turned out to be the second most useful strategy in translating </w:t>
      </w:r>
      <w:r>
        <w:rPr>
          <w:lang w:val="en-US" w:eastAsia="en-US"/>
        </w:rPr>
        <w:t>proper</w:t>
      </w:r>
      <w:r w:rsidRPr="006F47DC">
        <w:rPr>
          <w:lang w:val="en-US" w:eastAsia="en-US"/>
        </w:rPr>
        <w:t xml:space="preserve"> names in</w:t>
      </w:r>
      <w:r>
        <w:rPr>
          <w:lang w:val="en-US" w:eastAsia="en-US"/>
        </w:rPr>
        <w:t xml:space="preserve"> the</w:t>
      </w:r>
      <w:r w:rsidRPr="006F47DC">
        <w:rPr>
          <w:lang w:val="en-US" w:eastAsia="en-US"/>
        </w:rPr>
        <w:t xml:space="preserve"> </w:t>
      </w:r>
      <w:r>
        <w:rPr>
          <w:lang w:val="en-US" w:eastAsia="en-US"/>
        </w:rPr>
        <w:t>Earthsea series</w:t>
      </w:r>
      <w:r w:rsidRPr="006F47DC">
        <w:rPr>
          <w:lang w:val="en-US" w:eastAsia="en-US"/>
        </w:rPr>
        <w:t>.</w:t>
      </w:r>
      <w:r>
        <w:rPr>
          <w:lang w:val="en-US" w:eastAsia="en-US"/>
        </w:rPr>
        <w:t xml:space="preserve"> Moreover,</w:t>
      </w:r>
      <w:r w:rsidRPr="009119AA">
        <w:rPr>
          <w:lang w:val="en-US" w:eastAsia="en-US"/>
        </w:rPr>
        <w:t xml:space="preserve"> the exact number of cases was </w:t>
      </w:r>
      <w:r>
        <w:rPr>
          <w:lang w:val="en-US" w:eastAsia="en-US"/>
        </w:rPr>
        <w:t xml:space="preserve">202 instances. </w:t>
      </w:r>
    </w:p>
    <w:p w:rsidR="006B187E" w:rsidRDefault="006B187E" w:rsidP="00306501">
      <w:pPr>
        <w:ind w:firstLine="708"/>
        <w:jc w:val="both"/>
        <w:rPr>
          <w:lang w:val="en-US" w:eastAsia="en-US"/>
        </w:rPr>
      </w:pPr>
    </w:p>
    <w:p w:rsidR="00306501" w:rsidRDefault="00306501" w:rsidP="006B187E">
      <w:pPr>
        <w:pStyle w:val="PodpisTabeli"/>
        <w:ind w:firstLine="0"/>
      </w:pPr>
      <w:bookmarkStart w:id="33" w:name="_Toc8175390"/>
      <w:r>
        <w:t xml:space="preserve">Table </w:t>
      </w:r>
      <w:r>
        <w:fldChar w:fldCharType="begin"/>
      </w:r>
      <w:r>
        <w:instrText xml:space="preserve"> SEQ Table \* ARABIC </w:instrText>
      </w:r>
      <w:r>
        <w:fldChar w:fldCharType="separate"/>
      </w:r>
      <w:r w:rsidR="00AB2461">
        <w:rPr>
          <w:noProof/>
        </w:rPr>
        <w:t>8</w:t>
      </w:r>
      <w:r>
        <w:fldChar w:fldCharType="end"/>
      </w:r>
      <w:r>
        <w:t>. Examples of places in the Transcription/Transliteration Strategy</w:t>
      </w:r>
      <w:bookmarkEnd w:id="33"/>
    </w:p>
    <w:tbl>
      <w:tblPr>
        <w:tblStyle w:val="Tabela-Siatka2"/>
        <w:tblW w:w="5000" w:type="pct"/>
        <w:jc w:val="center"/>
        <w:tblLook w:val="04A0" w:firstRow="1" w:lastRow="0" w:firstColumn="1" w:lastColumn="0" w:noHBand="0" w:noVBand="1"/>
      </w:tblPr>
      <w:tblGrid>
        <w:gridCol w:w="570"/>
        <w:gridCol w:w="3532"/>
        <w:gridCol w:w="3228"/>
        <w:gridCol w:w="1163"/>
      </w:tblGrid>
      <w:tr w:rsidR="00306501" w:rsidRPr="00E76251" w:rsidTr="00C55580">
        <w:trPr>
          <w:trHeight w:val="466"/>
          <w:jc w:val="center"/>
        </w:trPr>
        <w:tc>
          <w:tcPr>
            <w:tcW w:w="327" w:type="pct"/>
            <w:noWrap/>
          </w:tcPr>
          <w:p w:rsidR="00306501" w:rsidRPr="00982682" w:rsidRDefault="00306501" w:rsidP="00C55580">
            <w:pPr>
              <w:ind w:firstLine="0"/>
              <w:jc w:val="center"/>
              <w:rPr>
                <w:rFonts w:ascii="Times New Roman" w:hAnsi="Times New Roman"/>
                <w:b/>
                <w:lang w:val="en-US"/>
              </w:rPr>
            </w:pPr>
            <w:bookmarkStart w:id="34" w:name="_Hlk7134313"/>
            <w:r w:rsidRPr="00982682">
              <w:rPr>
                <w:rFonts w:ascii="Times New Roman" w:hAnsi="Times New Roman"/>
                <w:b/>
                <w:lang w:val="en-US"/>
              </w:rPr>
              <w:t>No.</w:t>
            </w:r>
          </w:p>
        </w:tc>
        <w:tc>
          <w:tcPr>
            <w:tcW w:w="2093"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English</w:t>
            </w:r>
          </w:p>
        </w:tc>
        <w:tc>
          <w:tcPr>
            <w:tcW w:w="1914"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Polish</w:t>
            </w:r>
          </w:p>
        </w:tc>
        <w:tc>
          <w:tcPr>
            <w:tcW w:w="667"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Category</w:t>
            </w:r>
          </w:p>
        </w:tc>
      </w:tr>
      <w:tr w:rsidR="00306501" w:rsidRPr="00E76251" w:rsidTr="00C55580">
        <w:trPr>
          <w:trHeight w:val="300"/>
          <w:jc w:val="center"/>
        </w:trPr>
        <w:tc>
          <w:tcPr>
            <w:tcW w:w="327" w:type="pct"/>
            <w:noWrap/>
            <w:hideMark/>
          </w:tcPr>
          <w:p w:rsidR="00306501" w:rsidRPr="00904D01" w:rsidRDefault="00306501" w:rsidP="00C55580">
            <w:pPr>
              <w:pStyle w:val="ListParagraph"/>
              <w:numPr>
                <w:ilvl w:val="0"/>
                <w:numId w:val="13"/>
              </w:numPr>
              <w:spacing w:line="240" w:lineRule="auto"/>
              <w:ind w:left="445"/>
              <w:rPr>
                <w:rFonts w:ascii="Times New Roman" w:hAnsi="Times New Roman"/>
              </w:rPr>
            </w:pPr>
          </w:p>
        </w:tc>
        <w:tc>
          <w:tcPr>
            <w:tcW w:w="2093" w:type="pct"/>
            <w:noWrap/>
            <w:hideMark/>
          </w:tcPr>
          <w:p w:rsidR="00306501" w:rsidRPr="00904D01" w:rsidRDefault="00306501" w:rsidP="00C55580">
            <w:pPr>
              <w:ind w:firstLine="0"/>
              <w:rPr>
                <w:rFonts w:ascii="Times New Roman" w:hAnsi="Times New Roman"/>
              </w:rPr>
            </w:pPr>
            <w:r w:rsidRPr="00904D01">
              <w:rPr>
                <w:rFonts w:ascii="Times New Roman" w:hAnsi="Times New Roman"/>
                <w:lang w:val="en-US"/>
              </w:rPr>
              <w:t>Torikles (18)</w:t>
            </w:r>
          </w:p>
        </w:tc>
        <w:tc>
          <w:tcPr>
            <w:tcW w:w="1914" w:type="pct"/>
            <w:noWrap/>
            <w:hideMark/>
          </w:tcPr>
          <w:p w:rsidR="00306501" w:rsidRPr="00904D01" w:rsidRDefault="00306501" w:rsidP="00C55580">
            <w:pPr>
              <w:spacing w:line="240" w:lineRule="auto"/>
              <w:ind w:firstLine="0"/>
              <w:rPr>
                <w:rFonts w:ascii="Times New Roman" w:hAnsi="Times New Roman"/>
              </w:rPr>
            </w:pPr>
            <w:r w:rsidRPr="00904D01">
              <w:rPr>
                <w:rFonts w:ascii="Times New Roman" w:hAnsi="Times New Roman"/>
                <w:lang w:val="en-US"/>
              </w:rPr>
              <w:t>Torykle (15)</w:t>
            </w:r>
          </w:p>
        </w:tc>
        <w:tc>
          <w:tcPr>
            <w:tcW w:w="667" w:type="pct"/>
            <w:vMerge w:val="restart"/>
            <w:noWrap/>
            <w:vAlign w:val="center"/>
            <w:hideMark/>
          </w:tcPr>
          <w:p w:rsidR="00306501" w:rsidRPr="00982682" w:rsidRDefault="00306501" w:rsidP="00C55580">
            <w:pPr>
              <w:spacing w:line="240" w:lineRule="auto"/>
              <w:ind w:firstLine="0"/>
              <w:jc w:val="center"/>
              <w:rPr>
                <w:rFonts w:ascii="Times New Roman" w:hAnsi="Times New Roman"/>
              </w:rPr>
            </w:pPr>
            <w:r w:rsidRPr="00982682">
              <w:rPr>
                <w:rFonts w:ascii="Times New Roman" w:hAnsi="Times New Roman"/>
              </w:rPr>
              <w:t>PLACE</w:t>
            </w:r>
          </w:p>
        </w:tc>
      </w:tr>
      <w:tr w:rsidR="00306501" w:rsidRPr="00E76251" w:rsidTr="00C55580">
        <w:trPr>
          <w:trHeight w:val="300"/>
          <w:jc w:val="center"/>
        </w:trPr>
        <w:tc>
          <w:tcPr>
            <w:tcW w:w="327" w:type="pct"/>
            <w:noWrap/>
            <w:hideMark/>
          </w:tcPr>
          <w:p w:rsidR="00306501" w:rsidRPr="00904D01" w:rsidRDefault="00306501" w:rsidP="00C55580">
            <w:pPr>
              <w:pStyle w:val="ListParagraph"/>
              <w:numPr>
                <w:ilvl w:val="0"/>
                <w:numId w:val="13"/>
              </w:numPr>
              <w:spacing w:line="240" w:lineRule="auto"/>
              <w:ind w:left="445"/>
              <w:rPr>
                <w:rFonts w:ascii="Times New Roman" w:hAnsi="Times New Roman"/>
              </w:rPr>
            </w:pPr>
          </w:p>
        </w:tc>
        <w:tc>
          <w:tcPr>
            <w:tcW w:w="2093" w:type="pct"/>
            <w:noWrap/>
            <w:hideMark/>
          </w:tcPr>
          <w:p w:rsidR="00306501" w:rsidRPr="009119AA" w:rsidRDefault="00306501" w:rsidP="00C55580">
            <w:pPr>
              <w:ind w:firstLine="0"/>
              <w:rPr>
                <w:rFonts w:ascii="Times New Roman" w:hAnsi="Times New Roman"/>
              </w:rPr>
            </w:pPr>
            <w:r w:rsidRPr="00380EDA">
              <w:rPr>
                <w:rFonts w:ascii="Times New Roman" w:hAnsi="Times New Roman"/>
              </w:rPr>
              <w:t>Osskil Sea (116)</w:t>
            </w:r>
          </w:p>
        </w:tc>
        <w:tc>
          <w:tcPr>
            <w:tcW w:w="1914" w:type="pct"/>
            <w:noWrap/>
            <w:hideMark/>
          </w:tcPr>
          <w:p w:rsidR="00306501" w:rsidRPr="009119AA" w:rsidRDefault="00306501" w:rsidP="00C55580">
            <w:pPr>
              <w:ind w:firstLine="0"/>
              <w:rPr>
                <w:rFonts w:ascii="Times New Roman" w:hAnsi="Times New Roman"/>
              </w:rPr>
            </w:pPr>
            <w:r w:rsidRPr="009119AA">
              <w:rPr>
                <w:rFonts w:ascii="Times New Roman" w:hAnsi="Times New Roman"/>
                <w:lang w:val="en-US"/>
              </w:rPr>
              <w:t>Morze Osskilskie (90)</w:t>
            </w:r>
          </w:p>
        </w:tc>
        <w:tc>
          <w:tcPr>
            <w:tcW w:w="667" w:type="pct"/>
            <w:vMerge/>
            <w:noWrap/>
            <w:hideMark/>
          </w:tcPr>
          <w:p w:rsidR="00306501" w:rsidRPr="00982682" w:rsidRDefault="00306501" w:rsidP="00C55580">
            <w:pPr>
              <w:spacing w:line="240" w:lineRule="auto"/>
              <w:ind w:firstLine="0"/>
              <w:rPr>
                <w:rFonts w:ascii="Times New Roman" w:hAnsi="Times New Roman"/>
              </w:rPr>
            </w:pPr>
          </w:p>
        </w:tc>
      </w:tr>
      <w:bookmarkEnd w:id="34"/>
    </w:tbl>
    <w:p w:rsidR="00306501" w:rsidRDefault="00306501" w:rsidP="00306501">
      <w:pPr>
        <w:ind w:firstLine="0"/>
        <w:jc w:val="center"/>
        <w:rPr>
          <w:lang w:val="en-US" w:eastAsia="en-US"/>
        </w:rPr>
      </w:pPr>
    </w:p>
    <w:p w:rsidR="00306501" w:rsidRDefault="00331CB3" w:rsidP="00306501">
      <w:pPr>
        <w:ind w:firstLine="708"/>
        <w:jc w:val="both"/>
        <w:rPr>
          <w:u w:val="single"/>
          <w:lang w:val="en-US" w:eastAsia="en-US"/>
        </w:rPr>
      </w:pPr>
      <w:r w:rsidRPr="00235794">
        <w:rPr>
          <w:u w:val="single"/>
          <w:lang w:val="en-US" w:eastAsia="en-US"/>
        </w:rPr>
        <w:t xml:space="preserve">The </w:t>
      </w:r>
      <w:r w:rsidR="003A4279" w:rsidRPr="00235794">
        <w:rPr>
          <w:i/>
          <w:u w:val="single"/>
          <w:lang w:val="en-US" w:eastAsia="en-US"/>
        </w:rPr>
        <w:t>t</w:t>
      </w:r>
      <w:r w:rsidRPr="00235794">
        <w:rPr>
          <w:i/>
          <w:u w:val="single"/>
          <w:lang w:val="en-US" w:eastAsia="en-US"/>
        </w:rPr>
        <w:t>ranscription/</w:t>
      </w:r>
      <w:r w:rsidR="003A4279" w:rsidRPr="00235794">
        <w:rPr>
          <w:i/>
          <w:u w:val="single"/>
          <w:lang w:val="en-US" w:eastAsia="en-US"/>
        </w:rPr>
        <w:t>t</w:t>
      </w:r>
      <w:r w:rsidRPr="00235794">
        <w:rPr>
          <w:i/>
          <w:u w:val="single"/>
          <w:lang w:val="en-US" w:eastAsia="en-US"/>
        </w:rPr>
        <w:t>ransliteration</w:t>
      </w:r>
      <w:r w:rsidRPr="00235794">
        <w:rPr>
          <w:u w:val="single"/>
          <w:lang w:val="en-US" w:eastAsia="en-US"/>
        </w:rPr>
        <w:t xml:space="preserve"> strategy was most commonly used to translate names </w:t>
      </w:r>
      <w:r w:rsidR="00235794" w:rsidRPr="00235794">
        <w:rPr>
          <w:u w:val="single"/>
          <w:lang w:val="en-US" w:eastAsia="en-US"/>
        </w:rPr>
        <w:t>of</w:t>
      </w:r>
      <w:r w:rsidRPr="00235794">
        <w:rPr>
          <w:u w:val="single"/>
          <w:lang w:val="en-US" w:eastAsia="en-US"/>
        </w:rPr>
        <w:t xml:space="preserve"> places</w:t>
      </w:r>
      <w:r w:rsidR="003A4279" w:rsidRPr="00235794">
        <w:rPr>
          <w:u w:val="single"/>
          <w:lang w:val="en-US" w:eastAsia="en-US"/>
        </w:rPr>
        <w:t>,</w:t>
      </w:r>
      <w:r w:rsidRPr="00235794">
        <w:rPr>
          <w:u w:val="single"/>
          <w:lang w:val="en-US" w:eastAsia="en-US"/>
        </w:rPr>
        <w:t xml:space="preserve"> </w:t>
      </w:r>
      <w:r w:rsidR="00306501" w:rsidRPr="00235794">
        <w:rPr>
          <w:u w:val="single"/>
          <w:lang w:val="en-US" w:eastAsia="en-US"/>
        </w:rPr>
        <w:t>with a total of 98 cases.</w:t>
      </w:r>
      <w:r w:rsidR="00306501">
        <w:rPr>
          <w:lang w:val="en-US" w:eastAsia="en-US"/>
        </w:rPr>
        <w:t xml:space="preserve"> </w:t>
      </w:r>
      <w:r w:rsidR="00306501" w:rsidRPr="005E6E7A">
        <w:rPr>
          <w:lang w:val="en-US" w:eastAsia="en-US"/>
        </w:rPr>
        <w:t xml:space="preserve">The first example shows the name of the </w:t>
      </w:r>
      <w:r w:rsidR="00306501" w:rsidRPr="005E6E7A">
        <w:rPr>
          <w:lang w:val="en-US" w:eastAsia="en-US"/>
        </w:rPr>
        <w:lastRenderedPageBreak/>
        <w:t>island.</w:t>
      </w:r>
      <w:r w:rsidR="00306501">
        <w:rPr>
          <w:lang w:val="en-US" w:eastAsia="en-US"/>
        </w:rPr>
        <w:t xml:space="preserve"> </w:t>
      </w:r>
      <w:r w:rsidR="00306501" w:rsidRPr="005E6E7A">
        <w:rPr>
          <w:lang w:val="en-US" w:eastAsia="en-US"/>
        </w:rPr>
        <w:t xml:space="preserve">The ending </w:t>
      </w:r>
      <w:r w:rsidR="00306501">
        <w:rPr>
          <w:lang w:val="en-US" w:eastAsia="en-US"/>
        </w:rPr>
        <w:t xml:space="preserve">of the proper </w:t>
      </w:r>
      <w:r w:rsidR="00306501" w:rsidRPr="005E6E7A">
        <w:rPr>
          <w:lang w:val="en-US" w:eastAsia="en-US"/>
        </w:rPr>
        <w:t xml:space="preserve">name </w:t>
      </w:r>
      <w:r w:rsidR="00306501" w:rsidRPr="00380EDA">
        <w:rPr>
          <w:i/>
          <w:lang w:val="en-US" w:eastAsia="en-US"/>
        </w:rPr>
        <w:t>ikles</w:t>
      </w:r>
      <w:r w:rsidR="00306501">
        <w:rPr>
          <w:lang w:val="en-US" w:eastAsia="en-US"/>
        </w:rPr>
        <w:t xml:space="preserve"> </w:t>
      </w:r>
      <w:r w:rsidR="00306501" w:rsidRPr="005E6E7A">
        <w:rPr>
          <w:lang w:val="en-US" w:eastAsia="en-US"/>
        </w:rPr>
        <w:t>has been changed in the target language to</w:t>
      </w:r>
      <w:r w:rsidR="00306501">
        <w:rPr>
          <w:lang w:val="en-US" w:eastAsia="en-US"/>
        </w:rPr>
        <w:t xml:space="preserve"> </w:t>
      </w:r>
      <w:r w:rsidR="00306501" w:rsidRPr="00380EDA">
        <w:rPr>
          <w:i/>
          <w:lang w:val="en-US" w:eastAsia="en-US"/>
        </w:rPr>
        <w:t>ykle</w:t>
      </w:r>
      <w:r w:rsidR="00306501">
        <w:rPr>
          <w:i/>
          <w:lang w:val="en-US" w:eastAsia="en-US"/>
        </w:rPr>
        <w:t>.</w:t>
      </w:r>
      <w:r w:rsidR="00306501">
        <w:rPr>
          <w:lang w:val="en-US" w:eastAsia="en-US"/>
        </w:rPr>
        <w:t xml:space="preserve"> </w:t>
      </w:r>
      <w:r w:rsidR="00306501" w:rsidRPr="00380EDA">
        <w:rPr>
          <w:lang w:val="en-US" w:eastAsia="en-US"/>
        </w:rPr>
        <w:t>To make the proper name sound naturally</w:t>
      </w:r>
      <w:r w:rsidR="00306501">
        <w:rPr>
          <w:lang w:val="en-US" w:eastAsia="en-US"/>
        </w:rPr>
        <w:t xml:space="preserve"> to </w:t>
      </w:r>
      <w:r w:rsidR="00306501" w:rsidRPr="005F1FEC">
        <w:rPr>
          <w:lang w:val="en-US" w:eastAsia="en-US"/>
        </w:rPr>
        <w:t>the proverbial Polish ear</w:t>
      </w:r>
      <w:r w:rsidR="00306501" w:rsidRPr="00380EDA">
        <w:rPr>
          <w:lang w:val="en-US" w:eastAsia="en-US"/>
        </w:rPr>
        <w:t>, the translator turned the letter</w:t>
      </w:r>
      <w:r w:rsidR="00306501">
        <w:rPr>
          <w:lang w:val="en-US" w:eastAsia="en-US"/>
        </w:rPr>
        <w:t xml:space="preserve"> ‘</w:t>
      </w:r>
      <w:r w:rsidR="00306501" w:rsidRPr="005F1FEC">
        <w:rPr>
          <w:i/>
          <w:lang w:val="en-US" w:eastAsia="en-US"/>
        </w:rPr>
        <w:t xml:space="preserve">i’ </w:t>
      </w:r>
      <w:r w:rsidR="00306501" w:rsidRPr="005F1FEC">
        <w:rPr>
          <w:lang w:val="en-US" w:eastAsia="en-US"/>
        </w:rPr>
        <w:t>from</w:t>
      </w:r>
      <w:r w:rsidR="00306501">
        <w:rPr>
          <w:lang w:val="en-US" w:eastAsia="en-US"/>
        </w:rPr>
        <w:t xml:space="preserve"> the source language </w:t>
      </w:r>
      <w:r w:rsidR="00306501" w:rsidRPr="00380EDA">
        <w:rPr>
          <w:lang w:val="en-US" w:eastAsia="en-US"/>
        </w:rPr>
        <w:t xml:space="preserve">into </w:t>
      </w:r>
      <w:r w:rsidR="00306501">
        <w:rPr>
          <w:lang w:val="en-US" w:eastAsia="en-US"/>
        </w:rPr>
        <w:t>‘</w:t>
      </w:r>
      <w:r w:rsidR="00306501" w:rsidRPr="007E1308">
        <w:rPr>
          <w:i/>
          <w:lang w:val="en-US" w:eastAsia="en-US"/>
        </w:rPr>
        <w:t>y</w:t>
      </w:r>
      <w:r w:rsidR="00306501">
        <w:rPr>
          <w:i/>
          <w:lang w:val="en-US" w:eastAsia="en-US"/>
        </w:rPr>
        <w:t xml:space="preserve">’ </w:t>
      </w:r>
      <w:r w:rsidR="00306501" w:rsidRPr="007E1308">
        <w:rPr>
          <w:lang w:val="en-US" w:eastAsia="en-US"/>
        </w:rPr>
        <w:t>in the target language</w:t>
      </w:r>
      <w:r w:rsidR="00306501">
        <w:rPr>
          <w:i/>
          <w:lang w:val="en-US" w:eastAsia="en-US"/>
        </w:rPr>
        <w:t xml:space="preserve">. </w:t>
      </w:r>
      <w:r w:rsidR="00306501">
        <w:rPr>
          <w:lang w:val="en-US" w:eastAsia="en-US"/>
        </w:rPr>
        <w:t>T</w:t>
      </w:r>
      <w:r w:rsidR="00306501" w:rsidRPr="009D5B22">
        <w:rPr>
          <w:lang w:val="en-US" w:eastAsia="en-US"/>
        </w:rPr>
        <w:t xml:space="preserve">he second </w:t>
      </w:r>
      <w:r w:rsidR="00306501">
        <w:rPr>
          <w:lang w:val="en-US" w:eastAsia="en-US"/>
        </w:rPr>
        <w:t>proper</w:t>
      </w:r>
      <w:r w:rsidR="00306501" w:rsidRPr="009D5B22">
        <w:rPr>
          <w:lang w:val="en-US" w:eastAsia="en-US"/>
        </w:rPr>
        <w:t xml:space="preserve"> name represents the name of the sea</w:t>
      </w:r>
      <w:r w:rsidR="00306501">
        <w:rPr>
          <w:lang w:val="en-US" w:eastAsia="en-US"/>
        </w:rPr>
        <w:t xml:space="preserve">. </w:t>
      </w:r>
      <w:r w:rsidR="00306501" w:rsidRPr="00FC4ADB">
        <w:rPr>
          <w:lang w:val="en-US" w:eastAsia="en-US"/>
        </w:rPr>
        <w:t xml:space="preserve">The name </w:t>
      </w:r>
      <w:r w:rsidR="00306501">
        <w:rPr>
          <w:lang w:val="en-US" w:eastAsia="en-US"/>
        </w:rPr>
        <w:t>has been</w:t>
      </w:r>
      <w:r w:rsidR="00306501" w:rsidRPr="00FC4ADB">
        <w:rPr>
          <w:lang w:val="en-US" w:eastAsia="en-US"/>
        </w:rPr>
        <w:t xml:space="preserve"> adapted to the Polish language in two st</w:t>
      </w:r>
      <w:r w:rsidR="00306501">
        <w:rPr>
          <w:lang w:val="en-US" w:eastAsia="en-US"/>
        </w:rPr>
        <w:t xml:space="preserve">eps. </w:t>
      </w:r>
      <w:r w:rsidR="00306501" w:rsidRPr="00FC4ADB">
        <w:rPr>
          <w:lang w:val="en-US" w:eastAsia="en-US"/>
        </w:rPr>
        <w:t xml:space="preserve">The first step </w:t>
      </w:r>
      <w:r w:rsidR="00306501">
        <w:rPr>
          <w:lang w:val="en-US" w:eastAsia="en-US"/>
        </w:rPr>
        <w:t>has been</w:t>
      </w:r>
      <w:r w:rsidR="00306501" w:rsidRPr="00FC4ADB">
        <w:rPr>
          <w:lang w:val="en-US" w:eastAsia="en-US"/>
        </w:rPr>
        <w:t xml:space="preserve"> to change the </w:t>
      </w:r>
      <w:r w:rsidR="00306501">
        <w:rPr>
          <w:lang w:val="en-US" w:eastAsia="en-US"/>
        </w:rPr>
        <w:t xml:space="preserve">word order </w:t>
      </w:r>
      <w:r w:rsidR="00306501" w:rsidRPr="00FC4ADB">
        <w:rPr>
          <w:lang w:val="en-US" w:eastAsia="en-US"/>
        </w:rPr>
        <w:t xml:space="preserve">in the </w:t>
      </w:r>
      <w:r w:rsidR="00306501">
        <w:rPr>
          <w:lang w:val="en-US" w:eastAsia="en-US"/>
        </w:rPr>
        <w:t xml:space="preserve">proper </w:t>
      </w:r>
      <w:r w:rsidR="00306501" w:rsidRPr="00FC4ADB">
        <w:rPr>
          <w:lang w:val="en-US" w:eastAsia="en-US"/>
        </w:rPr>
        <w:t>name, and the second to add the ending</w:t>
      </w:r>
      <w:r w:rsidR="00306501">
        <w:rPr>
          <w:lang w:val="en-US" w:eastAsia="en-US"/>
        </w:rPr>
        <w:t xml:space="preserve"> </w:t>
      </w:r>
      <w:r w:rsidR="00306501" w:rsidRPr="00FC4ADB">
        <w:rPr>
          <w:i/>
          <w:lang w:val="en-US" w:eastAsia="en-US"/>
        </w:rPr>
        <w:t>skie</w:t>
      </w:r>
      <w:r w:rsidR="00306501" w:rsidRPr="00FC4ADB">
        <w:rPr>
          <w:lang w:val="en-US" w:eastAsia="en-US"/>
        </w:rPr>
        <w:t>.</w:t>
      </w:r>
      <w:r w:rsidR="00306501">
        <w:rPr>
          <w:lang w:val="en-US" w:eastAsia="en-US"/>
        </w:rPr>
        <w:t xml:space="preserve"> In the Polish adaptation of proper name</w:t>
      </w:r>
      <w:r w:rsidR="00306501" w:rsidRPr="00D670B7">
        <w:rPr>
          <w:lang w:val="en-US" w:eastAsia="en-US"/>
        </w:rPr>
        <w:t>, the noun comes first and then the adjective.</w:t>
      </w:r>
      <w:r w:rsidR="00306501">
        <w:rPr>
          <w:lang w:val="en-US" w:eastAsia="en-US"/>
        </w:rPr>
        <w:t xml:space="preserve"> </w:t>
      </w:r>
      <w:r w:rsidR="00306501" w:rsidRPr="0077159E">
        <w:rPr>
          <w:lang w:val="en-US" w:eastAsia="en-US"/>
        </w:rPr>
        <w:t>In the English name it is the other way around.</w:t>
      </w:r>
      <w:r w:rsidR="00306501">
        <w:rPr>
          <w:lang w:val="en-US" w:eastAsia="en-US"/>
        </w:rPr>
        <w:t xml:space="preserve"> </w:t>
      </w:r>
      <w:r w:rsidR="00306501" w:rsidRPr="0077159E">
        <w:rPr>
          <w:lang w:val="en-US" w:eastAsia="en-US"/>
        </w:rPr>
        <w:t>This is due to the different structure of the sentence where the adjective in English is used before the noun.</w:t>
      </w:r>
      <w:r w:rsidR="00306501">
        <w:rPr>
          <w:lang w:val="en-US" w:eastAsia="en-US"/>
        </w:rPr>
        <w:t xml:space="preserve"> </w:t>
      </w:r>
      <w:r w:rsidR="00306501" w:rsidRPr="005E0380">
        <w:rPr>
          <w:lang w:val="en-US" w:eastAsia="en-US"/>
        </w:rPr>
        <w:t xml:space="preserve">The addition of the </w:t>
      </w:r>
      <w:r w:rsidR="00306501">
        <w:rPr>
          <w:lang w:val="en-US" w:eastAsia="en-US"/>
        </w:rPr>
        <w:t>ending</w:t>
      </w:r>
      <w:r w:rsidR="00306501" w:rsidRPr="005E0380">
        <w:rPr>
          <w:lang w:val="en-US" w:eastAsia="en-US"/>
        </w:rPr>
        <w:t xml:space="preserve"> was also a procedure adjusting the </w:t>
      </w:r>
      <w:r w:rsidR="00306501">
        <w:rPr>
          <w:lang w:val="en-US" w:eastAsia="en-US"/>
        </w:rPr>
        <w:t>proper</w:t>
      </w:r>
      <w:r w:rsidR="00306501" w:rsidRPr="005E0380">
        <w:rPr>
          <w:lang w:val="en-US" w:eastAsia="en-US"/>
        </w:rPr>
        <w:t xml:space="preserve"> name to the Polish grammar </w:t>
      </w:r>
      <w:r w:rsidR="00306501" w:rsidRPr="00BA31E6">
        <w:rPr>
          <w:lang w:val="en-US" w:eastAsia="en-US"/>
        </w:rPr>
        <w:t xml:space="preserve">by </w:t>
      </w:r>
      <w:r w:rsidR="00306501" w:rsidRPr="005F1FEC">
        <w:rPr>
          <w:lang w:val="en-US" w:eastAsia="en-US"/>
        </w:rPr>
        <w:t>infl</w:t>
      </w:r>
      <w:r w:rsidR="00306501" w:rsidRPr="00BA31E6">
        <w:rPr>
          <w:lang w:val="en-US" w:eastAsia="en-US"/>
        </w:rPr>
        <w:t>exing the adjective.</w:t>
      </w:r>
    </w:p>
    <w:p w:rsidR="006B187E" w:rsidRDefault="006B187E" w:rsidP="006B187E">
      <w:pPr>
        <w:pStyle w:val="PodpisTabeli"/>
        <w:ind w:firstLine="0"/>
      </w:pPr>
      <w:bookmarkStart w:id="35" w:name="_Toc8175391"/>
    </w:p>
    <w:p w:rsidR="00306501" w:rsidRDefault="00306501" w:rsidP="006B187E">
      <w:pPr>
        <w:pStyle w:val="PodpisTabeli"/>
        <w:ind w:firstLine="0"/>
      </w:pPr>
      <w:r>
        <w:t xml:space="preserve">Table </w:t>
      </w:r>
      <w:r>
        <w:fldChar w:fldCharType="begin"/>
      </w:r>
      <w:r>
        <w:instrText xml:space="preserve"> SEQ Table \* ARABIC </w:instrText>
      </w:r>
      <w:r>
        <w:fldChar w:fldCharType="separate"/>
      </w:r>
      <w:r w:rsidR="00AB2461">
        <w:rPr>
          <w:noProof/>
        </w:rPr>
        <w:t>9</w:t>
      </w:r>
      <w:r>
        <w:fldChar w:fldCharType="end"/>
      </w:r>
      <w:r>
        <w:t xml:space="preserve">. </w:t>
      </w:r>
      <w:r w:rsidRPr="00814D87">
        <w:t xml:space="preserve">Examples of </w:t>
      </w:r>
      <w:r>
        <w:t>titles</w:t>
      </w:r>
      <w:r w:rsidRPr="00814D87">
        <w:t xml:space="preserve"> in the Transcription/Transliteration Strategy</w:t>
      </w:r>
      <w:bookmarkEnd w:id="35"/>
    </w:p>
    <w:tbl>
      <w:tblPr>
        <w:tblStyle w:val="Tabela-Siatka2"/>
        <w:tblW w:w="5000" w:type="pct"/>
        <w:jc w:val="center"/>
        <w:tblLook w:val="04A0" w:firstRow="1" w:lastRow="0" w:firstColumn="1" w:lastColumn="0" w:noHBand="0" w:noVBand="1"/>
      </w:tblPr>
      <w:tblGrid>
        <w:gridCol w:w="570"/>
        <w:gridCol w:w="3532"/>
        <w:gridCol w:w="3228"/>
        <w:gridCol w:w="1163"/>
      </w:tblGrid>
      <w:tr w:rsidR="00306501" w:rsidRPr="00F476B0" w:rsidTr="00C55580">
        <w:trPr>
          <w:trHeight w:val="300"/>
          <w:jc w:val="center"/>
        </w:trPr>
        <w:tc>
          <w:tcPr>
            <w:tcW w:w="327"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No.</w:t>
            </w:r>
          </w:p>
        </w:tc>
        <w:tc>
          <w:tcPr>
            <w:tcW w:w="2093"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Proper Name in English</w:t>
            </w:r>
          </w:p>
        </w:tc>
        <w:tc>
          <w:tcPr>
            <w:tcW w:w="1914"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Proper Name in Polish</w:t>
            </w:r>
          </w:p>
        </w:tc>
        <w:tc>
          <w:tcPr>
            <w:tcW w:w="667"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Category</w:t>
            </w:r>
          </w:p>
        </w:tc>
      </w:tr>
      <w:tr w:rsidR="00306501" w:rsidRPr="00982682" w:rsidTr="00C55580">
        <w:trPr>
          <w:trHeight w:val="300"/>
          <w:jc w:val="center"/>
        </w:trPr>
        <w:tc>
          <w:tcPr>
            <w:tcW w:w="327" w:type="pct"/>
            <w:noWrap/>
            <w:hideMark/>
          </w:tcPr>
          <w:p w:rsidR="00306501" w:rsidRPr="00904D01" w:rsidRDefault="00306501" w:rsidP="00C55580">
            <w:pPr>
              <w:pStyle w:val="ListParagraph"/>
              <w:numPr>
                <w:ilvl w:val="0"/>
                <w:numId w:val="13"/>
              </w:numPr>
              <w:ind w:left="445"/>
              <w:rPr>
                <w:rFonts w:ascii="Times New Roman" w:hAnsi="Times New Roman"/>
              </w:rPr>
            </w:pPr>
          </w:p>
        </w:tc>
        <w:tc>
          <w:tcPr>
            <w:tcW w:w="2093" w:type="pct"/>
            <w:tcBorders>
              <w:top w:val="single" w:sz="4" w:space="0" w:color="auto"/>
              <w:left w:val="single" w:sz="4" w:space="0" w:color="auto"/>
              <w:bottom w:val="single" w:sz="4" w:space="0" w:color="auto"/>
              <w:right w:val="single" w:sz="4" w:space="0" w:color="auto"/>
            </w:tcBorders>
            <w:noWrap/>
            <w:hideMark/>
          </w:tcPr>
          <w:p w:rsidR="00306501" w:rsidRPr="00B40D43" w:rsidRDefault="00306501" w:rsidP="00C55580">
            <w:pPr>
              <w:spacing w:line="240" w:lineRule="auto"/>
              <w:ind w:firstLine="0"/>
              <w:rPr>
                <w:rFonts w:ascii="Times New Roman" w:hAnsi="Times New Roman"/>
              </w:rPr>
            </w:pPr>
            <w:r w:rsidRPr="00B40D43">
              <w:rPr>
                <w:rFonts w:ascii="Times New Roman" w:hAnsi="Times New Roman"/>
              </w:rPr>
              <w:t>Master Onyx (48)</w:t>
            </w:r>
          </w:p>
        </w:tc>
        <w:tc>
          <w:tcPr>
            <w:tcW w:w="1914" w:type="pct"/>
            <w:tcBorders>
              <w:top w:val="single" w:sz="4" w:space="0" w:color="auto"/>
              <w:left w:val="single" w:sz="4" w:space="0" w:color="auto"/>
              <w:bottom w:val="single" w:sz="4" w:space="0" w:color="auto"/>
              <w:right w:val="single" w:sz="4" w:space="0" w:color="auto"/>
            </w:tcBorders>
            <w:noWrap/>
            <w:hideMark/>
          </w:tcPr>
          <w:p w:rsidR="00306501" w:rsidRPr="00B40D43" w:rsidRDefault="00306501" w:rsidP="00C55580">
            <w:pPr>
              <w:spacing w:line="240" w:lineRule="auto"/>
              <w:ind w:firstLine="0"/>
              <w:rPr>
                <w:rFonts w:ascii="Times New Roman" w:hAnsi="Times New Roman"/>
              </w:rPr>
            </w:pPr>
            <w:r w:rsidRPr="00B40D43">
              <w:rPr>
                <w:rFonts w:ascii="Times New Roman" w:hAnsi="Times New Roman"/>
              </w:rPr>
              <w:t>Mistrz Onyks (655)</w:t>
            </w:r>
          </w:p>
        </w:tc>
        <w:tc>
          <w:tcPr>
            <w:tcW w:w="667" w:type="pct"/>
            <w:vMerge w:val="restart"/>
            <w:noWrap/>
            <w:vAlign w:val="center"/>
            <w:hideMark/>
          </w:tcPr>
          <w:p w:rsidR="00306501" w:rsidRPr="00F476B0" w:rsidRDefault="00306501" w:rsidP="00C55580">
            <w:pPr>
              <w:ind w:firstLine="0"/>
              <w:jc w:val="center"/>
              <w:rPr>
                <w:rFonts w:ascii="Times New Roman" w:eastAsia="Times New Roman" w:hAnsi="Times New Roman"/>
              </w:rPr>
            </w:pPr>
            <w:r>
              <w:rPr>
                <w:rFonts w:ascii="Times New Roman" w:eastAsia="Times New Roman" w:hAnsi="Times New Roman"/>
              </w:rPr>
              <w:t>TITLE</w:t>
            </w:r>
          </w:p>
        </w:tc>
      </w:tr>
      <w:tr w:rsidR="00306501" w:rsidRPr="00982682" w:rsidTr="00C55580">
        <w:trPr>
          <w:trHeight w:val="300"/>
          <w:jc w:val="center"/>
        </w:trPr>
        <w:tc>
          <w:tcPr>
            <w:tcW w:w="327" w:type="pct"/>
            <w:noWrap/>
            <w:hideMark/>
          </w:tcPr>
          <w:p w:rsidR="00306501" w:rsidRPr="00904D01" w:rsidRDefault="00306501" w:rsidP="00C55580">
            <w:pPr>
              <w:pStyle w:val="ListParagraph"/>
              <w:numPr>
                <w:ilvl w:val="0"/>
                <w:numId w:val="13"/>
              </w:numPr>
              <w:ind w:left="445"/>
              <w:rPr>
                <w:rFonts w:ascii="Times New Roman" w:hAnsi="Times New Roman"/>
              </w:rPr>
            </w:pPr>
          </w:p>
        </w:tc>
        <w:tc>
          <w:tcPr>
            <w:tcW w:w="2093" w:type="pct"/>
            <w:tcBorders>
              <w:top w:val="single" w:sz="4" w:space="0" w:color="auto"/>
              <w:left w:val="single" w:sz="4" w:space="0" w:color="auto"/>
              <w:bottom w:val="single" w:sz="4" w:space="0" w:color="auto"/>
              <w:right w:val="single" w:sz="4" w:space="0" w:color="auto"/>
            </w:tcBorders>
            <w:noWrap/>
            <w:hideMark/>
          </w:tcPr>
          <w:p w:rsidR="00306501" w:rsidRPr="009A71F9" w:rsidRDefault="00306501" w:rsidP="00C55580">
            <w:pPr>
              <w:spacing w:line="240" w:lineRule="auto"/>
              <w:ind w:firstLine="0"/>
              <w:rPr>
                <w:rFonts w:ascii="Times New Roman" w:hAnsi="Times New Roman"/>
              </w:rPr>
            </w:pPr>
            <w:r w:rsidRPr="009A71F9">
              <w:rPr>
                <w:rFonts w:ascii="Times New Roman" w:hAnsi="Times New Roman"/>
                <w:lang w:val="en-GB"/>
              </w:rPr>
              <w:t>great powers (246)</w:t>
            </w:r>
          </w:p>
        </w:tc>
        <w:tc>
          <w:tcPr>
            <w:tcW w:w="1914" w:type="pct"/>
            <w:tcBorders>
              <w:top w:val="single" w:sz="4" w:space="0" w:color="auto"/>
              <w:left w:val="single" w:sz="4" w:space="0" w:color="auto"/>
              <w:bottom w:val="single" w:sz="4" w:space="0" w:color="auto"/>
              <w:right w:val="single" w:sz="4" w:space="0" w:color="auto"/>
            </w:tcBorders>
            <w:noWrap/>
            <w:hideMark/>
          </w:tcPr>
          <w:p w:rsidR="00306501" w:rsidRPr="009A71F9" w:rsidRDefault="00306501" w:rsidP="00C55580">
            <w:pPr>
              <w:spacing w:line="240" w:lineRule="auto"/>
              <w:ind w:firstLine="0"/>
              <w:rPr>
                <w:rFonts w:ascii="Times New Roman" w:hAnsi="Times New Roman"/>
              </w:rPr>
            </w:pPr>
            <w:r w:rsidRPr="009A71F9">
              <w:rPr>
                <w:rFonts w:ascii="Times New Roman" w:hAnsi="Times New Roman"/>
              </w:rPr>
              <w:t>Wielkie Potęgi (214)</w:t>
            </w:r>
          </w:p>
        </w:tc>
        <w:tc>
          <w:tcPr>
            <w:tcW w:w="667" w:type="pct"/>
            <w:vMerge/>
            <w:noWrap/>
            <w:hideMark/>
          </w:tcPr>
          <w:p w:rsidR="00306501" w:rsidRPr="00F476B0" w:rsidRDefault="00306501" w:rsidP="00C55580">
            <w:pPr>
              <w:ind w:firstLine="0"/>
              <w:rPr>
                <w:rFonts w:ascii="Times New Roman" w:eastAsia="Times New Roman" w:hAnsi="Times New Roman"/>
              </w:rPr>
            </w:pPr>
          </w:p>
        </w:tc>
      </w:tr>
    </w:tbl>
    <w:p w:rsidR="00306501" w:rsidRDefault="00306501" w:rsidP="00306501">
      <w:pPr>
        <w:ind w:firstLine="0"/>
        <w:jc w:val="center"/>
        <w:rPr>
          <w:lang w:val="en-US" w:eastAsia="en-US"/>
        </w:rPr>
      </w:pPr>
    </w:p>
    <w:p w:rsidR="00306501" w:rsidRDefault="00331CB3" w:rsidP="00306501">
      <w:pPr>
        <w:ind w:firstLine="708"/>
        <w:jc w:val="both"/>
        <w:rPr>
          <w:lang w:val="en-GB" w:eastAsia="en-US"/>
        </w:rPr>
      </w:pPr>
      <w:bookmarkStart w:id="36" w:name="_Hlk9032523"/>
      <w:r w:rsidRPr="00235794">
        <w:rPr>
          <w:u w:val="single"/>
          <w:lang w:val="en-GB" w:eastAsia="en-US"/>
        </w:rPr>
        <w:t xml:space="preserve">The second category of culturally specific items that were frequently translated by means of the </w:t>
      </w:r>
      <w:bookmarkEnd w:id="36"/>
      <w:r w:rsidR="003A4279" w:rsidRPr="00235794">
        <w:rPr>
          <w:i/>
          <w:u w:val="single"/>
          <w:lang w:val="en-GB" w:eastAsia="en-US"/>
        </w:rPr>
        <w:t>t</w:t>
      </w:r>
      <w:r w:rsidRPr="00235794">
        <w:rPr>
          <w:i/>
          <w:u w:val="single"/>
          <w:lang w:val="en-GB" w:eastAsia="en-US"/>
        </w:rPr>
        <w:t>ranscription/</w:t>
      </w:r>
      <w:r w:rsidR="003A4279" w:rsidRPr="00235794">
        <w:rPr>
          <w:i/>
          <w:u w:val="single"/>
          <w:lang w:val="en-GB" w:eastAsia="en-US"/>
        </w:rPr>
        <w:t>t</w:t>
      </w:r>
      <w:r w:rsidRPr="00235794">
        <w:rPr>
          <w:i/>
          <w:u w:val="single"/>
          <w:lang w:val="en-GB" w:eastAsia="en-US"/>
        </w:rPr>
        <w:t>ransliteration</w:t>
      </w:r>
      <w:r w:rsidRPr="00235794">
        <w:rPr>
          <w:u w:val="single"/>
          <w:lang w:val="en-GB" w:eastAsia="en-US"/>
        </w:rPr>
        <w:t xml:space="preserve"> strategy were titles. </w:t>
      </w:r>
      <w:r w:rsidR="00306501" w:rsidRPr="00235794">
        <w:rPr>
          <w:u w:val="single"/>
          <w:lang w:val="en-GB" w:eastAsia="en-US"/>
        </w:rPr>
        <w:t>Moreover, the number of cases that were found amounts to 35.</w:t>
      </w:r>
      <w:r w:rsidR="00306501" w:rsidRPr="005F1FEC">
        <w:rPr>
          <w:lang w:val="en-GB" w:eastAsia="en-US"/>
        </w:rPr>
        <w:t xml:space="preserve"> The third name specifies the title of the wizard. The proper name from the target language and from the source language differs from the ending of the second word. The letter</w:t>
      </w:r>
      <w:r w:rsidR="00306501" w:rsidRPr="005F1FEC">
        <w:rPr>
          <w:i/>
          <w:lang w:val="en-GB" w:eastAsia="en-US"/>
        </w:rPr>
        <w:t xml:space="preserve"> ‘x</w:t>
      </w:r>
      <w:r w:rsidR="00306501" w:rsidRPr="005F1FEC">
        <w:rPr>
          <w:lang w:val="en-GB" w:eastAsia="en-US"/>
        </w:rPr>
        <w:t>’ has been changed to ‘</w:t>
      </w:r>
      <w:r w:rsidR="00306501" w:rsidRPr="005F1FEC">
        <w:rPr>
          <w:i/>
          <w:lang w:val="en-GB" w:eastAsia="en-US"/>
        </w:rPr>
        <w:t xml:space="preserve">ks’. </w:t>
      </w:r>
      <w:r w:rsidR="00306501" w:rsidRPr="005F1FEC">
        <w:rPr>
          <w:lang w:val="en-GB" w:eastAsia="en-US"/>
        </w:rPr>
        <w:t xml:space="preserve">Here, the translator decided to polonize the end of the word to adjust it to the norm of the target language and to be more natural for the Polish recipient. The next name </w:t>
      </w:r>
      <w:r w:rsidR="00306501" w:rsidRPr="005F1FEC">
        <w:rPr>
          <w:i/>
          <w:lang w:val="en-GB" w:eastAsia="en-US"/>
        </w:rPr>
        <w:t>great powers</w:t>
      </w:r>
      <w:r w:rsidR="00306501" w:rsidRPr="005F1FEC">
        <w:rPr>
          <w:lang w:val="en-GB" w:eastAsia="en-US"/>
        </w:rPr>
        <w:t xml:space="preserve"> is the title of the ancient powers known in the Earthsea. The translator decided to use capital letters here, which distinguished the spelling from its form in the source text.</w:t>
      </w:r>
      <w:r w:rsidR="00306501">
        <w:rPr>
          <w:lang w:val="en-GB" w:eastAsia="en-US"/>
        </w:rPr>
        <w:t xml:space="preserve"> </w:t>
      </w:r>
      <w:r w:rsidR="00306501" w:rsidRPr="005F1FEC">
        <w:rPr>
          <w:lang w:val="en-GB" w:eastAsia="en-US"/>
        </w:rPr>
        <w:t>This procedure was done to emphasize the importance of this phenomenon for the inhabitants of Earthsea.</w:t>
      </w:r>
      <w:r w:rsidR="00306501">
        <w:rPr>
          <w:lang w:val="en-GB" w:eastAsia="en-US"/>
        </w:rPr>
        <w:t xml:space="preserve"> </w:t>
      </w:r>
    </w:p>
    <w:p w:rsidR="006B187E" w:rsidRDefault="006B187E" w:rsidP="006B187E">
      <w:pPr>
        <w:pStyle w:val="PodpisTabeli"/>
        <w:ind w:firstLine="0"/>
      </w:pPr>
      <w:bookmarkStart w:id="37" w:name="_Toc8175392"/>
    </w:p>
    <w:p w:rsidR="00306501" w:rsidRDefault="00306501" w:rsidP="006B187E">
      <w:pPr>
        <w:pStyle w:val="PodpisTabeli"/>
        <w:ind w:firstLine="0"/>
      </w:pPr>
      <w:r>
        <w:t xml:space="preserve">Table </w:t>
      </w:r>
      <w:r>
        <w:fldChar w:fldCharType="begin"/>
      </w:r>
      <w:r>
        <w:instrText xml:space="preserve"> SEQ Table \* ARABIC </w:instrText>
      </w:r>
      <w:r>
        <w:fldChar w:fldCharType="separate"/>
      </w:r>
      <w:r w:rsidR="00AB2461">
        <w:rPr>
          <w:noProof/>
        </w:rPr>
        <w:t>10</w:t>
      </w:r>
      <w:r>
        <w:fldChar w:fldCharType="end"/>
      </w:r>
      <w:r w:rsidRPr="0039308D">
        <w:t xml:space="preserve">. Examples of </w:t>
      </w:r>
      <w:r>
        <w:t>magic</w:t>
      </w:r>
      <w:r w:rsidRPr="0039308D">
        <w:t xml:space="preserve"> in the Transcription/Transliteration Strategy</w:t>
      </w:r>
      <w:bookmarkEnd w:id="37"/>
    </w:p>
    <w:tbl>
      <w:tblPr>
        <w:tblStyle w:val="Tabela-Siatka2"/>
        <w:tblW w:w="5000" w:type="pct"/>
        <w:jc w:val="center"/>
        <w:tblLook w:val="04A0" w:firstRow="1" w:lastRow="0" w:firstColumn="1" w:lastColumn="0" w:noHBand="0" w:noVBand="1"/>
      </w:tblPr>
      <w:tblGrid>
        <w:gridCol w:w="570"/>
        <w:gridCol w:w="3532"/>
        <w:gridCol w:w="3228"/>
        <w:gridCol w:w="1163"/>
      </w:tblGrid>
      <w:tr w:rsidR="00306501" w:rsidRPr="00982682" w:rsidTr="00C55580">
        <w:trPr>
          <w:trHeight w:val="300"/>
          <w:jc w:val="center"/>
        </w:trPr>
        <w:tc>
          <w:tcPr>
            <w:tcW w:w="327" w:type="pct"/>
            <w:noWrap/>
          </w:tcPr>
          <w:p w:rsidR="00306501" w:rsidRPr="00904D01" w:rsidRDefault="00306501" w:rsidP="00C55580">
            <w:pPr>
              <w:ind w:firstLine="0"/>
              <w:jc w:val="center"/>
              <w:rPr>
                <w:rFonts w:ascii="Times New Roman" w:hAnsi="Times New Roman"/>
                <w:b/>
                <w:lang w:val="en-US"/>
              </w:rPr>
            </w:pPr>
            <w:r w:rsidRPr="00904D01">
              <w:rPr>
                <w:rFonts w:ascii="Times New Roman" w:hAnsi="Times New Roman"/>
                <w:b/>
                <w:lang w:val="en-US"/>
              </w:rPr>
              <w:t>No.</w:t>
            </w:r>
          </w:p>
        </w:tc>
        <w:tc>
          <w:tcPr>
            <w:tcW w:w="2093"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English</w:t>
            </w:r>
          </w:p>
        </w:tc>
        <w:tc>
          <w:tcPr>
            <w:tcW w:w="1914"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Polish</w:t>
            </w:r>
          </w:p>
        </w:tc>
        <w:tc>
          <w:tcPr>
            <w:tcW w:w="667"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Category</w:t>
            </w:r>
          </w:p>
        </w:tc>
      </w:tr>
      <w:tr w:rsidR="00306501" w:rsidRPr="00982682" w:rsidTr="00C55580">
        <w:trPr>
          <w:jc w:val="center"/>
        </w:trPr>
        <w:tc>
          <w:tcPr>
            <w:tcW w:w="327" w:type="pct"/>
            <w:noWrap/>
            <w:hideMark/>
          </w:tcPr>
          <w:p w:rsidR="00306501" w:rsidRPr="00904D01" w:rsidRDefault="00306501" w:rsidP="00C55580">
            <w:pPr>
              <w:pStyle w:val="ListParagraph"/>
              <w:numPr>
                <w:ilvl w:val="0"/>
                <w:numId w:val="13"/>
              </w:numPr>
              <w:spacing w:line="240" w:lineRule="auto"/>
              <w:rPr>
                <w:rFonts w:ascii="Times New Roman" w:hAnsi="Times New Roman"/>
              </w:rPr>
            </w:pPr>
          </w:p>
        </w:tc>
        <w:tc>
          <w:tcPr>
            <w:tcW w:w="2093" w:type="pct"/>
            <w:noWrap/>
          </w:tcPr>
          <w:p w:rsidR="00306501" w:rsidRPr="00904D01" w:rsidRDefault="00306501" w:rsidP="00C55580">
            <w:pPr>
              <w:ind w:firstLine="0"/>
              <w:rPr>
                <w:rFonts w:ascii="Times New Roman" w:hAnsi="Times New Roman"/>
                <w:lang w:val="en-GB"/>
              </w:rPr>
            </w:pPr>
            <w:r w:rsidRPr="00904D01">
              <w:rPr>
                <w:rFonts w:ascii="Times New Roman" w:hAnsi="Times New Roman"/>
                <w:lang w:val="en-GB"/>
              </w:rPr>
              <w:t>words of the Making (92)</w:t>
            </w:r>
          </w:p>
        </w:tc>
        <w:tc>
          <w:tcPr>
            <w:tcW w:w="1914" w:type="pct"/>
            <w:noWrap/>
          </w:tcPr>
          <w:p w:rsidR="00306501" w:rsidRPr="00904D01" w:rsidRDefault="00306501" w:rsidP="00C55580">
            <w:pPr>
              <w:spacing w:line="240" w:lineRule="auto"/>
              <w:ind w:firstLine="0"/>
              <w:rPr>
                <w:rFonts w:ascii="Times New Roman" w:hAnsi="Times New Roman"/>
              </w:rPr>
            </w:pPr>
            <w:r w:rsidRPr="00904D01">
              <w:rPr>
                <w:rFonts w:ascii="Times New Roman" w:hAnsi="Times New Roman"/>
              </w:rPr>
              <w:t>Słowa Tworzenia (713)</w:t>
            </w:r>
          </w:p>
        </w:tc>
        <w:tc>
          <w:tcPr>
            <w:tcW w:w="667" w:type="pct"/>
            <w:vMerge w:val="restart"/>
            <w:noWrap/>
            <w:vAlign w:val="center"/>
            <w:hideMark/>
          </w:tcPr>
          <w:p w:rsidR="00306501" w:rsidRPr="00982682" w:rsidRDefault="00306501" w:rsidP="00C55580">
            <w:pPr>
              <w:spacing w:line="240" w:lineRule="auto"/>
              <w:ind w:firstLine="0"/>
              <w:jc w:val="center"/>
              <w:rPr>
                <w:rFonts w:ascii="Times New Roman" w:hAnsi="Times New Roman"/>
                <w:lang w:val="en-GB"/>
              </w:rPr>
            </w:pPr>
            <w:r>
              <w:rPr>
                <w:rFonts w:ascii="Times New Roman" w:hAnsi="Times New Roman"/>
                <w:lang w:val="en-GB"/>
              </w:rPr>
              <w:t>MAGIC</w:t>
            </w:r>
          </w:p>
        </w:tc>
      </w:tr>
      <w:tr w:rsidR="00306501" w:rsidRPr="00982682" w:rsidTr="00C55580">
        <w:trPr>
          <w:trHeight w:val="300"/>
          <w:jc w:val="center"/>
        </w:trPr>
        <w:tc>
          <w:tcPr>
            <w:tcW w:w="327" w:type="pct"/>
            <w:noWrap/>
            <w:hideMark/>
          </w:tcPr>
          <w:p w:rsidR="00306501" w:rsidRPr="00982682" w:rsidRDefault="00306501" w:rsidP="00C55580">
            <w:pPr>
              <w:pStyle w:val="ListParagraph"/>
              <w:numPr>
                <w:ilvl w:val="0"/>
                <w:numId w:val="13"/>
              </w:numPr>
              <w:spacing w:line="240" w:lineRule="auto"/>
              <w:rPr>
                <w:rFonts w:ascii="Times New Roman" w:hAnsi="Times New Roman"/>
              </w:rPr>
            </w:pPr>
          </w:p>
        </w:tc>
        <w:tc>
          <w:tcPr>
            <w:tcW w:w="2093" w:type="pct"/>
            <w:noWrap/>
          </w:tcPr>
          <w:p w:rsidR="00306501" w:rsidRPr="003E3C36" w:rsidRDefault="00306501" w:rsidP="00C55580">
            <w:pPr>
              <w:ind w:firstLine="0"/>
              <w:rPr>
                <w:rFonts w:ascii="Times New Roman" w:hAnsi="Times New Roman"/>
              </w:rPr>
            </w:pPr>
            <w:r w:rsidRPr="003E3C36">
              <w:rPr>
                <w:rFonts w:ascii="Times New Roman" w:hAnsi="Times New Roman"/>
              </w:rPr>
              <w:t>Lorebooks (545)</w:t>
            </w:r>
          </w:p>
        </w:tc>
        <w:tc>
          <w:tcPr>
            <w:tcW w:w="1914" w:type="pct"/>
            <w:noWrap/>
          </w:tcPr>
          <w:p w:rsidR="00306501" w:rsidRPr="003E3C36" w:rsidRDefault="00306501" w:rsidP="00C55580">
            <w:pPr>
              <w:ind w:firstLine="0"/>
              <w:rPr>
                <w:rFonts w:ascii="Times New Roman" w:hAnsi="Times New Roman"/>
              </w:rPr>
            </w:pPr>
            <w:r w:rsidRPr="003E3C36">
              <w:rPr>
                <w:rFonts w:ascii="Times New Roman" w:hAnsi="Times New Roman"/>
              </w:rPr>
              <w:t>Księgi Wiedzy (476)</w:t>
            </w:r>
          </w:p>
        </w:tc>
        <w:tc>
          <w:tcPr>
            <w:tcW w:w="667" w:type="pct"/>
            <w:vMerge/>
            <w:noWrap/>
            <w:hideMark/>
          </w:tcPr>
          <w:p w:rsidR="00306501" w:rsidRPr="00982682" w:rsidRDefault="00306501" w:rsidP="00C55580">
            <w:pPr>
              <w:spacing w:line="240" w:lineRule="auto"/>
              <w:ind w:firstLine="0"/>
              <w:rPr>
                <w:rFonts w:ascii="Times New Roman" w:hAnsi="Times New Roman"/>
              </w:rPr>
            </w:pPr>
          </w:p>
        </w:tc>
      </w:tr>
    </w:tbl>
    <w:p w:rsidR="00306501" w:rsidRDefault="00306501" w:rsidP="00306501">
      <w:pPr>
        <w:ind w:firstLine="708"/>
        <w:rPr>
          <w:lang w:val="en-US" w:eastAsia="en-US"/>
        </w:rPr>
      </w:pPr>
    </w:p>
    <w:p w:rsidR="00306501" w:rsidRPr="009A7D26" w:rsidRDefault="00306501" w:rsidP="00306501">
      <w:pPr>
        <w:ind w:firstLine="708"/>
        <w:jc w:val="both"/>
        <w:rPr>
          <w:u w:val="single"/>
          <w:lang w:val="en-US" w:eastAsia="en-US"/>
        </w:rPr>
      </w:pPr>
      <w:r w:rsidRPr="00235794">
        <w:rPr>
          <w:u w:val="single"/>
          <w:lang w:val="en-US" w:eastAsia="en-US"/>
        </w:rPr>
        <w:lastRenderedPageBreak/>
        <w:t>The next category with the number of 23 cases</w:t>
      </w:r>
      <w:r w:rsidR="00331CB3" w:rsidRPr="00235794">
        <w:rPr>
          <w:u w:val="single"/>
          <w:lang w:val="en-US" w:eastAsia="en-US"/>
        </w:rPr>
        <w:t>,</w:t>
      </w:r>
      <w:r w:rsidRPr="00235794">
        <w:rPr>
          <w:u w:val="single"/>
          <w:lang w:val="en-US" w:eastAsia="en-US"/>
        </w:rPr>
        <w:t xml:space="preserve"> </w:t>
      </w:r>
      <w:r w:rsidR="00331CB3" w:rsidRPr="00235794">
        <w:rPr>
          <w:u w:val="single"/>
          <w:lang w:val="en-US" w:eastAsia="en-US"/>
        </w:rPr>
        <w:t xml:space="preserve">that were </w:t>
      </w:r>
      <w:r w:rsidR="003A4279" w:rsidRPr="00235794">
        <w:rPr>
          <w:u w:val="single"/>
          <w:lang w:val="en-US" w:eastAsia="en-US"/>
        </w:rPr>
        <w:t xml:space="preserve">more rarely </w:t>
      </w:r>
      <w:r w:rsidR="00331CB3" w:rsidRPr="00235794">
        <w:rPr>
          <w:u w:val="single"/>
          <w:lang w:val="en-US" w:eastAsia="en-US"/>
        </w:rPr>
        <w:t xml:space="preserve">translated by the means of </w:t>
      </w:r>
      <w:r w:rsidR="003A4279" w:rsidRPr="00235794">
        <w:rPr>
          <w:i/>
          <w:u w:val="single"/>
          <w:lang w:val="en-US" w:eastAsia="en-US"/>
        </w:rPr>
        <w:t>t</w:t>
      </w:r>
      <w:r w:rsidR="00331CB3" w:rsidRPr="00235794">
        <w:rPr>
          <w:i/>
          <w:u w:val="single"/>
          <w:lang w:val="en-US" w:eastAsia="en-US"/>
        </w:rPr>
        <w:t>ranscription/</w:t>
      </w:r>
      <w:r w:rsidR="003A4279" w:rsidRPr="00235794">
        <w:rPr>
          <w:i/>
          <w:u w:val="single"/>
          <w:lang w:val="en-US" w:eastAsia="en-US"/>
        </w:rPr>
        <w:t>t</w:t>
      </w:r>
      <w:r w:rsidR="00331CB3" w:rsidRPr="00235794">
        <w:rPr>
          <w:i/>
          <w:u w:val="single"/>
          <w:lang w:val="en-US" w:eastAsia="en-US"/>
        </w:rPr>
        <w:t>ransliteration</w:t>
      </w:r>
      <w:r w:rsidR="00331CB3" w:rsidRPr="00235794">
        <w:rPr>
          <w:u w:val="single"/>
          <w:lang w:val="en-US" w:eastAsia="en-US"/>
        </w:rPr>
        <w:t xml:space="preserve"> strategy was</w:t>
      </w:r>
      <w:r w:rsidRPr="00235794">
        <w:rPr>
          <w:u w:val="single"/>
          <w:lang w:val="en-US" w:eastAsia="en-US"/>
        </w:rPr>
        <w:t xml:space="preserve"> magic</w:t>
      </w:r>
      <w:r w:rsidRPr="005F1FEC">
        <w:rPr>
          <w:lang w:val="en-US" w:eastAsia="en-US"/>
        </w:rPr>
        <w:t xml:space="preserve">. The </w:t>
      </w:r>
      <w:r w:rsidR="006760D8">
        <w:rPr>
          <w:lang w:val="en-US" w:eastAsia="en-US"/>
        </w:rPr>
        <w:t>fifth</w:t>
      </w:r>
      <w:r w:rsidRPr="005F1FEC">
        <w:rPr>
          <w:lang w:val="en-US" w:eastAsia="en-US"/>
        </w:rPr>
        <w:t xml:space="preserve"> example is the name of the words by which Segoy created Earthsea and magic. In English, only the word </w:t>
      </w:r>
      <w:r w:rsidRPr="005F1FEC">
        <w:rPr>
          <w:i/>
          <w:lang w:val="en-US" w:eastAsia="en-US"/>
        </w:rPr>
        <w:t>making</w:t>
      </w:r>
      <w:r w:rsidRPr="005F1FEC">
        <w:rPr>
          <w:lang w:val="en-US" w:eastAsia="en-US"/>
        </w:rPr>
        <w:t xml:space="preserve"> has been capitalized, whereas in the Polish name each element has been written with a capital letter. The translator decided to capitalize the element </w:t>
      </w:r>
      <w:r w:rsidRPr="005F1FEC">
        <w:rPr>
          <w:i/>
          <w:lang w:val="en-US" w:eastAsia="en-US"/>
        </w:rPr>
        <w:t>words</w:t>
      </w:r>
      <w:r w:rsidRPr="005F1FEC">
        <w:rPr>
          <w:lang w:val="en-US" w:eastAsia="en-US"/>
        </w:rPr>
        <w:t xml:space="preserve"> because from the phrase in English, the translator created the proper name. The entire phrase that has been changed to a culturally specific item will be better understood by the reader. The next example of proper name describes books on the subject of magical knowledge. The source name consists of one element, while the target name has two elements. In English, this name is a compound noun. It means that the proper name has been composed of two nouns that have two separate meanings. In Polish, the preservation of the construction of such a name would be grammatically incorrect and illogical for the Polish reader.</w:t>
      </w:r>
    </w:p>
    <w:p w:rsidR="006B187E" w:rsidRDefault="006B187E" w:rsidP="006B187E">
      <w:pPr>
        <w:pStyle w:val="PodpisTabeli"/>
        <w:ind w:firstLine="0"/>
      </w:pPr>
      <w:bookmarkStart w:id="38" w:name="_Toc8175393"/>
    </w:p>
    <w:p w:rsidR="00306501" w:rsidRDefault="00306501" w:rsidP="006B187E">
      <w:pPr>
        <w:pStyle w:val="PodpisTabeli"/>
        <w:ind w:firstLine="0"/>
      </w:pPr>
      <w:r>
        <w:t xml:space="preserve">Table </w:t>
      </w:r>
      <w:r>
        <w:fldChar w:fldCharType="begin"/>
      </w:r>
      <w:r>
        <w:instrText xml:space="preserve"> SEQ Table \* ARABIC </w:instrText>
      </w:r>
      <w:r>
        <w:fldChar w:fldCharType="separate"/>
      </w:r>
      <w:r w:rsidR="00AB2461">
        <w:rPr>
          <w:noProof/>
        </w:rPr>
        <w:t>11</w:t>
      </w:r>
      <w:r>
        <w:fldChar w:fldCharType="end"/>
      </w:r>
      <w:r w:rsidRPr="000A4F3D">
        <w:t xml:space="preserve">. Examples of </w:t>
      </w:r>
      <w:r>
        <w:t>names</w:t>
      </w:r>
      <w:r w:rsidRPr="000A4F3D">
        <w:t xml:space="preserve"> in th</w:t>
      </w:r>
      <w:r>
        <w:t xml:space="preserve">e Transcription/Transliteration </w:t>
      </w:r>
      <w:r w:rsidRPr="000A4F3D">
        <w:t>Strategy</w:t>
      </w:r>
      <w:bookmarkEnd w:id="38"/>
    </w:p>
    <w:tbl>
      <w:tblPr>
        <w:tblStyle w:val="Tabela-Siatka2"/>
        <w:tblW w:w="5000" w:type="pct"/>
        <w:jc w:val="center"/>
        <w:tblLook w:val="04A0" w:firstRow="1" w:lastRow="0" w:firstColumn="1" w:lastColumn="0" w:noHBand="0" w:noVBand="1"/>
      </w:tblPr>
      <w:tblGrid>
        <w:gridCol w:w="570"/>
        <w:gridCol w:w="3393"/>
        <w:gridCol w:w="3367"/>
        <w:gridCol w:w="1163"/>
      </w:tblGrid>
      <w:tr w:rsidR="00306501" w:rsidRPr="00F476B0" w:rsidTr="00C55580">
        <w:trPr>
          <w:trHeight w:val="300"/>
          <w:jc w:val="center"/>
        </w:trPr>
        <w:tc>
          <w:tcPr>
            <w:tcW w:w="327"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No.</w:t>
            </w:r>
          </w:p>
        </w:tc>
        <w:tc>
          <w:tcPr>
            <w:tcW w:w="2011"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Proper Name in English</w:t>
            </w:r>
          </w:p>
        </w:tc>
        <w:tc>
          <w:tcPr>
            <w:tcW w:w="1995"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Proper Name in Polish</w:t>
            </w:r>
          </w:p>
        </w:tc>
        <w:tc>
          <w:tcPr>
            <w:tcW w:w="667" w:type="pct"/>
            <w:noWrap/>
          </w:tcPr>
          <w:p w:rsidR="00306501" w:rsidRPr="00F476B0" w:rsidRDefault="00306501" w:rsidP="00C55580">
            <w:pPr>
              <w:ind w:firstLine="0"/>
              <w:jc w:val="center"/>
              <w:rPr>
                <w:rFonts w:ascii="Times New Roman" w:eastAsia="Times New Roman" w:hAnsi="Times New Roman"/>
                <w:b/>
                <w:lang w:val="en-US"/>
              </w:rPr>
            </w:pPr>
            <w:r w:rsidRPr="00F476B0">
              <w:rPr>
                <w:rFonts w:ascii="Times New Roman" w:eastAsia="Times New Roman" w:hAnsi="Times New Roman"/>
                <w:b/>
                <w:lang w:val="en-US"/>
              </w:rPr>
              <w:t>Category</w:t>
            </w:r>
          </w:p>
        </w:tc>
      </w:tr>
      <w:tr w:rsidR="00306501" w:rsidRPr="00982682" w:rsidTr="00C55580">
        <w:trPr>
          <w:trHeight w:val="300"/>
          <w:jc w:val="center"/>
        </w:trPr>
        <w:tc>
          <w:tcPr>
            <w:tcW w:w="327" w:type="pct"/>
            <w:noWrap/>
            <w:hideMark/>
          </w:tcPr>
          <w:p w:rsidR="00306501" w:rsidRPr="00982682" w:rsidRDefault="00306501" w:rsidP="00C55580">
            <w:pPr>
              <w:pStyle w:val="ListParagraph"/>
              <w:numPr>
                <w:ilvl w:val="0"/>
                <w:numId w:val="13"/>
              </w:numPr>
              <w:rPr>
                <w:rFonts w:ascii="Times New Roman" w:hAnsi="Times New Roman"/>
              </w:rPr>
            </w:pPr>
          </w:p>
        </w:tc>
        <w:tc>
          <w:tcPr>
            <w:tcW w:w="2011" w:type="pct"/>
            <w:tcBorders>
              <w:top w:val="single" w:sz="4" w:space="0" w:color="auto"/>
              <w:left w:val="single" w:sz="4" w:space="0" w:color="auto"/>
              <w:bottom w:val="single" w:sz="4" w:space="0" w:color="auto"/>
              <w:right w:val="single" w:sz="4" w:space="0" w:color="auto"/>
            </w:tcBorders>
            <w:noWrap/>
            <w:hideMark/>
          </w:tcPr>
          <w:p w:rsidR="00306501" w:rsidRPr="00003C07" w:rsidRDefault="00306501" w:rsidP="00C55580">
            <w:pPr>
              <w:spacing w:line="240" w:lineRule="auto"/>
              <w:ind w:firstLine="0"/>
              <w:rPr>
                <w:rFonts w:ascii="Times New Roman" w:hAnsi="Times New Roman"/>
              </w:rPr>
            </w:pPr>
            <w:r w:rsidRPr="00003C07">
              <w:rPr>
                <w:rFonts w:ascii="Times New Roman" w:hAnsi="Times New Roman"/>
              </w:rPr>
              <w:t>Old Serpent of Andrad (34)</w:t>
            </w:r>
          </w:p>
        </w:tc>
        <w:tc>
          <w:tcPr>
            <w:tcW w:w="1995" w:type="pct"/>
            <w:tcBorders>
              <w:top w:val="single" w:sz="4" w:space="0" w:color="auto"/>
              <w:left w:val="single" w:sz="4" w:space="0" w:color="auto"/>
              <w:bottom w:val="single" w:sz="4" w:space="0" w:color="auto"/>
              <w:right w:val="single" w:sz="4" w:space="0" w:color="auto"/>
            </w:tcBorders>
            <w:noWrap/>
            <w:hideMark/>
          </w:tcPr>
          <w:p w:rsidR="00306501" w:rsidRPr="00003C07" w:rsidRDefault="00306501" w:rsidP="00C55580">
            <w:pPr>
              <w:spacing w:line="240" w:lineRule="auto"/>
              <w:ind w:firstLine="0"/>
              <w:rPr>
                <w:rFonts w:ascii="Times New Roman" w:hAnsi="Times New Roman"/>
              </w:rPr>
            </w:pPr>
            <w:r w:rsidRPr="00003C07">
              <w:rPr>
                <w:rFonts w:ascii="Times New Roman" w:hAnsi="Times New Roman"/>
              </w:rPr>
              <w:t>Stary Wąż Andriadzki (30)</w:t>
            </w:r>
          </w:p>
        </w:tc>
        <w:tc>
          <w:tcPr>
            <w:tcW w:w="667" w:type="pct"/>
            <w:vMerge w:val="restart"/>
            <w:noWrap/>
            <w:vAlign w:val="center"/>
            <w:hideMark/>
          </w:tcPr>
          <w:p w:rsidR="00306501" w:rsidRPr="00003C07" w:rsidRDefault="00306501" w:rsidP="00C55580">
            <w:pPr>
              <w:ind w:firstLine="0"/>
              <w:jc w:val="center"/>
              <w:rPr>
                <w:rFonts w:ascii="Times New Roman" w:eastAsia="Times New Roman" w:hAnsi="Times New Roman"/>
              </w:rPr>
            </w:pPr>
            <w:r w:rsidRPr="00003C07">
              <w:rPr>
                <w:rFonts w:ascii="Times New Roman" w:eastAsia="Times New Roman" w:hAnsi="Times New Roman"/>
              </w:rPr>
              <w:t>NAME</w:t>
            </w:r>
          </w:p>
        </w:tc>
      </w:tr>
      <w:tr w:rsidR="00306501" w:rsidRPr="00982682" w:rsidTr="00C55580">
        <w:trPr>
          <w:trHeight w:val="300"/>
          <w:jc w:val="center"/>
        </w:trPr>
        <w:tc>
          <w:tcPr>
            <w:tcW w:w="327" w:type="pct"/>
            <w:noWrap/>
            <w:hideMark/>
          </w:tcPr>
          <w:p w:rsidR="00306501" w:rsidRPr="00982682" w:rsidRDefault="00306501" w:rsidP="00C55580">
            <w:pPr>
              <w:pStyle w:val="ListParagraph"/>
              <w:numPr>
                <w:ilvl w:val="0"/>
                <w:numId w:val="13"/>
              </w:numPr>
              <w:rPr>
                <w:rFonts w:ascii="Times New Roman" w:hAnsi="Times New Roman"/>
              </w:rPr>
            </w:pPr>
          </w:p>
        </w:tc>
        <w:tc>
          <w:tcPr>
            <w:tcW w:w="2011" w:type="pct"/>
            <w:tcBorders>
              <w:top w:val="single" w:sz="4" w:space="0" w:color="auto"/>
              <w:left w:val="single" w:sz="4" w:space="0" w:color="auto"/>
              <w:bottom w:val="single" w:sz="4" w:space="0" w:color="auto"/>
              <w:right w:val="single" w:sz="4" w:space="0" w:color="auto"/>
            </w:tcBorders>
            <w:noWrap/>
            <w:hideMark/>
          </w:tcPr>
          <w:p w:rsidR="00306501" w:rsidRPr="00003C07" w:rsidRDefault="00306501" w:rsidP="00C55580">
            <w:pPr>
              <w:spacing w:line="240" w:lineRule="auto"/>
              <w:ind w:firstLine="0"/>
              <w:rPr>
                <w:rFonts w:ascii="Times New Roman" w:hAnsi="Times New Roman"/>
              </w:rPr>
            </w:pPr>
            <w:r w:rsidRPr="00003C07">
              <w:rPr>
                <w:rFonts w:ascii="Times New Roman" w:hAnsi="Times New Roman"/>
                <w:lang w:val="en-GB"/>
              </w:rPr>
              <w:t>Witch-Fingers (184)</w:t>
            </w:r>
          </w:p>
        </w:tc>
        <w:tc>
          <w:tcPr>
            <w:tcW w:w="1995" w:type="pct"/>
            <w:tcBorders>
              <w:top w:val="single" w:sz="4" w:space="0" w:color="auto"/>
              <w:left w:val="single" w:sz="4" w:space="0" w:color="auto"/>
              <w:bottom w:val="single" w:sz="4" w:space="0" w:color="auto"/>
              <w:right w:val="single" w:sz="4" w:space="0" w:color="auto"/>
            </w:tcBorders>
            <w:noWrap/>
            <w:hideMark/>
          </w:tcPr>
          <w:p w:rsidR="00306501" w:rsidRPr="00003C07" w:rsidRDefault="00306501" w:rsidP="00C55580">
            <w:pPr>
              <w:spacing w:line="240" w:lineRule="auto"/>
              <w:ind w:firstLine="0"/>
              <w:rPr>
                <w:rFonts w:ascii="Times New Roman" w:hAnsi="Times New Roman"/>
              </w:rPr>
            </w:pPr>
            <w:r w:rsidRPr="00003C07">
              <w:rPr>
                <w:rFonts w:ascii="Times New Roman" w:hAnsi="Times New Roman"/>
              </w:rPr>
              <w:t>Palce Wiedźmy (165)</w:t>
            </w:r>
          </w:p>
        </w:tc>
        <w:tc>
          <w:tcPr>
            <w:tcW w:w="667" w:type="pct"/>
            <w:vMerge/>
            <w:noWrap/>
            <w:hideMark/>
          </w:tcPr>
          <w:p w:rsidR="00306501" w:rsidRPr="00003C07" w:rsidRDefault="00306501" w:rsidP="00C55580">
            <w:pPr>
              <w:ind w:firstLine="0"/>
              <w:rPr>
                <w:rFonts w:ascii="Times New Roman" w:eastAsia="Times New Roman" w:hAnsi="Times New Roman"/>
              </w:rPr>
            </w:pPr>
          </w:p>
        </w:tc>
      </w:tr>
    </w:tbl>
    <w:p w:rsidR="00306501" w:rsidRDefault="00306501" w:rsidP="00306501">
      <w:pPr>
        <w:ind w:firstLine="708"/>
        <w:rPr>
          <w:lang w:val="en-US" w:eastAsia="en-US"/>
        </w:rPr>
      </w:pPr>
    </w:p>
    <w:p w:rsidR="00306501" w:rsidRDefault="00CD48A1" w:rsidP="00306501">
      <w:pPr>
        <w:ind w:firstLine="708"/>
        <w:jc w:val="both"/>
        <w:rPr>
          <w:lang w:val="en-US" w:eastAsia="en-US"/>
        </w:rPr>
      </w:pPr>
      <w:r w:rsidRPr="00235794">
        <w:rPr>
          <w:u w:val="single"/>
          <w:lang w:val="en-US" w:eastAsia="en-US"/>
        </w:rPr>
        <w:t>The</w:t>
      </w:r>
      <w:r w:rsidR="00331CB3" w:rsidRPr="00235794">
        <w:rPr>
          <w:u w:val="single"/>
          <w:lang w:val="en-US" w:eastAsia="en-US"/>
        </w:rPr>
        <w:t xml:space="preserve"> further </w:t>
      </w:r>
      <w:r w:rsidR="00306501" w:rsidRPr="00235794">
        <w:rPr>
          <w:u w:val="single"/>
          <w:lang w:val="en-US" w:eastAsia="en-US"/>
        </w:rPr>
        <w:t xml:space="preserve">category </w:t>
      </w:r>
      <w:r w:rsidRPr="00235794">
        <w:rPr>
          <w:u w:val="single"/>
          <w:lang w:val="en-US" w:eastAsia="en-US"/>
        </w:rPr>
        <w:t>that were</w:t>
      </w:r>
      <w:r w:rsidR="006760D8" w:rsidRPr="00235794">
        <w:rPr>
          <w:u w:val="single"/>
          <w:lang w:val="en-US" w:eastAsia="en-US"/>
        </w:rPr>
        <w:t xml:space="preserve"> </w:t>
      </w:r>
      <w:r w:rsidRPr="00235794">
        <w:rPr>
          <w:u w:val="single"/>
          <w:lang w:val="en-US" w:eastAsia="en-US"/>
        </w:rPr>
        <w:t xml:space="preserve">translated by means of the </w:t>
      </w:r>
      <w:r w:rsidR="006760D8" w:rsidRPr="00235794">
        <w:rPr>
          <w:i/>
          <w:u w:val="single"/>
          <w:lang w:val="en-US" w:eastAsia="en-US"/>
        </w:rPr>
        <w:t>t</w:t>
      </w:r>
      <w:r w:rsidRPr="00235794">
        <w:rPr>
          <w:i/>
          <w:u w:val="single"/>
          <w:lang w:val="en-US" w:eastAsia="en-US"/>
        </w:rPr>
        <w:t>ranscription/</w:t>
      </w:r>
      <w:r w:rsidR="006760D8" w:rsidRPr="00235794">
        <w:rPr>
          <w:i/>
          <w:u w:val="single"/>
          <w:lang w:val="en-US" w:eastAsia="en-US"/>
        </w:rPr>
        <w:t>t</w:t>
      </w:r>
      <w:r w:rsidRPr="00235794">
        <w:rPr>
          <w:i/>
          <w:u w:val="single"/>
          <w:lang w:val="en-US" w:eastAsia="en-US"/>
        </w:rPr>
        <w:t>ransliteration</w:t>
      </w:r>
      <w:r w:rsidRPr="00235794">
        <w:rPr>
          <w:u w:val="single"/>
          <w:lang w:val="en-US" w:eastAsia="en-US"/>
        </w:rPr>
        <w:t xml:space="preserve"> strategy were names (21 items).</w:t>
      </w:r>
      <w:r w:rsidR="00306501" w:rsidRPr="005F1FEC">
        <w:rPr>
          <w:lang w:val="en-US" w:eastAsia="en-US"/>
        </w:rPr>
        <w:t xml:space="preserve"> The</w:t>
      </w:r>
      <w:r w:rsidR="006760D8">
        <w:rPr>
          <w:lang w:val="en-US" w:eastAsia="en-US"/>
        </w:rPr>
        <w:t xml:space="preserve"> seventh</w:t>
      </w:r>
      <w:r w:rsidR="00306501" w:rsidRPr="005F1FEC">
        <w:rPr>
          <w:lang w:val="en-US" w:eastAsia="en-US"/>
        </w:rPr>
        <w:t xml:space="preserve"> example presents the name of another dragon. In this case, one element in the target name has been different from the source name. The word that defines where the dragon comes from </w:t>
      </w:r>
      <w:r w:rsidR="00306501" w:rsidRPr="005F1FEC">
        <w:rPr>
          <w:i/>
          <w:lang w:val="en-US" w:eastAsia="en-US"/>
        </w:rPr>
        <w:t>Andrad</w:t>
      </w:r>
      <w:r w:rsidR="00306501" w:rsidRPr="005F1FEC">
        <w:rPr>
          <w:lang w:val="en-US" w:eastAsia="en-US"/>
        </w:rPr>
        <w:t xml:space="preserve"> has been changed or more specifically, the -</w:t>
      </w:r>
      <w:r w:rsidR="00306501" w:rsidRPr="005F1FEC">
        <w:rPr>
          <w:i/>
          <w:lang w:val="en-US" w:eastAsia="en-US"/>
        </w:rPr>
        <w:t>zki</w:t>
      </w:r>
      <w:r w:rsidR="00306501" w:rsidRPr="005F1FEC">
        <w:rPr>
          <w:lang w:val="en-US" w:eastAsia="en-US"/>
        </w:rPr>
        <w:t xml:space="preserve"> ending has been added. The reason is that the name of the place where the dragon came from had to be changed to adapt it to the grammar rules of Polish language, otherwise the name would be incorrect and unnatural in the target language. The </w:t>
      </w:r>
      <w:r w:rsidR="006760D8">
        <w:rPr>
          <w:lang w:val="en-US" w:eastAsia="en-US"/>
        </w:rPr>
        <w:t>eighth</w:t>
      </w:r>
      <w:r w:rsidR="00306501" w:rsidRPr="005F1FEC">
        <w:rPr>
          <w:lang w:val="en-US" w:eastAsia="en-US"/>
        </w:rPr>
        <w:t xml:space="preserve"> example describes the name of the disease, which is colloquially known as smallpox. The name is a compound noun, and in the source language, the name has been separated by a hyphen. However, the Polish name was separated by a space.  Hyphen in the Polish language is used to combine words.</w:t>
      </w:r>
      <w:r w:rsidR="00306501">
        <w:rPr>
          <w:lang w:val="en-US" w:eastAsia="en-US"/>
        </w:rPr>
        <w:t xml:space="preserve"> </w:t>
      </w:r>
      <w:r w:rsidR="00306501" w:rsidRPr="005F1FEC">
        <w:rPr>
          <w:lang w:val="en-US" w:eastAsia="en-US"/>
        </w:rPr>
        <w:t>Therefore, in this Polish name a hyphen would be incorrect from the point fo view of Polish orthography.</w:t>
      </w:r>
      <w:r w:rsidR="00306501">
        <w:rPr>
          <w:lang w:val="en-US" w:eastAsia="en-US"/>
        </w:rPr>
        <w:t xml:space="preserve"> </w:t>
      </w:r>
    </w:p>
    <w:p w:rsidR="006B187E" w:rsidRDefault="006B187E" w:rsidP="006B187E">
      <w:pPr>
        <w:pStyle w:val="PodpisTabeli"/>
        <w:ind w:firstLine="0"/>
      </w:pPr>
      <w:bookmarkStart w:id="39" w:name="_Toc8175394"/>
    </w:p>
    <w:p w:rsidR="00306501" w:rsidRDefault="00306501" w:rsidP="006B187E">
      <w:pPr>
        <w:pStyle w:val="PodpisTabeli"/>
        <w:ind w:firstLine="0"/>
      </w:pPr>
      <w:r>
        <w:t xml:space="preserve">Table </w:t>
      </w:r>
      <w:r>
        <w:fldChar w:fldCharType="begin"/>
      </w:r>
      <w:r>
        <w:instrText xml:space="preserve"> SEQ Table \* ARABIC </w:instrText>
      </w:r>
      <w:r>
        <w:fldChar w:fldCharType="separate"/>
      </w:r>
      <w:r w:rsidR="00AB2461">
        <w:rPr>
          <w:noProof/>
        </w:rPr>
        <w:t>12</w:t>
      </w:r>
      <w:r>
        <w:fldChar w:fldCharType="end"/>
      </w:r>
      <w:r w:rsidRPr="00F22839">
        <w:t xml:space="preserve">. Examples of </w:t>
      </w:r>
      <w:r>
        <w:t>songs</w:t>
      </w:r>
      <w:r w:rsidRPr="00F22839">
        <w:t xml:space="preserve"> in the Transcription/Transliteration Strategy</w:t>
      </w:r>
      <w:bookmarkEnd w:id="39"/>
    </w:p>
    <w:tbl>
      <w:tblPr>
        <w:tblStyle w:val="Tabela-Siatka2"/>
        <w:tblW w:w="5000" w:type="pct"/>
        <w:jc w:val="center"/>
        <w:tblLook w:val="04A0" w:firstRow="1" w:lastRow="0" w:firstColumn="1" w:lastColumn="0" w:noHBand="0" w:noVBand="1"/>
      </w:tblPr>
      <w:tblGrid>
        <w:gridCol w:w="570"/>
        <w:gridCol w:w="3532"/>
        <w:gridCol w:w="3228"/>
        <w:gridCol w:w="1163"/>
      </w:tblGrid>
      <w:tr w:rsidR="00306501" w:rsidRPr="00982682" w:rsidTr="00C55580">
        <w:trPr>
          <w:trHeight w:val="300"/>
          <w:jc w:val="center"/>
        </w:trPr>
        <w:tc>
          <w:tcPr>
            <w:tcW w:w="327"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No.</w:t>
            </w:r>
          </w:p>
        </w:tc>
        <w:tc>
          <w:tcPr>
            <w:tcW w:w="2093"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English</w:t>
            </w:r>
          </w:p>
        </w:tc>
        <w:tc>
          <w:tcPr>
            <w:tcW w:w="1914"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Polish</w:t>
            </w:r>
          </w:p>
        </w:tc>
        <w:tc>
          <w:tcPr>
            <w:tcW w:w="667"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Category</w:t>
            </w:r>
          </w:p>
        </w:tc>
      </w:tr>
      <w:tr w:rsidR="00306501" w:rsidRPr="00982682" w:rsidTr="00C55580">
        <w:trPr>
          <w:trHeight w:val="300"/>
          <w:jc w:val="center"/>
        </w:trPr>
        <w:tc>
          <w:tcPr>
            <w:tcW w:w="327" w:type="pct"/>
            <w:noWrap/>
            <w:hideMark/>
          </w:tcPr>
          <w:p w:rsidR="00306501" w:rsidRPr="00982682" w:rsidRDefault="00306501" w:rsidP="00C55580">
            <w:pPr>
              <w:pStyle w:val="ListParagraph"/>
              <w:numPr>
                <w:ilvl w:val="0"/>
                <w:numId w:val="13"/>
              </w:numPr>
              <w:spacing w:line="240" w:lineRule="auto"/>
              <w:ind w:left="445"/>
              <w:rPr>
                <w:rFonts w:ascii="Times New Roman" w:hAnsi="Times New Roman"/>
              </w:rPr>
            </w:pPr>
          </w:p>
        </w:tc>
        <w:tc>
          <w:tcPr>
            <w:tcW w:w="2093" w:type="pct"/>
            <w:noWrap/>
            <w:hideMark/>
          </w:tcPr>
          <w:p w:rsidR="00306501" w:rsidRPr="00CE21C8" w:rsidRDefault="00306501" w:rsidP="00C55580">
            <w:pPr>
              <w:ind w:firstLine="0"/>
              <w:rPr>
                <w:rFonts w:ascii="Times New Roman" w:hAnsi="Times New Roman"/>
              </w:rPr>
            </w:pPr>
            <w:r w:rsidRPr="00CE21C8">
              <w:rPr>
                <w:rFonts w:ascii="Times New Roman" w:hAnsi="Times New Roman"/>
              </w:rPr>
              <w:t xml:space="preserve">Deed of Ged (13) </w:t>
            </w:r>
          </w:p>
        </w:tc>
        <w:tc>
          <w:tcPr>
            <w:tcW w:w="1914" w:type="pct"/>
            <w:noWrap/>
            <w:hideMark/>
          </w:tcPr>
          <w:p w:rsidR="00306501" w:rsidRPr="00CE21C8" w:rsidRDefault="00306501" w:rsidP="00C55580">
            <w:pPr>
              <w:ind w:firstLine="0"/>
              <w:rPr>
                <w:rFonts w:ascii="Times New Roman" w:hAnsi="Times New Roman"/>
              </w:rPr>
            </w:pPr>
            <w:r w:rsidRPr="00CE21C8">
              <w:rPr>
                <w:rFonts w:ascii="Times New Roman" w:hAnsi="Times New Roman"/>
              </w:rPr>
              <w:t>Czyny Geda (11)</w:t>
            </w:r>
          </w:p>
        </w:tc>
        <w:tc>
          <w:tcPr>
            <w:tcW w:w="667" w:type="pct"/>
            <w:vMerge w:val="restart"/>
            <w:noWrap/>
            <w:vAlign w:val="center"/>
            <w:hideMark/>
          </w:tcPr>
          <w:p w:rsidR="00306501" w:rsidRPr="00982682" w:rsidRDefault="00306501" w:rsidP="00C55580">
            <w:pPr>
              <w:spacing w:line="240" w:lineRule="auto"/>
              <w:ind w:firstLine="0"/>
              <w:jc w:val="center"/>
              <w:rPr>
                <w:rFonts w:ascii="Times New Roman" w:hAnsi="Times New Roman"/>
              </w:rPr>
            </w:pPr>
            <w:r w:rsidRPr="00982682">
              <w:rPr>
                <w:rFonts w:ascii="Times New Roman" w:hAnsi="Times New Roman"/>
              </w:rPr>
              <w:t>SONG</w:t>
            </w:r>
          </w:p>
        </w:tc>
      </w:tr>
      <w:tr w:rsidR="00306501" w:rsidRPr="00982682" w:rsidTr="00C55580">
        <w:trPr>
          <w:trHeight w:val="300"/>
          <w:jc w:val="center"/>
        </w:trPr>
        <w:tc>
          <w:tcPr>
            <w:tcW w:w="327" w:type="pct"/>
            <w:noWrap/>
            <w:hideMark/>
          </w:tcPr>
          <w:p w:rsidR="00306501" w:rsidRPr="00982682" w:rsidRDefault="00306501" w:rsidP="00C55580">
            <w:pPr>
              <w:pStyle w:val="ListParagraph"/>
              <w:numPr>
                <w:ilvl w:val="0"/>
                <w:numId w:val="13"/>
              </w:numPr>
              <w:spacing w:line="240" w:lineRule="auto"/>
              <w:ind w:left="417"/>
              <w:rPr>
                <w:rFonts w:ascii="Times New Roman" w:hAnsi="Times New Roman"/>
              </w:rPr>
            </w:pPr>
          </w:p>
        </w:tc>
        <w:tc>
          <w:tcPr>
            <w:tcW w:w="2093" w:type="pct"/>
            <w:noWrap/>
            <w:hideMark/>
          </w:tcPr>
          <w:p w:rsidR="00306501" w:rsidRPr="00D245A7" w:rsidRDefault="00306501" w:rsidP="00C55580">
            <w:pPr>
              <w:ind w:firstLine="0"/>
              <w:rPr>
                <w:rFonts w:ascii="Times New Roman" w:hAnsi="Times New Roman"/>
              </w:rPr>
            </w:pPr>
            <w:r w:rsidRPr="00D245A7">
              <w:rPr>
                <w:rFonts w:ascii="Times New Roman" w:hAnsi="Times New Roman"/>
              </w:rPr>
              <w:t>Deed of Hode (94)</w:t>
            </w:r>
          </w:p>
        </w:tc>
        <w:tc>
          <w:tcPr>
            <w:tcW w:w="1914" w:type="pct"/>
            <w:noWrap/>
            <w:hideMark/>
          </w:tcPr>
          <w:p w:rsidR="00306501" w:rsidRPr="00D245A7" w:rsidRDefault="00306501" w:rsidP="00C55580">
            <w:pPr>
              <w:ind w:firstLine="0"/>
              <w:rPr>
                <w:rFonts w:ascii="Times New Roman" w:hAnsi="Times New Roman"/>
              </w:rPr>
            </w:pPr>
            <w:r w:rsidRPr="00D245A7">
              <w:rPr>
                <w:rFonts w:ascii="Times New Roman" w:hAnsi="Times New Roman"/>
              </w:rPr>
              <w:t>Czyny Hode'a (85)</w:t>
            </w:r>
          </w:p>
        </w:tc>
        <w:tc>
          <w:tcPr>
            <w:tcW w:w="667" w:type="pct"/>
            <w:vMerge/>
            <w:noWrap/>
            <w:hideMark/>
          </w:tcPr>
          <w:p w:rsidR="00306501" w:rsidRPr="00982682" w:rsidRDefault="00306501" w:rsidP="00C55580">
            <w:pPr>
              <w:spacing w:line="240" w:lineRule="auto"/>
              <w:ind w:firstLine="0"/>
              <w:rPr>
                <w:rFonts w:ascii="Times New Roman" w:hAnsi="Times New Roman"/>
              </w:rPr>
            </w:pPr>
          </w:p>
        </w:tc>
      </w:tr>
    </w:tbl>
    <w:p w:rsidR="00306501" w:rsidRDefault="00306501" w:rsidP="00306501">
      <w:pPr>
        <w:ind w:firstLine="708"/>
        <w:rPr>
          <w:lang w:val="en-US" w:eastAsia="en-US"/>
        </w:rPr>
      </w:pPr>
    </w:p>
    <w:p w:rsidR="00306501" w:rsidRDefault="00306501" w:rsidP="00306501">
      <w:pPr>
        <w:ind w:firstLine="708"/>
        <w:jc w:val="both"/>
        <w:rPr>
          <w:lang w:val="en-US" w:eastAsia="en-US"/>
        </w:rPr>
      </w:pPr>
      <w:r w:rsidRPr="00235794">
        <w:rPr>
          <w:u w:val="single"/>
          <w:lang w:val="en-US" w:eastAsia="en-US"/>
        </w:rPr>
        <w:t xml:space="preserve">The </w:t>
      </w:r>
      <w:r w:rsidR="00CD48A1" w:rsidRPr="00235794">
        <w:rPr>
          <w:u w:val="single"/>
          <w:lang w:val="en-US" w:eastAsia="en-US"/>
        </w:rPr>
        <w:t xml:space="preserve">titles of </w:t>
      </w:r>
      <w:r w:rsidRPr="00235794">
        <w:rPr>
          <w:i/>
          <w:u w:val="single"/>
          <w:lang w:val="en-US" w:eastAsia="en-US"/>
        </w:rPr>
        <w:t>s</w:t>
      </w:r>
      <w:r w:rsidRPr="00235794">
        <w:rPr>
          <w:u w:val="single"/>
          <w:lang w:val="en-US" w:eastAsia="en-US"/>
        </w:rPr>
        <w:t>ong</w:t>
      </w:r>
      <w:r w:rsidR="00CD48A1" w:rsidRPr="00235794">
        <w:rPr>
          <w:u w:val="single"/>
          <w:lang w:val="en-US" w:eastAsia="en-US"/>
        </w:rPr>
        <w:t xml:space="preserve">s were the next category od culturally specific items that were translated by means of </w:t>
      </w:r>
      <w:r w:rsidR="006760D8" w:rsidRPr="00235794">
        <w:rPr>
          <w:i/>
          <w:u w:val="single"/>
          <w:lang w:val="en-GB"/>
        </w:rPr>
        <w:t>t</w:t>
      </w:r>
      <w:r w:rsidR="00CD48A1" w:rsidRPr="00235794">
        <w:rPr>
          <w:i/>
          <w:u w:val="single"/>
          <w:lang w:val="en-GB"/>
        </w:rPr>
        <w:t>ranscription/</w:t>
      </w:r>
      <w:r w:rsidR="006760D8" w:rsidRPr="00235794">
        <w:rPr>
          <w:i/>
          <w:u w:val="single"/>
          <w:lang w:val="en-GB"/>
        </w:rPr>
        <w:t>t</w:t>
      </w:r>
      <w:r w:rsidR="00CD48A1" w:rsidRPr="00235794">
        <w:rPr>
          <w:i/>
          <w:u w:val="single"/>
          <w:lang w:val="en-GB"/>
        </w:rPr>
        <w:t>ransliteration</w:t>
      </w:r>
      <w:r w:rsidR="00CD48A1" w:rsidRPr="00235794">
        <w:rPr>
          <w:u w:val="single"/>
          <w:lang w:val="en-GB"/>
        </w:rPr>
        <w:t xml:space="preserve"> strategy</w:t>
      </w:r>
      <w:r w:rsidR="00CD48A1" w:rsidRPr="00334057">
        <w:rPr>
          <w:lang w:val="en-US" w:eastAsia="en-US"/>
        </w:rPr>
        <w:t xml:space="preserve"> </w:t>
      </w:r>
      <w:r w:rsidR="00CD48A1" w:rsidRPr="00235794">
        <w:rPr>
          <w:highlight w:val="yellow"/>
          <w:u w:val="single"/>
          <w:lang w:val="en-US" w:eastAsia="en-US"/>
        </w:rPr>
        <w:t>with the number of</w:t>
      </w:r>
      <w:r w:rsidRPr="00235794">
        <w:rPr>
          <w:highlight w:val="yellow"/>
          <w:u w:val="single"/>
          <w:lang w:val="en-US" w:eastAsia="en-US"/>
        </w:rPr>
        <w:t xml:space="preserve"> 12 titles</w:t>
      </w:r>
      <w:r w:rsidR="00CD48A1" w:rsidRPr="00235794">
        <w:rPr>
          <w:highlight w:val="yellow"/>
          <w:u w:val="single"/>
          <w:lang w:val="en-US" w:eastAsia="en-US"/>
        </w:rPr>
        <w:t>.</w:t>
      </w:r>
      <w:r w:rsidR="00CD48A1">
        <w:rPr>
          <w:lang w:val="en-US" w:eastAsia="en-US"/>
        </w:rPr>
        <w:t xml:space="preserve"> </w:t>
      </w:r>
      <w:r w:rsidRPr="004934DE">
        <w:rPr>
          <w:lang w:val="en-US" w:eastAsia="en-US"/>
        </w:rPr>
        <w:t xml:space="preserve">The </w:t>
      </w:r>
      <w:r>
        <w:rPr>
          <w:lang w:val="en-US" w:eastAsia="en-US"/>
        </w:rPr>
        <w:t xml:space="preserve">ninth </w:t>
      </w:r>
      <w:r w:rsidRPr="004934DE">
        <w:rPr>
          <w:lang w:val="en-US" w:eastAsia="en-US"/>
        </w:rPr>
        <w:t xml:space="preserve">example describes the greatest achievements of the </w:t>
      </w:r>
      <w:r>
        <w:rPr>
          <w:lang w:val="en-US" w:eastAsia="en-US"/>
        </w:rPr>
        <w:t xml:space="preserve">biggest </w:t>
      </w:r>
      <w:r w:rsidRPr="004934DE">
        <w:rPr>
          <w:lang w:val="en-US" w:eastAsia="en-US"/>
        </w:rPr>
        <w:t xml:space="preserve">hero from </w:t>
      </w:r>
      <w:r>
        <w:rPr>
          <w:lang w:val="en-US" w:eastAsia="en-US"/>
        </w:rPr>
        <w:t>the Archipelago</w:t>
      </w:r>
      <w:r w:rsidRPr="004934DE">
        <w:rPr>
          <w:lang w:val="en-US" w:eastAsia="en-US"/>
        </w:rPr>
        <w:t>.</w:t>
      </w:r>
      <w:r>
        <w:rPr>
          <w:lang w:val="en-US" w:eastAsia="en-US"/>
        </w:rPr>
        <w:t xml:space="preserve"> </w:t>
      </w:r>
      <w:r w:rsidRPr="007553A9">
        <w:rPr>
          <w:lang w:val="en-US" w:eastAsia="en-US"/>
        </w:rPr>
        <w:t>In this name the only change that h</w:t>
      </w:r>
      <w:r>
        <w:rPr>
          <w:lang w:val="en-US" w:eastAsia="en-US"/>
        </w:rPr>
        <w:t>as occurred is the addition of the</w:t>
      </w:r>
      <w:r w:rsidRPr="007553A9">
        <w:rPr>
          <w:lang w:val="en-US" w:eastAsia="en-US"/>
        </w:rPr>
        <w:t xml:space="preserve"> vowel </w:t>
      </w:r>
      <w:r>
        <w:rPr>
          <w:lang w:val="en-US" w:eastAsia="en-US"/>
        </w:rPr>
        <w:t>‘</w:t>
      </w:r>
      <w:r w:rsidRPr="007553A9">
        <w:rPr>
          <w:i/>
          <w:lang w:val="en-US" w:eastAsia="en-US"/>
        </w:rPr>
        <w:t>a</w:t>
      </w:r>
      <w:r>
        <w:rPr>
          <w:i/>
          <w:lang w:val="en-US" w:eastAsia="en-US"/>
        </w:rPr>
        <w:t xml:space="preserve">’ </w:t>
      </w:r>
      <w:r>
        <w:rPr>
          <w:lang w:val="en-US" w:eastAsia="en-US"/>
        </w:rPr>
        <w:t xml:space="preserve">to the second element of the Polish proper name. </w:t>
      </w:r>
      <w:r w:rsidRPr="008C26F1">
        <w:rPr>
          <w:lang w:val="en-US" w:eastAsia="en-US"/>
        </w:rPr>
        <w:t xml:space="preserve">This is due to the </w:t>
      </w:r>
      <w:r>
        <w:rPr>
          <w:lang w:val="en-US" w:eastAsia="en-US"/>
        </w:rPr>
        <w:t>rule in Polish grammar</w:t>
      </w:r>
      <w:r w:rsidRPr="008C26F1">
        <w:rPr>
          <w:lang w:val="en-US" w:eastAsia="en-US"/>
        </w:rPr>
        <w:t xml:space="preserve"> that foreign male names </w:t>
      </w:r>
      <w:r>
        <w:rPr>
          <w:lang w:val="en-US" w:eastAsia="en-US"/>
        </w:rPr>
        <w:t>inflect</w:t>
      </w:r>
      <w:r w:rsidRPr="008C26F1">
        <w:rPr>
          <w:lang w:val="en-US" w:eastAsia="en-US"/>
        </w:rPr>
        <w:t xml:space="preserve"> when they are finished with </w:t>
      </w:r>
      <w:r>
        <w:rPr>
          <w:lang w:val="en-US" w:eastAsia="en-US"/>
        </w:rPr>
        <w:t xml:space="preserve">a </w:t>
      </w:r>
      <w:r w:rsidRPr="008C26F1">
        <w:rPr>
          <w:lang w:val="en-US" w:eastAsia="en-US"/>
        </w:rPr>
        <w:t>consonant in pronunciation</w:t>
      </w:r>
      <w:r>
        <w:rPr>
          <w:lang w:val="en-US" w:eastAsia="en-US"/>
        </w:rPr>
        <w:t xml:space="preserve">. </w:t>
      </w:r>
      <w:r w:rsidRPr="00D245A7">
        <w:rPr>
          <w:lang w:val="en-US" w:eastAsia="en-US"/>
        </w:rPr>
        <w:t xml:space="preserve">Example </w:t>
      </w:r>
      <w:r>
        <w:rPr>
          <w:lang w:val="en-US" w:eastAsia="en-US"/>
        </w:rPr>
        <w:t>number ten</w:t>
      </w:r>
      <w:r w:rsidRPr="00D245A7">
        <w:rPr>
          <w:lang w:val="en-US" w:eastAsia="en-US"/>
        </w:rPr>
        <w:t xml:space="preserve"> </w:t>
      </w:r>
      <w:r w:rsidRPr="00E6565C">
        <w:rPr>
          <w:lang w:val="en-US" w:eastAsia="en-US"/>
        </w:rPr>
        <w:t>is</w:t>
      </w:r>
      <w:r w:rsidRPr="00D245A7">
        <w:rPr>
          <w:lang w:val="en-US" w:eastAsia="en-US"/>
        </w:rPr>
        <w:t xml:space="preserve"> also a song about heroic deeds, but describes the successes of a </w:t>
      </w:r>
      <w:r>
        <w:rPr>
          <w:lang w:val="en-US" w:eastAsia="en-US"/>
        </w:rPr>
        <w:t>particular</w:t>
      </w:r>
      <w:r w:rsidRPr="00D245A7">
        <w:rPr>
          <w:lang w:val="en-US" w:eastAsia="en-US"/>
        </w:rPr>
        <w:t xml:space="preserve"> hero.</w:t>
      </w:r>
      <w:r>
        <w:rPr>
          <w:lang w:val="en-US" w:eastAsia="en-US"/>
        </w:rPr>
        <w:t xml:space="preserve"> </w:t>
      </w:r>
      <w:r w:rsidRPr="0060785E">
        <w:rPr>
          <w:lang w:val="en-US" w:eastAsia="en-US"/>
        </w:rPr>
        <w:t xml:space="preserve">One element has been adapted to </w:t>
      </w:r>
      <w:r>
        <w:rPr>
          <w:lang w:val="en-US" w:eastAsia="en-US"/>
        </w:rPr>
        <w:t xml:space="preserve">the </w:t>
      </w:r>
      <w:r w:rsidRPr="0060785E">
        <w:rPr>
          <w:lang w:val="en-US" w:eastAsia="en-US"/>
        </w:rPr>
        <w:t xml:space="preserve">Polish grammar, more precisely the name of the </w:t>
      </w:r>
      <w:r>
        <w:rPr>
          <w:lang w:val="en-US" w:eastAsia="en-US"/>
        </w:rPr>
        <w:t>character</w:t>
      </w:r>
      <w:r w:rsidRPr="0060785E">
        <w:rPr>
          <w:lang w:val="en-US" w:eastAsia="en-US"/>
        </w:rPr>
        <w:t>.</w:t>
      </w:r>
      <w:r>
        <w:rPr>
          <w:lang w:val="en-US" w:eastAsia="en-US"/>
        </w:rPr>
        <w:t xml:space="preserve"> </w:t>
      </w:r>
      <w:r w:rsidRPr="00667F06">
        <w:rPr>
          <w:lang w:val="en-US" w:eastAsia="en-US"/>
        </w:rPr>
        <w:t xml:space="preserve">The </w:t>
      </w:r>
      <w:r w:rsidRPr="005F1FEC">
        <w:rPr>
          <w:lang w:val="en-US" w:eastAsia="en-US"/>
        </w:rPr>
        <w:t>translator also changed the name according to the rules of the inflection of foreign names in the Polish language. That means, an apostrophe is used in an inflection of foreign first and last names when the ending letters are not pronounced or are pronounced differently.</w:t>
      </w:r>
      <w:r>
        <w:rPr>
          <w:lang w:val="en-US" w:eastAsia="en-US"/>
        </w:rPr>
        <w:t xml:space="preserve"> </w:t>
      </w:r>
    </w:p>
    <w:p w:rsidR="006B187E" w:rsidRDefault="006B187E" w:rsidP="006B187E">
      <w:pPr>
        <w:pStyle w:val="PodpisTabeli"/>
        <w:ind w:firstLine="0"/>
      </w:pPr>
      <w:bookmarkStart w:id="40" w:name="_Toc8175395"/>
    </w:p>
    <w:p w:rsidR="00306501" w:rsidRDefault="00306501" w:rsidP="006B187E">
      <w:pPr>
        <w:pStyle w:val="PodpisTabeli"/>
        <w:ind w:firstLine="0"/>
      </w:pPr>
      <w:r>
        <w:t xml:space="preserve">Table </w:t>
      </w:r>
      <w:r>
        <w:fldChar w:fldCharType="begin"/>
      </w:r>
      <w:r>
        <w:instrText xml:space="preserve"> SEQ Table \* ARABIC </w:instrText>
      </w:r>
      <w:r>
        <w:fldChar w:fldCharType="separate"/>
      </w:r>
      <w:r w:rsidR="00AB2461">
        <w:rPr>
          <w:noProof/>
        </w:rPr>
        <w:t>13</w:t>
      </w:r>
      <w:r>
        <w:fldChar w:fldCharType="end"/>
      </w:r>
      <w:r w:rsidRPr="00384D6A">
        <w:t xml:space="preserve">. Examples of </w:t>
      </w:r>
      <w:r>
        <w:t>plants</w:t>
      </w:r>
      <w:r w:rsidRPr="00384D6A">
        <w:t xml:space="preserve"> in the Transcription/Transliteration Strategy</w:t>
      </w:r>
      <w:bookmarkEnd w:id="40"/>
    </w:p>
    <w:tbl>
      <w:tblPr>
        <w:tblStyle w:val="Tabela-Siatka2"/>
        <w:tblW w:w="5000" w:type="pct"/>
        <w:jc w:val="center"/>
        <w:tblLook w:val="04A0" w:firstRow="1" w:lastRow="0" w:firstColumn="1" w:lastColumn="0" w:noHBand="0" w:noVBand="1"/>
      </w:tblPr>
      <w:tblGrid>
        <w:gridCol w:w="695"/>
        <w:gridCol w:w="3280"/>
        <w:gridCol w:w="3100"/>
        <w:gridCol w:w="1418"/>
      </w:tblGrid>
      <w:tr w:rsidR="00306501" w:rsidRPr="00982682" w:rsidTr="00C55580">
        <w:trPr>
          <w:trHeight w:val="300"/>
          <w:jc w:val="center"/>
        </w:trPr>
        <w:tc>
          <w:tcPr>
            <w:tcW w:w="409" w:type="pct"/>
            <w:noWrap/>
          </w:tcPr>
          <w:p w:rsidR="00306501" w:rsidRPr="00982682" w:rsidRDefault="00306501" w:rsidP="00C55580">
            <w:pPr>
              <w:ind w:firstLine="0"/>
              <w:jc w:val="center"/>
              <w:rPr>
                <w:rFonts w:ascii="Times New Roman" w:hAnsi="Times New Roman"/>
                <w:b/>
                <w:lang w:val="en-US"/>
              </w:rPr>
            </w:pPr>
            <w:bookmarkStart w:id="41" w:name="_Hlk7135383"/>
            <w:r w:rsidRPr="00982682">
              <w:rPr>
                <w:rFonts w:ascii="Times New Roman" w:hAnsi="Times New Roman"/>
                <w:b/>
                <w:lang w:val="en-US"/>
              </w:rPr>
              <w:t>No.</w:t>
            </w:r>
          </w:p>
        </w:tc>
        <w:tc>
          <w:tcPr>
            <w:tcW w:w="1931"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English</w:t>
            </w:r>
          </w:p>
        </w:tc>
        <w:tc>
          <w:tcPr>
            <w:tcW w:w="1825"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Polish</w:t>
            </w:r>
          </w:p>
        </w:tc>
        <w:tc>
          <w:tcPr>
            <w:tcW w:w="835"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Category</w:t>
            </w:r>
          </w:p>
        </w:tc>
      </w:tr>
      <w:tr w:rsidR="00306501" w:rsidRPr="00982682" w:rsidTr="00C55580">
        <w:trPr>
          <w:trHeight w:val="300"/>
          <w:jc w:val="center"/>
        </w:trPr>
        <w:tc>
          <w:tcPr>
            <w:tcW w:w="409" w:type="pct"/>
            <w:noWrap/>
            <w:hideMark/>
          </w:tcPr>
          <w:p w:rsidR="00306501" w:rsidRPr="00904D01" w:rsidRDefault="00306501" w:rsidP="00C55580">
            <w:pPr>
              <w:pStyle w:val="ListParagraph"/>
              <w:numPr>
                <w:ilvl w:val="0"/>
                <w:numId w:val="13"/>
              </w:numPr>
              <w:spacing w:line="240" w:lineRule="auto"/>
              <w:ind w:left="445"/>
              <w:rPr>
                <w:rFonts w:ascii="Times New Roman" w:hAnsi="Times New Roman"/>
              </w:rPr>
            </w:pPr>
          </w:p>
        </w:tc>
        <w:tc>
          <w:tcPr>
            <w:tcW w:w="1931" w:type="pct"/>
            <w:noWrap/>
            <w:hideMark/>
          </w:tcPr>
          <w:p w:rsidR="00306501" w:rsidRPr="00904D01" w:rsidRDefault="00306501" w:rsidP="00C55580">
            <w:pPr>
              <w:ind w:firstLine="0"/>
              <w:rPr>
                <w:rFonts w:ascii="Times New Roman" w:hAnsi="Times New Roman"/>
              </w:rPr>
            </w:pPr>
            <w:r w:rsidRPr="00904D01">
              <w:rPr>
                <w:rFonts w:ascii="Times New Roman" w:hAnsi="Times New Roman"/>
              </w:rPr>
              <w:t>Year-Tree (54)</w:t>
            </w:r>
            <w:r w:rsidRPr="00904D01">
              <w:rPr>
                <w:rFonts w:ascii="Times New Roman" w:hAnsi="Times New Roman"/>
              </w:rPr>
              <w:tab/>
            </w:r>
          </w:p>
        </w:tc>
        <w:tc>
          <w:tcPr>
            <w:tcW w:w="1825" w:type="pct"/>
            <w:noWrap/>
            <w:hideMark/>
          </w:tcPr>
          <w:p w:rsidR="00306501" w:rsidRPr="00904D01" w:rsidRDefault="00306501" w:rsidP="00C55580">
            <w:pPr>
              <w:spacing w:line="240" w:lineRule="auto"/>
              <w:ind w:firstLine="0"/>
              <w:rPr>
                <w:rFonts w:ascii="Times New Roman" w:hAnsi="Times New Roman"/>
              </w:rPr>
            </w:pPr>
            <w:r w:rsidRPr="00904D01">
              <w:rPr>
                <w:rFonts w:ascii="Times New Roman" w:hAnsi="Times New Roman"/>
              </w:rPr>
              <w:t>Drzewo Roku (49)</w:t>
            </w:r>
          </w:p>
        </w:tc>
        <w:tc>
          <w:tcPr>
            <w:tcW w:w="835" w:type="pct"/>
            <w:vMerge w:val="restart"/>
            <w:noWrap/>
            <w:vAlign w:val="center"/>
            <w:hideMark/>
          </w:tcPr>
          <w:p w:rsidR="00306501" w:rsidRPr="00982682" w:rsidRDefault="00306501" w:rsidP="00C55580">
            <w:pPr>
              <w:spacing w:line="240" w:lineRule="auto"/>
              <w:ind w:firstLine="0"/>
              <w:jc w:val="center"/>
              <w:rPr>
                <w:rFonts w:ascii="Times New Roman" w:hAnsi="Times New Roman"/>
              </w:rPr>
            </w:pPr>
            <w:r>
              <w:rPr>
                <w:rFonts w:ascii="Times New Roman" w:hAnsi="Times New Roman"/>
              </w:rPr>
              <w:t>PLANT</w:t>
            </w:r>
          </w:p>
        </w:tc>
      </w:tr>
      <w:tr w:rsidR="00306501" w:rsidRPr="00E76251" w:rsidTr="00C55580">
        <w:trPr>
          <w:trHeight w:val="300"/>
          <w:jc w:val="center"/>
        </w:trPr>
        <w:tc>
          <w:tcPr>
            <w:tcW w:w="409" w:type="pct"/>
            <w:noWrap/>
            <w:hideMark/>
          </w:tcPr>
          <w:p w:rsidR="00306501" w:rsidRPr="00982682" w:rsidRDefault="00306501" w:rsidP="00C55580">
            <w:pPr>
              <w:pStyle w:val="ListParagraph"/>
              <w:numPr>
                <w:ilvl w:val="0"/>
                <w:numId w:val="13"/>
              </w:numPr>
              <w:spacing w:line="240" w:lineRule="auto"/>
              <w:ind w:left="445"/>
            </w:pPr>
          </w:p>
        </w:tc>
        <w:tc>
          <w:tcPr>
            <w:tcW w:w="1931" w:type="pct"/>
            <w:noWrap/>
            <w:hideMark/>
          </w:tcPr>
          <w:p w:rsidR="00306501" w:rsidRPr="00003C07" w:rsidRDefault="00306501" w:rsidP="00C55580">
            <w:pPr>
              <w:ind w:firstLine="0"/>
              <w:rPr>
                <w:rFonts w:ascii="Times New Roman" w:hAnsi="Times New Roman"/>
              </w:rPr>
            </w:pPr>
            <w:r w:rsidRPr="00003C07">
              <w:rPr>
                <w:rFonts w:ascii="Times New Roman" w:hAnsi="Times New Roman"/>
              </w:rPr>
              <w:t>roses of Numima (337)</w:t>
            </w:r>
          </w:p>
        </w:tc>
        <w:tc>
          <w:tcPr>
            <w:tcW w:w="1825" w:type="pct"/>
            <w:noWrap/>
            <w:hideMark/>
          </w:tcPr>
          <w:p w:rsidR="00306501" w:rsidRPr="00003C07" w:rsidRDefault="00306501" w:rsidP="00C55580">
            <w:pPr>
              <w:ind w:firstLine="0"/>
              <w:rPr>
                <w:rFonts w:ascii="Times New Roman" w:hAnsi="Times New Roman"/>
              </w:rPr>
            </w:pPr>
            <w:r w:rsidRPr="00003C07">
              <w:rPr>
                <w:rFonts w:ascii="Times New Roman" w:hAnsi="Times New Roman"/>
              </w:rPr>
              <w:t>róże Numimy (294)</w:t>
            </w:r>
          </w:p>
        </w:tc>
        <w:tc>
          <w:tcPr>
            <w:tcW w:w="835" w:type="pct"/>
            <w:vMerge/>
            <w:noWrap/>
            <w:hideMark/>
          </w:tcPr>
          <w:p w:rsidR="00306501" w:rsidRPr="00E76251" w:rsidRDefault="00306501" w:rsidP="00C55580">
            <w:pPr>
              <w:spacing w:line="240" w:lineRule="auto"/>
              <w:ind w:firstLine="0"/>
            </w:pPr>
          </w:p>
        </w:tc>
      </w:tr>
      <w:bookmarkEnd w:id="41"/>
    </w:tbl>
    <w:p w:rsidR="00306501" w:rsidRDefault="00306501" w:rsidP="00306501">
      <w:pPr>
        <w:ind w:firstLine="0"/>
        <w:rPr>
          <w:lang w:val="en-US" w:eastAsia="en-US"/>
        </w:rPr>
      </w:pPr>
    </w:p>
    <w:p w:rsidR="006B187E" w:rsidRDefault="00CD48A1" w:rsidP="006B187E">
      <w:pPr>
        <w:ind w:firstLine="708"/>
        <w:jc w:val="both"/>
        <w:rPr>
          <w:lang w:val="en-US" w:eastAsia="en-US"/>
        </w:rPr>
      </w:pPr>
      <w:r w:rsidRPr="00235794">
        <w:rPr>
          <w:u w:val="single"/>
          <w:lang w:val="en-US" w:eastAsia="en-US"/>
        </w:rPr>
        <w:t>The subsequent category of proper names that were</w:t>
      </w:r>
      <w:r>
        <w:rPr>
          <w:lang w:val="en-US" w:eastAsia="en-US"/>
        </w:rPr>
        <w:t xml:space="preserve"> </w:t>
      </w:r>
      <w:r w:rsidRPr="00235794">
        <w:rPr>
          <w:highlight w:val="yellow"/>
          <w:u w:val="single"/>
          <w:lang w:val="en-US" w:eastAsia="en-US"/>
        </w:rPr>
        <w:t>on occasion</w:t>
      </w:r>
      <w:r>
        <w:rPr>
          <w:lang w:val="en-US" w:eastAsia="en-US"/>
        </w:rPr>
        <w:t xml:space="preserve"> </w:t>
      </w:r>
      <w:r w:rsidRPr="00235794">
        <w:rPr>
          <w:u w:val="single"/>
          <w:lang w:val="en-US" w:eastAsia="en-US"/>
        </w:rPr>
        <w:t xml:space="preserve">translated by means of the </w:t>
      </w:r>
      <w:r w:rsidR="006760D8" w:rsidRPr="00235794">
        <w:rPr>
          <w:i/>
          <w:u w:val="single"/>
          <w:lang w:val="en-GB"/>
        </w:rPr>
        <w:t>t</w:t>
      </w:r>
      <w:r w:rsidRPr="00235794">
        <w:rPr>
          <w:i/>
          <w:u w:val="single"/>
          <w:lang w:val="en-GB"/>
        </w:rPr>
        <w:t>ranscription/</w:t>
      </w:r>
      <w:r w:rsidR="006760D8" w:rsidRPr="00235794">
        <w:rPr>
          <w:i/>
          <w:u w:val="single"/>
          <w:lang w:val="en-GB"/>
        </w:rPr>
        <w:t>t</w:t>
      </w:r>
      <w:r w:rsidRPr="00235794">
        <w:rPr>
          <w:i/>
          <w:u w:val="single"/>
          <w:lang w:val="en-GB"/>
        </w:rPr>
        <w:t>ransliteration</w:t>
      </w:r>
      <w:r w:rsidRPr="00235794">
        <w:rPr>
          <w:u w:val="single"/>
          <w:lang w:val="en-GB"/>
        </w:rPr>
        <w:t xml:space="preserve"> strategy were the names of plants.</w:t>
      </w:r>
      <w:r w:rsidRPr="00235794">
        <w:rPr>
          <w:u w:val="single"/>
          <w:lang w:val="en-US" w:eastAsia="en-US"/>
        </w:rPr>
        <w:t xml:space="preserve"> </w:t>
      </w:r>
      <w:r w:rsidR="00306501" w:rsidRPr="00235794">
        <w:rPr>
          <w:u w:val="single"/>
          <w:lang w:val="en-US" w:eastAsia="en-US"/>
        </w:rPr>
        <w:t>The</w:t>
      </w:r>
      <w:r w:rsidR="00306501" w:rsidRPr="005804C5">
        <w:rPr>
          <w:u w:val="single"/>
          <w:lang w:val="en-US" w:eastAsia="en-US"/>
        </w:rPr>
        <w:t xml:space="preserve"> number of 5 instances </w:t>
      </w:r>
      <w:r w:rsidR="005804C5" w:rsidRPr="005804C5">
        <w:rPr>
          <w:u w:val="single"/>
          <w:lang w:val="en-US" w:eastAsia="en-US"/>
        </w:rPr>
        <w:t>were found in the book</w:t>
      </w:r>
      <w:r w:rsidR="00306501" w:rsidRPr="005804C5">
        <w:rPr>
          <w:u w:val="single"/>
          <w:lang w:val="en-US" w:eastAsia="en-US"/>
        </w:rPr>
        <w:t>.</w:t>
      </w:r>
      <w:r w:rsidR="00306501">
        <w:rPr>
          <w:lang w:val="en-US" w:eastAsia="en-US"/>
        </w:rPr>
        <w:t xml:space="preserve"> </w:t>
      </w:r>
      <w:r w:rsidR="00306501" w:rsidRPr="00BF5A03">
        <w:rPr>
          <w:lang w:val="en-US" w:eastAsia="en-US"/>
        </w:rPr>
        <w:t xml:space="preserve">The </w:t>
      </w:r>
      <w:r w:rsidR="00306501">
        <w:rPr>
          <w:lang w:val="en-US" w:eastAsia="en-US"/>
        </w:rPr>
        <w:t xml:space="preserve">eleventh </w:t>
      </w:r>
      <w:r w:rsidR="00306501" w:rsidRPr="00BF5A03">
        <w:rPr>
          <w:lang w:val="en-US" w:eastAsia="en-US"/>
        </w:rPr>
        <w:t xml:space="preserve">example gives a name for a tree that grows in </w:t>
      </w:r>
      <w:r w:rsidR="00306501">
        <w:rPr>
          <w:lang w:val="en-US" w:eastAsia="en-US"/>
        </w:rPr>
        <w:t>the wizard’s</w:t>
      </w:r>
      <w:r w:rsidR="00306501" w:rsidRPr="00BF5A03">
        <w:rPr>
          <w:lang w:val="en-US" w:eastAsia="en-US"/>
        </w:rPr>
        <w:t xml:space="preserve"> grove.</w:t>
      </w:r>
      <w:r w:rsidR="00306501">
        <w:rPr>
          <w:lang w:val="en-US" w:eastAsia="en-US"/>
        </w:rPr>
        <w:t xml:space="preserve"> </w:t>
      </w:r>
      <w:r w:rsidR="00306501" w:rsidRPr="00C11CCC">
        <w:rPr>
          <w:lang w:val="en-US" w:eastAsia="en-US"/>
        </w:rPr>
        <w:t xml:space="preserve">The changes that took place in transferring this name to the </w:t>
      </w:r>
      <w:r w:rsidR="00306501">
        <w:rPr>
          <w:lang w:val="en-US" w:eastAsia="en-US"/>
        </w:rPr>
        <w:t xml:space="preserve">target </w:t>
      </w:r>
      <w:r w:rsidR="00306501" w:rsidRPr="00C11CCC">
        <w:rPr>
          <w:lang w:val="en-US" w:eastAsia="en-US"/>
        </w:rPr>
        <w:t xml:space="preserve">language are as follows: changing the word </w:t>
      </w:r>
      <w:r w:rsidR="00306501">
        <w:rPr>
          <w:lang w:val="en-US" w:eastAsia="en-US"/>
        </w:rPr>
        <w:t>order</w:t>
      </w:r>
      <w:r w:rsidR="00306501" w:rsidRPr="00C11CCC">
        <w:rPr>
          <w:lang w:val="en-US" w:eastAsia="en-US"/>
        </w:rPr>
        <w:t xml:space="preserve"> and removing the </w:t>
      </w:r>
      <w:r w:rsidR="00306501">
        <w:rPr>
          <w:lang w:val="en-US" w:eastAsia="en-US"/>
        </w:rPr>
        <w:t>hyphen</w:t>
      </w:r>
      <w:r w:rsidR="00306501" w:rsidRPr="00C11CCC">
        <w:rPr>
          <w:lang w:val="en-US" w:eastAsia="en-US"/>
        </w:rPr>
        <w:t>.</w:t>
      </w:r>
      <w:r w:rsidR="00306501">
        <w:rPr>
          <w:lang w:val="en-US" w:eastAsia="en-US"/>
        </w:rPr>
        <w:t xml:space="preserve"> T</w:t>
      </w:r>
      <w:r w:rsidR="00306501" w:rsidRPr="002274CD">
        <w:rPr>
          <w:lang w:val="en-US" w:eastAsia="en-US"/>
        </w:rPr>
        <w:t xml:space="preserve">he </w:t>
      </w:r>
      <w:r w:rsidR="00306501">
        <w:rPr>
          <w:lang w:val="en-US" w:eastAsia="en-US"/>
        </w:rPr>
        <w:t xml:space="preserve">first </w:t>
      </w:r>
      <w:r w:rsidR="00306501" w:rsidRPr="002274CD">
        <w:rPr>
          <w:lang w:val="en-US" w:eastAsia="en-US"/>
        </w:rPr>
        <w:t xml:space="preserve">change </w:t>
      </w:r>
      <w:r w:rsidR="00306501">
        <w:rPr>
          <w:lang w:val="en-US" w:eastAsia="en-US"/>
        </w:rPr>
        <w:t xml:space="preserve">that took place </w:t>
      </w:r>
      <w:r w:rsidR="00306501" w:rsidRPr="002274CD">
        <w:rPr>
          <w:lang w:val="en-US" w:eastAsia="en-US"/>
        </w:rPr>
        <w:t xml:space="preserve">in the Polish name has </w:t>
      </w:r>
      <w:r w:rsidR="00306501">
        <w:rPr>
          <w:lang w:val="en-US" w:eastAsia="en-US"/>
        </w:rPr>
        <w:t xml:space="preserve">occurred </w:t>
      </w:r>
      <w:r w:rsidR="00306501" w:rsidRPr="002274CD">
        <w:rPr>
          <w:lang w:val="en-US" w:eastAsia="en-US"/>
        </w:rPr>
        <w:t xml:space="preserve">because the translator adapted </w:t>
      </w:r>
      <w:r w:rsidR="00306501">
        <w:rPr>
          <w:lang w:val="en-US" w:eastAsia="en-US"/>
        </w:rPr>
        <w:t xml:space="preserve">the proper </w:t>
      </w:r>
      <w:r w:rsidR="00306501" w:rsidRPr="005F1FEC">
        <w:rPr>
          <w:lang w:val="en-US" w:eastAsia="en-US"/>
        </w:rPr>
        <w:t xml:space="preserve">name to the rules prevailing in the Polish grammar, that is if the adjective is determined by the noun then an adjective must be placed after the noun. In this case, removing the hyphen was a necessity. The next example has been the </w:t>
      </w:r>
      <w:r w:rsidR="00306501" w:rsidRPr="005F1FEC">
        <w:rPr>
          <w:lang w:val="en-US" w:eastAsia="en-US"/>
        </w:rPr>
        <w:lastRenderedPageBreak/>
        <w:t>name of a special rose species that grows only in the one island of the</w:t>
      </w:r>
      <w:r w:rsidR="00306501">
        <w:rPr>
          <w:lang w:val="en-US" w:eastAsia="en-US"/>
        </w:rPr>
        <w:t xml:space="preserve"> </w:t>
      </w:r>
      <w:r w:rsidR="00306501" w:rsidRPr="00D83ADA">
        <w:rPr>
          <w:lang w:val="en-US" w:eastAsia="en-US"/>
        </w:rPr>
        <w:t>Archipelago.</w:t>
      </w:r>
      <w:r w:rsidR="00306501">
        <w:rPr>
          <w:lang w:val="en-US" w:eastAsia="en-US"/>
        </w:rPr>
        <w:t xml:space="preserve"> Adapting</w:t>
      </w:r>
      <w:r w:rsidR="00306501" w:rsidRPr="00D83ADA">
        <w:rPr>
          <w:lang w:val="en-US" w:eastAsia="en-US"/>
        </w:rPr>
        <w:t xml:space="preserve"> this </w:t>
      </w:r>
      <w:r w:rsidR="00306501">
        <w:rPr>
          <w:lang w:val="en-US" w:eastAsia="en-US"/>
        </w:rPr>
        <w:t>proper</w:t>
      </w:r>
      <w:r w:rsidR="00306501" w:rsidRPr="00D83ADA">
        <w:rPr>
          <w:lang w:val="en-US" w:eastAsia="en-US"/>
        </w:rPr>
        <w:t xml:space="preserve"> name into the grammar of the Polish language</w:t>
      </w:r>
      <w:r w:rsidR="00306501">
        <w:rPr>
          <w:lang w:val="en-US" w:eastAsia="en-US"/>
        </w:rPr>
        <w:t xml:space="preserve"> relied on inflecting the species of rose namely, </w:t>
      </w:r>
      <w:r w:rsidR="00306501" w:rsidRPr="00EB425A">
        <w:rPr>
          <w:i/>
          <w:lang w:val="en-US" w:eastAsia="en-US"/>
        </w:rPr>
        <w:t>numimia</w:t>
      </w:r>
      <w:r w:rsidR="00306501">
        <w:rPr>
          <w:lang w:val="en-US" w:eastAsia="en-US"/>
        </w:rPr>
        <w:t>. T</w:t>
      </w:r>
      <w:r w:rsidR="00306501" w:rsidRPr="00640A1F">
        <w:rPr>
          <w:lang w:val="en-US" w:eastAsia="en-US"/>
        </w:rPr>
        <w:t>his name has been changed according to the rules that determine how to change foreign female names</w:t>
      </w:r>
      <w:r w:rsidR="00306501">
        <w:rPr>
          <w:lang w:val="en-US" w:eastAsia="en-US"/>
        </w:rPr>
        <w:t>,</w:t>
      </w:r>
      <w:r w:rsidR="00306501" w:rsidRPr="00640A1F">
        <w:rPr>
          <w:lang w:val="en-US" w:eastAsia="en-US"/>
        </w:rPr>
        <w:t xml:space="preserve"> because the name of this rose species comes from the woman's name.</w:t>
      </w:r>
      <w:bookmarkStart w:id="42" w:name="_Toc8175396"/>
    </w:p>
    <w:p w:rsidR="006760D8" w:rsidRPr="006B187E" w:rsidRDefault="006760D8" w:rsidP="006B187E">
      <w:pPr>
        <w:ind w:firstLine="708"/>
        <w:jc w:val="both"/>
        <w:rPr>
          <w:lang w:val="en-US" w:eastAsia="en-US"/>
        </w:rPr>
      </w:pPr>
    </w:p>
    <w:p w:rsidR="00306501" w:rsidRDefault="00306501" w:rsidP="006B187E">
      <w:pPr>
        <w:pStyle w:val="PodpisTabeli"/>
        <w:ind w:firstLine="0"/>
      </w:pPr>
      <w:r>
        <w:t xml:space="preserve">Table </w:t>
      </w:r>
      <w:r>
        <w:fldChar w:fldCharType="begin"/>
      </w:r>
      <w:r>
        <w:instrText xml:space="preserve"> SEQ Table \* ARABIC </w:instrText>
      </w:r>
      <w:r>
        <w:fldChar w:fldCharType="separate"/>
      </w:r>
      <w:r w:rsidR="00AB2461">
        <w:rPr>
          <w:noProof/>
        </w:rPr>
        <w:t>14</w:t>
      </w:r>
      <w:r>
        <w:fldChar w:fldCharType="end"/>
      </w:r>
      <w:r w:rsidRPr="004567B3">
        <w:t xml:space="preserve">. Examples of </w:t>
      </w:r>
      <w:r>
        <w:t>items</w:t>
      </w:r>
      <w:r w:rsidRPr="004567B3">
        <w:t xml:space="preserve"> in the Transcription/Transliteration Strategy</w:t>
      </w:r>
      <w:bookmarkEnd w:id="42"/>
    </w:p>
    <w:tbl>
      <w:tblPr>
        <w:tblStyle w:val="Tabela-Siatka2"/>
        <w:tblW w:w="5000" w:type="pct"/>
        <w:jc w:val="center"/>
        <w:tblLook w:val="04A0" w:firstRow="1" w:lastRow="0" w:firstColumn="1" w:lastColumn="0" w:noHBand="0" w:noVBand="1"/>
      </w:tblPr>
      <w:tblGrid>
        <w:gridCol w:w="570"/>
        <w:gridCol w:w="3532"/>
        <w:gridCol w:w="3228"/>
        <w:gridCol w:w="1163"/>
      </w:tblGrid>
      <w:tr w:rsidR="00306501" w:rsidRPr="00982682" w:rsidTr="00C55580">
        <w:trPr>
          <w:trHeight w:val="300"/>
          <w:jc w:val="center"/>
        </w:trPr>
        <w:tc>
          <w:tcPr>
            <w:tcW w:w="327"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No.</w:t>
            </w:r>
          </w:p>
        </w:tc>
        <w:tc>
          <w:tcPr>
            <w:tcW w:w="2093"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English</w:t>
            </w:r>
          </w:p>
        </w:tc>
        <w:tc>
          <w:tcPr>
            <w:tcW w:w="1914"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Proper Name in Polish</w:t>
            </w:r>
          </w:p>
        </w:tc>
        <w:tc>
          <w:tcPr>
            <w:tcW w:w="667" w:type="pct"/>
            <w:noWrap/>
          </w:tcPr>
          <w:p w:rsidR="00306501" w:rsidRPr="00982682" w:rsidRDefault="00306501" w:rsidP="00C55580">
            <w:pPr>
              <w:ind w:firstLine="0"/>
              <w:jc w:val="center"/>
              <w:rPr>
                <w:rFonts w:ascii="Times New Roman" w:hAnsi="Times New Roman"/>
                <w:b/>
                <w:lang w:val="en-US"/>
              </w:rPr>
            </w:pPr>
            <w:r w:rsidRPr="00982682">
              <w:rPr>
                <w:rFonts w:ascii="Times New Roman" w:hAnsi="Times New Roman"/>
                <w:b/>
                <w:lang w:val="en-US"/>
              </w:rPr>
              <w:t>Category</w:t>
            </w:r>
          </w:p>
        </w:tc>
      </w:tr>
      <w:tr w:rsidR="00306501" w:rsidRPr="00982682" w:rsidTr="00C55580">
        <w:trPr>
          <w:trHeight w:val="300"/>
          <w:jc w:val="center"/>
        </w:trPr>
        <w:tc>
          <w:tcPr>
            <w:tcW w:w="327" w:type="pct"/>
            <w:noWrap/>
            <w:hideMark/>
          </w:tcPr>
          <w:p w:rsidR="00306501" w:rsidRPr="00904D01" w:rsidRDefault="00306501" w:rsidP="00C55580">
            <w:pPr>
              <w:pStyle w:val="ListParagraph"/>
              <w:numPr>
                <w:ilvl w:val="0"/>
                <w:numId w:val="13"/>
              </w:numPr>
              <w:spacing w:line="240" w:lineRule="auto"/>
              <w:rPr>
                <w:rFonts w:ascii="Times New Roman" w:hAnsi="Times New Roman"/>
              </w:rPr>
            </w:pPr>
          </w:p>
        </w:tc>
        <w:tc>
          <w:tcPr>
            <w:tcW w:w="2093" w:type="pct"/>
            <w:tcBorders>
              <w:top w:val="single" w:sz="4" w:space="0" w:color="auto"/>
              <w:left w:val="single" w:sz="4" w:space="0" w:color="auto"/>
              <w:bottom w:val="single" w:sz="4" w:space="0" w:color="auto"/>
              <w:right w:val="single" w:sz="4" w:space="0" w:color="auto"/>
            </w:tcBorders>
            <w:noWrap/>
            <w:hideMark/>
          </w:tcPr>
          <w:p w:rsidR="00306501" w:rsidRPr="00904D01" w:rsidRDefault="00306501" w:rsidP="00C55580">
            <w:pPr>
              <w:ind w:firstLine="0"/>
              <w:jc w:val="both"/>
              <w:rPr>
                <w:rFonts w:ascii="Times New Roman" w:hAnsi="Times New Roman"/>
              </w:rPr>
            </w:pPr>
            <w:r w:rsidRPr="00904D01">
              <w:rPr>
                <w:rFonts w:ascii="Times New Roman" w:hAnsi="Times New Roman"/>
                <w:lang w:val="en-GB"/>
              </w:rPr>
              <w:t>Gull of Eskel (615)</w:t>
            </w:r>
          </w:p>
        </w:tc>
        <w:tc>
          <w:tcPr>
            <w:tcW w:w="1914" w:type="pct"/>
            <w:tcBorders>
              <w:top w:val="single" w:sz="4" w:space="0" w:color="auto"/>
              <w:left w:val="single" w:sz="4" w:space="0" w:color="auto"/>
              <w:bottom w:val="single" w:sz="4" w:space="0" w:color="auto"/>
              <w:right w:val="single" w:sz="4" w:space="0" w:color="auto"/>
            </w:tcBorders>
            <w:noWrap/>
            <w:hideMark/>
          </w:tcPr>
          <w:p w:rsidR="00306501" w:rsidRPr="00904D01" w:rsidRDefault="00306501" w:rsidP="00C55580">
            <w:pPr>
              <w:spacing w:line="240" w:lineRule="auto"/>
              <w:ind w:firstLine="0"/>
              <w:rPr>
                <w:rFonts w:ascii="Times New Roman" w:hAnsi="Times New Roman"/>
              </w:rPr>
            </w:pPr>
            <w:r w:rsidRPr="00904D01">
              <w:rPr>
                <w:rFonts w:ascii="Times New Roman" w:hAnsi="Times New Roman"/>
              </w:rPr>
              <w:t>Eskielska Mewa (533)</w:t>
            </w:r>
          </w:p>
        </w:tc>
        <w:tc>
          <w:tcPr>
            <w:tcW w:w="667" w:type="pct"/>
            <w:vMerge w:val="restart"/>
            <w:noWrap/>
            <w:vAlign w:val="center"/>
            <w:hideMark/>
          </w:tcPr>
          <w:p w:rsidR="00306501" w:rsidRPr="00982682" w:rsidRDefault="00306501" w:rsidP="00C55580">
            <w:pPr>
              <w:spacing w:line="240" w:lineRule="auto"/>
              <w:ind w:firstLine="0"/>
              <w:jc w:val="center"/>
              <w:rPr>
                <w:rFonts w:ascii="Times New Roman" w:hAnsi="Times New Roman"/>
              </w:rPr>
            </w:pPr>
            <w:r>
              <w:rPr>
                <w:rFonts w:ascii="Times New Roman" w:hAnsi="Times New Roman"/>
              </w:rPr>
              <w:t>ITEM</w:t>
            </w:r>
          </w:p>
        </w:tc>
      </w:tr>
      <w:tr w:rsidR="00306501" w:rsidRPr="00E76251" w:rsidTr="00C55580">
        <w:trPr>
          <w:trHeight w:val="300"/>
          <w:jc w:val="center"/>
        </w:trPr>
        <w:tc>
          <w:tcPr>
            <w:tcW w:w="327" w:type="pct"/>
            <w:noWrap/>
            <w:hideMark/>
          </w:tcPr>
          <w:p w:rsidR="00306501" w:rsidRPr="00904D01" w:rsidRDefault="00306501" w:rsidP="00C55580">
            <w:pPr>
              <w:pStyle w:val="ListParagraph"/>
              <w:numPr>
                <w:ilvl w:val="0"/>
                <w:numId w:val="13"/>
              </w:numPr>
              <w:spacing w:line="240" w:lineRule="auto"/>
              <w:rPr>
                <w:rFonts w:ascii="Times New Roman" w:hAnsi="Times New Roman"/>
              </w:rPr>
            </w:pPr>
          </w:p>
        </w:tc>
        <w:tc>
          <w:tcPr>
            <w:tcW w:w="2093" w:type="pct"/>
            <w:tcBorders>
              <w:top w:val="single" w:sz="4" w:space="0" w:color="auto"/>
              <w:left w:val="single" w:sz="4" w:space="0" w:color="auto"/>
              <w:bottom w:val="single" w:sz="4" w:space="0" w:color="auto"/>
              <w:right w:val="single" w:sz="4" w:space="0" w:color="auto"/>
            </w:tcBorders>
            <w:noWrap/>
            <w:hideMark/>
          </w:tcPr>
          <w:p w:rsidR="00306501" w:rsidRPr="00904D01" w:rsidRDefault="00306501" w:rsidP="00C55580">
            <w:pPr>
              <w:ind w:firstLine="0"/>
              <w:jc w:val="both"/>
              <w:rPr>
                <w:rFonts w:ascii="Times New Roman" w:hAnsi="Times New Roman"/>
              </w:rPr>
            </w:pPr>
            <w:r w:rsidRPr="00904D01">
              <w:rPr>
                <w:rFonts w:ascii="Times New Roman" w:hAnsi="Times New Roman"/>
                <w:lang w:val="en-GB"/>
              </w:rPr>
              <w:t>Ring of Erreth-Akbe (133)</w:t>
            </w:r>
          </w:p>
        </w:tc>
        <w:tc>
          <w:tcPr>
            <w:tcW w:w="1914" w:type="pct"/>
            <w:tcBorders>
              <w:top w:val="single" w:sz="4" w:space="0" w:color="auto"/>
              <w:left w:val="single" w:sz="4" w:space="0" w:color="auto"/>
              <w:bottom w:val="single" w:sz="4" w:space="0" w:color="auto"/>
              <w:right w:val="single" w:sz="4" w:space="0" w:color="auto"/>
            </w:tcBorders>
            <w:noWrap/>
            <w:hideMark/>
          </w:tcPr>
          <w:p w:rsidR="00306501" w:rsidRPr="00904D01" w:rsidRDefault="00306501" w:rsidP="00C55580">
            <w:pPr>
              <w:ind w:firstLine="0"/>
              <w:rPr>
                <w:rFonts w:ascii="Times New Roman" w:hAnsi="Times New Roman"/>
              </w:rPr>
            </w:pPr>
            <w:r w:rsidRPr="00904D01">
              <w:rPr>
                <w:rFonts w:ascii="Times New Roman" w:hAnsi="Times New Roman"/>
              </w:rPr>
              <w:t>Pierścień Erreth-Akbego (120)</w:t>
            </w:r>
          </w:p>
        </w:tc>
        <w:tc>
          <w:tcPr>
            <w:tcW w:w="667" w:type="pct"/>
            <w:vMerge/>
            <w:noWrap/>
            <w:hideMark/>
          </w:tcPr>
          <w:p w:rsidR="00306501" w:rsidRPr="00E76251" w:rsidRDefault="00306501" w:rsidP="00C55580">
            <w:pPr>
              <w:spacing w:line="240" w:lineRule="auto"/>
              <w:ind w:firstLine="0"/>
            </w:pPr>
          </w:p>
        </w:tc>
      </w:tr>
    </w:tbl>
    <w:p w:rsidR="00306501" w:rsidRDefault="00306501" w:rsidP="00306501">
      <w:pPr>
        <w:ind w:firstLine="708"/>
        <w:jc w:val="both"/>
        <w:rPr>
          <w:lang w:val="en-US" w:eastAsia="en-US"/>
        </w:rPr>
      </w:pPr>
    </w:p>
    <w:p w:rsidR="00306501" w:rsidRDefault="005804C5" w:rsidP="00306501">
      <w:pPr>
        <w:ind w:firstLine="708"/>
        <w:jc w:val="both"/>
        <w:rPr>
          <w:lang w:val="en-US" w:eastAsia="en-US"/>
        </w:rPr>
      </w:pPr>
      <w:r w:rsidRPr="00235794">
        <w:rPr>
          <w:u w:val="single"/>
          <w:lang w:val="en-US" w:eastAsia="en-US"/>
        </w:rPr>
        <w:t xml:space="preserve">The penultimate category of proper names that were translated by means of the </w:t>
      </w:r>
      <w:r w:rsidRPr="00235794">
        <w:rPr>
          <w:i/>
          <w:u w:val="single"/>
          <w:lang w:val="en-US" w:eastAsia="en-US"/>
        </w:rPr>
        <w:t>transcription/transliteration</w:t>
      </w:r>
      <w:r w:rsidRPr="00235794">
        <w:rPr>
          <w:u w:val="single"/>
          <w:lang w:val="en-US" w:eastAsia="en-US"/>
        </w:rPr>
        <w:t xml:space="preserve"> strategy were items</w:t>
      </w:r>
      <w:r w:rsidR="00306501" w:rsidRPr="00235794">
        <w:rPr>
          <w:u w:val="single"/>
          <w:lang w:val="en-US" w:eastAsia="en-US"/>
        </w:rPr>
        <w:t xml:space="preserve">. The overall number of cases that </w:t>
      </w:r>
      <w:r w:rsidR="00235794" w:rsidRPr="00235794">
        <w:rPr>
          <w:highlight w:val="yellow"/>
          <w:u w:val="single"/>
          <w:lang w:val="en-US" w:eastAsia="en-US"/>
        </w:rPr>
        <w:t>were</w:t>
      </w:r>
      <w:r w:rsidR="00235794" w:rsidRPr="00235794">
        <w:rPr>
          <w:u w:val="single"/>
          <w:lang w:val="en-US" w:eastAsia="en-US"/>
        </w:rPr>
        <w:t xml:space="preserve"> </w:t>
      </w:r>
      <w:r w:rsidR="00306501" w:rsidRPr="00235794">
        <w:rPr>
          <w:u w:val="single"/>
          <w:lang w:val="en-US" w:eastAsia="en-US"/>
        </w:rPr>
        <w:t>found amount</w:t>
      </w:r>
      <w:r w:rsidRPr="00235794">
        <w:rPr>
          <w:u w:val="single"/>
          <w:lang w:val="en-US" w:eastAsia="en-US"/>
        </w:rPr>
        <w:t>s</w:t>
      </w:r>
      <w:r w:rsidR="00306501" w:rsidRPr="00235794">
        <w:rPr>
          <w:u w:val="single"/>
          <w:lang w:val="en-US" w:eastAsia="en-US"/>
        </w:rPr>
        <w:t xml:space="preserve"> to 5 cases.</w:t>
      </w:r>
      <w:r w:rsidR="00306501" w:rsidRPr="005F1FEC">
        <w:rPr>
          <w:lang w:val="en-US" w:eastAsia="en-US"/>
        </w:rPr>
        <w:t xml:space="preserve"> Two of them has been presented above. The thirteen example presents the name of the ship. Two steps have been taken to render this proper name in the</w:t>
      </w:r>
      <w:r w:rsidR="00306501" w:rsidRPr="00695D09">
        <w:rPr>
          <w:lang w:val="en-US" w:eastAsia="en-US"/>
        </w:rPr>
        <w:t xml:space="preserve"> target language.</w:t>
      </w:r>
      <w:r w:rsidR="00306501">
        <w:rPr>
          <w:lang w:val="en-US" w:eastAsia="en-US"/>
        </w:rPr>
        <w:t xml:space="preserve"> Namely, word order and polonisation of the second word. </w:t>
      </w:r>
      <w:r w:rsidR="00306501" w:rsidRPr="00084CF0">
        <w:rPr>
          <w:lang w:val="en-US" w:eastAsia="en-US"/>
        </w:rPr>
        <w:t xml:space="preserve">The adjective has been </w:t>
      </w:r>
      <w:r w:rsidR="00306501">
        <w:rPr>
          <w:lang w:val="en-US" w:eastAsia="en-US"/>
        </w:rPr>
        <w:t>transferred</w:t>
      </w:r>
      <w:r w:rsidR="00306501" w:rsidRPr="00084CF0">
        <w:rPr>
          <w:lang w:val="en-US" w:eastAsia="en-US"/>
        </w:rPr>
        <w:t xml:space="preserve"> to the beginning of the phrase, and a typical Polish ending </w:t>
      </w:r>
      <w:r w:rsidR="00306501" w:rsidRPr="00084CF0">
        <w:rPr>
          <w:i/>
          <w:lang w:val="en-US" w:eastAsia="en-US"/>
        </w:rPr>
        <w:t>ska</w:t>
      </w:r>
      <w:r w:rsidR="00306501">
        <w:rPr>
          <w:lang w:val="en-US" w:eastAsia="en-US"/>
        </w:rPr>
        <w:t xml:space="preserve"> </w:t>
      </w:r>
      <w:r w:rsidR="00306501" w:rsidRPr="00084CF0">
        <w:rPr>
          <w:lang w:val="en-US" w:eastAsia="en-US"/>
        </w:rPr>
        <w:t xml:space="preserve">has also been added </w:t>
      </w:r>
      <w:r w:rsidR="00306501" w:rsidRPr="00D66A9E">
        <w:rPr>
          <w:lang w:val="en-US" w:eastAsia="en-US"/>
        </w:rPr>
        <w:t xml:space="preserve">to </w:t>
      </w:r>
      <w:r w:rsidR="00306501">
        <w:rPr>
          <w:lang w:val="en-US" w:eastAsia="en-US"/>
        </w:rPr>
        <w:t>the first element</w:t>
      </w:r>
      <w:r w:rsidR="00306501" w:rsidRPr="00D66A9E">
        <w:rPr>
          <w:lang w:val="en-US" w:eastAsia="en-US"/>
        </w:rPr>
        <w:t xml:space="preserve">. </w:t>
      </w:r>
      <w:r w:rsidR="00306501" w:rsidRPr="00084CF0">
        <w:rPr>
          <w:lang w:val="en-US" w:eastAsia="en-US"/>
        </w:rPr>
        <w:t xml:space="preserve">The word </w:t>
      </w:r>
      <w:r w:rsidR="00306501" w:rsidRPr="00084CF0">
        <w:rPr>
          <w:i/>
          <w:lang w:val="en-US" w:eastAsia="en-US"/>
        </w:rPr>
        <w:t>gull</w:t>
      </w:r>
      <w:r w:rsidR="00306501">
        <w:rPr>
          <w:lang w:val="en-US" w:eastAsia="en-US"/>
        </w:rPr>
        <w:t xml:space="preserve"> </w:t>
      </w:r>
      <w:r w:rsidR="00306501" w:rsidRPr="00084CF0">
        <w:rPr>
          <w:lang w:val="en-US" w:eastAsia="en-US"/>
        </w:rPr>
        <w:t>has been translated literally</w:t>
      </w:r>
      <w:r w:rsidR="00306501">
        <w:rPr>
          <w:lang w:val="en-US" w:eastAsia="en-US"/>
        </w:rPr>
        <w:t>.</w:t>
      </w:r>
      <w:r w:rsidR="00306501" w:rsidRPr="00084CF0">
        <w:rPr>
          <w:lang w:val="en-US" w:eastAsia="en-US"/>
        </w:rPr>
        <w:t xml:space="preserve"> but has been moved to the second part of the name. Another</w:t>
      </w:r>
      <w:r w:rsidR="00306501" w:rsidRPr="00B33326">
        <w:rPr>
          <w:lang w:val="en-US" w:eastAsia="en-US"/>
        </w:rPr>
        <w:t xml:space="preserve"> example is the ring, the symbol of peace in Earth</w:t>
      </w:r>
      <w:r w:rsidR="00306501">
        <w:rPr>
          <w:lang w:val="en-US" w:eastAsia="en-US"/>
        </w:rPr>
        <w:t xml:space="preserve">sea. </w:t>
      </w:r>
      <w:r w:rsidR="00306501" w:rsidRPr="00910605">
        <w:rPr>
          <w:lang w:val="en-US" w:eastAsia="en-US"/>
        </w:rPr>
        <w:t>This proper name has only been inflected appropriately by declension</w:t>
      </w:r>
      <w:r w:rsidR="00306501">
        <w:rPr>
          <w:lang w:val="en-US" w:eastAsia="en-US"/>
        </w:rPr>
        <w:t xml:space="preserve"> thus</w:t>
      </w:r>
      <w:r w:rsidR="00306501" w:rsidRPr="00910605">
        <w:rPr>
          <w:lang w:val="en-US" w:eastAsia="en-US"/>
        </w:rPr>
        <w:t>, the</w:t>
      </w:r>
      <w:r w:rsidR="00306501">
        <w:rPr>
          <w:lang w:val="en-US" w:eastAsia="en-US"/>
        </w:rPr>
        <w:t xml:space="preserve"> </w:t>
      </w:r>
      <w:r w:rsidR="00306501" w:rsidRPr="00910605">
        <w:rPr>
          <w:i/>
          <w:lang w:val="en-US" w:eastAsia="en-US"/>
        </w:rPr>
        <w:t>go</w:t>
      </w:r>
      <w:r w:rsidR="00306501">
        <w:rPr>
          <w:lang w:val="en-US" w:eastAsia="en-US"/>
        </w:rPr>
        <w:t xml:space="preserve"> ending</w:t>
      </w:r>
      <w:r w:rsidR="00306501" w:rsidRPr="00910605">
        <w:rPr>
          <w:lang w:val="en-US" w:eastAsia="en-US"/>
        </w:rPr>
        <w:t xml:space="preserve"> has been added.</w:t>
      </w:r>
    </w:p>
    <w:p w:rsidR="00306501" w:rsidRDefault="00306501" w:rsidP="00306501">
      <w:pPr>
        <w:ind w:firstLine="708"/>
        <w:jc w:val="both"/>
        <w:rPr>
          <w:lang w:val="en-US" w:eastAsia="en-US"/>
        </w:rPr>
      </w:pPr>
    </w:p>
    <w:p w:rsidR="00306501" w:rsidRDefault="00306501" w:rsidP="00306501">
      <w:pPr>
        <w:pStyle w:val="PodpisTabeli"/>
      </w:pPr>
      <w:bookmarkStart w:id="43" w:name="_Toc8175397"/>
      <w:r>
        <w:t xml:space="preserve">Table </w:t>
      </w:r>
      <w:r>
        <w:fldChar w:fldCharType="begin"/>
      </w:r>
      <w:r>
        <w:instrText xml:space="preserve"> SEQ Table \* ARABIC </w:instrText>
      </w:r>
      <w:r>
        <w:fldChar w:fldCharType="separate"/>
      </w:r>
      <w:r w:rsidR="00AB2461">
        <w:rPr>
          <w:noProof/>
        </w:rPr>
        <w:t>15</w:t>
      </w:r>
      <w:r>
        <w:fldChar w:fldCharType="end"/>
      </w:r>
      <w:r w:rsidRPr="00B370F1">
        <w:t>. Examples of</w:t>
      </w:r>
      <w:r>
        <w:t xml:space="preserve"> festivals</w:t>
      </w:r>
      <w:r w:rsidRPr="00B370F1">
        <w:t xml:space="preserve"> in the Transcription/Transliteration Strategy</w:t>
      </w:r>
      <w:bookmarkEnd w:id="43"/>
    </w:p>
    <w:tbl>
      <w:tblPr>
        <w:tblStyle w:val="Tabela-Siatka2"/>
        <w:tblW w:w="5000" w:type="pct"/>
        <w:jc w:val="center"/>
        <w:tblLook w:val="04A0" w:firstRow="1" w:lastRow="0" w:firstColumn="1" w:lastColumn="0" w:noHBand="0" w:noVBand="1"/>
      </w:tblPr>
      <w:tblGrid>
        <w:gridCol w:w="570"/>
        <w:gridCol w:w="3530"/>
        <w:gridCol w:w="3043"/>
        <w:gridCol w:w="1350"/>
      </w:tblGrid>
      <w:tr w:rsidR="00306501" w:rsidRPr="00982682" w:rsidTr="00C55580">
        <w:trPr>
          <w:trHeight w:val="300"/>
          <w:jc w:val="center"/>
        </w:trPr>
        <w:tc>
          <w:tcPr>
            <w:tcW w:w="327" w:type="pct"/>
            <w:noWrap/>
          </w:tcPr>
          <w:p w:rsidR="00306501" w:rsidRPr="00904D01" w:rsidRDefault="00306501" w:rsidP="00C55580">
            <w:pPr>
              <w:ind w:firstLine="0"/>
              <w:jc w:val="center"/>
              <w:rPr>
                <w:rFonts w:ascii="Times New Roman" w:hAnsi="Times New Roman"/>
                <w:b/>
                <w:lang w:val="en-US"/>
              </w:rPr>
            </w:pPr>
            <w:r w:rsidRPr="00904D01">
              <w:rPr>
                <w:rFonts w:ascii="Times New Roman" w:hAnsi="Times New Roman"/>
                <w:b/>
                <w:lang w:val="en-US"/>
              </w:rPr>
              <w:t>No.</w:t>
            </w:r>
          </w:p>
        </w:tc>
        <w:tc>
          <w:tcPr>
            <w:tcW w:w="2093" w:type="pct"/>
            <w:noWrap/>
          </w:tcPr>
          <w:p w:rsidR="00306501" w:rsidRPr="00904D01" w:rsidRDefault="00306501" w:rsidP="00C55580">
            <w:pPr>
              <w:ind w:firstLine="0"/>
              <w:jc w:val="center"/>
              <w:rPr>
                <w:rFonts w:ascii="Times New Roman" w:hAnsi="Times New Roman"/>
                <w:b/>
                <w:lang w:val="en-US"/>
              </w:rPr>
            </w:pPr>
            <w:r w:rsidRPr="00904D01">
              <w:rPr>
                <w:rFonts w:ascii="Times New Roman" w:hAnsi="Times New Roman"/>
                <w:b/>
                <w:lang w:val="en-US"/>
              </w:rPr>
              <w:t>Proper Name in English</w:t>
            </w:r>
          </w:p>
        </w:tc>
        <w:tc>
          <w:tcPr>
            <w:tcW w:w="1806" w:type="pct"/>
            <w:noWrap/>
          </w:tcPr>
          <w:p w:rsidR="00306501" w:rsidRPr="00904D01" w:rsidRDefault="00306501" w:rsidP="00C55580">
            <w:pPr>
              <w:ind w:firstLine="0"/>
              <w:jc w:val="center"/>
              <w:rPr>
                <w:rFonts w:ascii="Times New Roman" w:hAnsi="Times New Roman"/>
                <w:b/>
                <w:lang w:val="en-US"/>
              </w:rPr>
            </w:pPr>
            <w:r w:rsidRPr="00904D01">
              <w:rPr>
                <w:rFonts w:ascii="Times New Roman" w:hAnsi="Times New Roman"/>
                <w:b/>
                <w:lang w:val="en-US"/>
              </w:rPr>
              <w:t>Proper Name in Polish</w:t>
            </w:r>
          </w:p>
        </w:tc>
        <w:tc>
          <w:tcPr>
            <w:tcW w:w="774" w:type="pct"/>
            <w:noWrap/>
          </w:tcPr>
          <w:p w:rsidR="00306501" w:rsidRPr="00904D01" w:rsidRDefault="00306501" w:rsidP="00C55580">
            <w:pPr>
              <w:ind w:firstLine="0"/>
              <w:jc w:val="center"/>
              <w:rPr>
                <w:rFonts w:ascii="Times New Roman" w:hAnsi="Times New Roman"/>
                <w:b/>
                <w:lang w:val="en-US"/>
              </w:rPr>
            </w:pPr>
            <w:r w:rsidRPr="00904D01">
              <w:rPr>
                <w:rFonts w:ascii="Times New Roman" w:hAnsi="Times New Roman"/>
                <w:b/>
                <w:lang w:val="en-US"/>
              </w:rPr>
              <w:t>Category</w:t>
            </w:r>
          </w:p>
        </w:tc>
      </w:tr>
      <w:tr w:rsidR="00306501" w:rsidRPr="00982682" w:rsidTr="00C55580">
        <w:trPr>
          <w:trHeight w:val="300"/>
          <w:jc w:val="center"/>
        </w:trPr>
        <w:tc>
          <w:tcPr>
            <w:tcW w:w="327" w:type="pct"/>
            <w:noWrap/>
            <w:hideMark/>
          </w:tcPr>
          <w:p w:rsidR="00306501" w:rsidRPr="00A12CEF" w:rsidRDefault="00306501" w:rsidP="00C55580">
            <w:pPr>
              <w:pStyle w:val="ListParagraph"/>
              <w:numPr>
                <w:ilvl w:val="0"/>
                <w:numId w:val="13"/>
              </w:numPr>
              <w:spacing w:line="240" w:lineRule="auto"/>
              <w:rPr>
                <w:rFonts w:ascii="Times New Roman" w:hAnsi="Times New Roman"/>
              </w:rPr>
            </w:pPr>
          </w:p>
        </w:tc>
        <w:tc>
          <w:tcPr>
            <w:tcW w:w="2093" w:type="pct"/>
            <w:noWrap/>
            <w:hideMark/>
          </w:tcPr>
          <w:p w:rsidR="00306501" w:rsidRPr="00A12CEF" w:rsidRDefault="00306501" w:rsidP="00C55580">
            <w:pPr>
              <w:ind w:firstLine="0"/>
              <w:rPr>
                <w:rFonts w:ascii="Times New Roman" w:hAnsi="Times New Roman"/>
              </w:rPr>
            </w:pPr>
            <w:bookmarkStart w:id="44" w:name="_Hlk7642061"/>
            <w:r w:rsidRPr="00A12CEF">
              <w:rPr>
                <w:rFonts w:ascii="Times New Roman" w:hAnsi="Times New Roman"/>
                <w:lang w:val="en-GB"/>
              </w:rPr>
              <w:t xml:space="preserve">Winter Festival </w:t>
            </w:r>
            <w:bookmarkEnd w:id="44"/>
            <w:r w:rsidRPr="00A12CEF">
              <w:rPr>
                <w:rFonts w:ascii="Times New Roman" w:hAnsi="Times New Roman"/>
                <w:lang w:val="en-GB"/>
              </w:rPr>
              <w:t>(53)</w:t>
            </w:r>
          </w:p>
        </w:tc>
        <w:tc>
          <w:tcPr>
            <w:tcW w:w="1806" w:type="pct"/>
            <w:noWrap/>
            <w:hideMark/>
          </w:tcPr>
          <w:p w:rsidR="00306501" w:rsidRPr="00A12CEF" w:rsidRDefault="00306501" w:rsidP="00C55580">
            <w:pPr>
              <w:ind w:firstLine="0"/>
              <w:rPr>
                <w:rFonts w:ascii="Times New Roman" w:hAnsi="Times New Roman"/>
              </w:rPr>
            </w:pPr>
            <w:r w:rsidRPr="00A12CEF">
              <w:rPr>
                <w:rFonts w:ascii="Times New Roman" w:hAnsi="Times New Roman"/>
              </w:rPr>
              <w:t>Święto Zimowe (48)</w:t>
            </w:r>
          </w:p>
        </w:tc>
        <w:tc>
          <w:tcPr>
            <w:tcW w:w="774" w:type="pct"/>
            <w:vMerge w:val="restart"/>
            <w:noWrap/>
            <w:vAlign w:val="center"/>
            <w:hideMark/>
          </w:tcPr>
          <w:p w:rsidR="00306501" w:rsidRPr="00982682" w:rsidRDefault="00306501" w:rsidP="00C55580">
            <w:pPr>
              <w:spacing w:line="240" w:lineRule="auto"/>
              <w:ind w:firstLine="0"/>
              <w:jc w:val="center"/>
              <w:rPr>
                <w:rFonts w:ascii="Times New Roman" w:hAnsi="Times New Roman"/>
              </w:rPr>
            </w:pPr>
            <w:r>
              <w:rPr>
                <w:rFonts w:ascii="Times New Roman" w:hAnsi="Times New Roman"/>
              </w:rPr>
              <w:t>FESTIVAL</w:t>
            </w:r>
          </w:p>
        </w:tc>
      </w:tr>
      <w:tr w:rsidR="00306501" w:rsidRPr="00E76251" w:rsidTr="00C55580">
        <w:trPr>
          <w:trHeight w:val="300"/>
          <w:jc w:val="center"/>
        </w:trPr>
        <w:tc>
          <w:tcPr>
            <w:tcW w:w="327" w:type="pct"/>
            <w:noWrap/>
            <w:hideMark/>
          </w:tcPr>
          <w:p w:rsidR="00306501" w:rsidRPr="00A12CEF" w:rsidRDefault="00306501" w:rsidP="00C55580">
            <w:pPr>
              <w:pStyle w:val="ListParagraph"/>
              <w:numPr>
                <w:ilvl w:val="0"/>
                <w:numId w:val="13"/>
              </w:numPr>
              <w:spacing w:line="240" w:lineRule="auto"/>
              <w:rPr>
                <w:rFonts w:ascii="Times New Roman" w:hAnsi="Times New Roman"/>
              </w:rPr>
            </w:pPr>
          </w:p>
        </w:tc>
        <w:tc>
          <w:tcPr>
            <w:tcW w:w="2093" w:type="pct"/>
            <w:noWrap/>
            <w:hideMark/>
          </w:tcPr>
          <w:p w:rsidR="00306501" w:rsidRPr="00A12CEF" w:rsidRDefault="00306501" w:rsidP="00C55580">
            <w:pPr>
              <w:ind w:firstLine="0"/>
              <w:rPr>
                <w:rFonts w:ascii="Times New Roman" w:hAnsi="Times New Roman"/>
              </w:rPr>
            </w:pPr>
            <w:r w:rsidRPr="00A12CEF">
              <w:rPr>
                <w:rFonts w:ascii="Times New Roman" w:hAnsi="Times New Roman"/>
                <w:lang w:val="en-GB"/>
              </w:rPr>
              <w:t>feast of Sunreturn (23)</w:t>
            </w:r>
          </w:p>
        </w:tc>
        <w:tc>
          <w:tcPr>
            <w:tcW w:w="1806" w:type="pct"/>
            <w:noWrap/>
            <w:hideMark/>
          </w:tcPr>
          <w:p w:rsidR="00306501" w:rsidRPr="00A12CEF" w:rsidRDefault="00306501" w:rsidP="00C55580">
            <w:pPr>
              <w:ind w:firstLine="0"/>
              <w:rPr>
                <w:rFonts w:ascii="Times New Roman" w:hAnsi="Times New Roman"/>
              </w:rPr>
            </w:pPr>
            <w:r w:rsidRPr="00A12CEF">
              <w:rPr>
                <w:rFonts w:ascii="Times New Roman" w:hAnsi="Times New Roman"/>
              </w:rPr>
              <w:t xml:space="preserve">święto Powrotu Słońca (20) </w:t>
            </w:r>
          </w:p>
        </w:tc>
        <w:tc>
          <w:tcPr>
            <w:tcW w:w="774" w:type="pct"/>
            <w:vMerge/>
            <w:noWrap/>
            <w:hideMark/>
          </w:tcPr>
          <w:p w:rsidR="00306501" w:rsidRPr="00E76251" w:rsidRDefault="00306501" w:rsidP="00C55580">
            <w:pPr>
              <w:spacing w:line="240" w:lineRule="auto"/>
              <w:ind w:firstLine="0"/>
            </w:pPr>
          </w:p>
        </w:tc>
      </w:tr>
    </w:tbl>
    <w:p w:rsidR="00306501" w:rsidRDefault="00306501" w:rsidP="00306501">
      <w:pPr>
        <w:ind w:firstLine="0"/>
        <w:jc w:val="both"/>
        <w:rPr>
          <w:lang w:val="en-US" w:eastAsia="en-US"/>
        </w:rPr>
      </w:pPr>
    </w:p>
    <w:p w:rsidR="00306501" w:rsidRPr="00112417" w:rsidRDefault="005804C5" w:rsidP="00306501">
      <w:pPr>
        <w:ind w:firstLine="708"/>
        <w:jc w:val="both"/>
        <w:rPr>
          <w:lang w:val="en-US" w:eastAsia="en-US"/>
        </w:rPr>
      </w:pPr>
      <w:r w:rsidRPr="00235794">
        <w:rPr>
          <w:u w:val="single"/>
          <w:lang w:val="en-US" w:eastAsia="en-US"/>
        </w:rPr>
        <w:t xml:space="preserve">Festival was the </w:t>
      </w:r>
      <w:r w:rsidR="007F18A6" w:rsidRPr="00235794">
        <w:rPr>
          <w:u w:val="single"/>
          <w:lang w:val="en-US" w:eastAsia="en-US"/>
        </w:rPr>
        <w:t xml:space="preserve">rarest </w:t>
      </w:r>
      <w:r w:rsidRPr="00235794">
        <w:rPr>
          <w:u w:val="single"/>
          <w:lang w:val="en-US" w:eastAsia="en-US"/>
        </w:rPr>
        <w:t xml:space="preserve">category of proper names that were translated by means of the </w:t>
      </w:r>
      <w:r w:rsidR="006760D8" w:rsidRPr="00235794">
        <w:rPr>
          <w:i/>
          <w:u w:val="single"/>
          <w:lang w:val="en-US" w:eastAsia="en-US"/>
        </w:rPr>
        <w:t>t</w:t>
      </w:r>
      <w:r w:rsidRPr="00235794">
        <w:rPr>
          <w:i/>
          <w:u w:val="single"/>
          <w:lang w:val="en-US" w:eastAsia="en-US"/>
        </w:rPr>
        <w:t>ranscription/</w:t>
      </w:r>
      <w:r w:rsidR="006760D8" w:rsidRPr="00235794">
        <w:rPr>
          <w:i/>
          <w:u w:val="single"/>
          <w:lang w:val="en-US" w:eastAsia="en-US"/>
        </w:rPr>
        <w:t>t</w:t>
      </w:r>
      <w:r w:rsidRPr="00235794">
        <w:rPr>
          <w:i/>
          <w:u w:val="single"/>
          <w:lang w:val="en-US" w:eastAsia="en-US"/>
        </w:rPr>
        <w:t>ransliteration</w:t>
      </w:r>
      <w:r w:rsidRPr="00235794">
        <w:rPr>
          <w:u w:val="single"/>
          <w:lang w:val="en-US" w:eastAsia="en-US"/>
        </w:rPr>
        <w:t xml:space="preserve"> strategy (3 items).</w:t>
      </w:r>
      <w:r w:rsidRPr="005804C5">
        <w:rPr>
          <w:lang w:val="en-US" w:eastAsia="en-US"/>
        </w:rPr>
        <w:t xml:space="preserve"> </w:t>
      </w:r>
      <w:r w:rsidR="00306501" w:rsidRPr="005F1FEC">
        <w:rPr>
          <w:lang w:val="en-US" w:eastAsia="en-US"/>
        </w:rPr>
        <w:t>Two of them are presented above. The fifteenth example is the name to the festival, which</w:t>
      </w:r>
      <w:r w:rsidR="00306501" w:rsidRPr="006754C0">
        <w:rPr>
          <w:lang w:val="en-US" w:eastAsia="en-US"/>
        </w:rPr>
        <w:t xml:space="preserve"> takes place in winter.</w:t>
      </w:r>
      <w:r w:rsidR="00306501">
        <w:rPr>
          <w:lang w:val="en-US" w:eastAsia="en-US"/>
        </w:rPr>
        <w:t xml:space="preserve"> I</w:t>
      </w:r>
      <w:r w:rsidR="00306501" w:rsidRPr="009D6E05">
        <w:rPr>
          <w:lang w:val="en-US" w:eastAsia="en-US"/>
        </w:rPr>
        <w:t xml:space="preserve">n this </w:t>
      </w:r>
      <w:r w:rsidR="00306501">
        <w:rPr>
          <w:lang w:val="en-US" w:eastAsia="en-US"/>
        </w:rPr>
        <w:t xml:space="preserve">proper </w:t>
      </w:r>
      <w:r w:rsidR="00306501" w:rsidRPr="009D6E05">
        <w:rPr>
          <w:lang w:val="en-US" w:eastAsia="en-US"/>
        </w:rPr>
        <w:t xml:space="preserve">name </w:t>
      </w:r>
      <w:r w:rsidR="00306501">
        <w:rPr>
          <w:lang w:val="en-US" w:eastAsia="en-US"/>
        </w:rPr>
        <w:t>t</w:t>
      </w:r>
      <w:r w:rsidR="00306501" w:rsidRPr="006754C0">
        <w:rPr>
          <w:lang w:val="en-US" w:eastAsia="en-US"/>
        </w:rPr>
        <w:t>he word order has been changed.</w:t>
      </w:r>
      <w:r w:rsidR="00306501">
        <w:rPr>
          <w:lang w:val="en-US" w:eastAsia="en-US"/>
        </w:rPr>
        <w:t xml:space="preserve"> According to the Polish grammatical rules concerning the word order in a sentence, when the adjective </w:t>
      </w:r>
      <w:r w:rsidR="00306501" w:rsidRPr="00453A60">
        <w:rPr>
          <w:lang w:val="en-US" w:eastAsia="en-US"/>
        </w:rPr>
        <w:t>has a categorizing function</w:t>
      </w:r>
      <w:r w:rsidR="00306501">
        <w:rPr>
          <w:lang w:val="en-US" w:eastAsia="en-US"/>
        </w:rPr>
        <w:t xml:space="preserve"> and gives the permanent attribute to the noun, </w:t>
      </w:r>
      <w:r w:rsidR="00306501" w:rsidRPr="00453A60">
        <w:rPr>
          <w:lang w:val="en-US" w:eastAsia="en-US"/>
        </w:rPr>
        <w:t>it is placed after the noun</w:t>
      </w:r>
      <w:r w:rsidR="00306501">
        <w:rPr>
          <w:lang w:val="en-US" w:eastAsia="en-US"/>
        </w:rPr>
        <w:t xml:space="preserve">. </w:t>
      </w:r>
      <w:r w:rsidR="00306501" w:rsidRPr="00453A60">
        <w:rPr>
          <w:lang w:val="en-US" w:eastAsia="en-US"/>
        </w:rPr>
        <w:t xml:space="preserve">And </w:t>
      </w:r>
      <w:r w:rsidR="00306501" w:rsidRPr="00453A60">
        <w:rPr>
          <w:lang w:val="en-US" w:eastAsia="en-US"/>
        </w:rPr>
        <w:lastRenderedPageBreak/>
        <w:t>in the</w:t>
      </w:r>
      <w:r w:rsidR="00306501">
        <w:rPr>
          <w:lang w:val="en-US" w:eastAsia="en-US"/>
        </w:rPr>
        <w:t xml:space="preserve"> expression</w:t>
      </w:r>
      <w:r w:rsidR="00306501" w:rsidRPr="00453A60">
        <w:rPr>
          <w:lang w:val="en-US" w:eastAsia="en-US"/>
        </w:rPr>
        <w:t xml:space="preserve"> </w:t>
      </w:r>
      <w:r w:rsidR="00306501" w:rsidRPr="00453A60">
        <w:rPr>
          <w:i/>
          <w:lang w:val="en-US" w:eastAsia="en-US"/>
        </w:rPr>
        <w:t>Winter Festival</w:t>
      </w:r>
      <w:r w:rsidR="00306501">
        <w:rPr>
          <w:lang w:val="en-US" w:eastAsia="en-US"/>
        </w:rPr>
        <w:t xml:space="preserve"> </w:t>
      </w:r>
      <w:r w:rsidR="00306501" w:rsidRPr="00453A60">
        <w:rPr>
          <w:lang w:val="en-US" w:eastAsia="en-US"/>
        </w:rPr>
        <w:t>this process</w:t>
      </w:r>
      <w:r w:rsidR="00306501">
        <w:rPr>
          <w:lang w:val="en-US" w:eastAsia="en-US"/>
        </w:rPr>
        <w:t xml:space="preserve"> occurs</w:t>
      </w:r>
      <w:r w:rsidR="00306501" w:rsidRPr="00453A60">
        <w:rPr>
          <w:lang w:val="en-US" w:eastAsia="en-US"/>
        </w:rPr>
        <w:t>.</w:t>
      </w:r>
      <w:r w:rsidR="00306501">
        <w:rPr>
          <w:lang w:val="en-US" w:eastAsia="en-US"/>
        </w:rPr>
        <w:t xml:space="preserve"> </w:t>
      </w:r>
      <w:r w:rsidR="00306501" w:rsidRPr="003F21CE">
        <w:rPr>
          <w:lang w:val="en-US" w:eastAsia="en-US"/>
        </w:rPr>
        <w:t xml:space="preserve">Another example </w:t>
      </w:r>
      <w:r w:rsidR="00306501" w:rsidRPr="00153AA3">
        <w:rPr>
          <w:lang w:val="en-US" w:eastAsia="en-US"/>
        </w:rPr>
        <w:t>is</w:t>
      </w:r>
      <w:r w:rsidR="00306501" w:rsidRPr="003F21CE">
        <w:rPr>
          <w:lang w:val="en-US" w:eastAsia="en-US"/>
        </w:rPr>
        <w:t xml:space="preserve"> the name of the holiday that announces the arrival of spring.</w:t>
      </w:r>
      <w:r w:rsidR="00306501">
        <w:rPr>
          <w:lang w:val="en-US" w:eastAsia="en-US"/>
        </w:rPr>
        <w:t xml:space="preserve"> </w:t>
      </w:r>
      <w:r w:rsidR="00306501" w:rsidRPr="003F21CE">
        <w:rPr>
          <w:lang w:val="en-US" w:eastAsia="en-US"/>
        </w:rPr>
        <w:t>The translator divided the English name into two separate elements, that is, the sun and return.</w:t>
      </w:r>
      <w:r w:rsidR="00306501">
        <w:rPr>
          <w:lang w:val="en-US" w:eastAsia="en-US"/>
        </w:rPr>
        <w:t xml:space="preserve"> </w:t>
      </w:r>
      <w:r w:rsidR="00306501" w:rsidRPr="00112417">
        <w:rPr>
          <w:lang w:val="en-US" w:eastAsia="en-US"/>
        </w:rPr>
        <w:t xml:space="preserve">The reason for </w:t>
      </w:r>
      <w:r w:rsidR="00306501">
        <w:rPr>
          <w:lang w:val="en-US" w:eastAsia="en-US"/>
        </w:rPr>
        <w:t>dividing</w:t>
      </w:r>
      <w:r w:rsidR="00306501" w:rsidRPr="00112417">
        <w:rPr>
          <w:lang w:val="en-US" w:eastAsia="en-US"/>
        </w:rPr>
        <w:t xml:space="preserve"> the English word </w:t>
      </w:r>
      <w:r w:rsidR="00306501">
        <w:rPr>
          <w:lang w:val="en-US" w:eastAsia="en-US"/>
        </w:rPr>
        <w:t>in the target language was that</w:t>
      </w:r>
      <w:r w:rsidR="00306501" w:rsidRPr="00112417">
        <w:rPr>
          <w:lang w:val="en-US" w:eastAsia="en-US"/>
        </w:rPr>
        <w:t xml:space="preserve"> the author of the series combined these two words to create </w:t>
      </w:r>
      <w:r w:rsidR="00306501">
        <w:rPr>
          <w:lang w:val="en-US" w:eastAsia="en-US"/>
        </w:rPr>
        <w:t xml:space="preserve">an entirely </w:t>
      </w:r>
      <w:r w:rsidR="00306501" w:rsidRPr="00112417">
        <w:rPr>
          <w:lang w:val="en-US" w:eastAsia="en-US"/>
        </w:rPr>
        <w:t>new name</w:t>
      </w:r>
      <w:r w:rsidR="00306501">
        <w:rPr>
          <w:lang w:val="en-US" w:eastAsia="en-US"/>
        </w:rPr>
        <w:t xml:space="preserve"> for the festival</w:t>
      </w:r>
      <w:r w:rsidR="00306501" w:rsidRPr="00112417">
        <w:rPr>
          <w:lang w:val="en-US" w:eastAsia="en-US"/>
        </w:rPr>
        <w:t xml:space="preserve">. However, in </w:t>
      </w:r>
      <w:r w:rsidR="00306501" w:rsidRPr="005F1FEC">
        <w:rPr>
          <w:lang w:val="en-US" w:eastAsia="en-US"/>
        </w:rPr>
        <w:t>the</w:t>
      </w:r>
      <w:r w:rsidR="00306501">
        <w:rPr>
          <w:lang w:val="en-US" w:eastAsia="en-US"/>
        </w:rPr>
        <w:t xml:space="preserve"> Polish language</w:t>
      </w:r>
      <w:r w:rsidR="00306501" w:rsidRPr="00112417">
        <w:rPr>
          <w:lang w:val="en-US" w:eastAsia="en-US"/>
        </w:rPr>
        <w:t xml:space="preserve"> leaving construction </w:t>
      </w:r>
      <w:r w:rsidR="00306501" w:rsidRPr="00B71576">
        <w:rPr>
          <w:lang w:val="en-US" w:eastAsia="en-US"/>
        </w:rPr>
        <w:t>in this form</w:t>
      </w:r>
      <w:r w:rsidR="00306501" w:rsidRPr="00112417">
        <w:rPr>
          <w:lang w:val="en-US" w:eastAsia="en-US"/>
        </w:rPr>
        <w:t xml:space="preserve"> would be a spelling error</w:t>
      </w:r>
      <w:r w:rsidR="00306501">
        <w:rPr>
          <w:lang w:val="en-US" w:eastAsia="en-US"/>
        </w:rPr>
        <w:t>. Moreover, the translator</w:t>
      </w:r>
      <w:r w:rsidR="00306501" w:rsidRPr="003F21CE">
        <w:rPr>
          <w:lang w:val="en-US" w:eastAsia="en-US"/>
        </w:rPr>
        <w:t xml:space="preserve"> </w:t>
      </w:r>
      <w:r w:rsidR="00306501">
        <w:rPr>
          <w:lang w:val="en-US" w:eastAsia="en-US"/>
        </w:rPr>
        <w:t xml:space="preserve">also </w:t>
      </w:r>
      <w:r w:rsidR="00306501" w:rsidRPr="003F21CE">
        <w:rPr>
          <w:lang w:val="en-US" w:eastAsia="en-US"/>
        </w:rPr>
        <w:t>match</w:t>
      </w:r>
      <w:r w:rsidR="00306501">
        <w:rPr>
          <w:lang w:val="en-US" w:eastAsia="en-US"/>
        </w:rPr>
        <w:t>ed</w:t>
      </w:r>
      <w:r w:rsidR="00306501" w:rsidRPr="003F21CE">
        <w:rPr>
          <w:lang w:val="en-US" w:eastAsia="en-US"/>
        </w:rPr>
        <w:t xml:space="preserve"> the words to be in accordance with the principle that </w:t>
      </w:r>
      <w:r w:rsidR="00306501" w:rsidRPr="005F1FEC">
        <w:rPr>
          <w:lang w:val="en-US" w:eastAsia="en-US"/>
        </w:rPr>
        <w:t>was mentioned</w:t>
      </w:r>
      <w:r w:rsidR="00306501">
        <w:rPr>
          <w:lang w:val="en-US" w:eastAsia="en-US"/>
        </w:rPr>
        <w:t xml:space="preserve"> </w:t>
      </w:r>
      <w:r w:rsidR="00306501" w:rsidRPr="003F21CE">
        <w:rPr>
          <w:lang w:val="en-US" w:eastAsia="en-US"/>
        </w:rPr>
        <w:t>when analyzing the</w:t>
      </w:r>
      <w:r w:rsidR="00306501">
        <w:rPr>
          <w:lang w:val="en-US" w:eastAsia="en-US"/>
        </w:rPr>
        <w:t xml:space="preserve"> example number</w:t>
      </w:r>
      <w:r w:rsidR="00306501" w:rsidRPr="003F21CE">
        <w:rPr>
          <w:lang w:val="en-US" w:eastAsia="en-US"/>
        </w:rPr>
        <w:t xml:space="preserve"> </w:t>
      </w:r>
      <w:r w:rsidR="00306501">
        <w:rPr>
          <w:lang w:val="en-US" w:eastAsia="en-US"/>
        </w:rPr>
        <w:t xml:space="preserve">fifteenth. </w:t>
      </w:r>
    </w:p>
    <w:p w:rsidR="00D159AA" w:rsidRPr="00306501" w:rsidRDefault="00D159AA" w:rsidP="006760D8">
      <w:pPr>
        <w:ind w:firstLine="0"/>
        <w:rPr>
          <w:lang w:val="en-GB" w:eastAsia="en-US"/>
        </w:rPr>
      </w:pPr>
    </w:p>
    <w:p w:rsidR="008E4AE9" w:rsidRPr="00621A95" w:rsidRDefault="00D159AA" w:rsidP="00DF5957">
      <w:pPr>
        <w:jc w:val="center"/>
        <w:rPr>
          <w:b/>
          <w:lang w:val="en-US" w:eastAsia="en-US"/>
        </w:rPr>
      </w:pPr>
      <w:r w:rsidRPr="00621A95">
        <w:rPr>
          <w:b/>
          <w:lang w:val="en-US" w:eastAsia="en-US"/>
        </w:rPr>
        <w:t>TRANSFERENCE</w:t>
      </w:r>
      <w:r w:rsidR="005176AD" w:rsidRPr="00621A95">
        <w:rPr>
          <w:b/>
          <w:lang w:val="en-US" w:eastAsia="en-US"/>
        </w:rPr>
        <w:t xml:space="preserve"> STRATEGY</w:t>
      </w:r>
    </w:p>
    <w:p w:rsidR="001977FE" w:rsidRPr="006760D8" w:rsidRDefault="002E0E80" w:rsidP="001977FE">
      <w:pPr>
        <w:jc w:val="both"/>
        <w:rPr>
          <w:u w:val="single"/>
          <w:lang w:val="en-US" w:eastAsia="en-US"/>
        </w:rPr>
      </w:pPr>
      <w:r>
        <w:rPr>
          <w:lang w:val="en-US" w:eastAsia="en-US"/>
        </w:rPr>
        <w:t>As indicated in the first chapter</w:t>
      </w:r>
      <w:r w:rsidR="00C55580">
        <w:rPr>
          <w:lang w:val="en-US" w:eastAsia="en-US"/>
        </w:rPr>
        <w:t>,</w:t>
      </w:r>
      <w:r>
        <w:rPr>
          <w:lang w:val="en-US" w:eastAsia="en-US"/>
        </w:rPr>
        <w:t xml:space="preserve"> </w:t>
      </w:r>
      <w:r w:rsidR="00EA777B">
        <w:rPr>
          <w:lang w:val="en-US" w:eastAsia="en-US"/>
        </w:rPr>
        <w:t>the strategy</w:t>
      </w:r>
      <w:r>
        <w:rPr>
          <w:lang w:val="en-US" w:eastAsia="en-US"/>
        </w:rPr>
        <w:t xml:space="preserve"> of </w:t>
      </w:r>
      <w:r w:rsidRPr="00193C2B">
        <w:rPr>
          <w:i/>
          <w:lang w:val="en-US" w:eastAsia="en-US"/>
        </w:rPr>
        <w:t>transference</w:t>
      </w:r>
      <w:r>
        <w:rPr>
          <w:lang w:val="en-US" w:eastAsia="en-US"/>
        </w:rPr>
        <w:t xml:space="preserve"> is based on borrowing </w:t>
      </w:r>
      <w:r w:rsidR="000F3F14">
        <w:rPr>
          <w:lang w:val="en-US" w:eastAsia="en-US"/>
        </w:rPr>
        <w:t>a proper name</w:t>
      </w:r>
      <w:r w:rsidR="00810341">
        <w:rPr>
          <w:lang w:val="en-US" w:eastAsia="en-US"/>
        </w:rPr>
        <w:t>,</w:t>
      </w:r>
      <w:r>
        <w:rPr>
          <w:lang w:val="en-US" w:eastAsia="en-US"/>
        </w:rPr>
        <w:t xml:space="preserve"> from the source text and </w:t>
      </w:r>
      <w:r w:rsidR="00705066">
        <w:rPr>
          <w:lang w:val="en-US" w:eastAsia="en-US"/>
        </w:rPr>
        <w:t>relocating</w:t>
      </w:r>
      <w:r>
        <w:rPr>
          <w:lang w:val="en-US" w:eastAsia="en-US"/>
        </w:rPr>
        <w:t xml:space="preserve"> it in the target text </w:t>
      </w:r>
      <w:r w:rsidRPr="002955D6">
        <w:rPr>
          <w:lang w:val="en-US" w:eastAsia="en-US"/>
        </w:rPr>
        <w:t xml:space="preserve">without any </w:t>
      </w:r>
      <w:r w:rsidR="002955D6">
        <w:rPr>
          <w:lang w:val="en-US" w:eastAsia="en-US"/>
        </w:rPr>
        <w:t xml:space="preserve">or </w:t>
      </w:r>
      <w:r w:rsidR="00485312" w:rsidRPr="0042394F">
        <w:rPr>
          <w:lang w:val="en-US" w:eastAsia="en-US"/>
        </w:rPr>
        <w:t>with</w:t>
      </w:r>
      <w:r w:rsidR="00485312">
        <w:rPr>
          <w:lang w:val="en-US" w:eastAsia="en-US"/>
        </w:rPr>
        <w:t xml:space="preserve"> </w:t>
      </w:r>
      <w:r w:rsidR="002955D6" w:rsidRPr="002955D6">
        <w:rPr>
          <w:lang w:val="en-US" w:eastAsia="en-US"/>
        </w:rPr>
        <w:t>inconsiderable</w:t>
      </w:r>
      <w:r w:rsidR="002955D6">
        <w:rPr>
          <w:lang w:val="en-US" w:eastAsia="en-US"/>
        </w:rPr>
        <w:t xml:space="preserve"> </w:t>
      </w:r>
      <w:r w:rsidR="000F3F14" w:rsidRPr="002955D6">
        <w:rPr>
          <w:lang w:val="en-US" w:eastAsia="en-US"/>
        </w:rPr>
        <w:t>modification</w:t>
      </w:r>
      <w:r>
        <w:rPr>
          <w:lang w:val="en-US" w:eastAsia="en-US"/>
        </w:rPr>
        <w:t>. In the book</w:t>
      </w:r>
      <w:r w:rsidR="00705066">
        <w:rPr>
          <w:lang w:val="en-US" w:eastAsia="en-US"/>
        </w:rPr>
        <w:t xml:space="preserve"> </w:t>
      </w:r>
      <w:r w:rsidR="00705066" w:rsidRPr="00705066">
        <w:rPr>
          <w:i/>
          <w:lang w:val="en-US" w:eastAsia="en-US"/>
        </w:rPr>
        <w:t>Earthsea</w:t>
      </w:r>
      <w:r w:rsidR="00810341">
        <w:rPr>
          <w:i/>
          <w:lang w:val="en-US" w:eastAsia="en-US"/>
        </w:rPr>
        <w:t>,</w:t>
      </w:r>
      <w:r w:rsidR="00705066">
        <w:rPr>
          <w:lang w:val="en-US" w:eastAsia="en-US"/>
        </w:rPr>
        <w:t xml:space="preserve"> there were</w:t>
      </w:r>
      <w:r>
        <w:rPr>
          <w:lang w:val="en-US" w:eastAsia="en-US"/>
        </w:rPr>
        <w:t xml:space="preserve"> found </w:t>
      </w:r>
      <w:r w:rsidR="00705066">
        <w:rPr>
          <w:lang w:val="en-US" w:eastAsia="en-US"/>
        </w:rPr>
        <w:t>18</w:t>
      </w:r>
      <w:r w:rsidR="009550D2">
        <w:rPr>
          <w:lang w:val="en-US" w:eastAsia="en-US"/>
        </w:rPr>
        <w:t>0</w:t>
      </w:r>
      <w:r>
        <w:rPr>
          <w:lang w:val="en-US" w:eastAsia="en-US"/>
        </w:rPr>
        <w:t xml:space="preserve"> examples translated </w:t>
      </w:r>
      <w:r w:rsidR="00705066">
        <w:rPr>
          <w:lang w:val="en-US" w:eastAsia="en-US"/>
        </w:rPr>
        <w:t>by</w:t>
      </w:r>
      <w:r>
        <w:rPr>
          <w:lang w:val="en-US" w:eastAsia="en-US"/>
        </w:rPr>
        <w:t xml:space="preserve"> this </w:t>
      </w:r>
      <w:r w:rsidR="00E4167E">
        <w:rPr>
          <w:lang w:val="en-US" w:eastAsia="en-US"/>
        </w:rPr>
        <w:t>strategy</w:t>
      </w:r>
      <w:r w:rsidR="006760D8">
        <w:rPr>
          <w:lang w:val="en-US" w:eastAsia="en-US"/>
        </w:rPr>
        <w:t xml:space="preserve">, </w:t>
      </w:r>
      <w:r w:rsidR="006760D8" w:rsidRPr="006760D8">
        <w:rPr>
          <w:lang w:val="en-US" w:eastAsia="en-US"/>
        </w:rPr>
        <w:t xml:space="preserve">thus </w:t>
      </w:r>
      <w:r w:rsidR="006760D8" w:rsidRPr="006760D8">
        <w:rPr>
          <w:u w:val="single"/>
          <w:lang w:val="en-US" w:eastAsia="en-US"/>
        </w:rPr>
        <w:t>it is in the third place of the most used strategy when translating proper names.</w:t>
      </w:r>
    </w:p>
    <w:p w:rsidR="001977FE" w:rsidRDefault="001977FE" w:rsidP="001977FE">
      <w:pPr>
        <w:jc w:val="both"/>
        <w:rPr>
          <w:lang w:val="en-US" w:eastAsia="en-US"/>
        </w:rPr>
      </w:pPr>
    </w:p>
    <w:p w:rsidR="00F42910" w:rsidRPr="001A1B9B" w:rsidRDefault="00F42910" w:rsidP="00D66EA4">
      <w:pPr>
        <w:pStyle w:val="PodpisTabeli"/>
        <w:rPr>
          <w:i/>
        </w:rPr>
      </w:pPr>
      <w:bookmarkStart w:id="45" w:name="_Toc8175370"/>
      <w:r w:rsidRPr="001A1B9B">
        <w:t xml:space="preserve">Table </w:t>
      </w:r>
      <w:r w:rsidR="00F44058" w:rsidRPr="001A1B9B">
        <w:rPr>
          <w:i/>
        </w:rPr>
        <w:fldChar w:fldCharType="begin"/>
      </w:r>
      <w:r w:rsidRPr="001A1B9B">
        <w:instrText xml:space="preserve"> SEQ Table \* ARABIC </w:instrText>
      </w:r>
      <w:r w:rsidR="00F44058" w:rsidRPr="001A1B9B">
        <w:rPr>
          <w:i/>
        </w:rPr>
        <w:fldChar w:fldCharType="separate"/>
      </w:r>
      <w:r w:rsidR="00AB2461">
        <w:rPr>
          <w:noProof/>
        </w:rPr>
        <w:t>16</w:t>
      </w:r>
      <w:r w:rsidR="00F44058" w:rsidRPr="001A1B9B">
        <w:rPr>
          <w:i/>
        </w:rPr>
        <w:fldChar w:fldCharType="end"/>
      </w:r>
      <w:r w:rsidR="001A1B9B" w:rsidRPr="001A1B9B">
        <w:t xml:space="preserve">. </w:t>
      </w:r>
      <w:r w:rsidRPr="001A1B9B">
        <w:t>Examples of</w:t>
      </w:r>
      <w:r w:rsidR="00D66EA4">
        <w:t xml:space="preserve"> names in the</w:t>
      </w:r>
      <w:r w:rsidRPr="001A1B9B">
        <w:t xml:space="preserve"> </w:t>
      </w:r>
      <w:r w:rsidR="001A1B9B" w:rsidRPr="001A1B9B">
        <w:t>Transference</w:t>
      </w:r>
      <w:r w:rsidRPr="001A1B9B">
        <w:t xml:space="preserve"> Strategy</w:t>
      </w:r>
      <w:bookmarkEnd w:id="45"/>
    </w:p>
    <w:tbl>
      <w:tblPr>
        <w:tblStyle w:val="TableGrid"/>
        <w:tblW w:w="0" w:type="auto"/>
        <w:jc w:val="center"/>
        <w:tblLook w:val="04A0" w:firstRow="1" w:lastRow="0" w:firstColumn="1" w:lastColumn="0" w:noHBand="0" w:noVBand="1"/>
      </w:tblPr>
      <w:tblGrid>
        <w:gridCol w:w="670"/>
        <w:gridCol w:w="3160"/>
        <w:gridCol w:w="2750"/>
        <w:gridCol w:w="1913"/>
      </w:tblGrid>
      <w:tr w:rsidR="00734C4C" w:rsidTr="00C646BB">
        <w:trPr>
          <w:jc w:val="center"/>
        </w:trPr>
        <w:tc>
          <w:tcPr>
            <w:tcW w:w="675" w:type="dxa"/>
          </w:tcPr>
          <w:p w:rsidR="00734C4C" w:rsidRPr="00531DD2" w:rsidRDefault="00734C4C" w:rsidP="009F4E3E">
            <w:pPr>
              <w:ind w:firstLine="0"/>
              <w:jc w:val="center"/>
              <w:rPr>
                <w:b/>
                <w:lang w:val="en-US" w:eastAsia="en-US"/>
              </w:rPr>
            </w:pPr>
            <w:bookmarkStart w:id="46" w:name="_Hlk3816069"/>
            <w:r w:rsidRPr="00531DD2">
              <w:rPr>
                <w:b/>
                <w:lang w:val="en-US" w:eastAsia="en-US"/>
              </w:rPr>
              <w:t>No.</w:t>
            </w:r>
          </w:p>
        </w:tc>
        <w:tc>
          <w:tcPr>
            <w:tcW w:w="3261" w:type="dxa"/>
          </w:tcPr>
          <w:p w:rsidR="00734C4C" w:rsidRPr="00531DD2" w:rsidRDefault="00734C4C" w:rsidP="009F4E3E">
            <w:pPr>
              <w:ind w:firstLine="0"/>
              <w:jc w:val="center"/>
              <w:rPr>
                <w:b/>
                <w:lang w:val="en-US" w:eastAsia="en-US"/>
              </w:rPr>
            </w:pPr>
            <w:r w:rsidRPr="00531DD2">
              <w:rPr>
                <w:b/>
                <w:lang w:val="en-US" w:eastAsia="en-US"/>
              </w:rPr>
              <w:t>Proper Name in English</w:t>
            </w:r>
          </w:p>
        </w:tc>
        <w:tc>
          <w:tcPr>
            <w:tcW w:w="2835" w:type="dxa"/>
          </w:tcPr>
          <w:p w:rsidR="00734C4C" w:rsidRPr="00531DD2" w:rsidRDefault="00734C4C" w:rsidP="009F4E3E">
            <w:pPr>
              <w:ind w:firstLine="0"/>
              <w:jc w:val="center"/>
              <w:rPr>
                <w:b/>
                <w:lang w:val="en-US" w:eastAsia="en-US"/>
              </w:rPr>
            </w:pPr>
            <w:r w:rsidRPr="00531DD2">
              <w:rPr>
                <w:b/>
                <w:lang w:val="en-US" w:eastAsia="en-US"/>
              </w:rPr>
              <w:t>Proper Name in Polish</w:t>
            </w:r>
          </w:p>
        </w:tc>
        <w:tc>
          <w:tcPr>
            <w:tcW w:w="1948" w:type="dxa"/>
          </w:tcPr>
          <w:p w:rsidR="00734C4C" w:rsidRPr="00531DD2" w:rsidRDefault="00734C4C" w:rsidP="009F4E3E">
            <w:pPr>
              <w:ind w:firstLine="0"/>
              <w:jc w:val="center"/>
              <w:rPr>
                <w:b/>
                <w:lang w:val="en-US" w:eastAsia="en-US"/>
              </w:rPr>
            </w:pPr>
            <w:r>
              <w:rPr>
                <w:b/>
                <w:lang w:val="en-US" w:eastAsia="en-US"/>
              </w:rPr>
              <w:t>Category</w:t>
            </w:r>
          </w:p>
        </w:tc>
      </w:tr>
      <w:tr w:rsidR="00C414E8" w:rsidTr="00C646BB">
        <w:trPr>
          <w:jc w:val="center"/>
        </w:trPr>
        <w:tc>
          <w:tcPr>
            <w:tcW w:w="675" w:type="dxa"/>
            <w:vAlign w:val="center"/>
          </w:tcPr>
          <w:p w:rsidR="00C414E8" w:rsidRPr="006E5923" w:rsidRDefault="00C414E8" w:rsidP="00041C1F">
            <w:pPr>
              <w:pStyle w:val="ListParagraph"/>
              <w:numPr>
                <w:ilvl w:val="0"/>
                <w:numId w:val="8"/>
              </w:numPr>
              <w:jc w:val="right"/>
              <w:rPr>
                <w:lang w:val="en-US" w:eastAsia="en-US"/>
              </w:rPr>
            </w:pPr>
          </w:p>
        </w:tc>
        <w:tc>
          <w:tcPr>
            <w:tcW w:w="3261" w:type="dxa"/>
          </w:tcPr>
          <w:p w:rsidR="00C414E8" w:rsidRPr="00BC007B" w:rsidRDefault="00C414E8" w:rsidP="00F02C48">
            <w:pPr>
              <w:ind w:firstLine="0"/>
              <w:jc w:val="both"/>
            </w:pPr>
            <w:r w:rsidRPr="00BC007B">
              <w:t>Ged (24)</w:t>
            </w:r>
          </w:p>
        </w:tc>
        <w:tc>
          <w:tcPr>
            <w:tcW w:w="2835" w:type="dxa"/>
          </w:tcPr>
          <w:p w:rsidR="00C414E8" w:rsidRPr="00BC007B" w:rsidRDefault="00C414E8" w:rsidP="00F02C48">
            <w:pPr>
              <w:ind w:firstLine="0"/>
              <w:jc w:val="both"/>
            </w:pPr>
            <w:r w:rsidRPr="00BC007B">
              <w:t>Ged (21)</w:t>
            </w:r>
          </w:p>
        </w:tc>
        <w:tc>
          <w:tcPr>
            <w:tcW w:w="1948" w:type="dxa"/>
            <w:vMerge w:val="restart"/>
            <w:vAlign w:val="center"/>
          </w:tcPr>
          <w:p w:rsidR="00C414E8" w:rsidRDefault="00C414E8" w:rsidP="009F4E3E">
            <w:pPr>
              <w:ind w:firstLine="0"/>
              <w:jc w:val="center"/>
            </w:pPr>
            <w:r w:rsidRPr="00BC007B">
              <w:t>NAME</w:t>
            </w:r>
          </w:p>
        </w:tc>
      </w:tr>
      <w:tr w:rsidR="00C414E8" w:rsidTr="00C646BB">
        <w:trPr>
          <w:jc w:val="center"/>
        </w:trPr>
        <w:tc>
          <w:tcPr>
            <w:tcW w:w="675" w:type="dxa"/>
          </w:tcPr>
          <w:p w:rsidR="00C414E8" w:rsidRPr="006E5923" w:rsidRDefault="00C414E8" w:rsidP="00041C1F">
            <w:pPr>
              <w:pStyle w:val="ListParagraph"/>
              <w:numPr>
                <w:ilvl w:val="0"/>
                <w:numId w:val="8"/>
              </w:numPr>
              <w:jc w:val="right"/>
              <w:rPr>
                <w:lang w:val="en-US" w:eastAsia="en-US"/>
              </w:rPr>
            </w:pPr>
          </w:p>
        </w:tc>
        <w:tc>
          <w:tcPr>
            <w:tcW w:w="3261" w:type="dxa"/>
          </w:tcPr>
          <w:p w:rsidR="00C414E8" w:rsidRPr="005264E3" w:rsidRDefault="00C414E8" w:rsidP="00F02C48">
            <w:pPr>
              <w:ind w:firstLine="0"/>
              <w:jc w:val="both"/>
            </w:pPr>
            <w:r w:rsidRPr="005264E3">
              <w:t>Tenar (175)</w:t>
            </w:r>
          </w:p>
        </w:tc>
        <w:tc>
          <w:tcPr>
            <w:tcW w:w="2835" w:type="dxa"/>
          </w:tcPr>
          <w:p w:rsidR="00C414E8" w:rsidRPr="005264E3" w:rsidRDefault="00C414E8" w:rsidP="00F02C48">
            <w:pPr>
              <w:ind w:firstLine="0"/>
              <w:jc w:val="both"/>
            </w:pPr>
            <w:r w:rsidRPr="005264E3">
              <w:t>Tenar (157)</w:t>
            </w:r>
          </w:p>
        </w:tc>
        <w:tc>
          <w:tcPr>
            <w:tcW w:w="1948" w:type="dxa"/>
            <w:vMerge/>
          </w:tcPr>
          <w:p w:rsidR="00C414E8" w:rsidRDefault="00C414E8" w:rsidP="00F02C48">
            <w:pPr>
              <w:ind w:firstLine="0"/>
              <w:jc w:val="both"/>
            </w:pPr>
          </w:p>
        </w:tc>
      </w:tr>
    </w:tbl>
    <w:p w:rsidR="002955D6" w:rsidRDefault="002955D6" w:rsidP="004F62E3">
      <w:pPr>
        <w:ind w:firstLine="708"/>
        <w:jc w:val="both"/>
        <w:rPr>
          <w:lang w:val="en-GB"/>
        </w:rPr>
      </w:pPr>
    </w:p>
    <w:p w:rsidR="00A90D1E" w:rsidRDefault="00C55580" w:rsidP="00D66EA4">
      <w:pPr>
        <w:ind w:firstLine="708"/>
        <w:jc w:val="both"/>
        <w:rPr>
          <w:lang w:val="en-GB"/>
        </w:rPr>
      </w:pPr>
      <w:r w:rsidRPr="00C55580">
        <w:rPr>
          <w:u w:val="single"/>
          <w:lang w:val="en-GB"/>
        </w:rPr>
        <w:t xml:space="preserve">The </w:t>
      </w:r>
      <w:r w:rsidRPr="006760D8">
        <w:rPr>
          <w:i/>
          <w:u w:val="single"/>
          <w:lang w:val="en-GB"/>
        </w:rPr>
        <w:t>transference</w:t>
      </w:r>
      <w:r w:rsidRPr="00C55580">
        <w:rPr>
          <w:u w:val="single"/>
          <w:lang w:val="en-GB"/>
        </w:rPr>
        <w:t xml:space="preserve"> strategy was most commonly used to translate people’s names</w:t>
      </w:r>
      <w:r w:rsidR="00231C29" w:rsidRPr="00C55580">
        <w:rPr>
          <w:u w:val="single"/>
          <w:lang w:val="en-GB"/>
        </w:rPr>
        <w:t>. This type contains</w:t>
      </w:r>
      <w:r w:rsidR="00F52065" w:rsidRPr="00C55580">
        <w:rPr>
          <w:u w:val="single"/>
          <w:lang w:val="en-GB"/>
        </w:rPr>
        <w:t xml:space="preserve"> 92 cases</w:t>
      </w:r>
      <w:r w:rsidR="00231C29" w:rsidRPr="00C55580">
        <w:rPr>
          <w:u w:val="single"/>
          <w:lang w:val="en-GB"/>
        </w:rPr>
        <w:t xml:space="preserve"> of names</w:t>
      </w:r>
      <w:r w:rsidRPr="00C55580">
        <w:rPr>
          <w:u w:val="single"/>
          <w:lang w:val="en-GB"/>
        </w:rPr>
        <w:t xml:space="preserve"> of people</w:t>
      </w:r>
      <w:r>
        <w:rPr>
          <w:lang w:val="en-GB"/>
        </w:rPr>
        <w:t>.</w:t>
      </w:r>
      <w:r w:rsidR="00231C29">
        <w:rPr>
          <w:lang w:val="en-GB"/>
        </w:rPr>
        <w:t xml:space="preserve"> These</w:t>
      </w:r>
      <w:r w:rsidR="0021768A" w:rsidRPr="0021768A">
        <w:rPr>
          <w:lang w:val="en-GB"/>
        </w:rPr>
        <w:t xml:space="preserve"> names of people, which were created for the needs of the “Earthsea” by LeGuin, </w:t>
      </w:r>
      <w:r w:rsidR="0021768A">
        <w:rPr>
          <w:lang w:val="en-GB"/>
        </w:rPr>
        <w:t>have been</w:t>
      </w:r>
      <w:r w:rsidR="0021768A" w:rsidRPr="0021768A">
        <w:rPr>
          <w:lang w:val="en-GB"/>
        </w:rPr>
        <w:t xml:space="preserve"> transferred without any changes. </w:t>
      </w:r>
      <w:r w:rsidR="006C1C86">
        <w:rPr>
          <w:lang w:val="en-GB"/>
        </w:rPr>
        <w:t>T</w:t>
      </w:r>
      <w:r w:rsidR="006C1C86" w:rsidRPr="006C1C86">
        <w:rPr>
          <w:lang w:val="en-GB"/>
        </w:rPr>
        <w:t xml:space="preserve">he </w:t>
      </w:r>
      <w:r w:rsidR="000F589D" w:rsidRPr="006C1C86">
        <w:rPr>
          <w:lang w:val="en-GB"/>
        </w:rPr>
        <w:t>uniqueness</w:t>
      </w:r>
      <w:r w:rsidR="006C1C86" w:rsidRPr="006C1C86">
        <w:rPr>
          <w:lang w:val="en-GB"/>
        </w:rPr>
        <w:t xml:space="preserve"> of the name is very much needed in presenting the character</w:t>
      </w:r>
      <w:r w:rsidR="00631F6D">
        <w:rPr>
          <w:lang w:val="en-GB"/>
        </w:rPr>
        <w:t xml:space="preserve"> of</w:t>
      </w:r>
      <w:r w:rsidR="000F589D">
        <w:rPr>
          <w:lang w:val="en-GB"/>
        </w:rPr>
        <w:t xml:space="preserve"> the</w:t>
      </w:r>
      <w:r w:rsidR="00631F6D">
        <w:rPr>
          <w:lang w:val="en-GB"/>
        </w:rPr>
        <w:t xml:space="preserve"> books. </w:t>
      </w:r>
      <w:r w:rsidR="00427EE0" w:rsidRPr="00427EE0">
        <w:rPr>
          <w:lang w:val="en-GB"/>
        </w:rPr>
        <w:t xml:space="preserve">Moreover, </w:t>
      </w:r>
      <w:r w:rsidR="000F589D">
        <w:rPr>
          <w:lang w:val="en-GB"/>
        </w:rPr>
        <w:t xml:space="preserve">the </w:t>
      </w:r>
      <w:r w:rsidR="00427EE0">
        <w:rPr>
          <w:lang w:val="en-GB"/>
        </w:rPr>
        <w:t xml:space="preserve">translation of </w:t>
      </w:r>
      <w:r w:rsidR="00427EE0" w:rsidRPr="00427EE0">
        <w:rPr>
          <w:lang w:val="en-GB"/>
        </w:rPr>
        <w:t>the name</w:t>
      </w:r>
      <w:r w:rsidR="00427EE0">
        <w:rPr>
          <w:lang w:val="en-GB"/>
        </w:rPr>
        <w:t>s</w:t>
      </w:r>
      <w:r w:rsidR="00427EE0" w:rsidRPr="00427EE0">
        <w:rPr>
          <w:lang w:val="en-GB"/>
        </w:rPr>
        <w:t xml:space="preserve"> could adversely affect the perception of the character </w:t>
      </w:r>
      <w:r w:rsidR="0021768A" w:rsidRPr="0021768A">
        <w:rPr>
          <w:lang w:val="en-GB"/>
        </w:rPr>
        <w:t xml:space="preserve">identity and connotations associated with the world presented by the author. </w:t>
      </w:r>
      <w:r w:rsidR="00466A64" w:rsidRPr="00466A64">
        <w:rPr>
          <w:lang w:val="en-GB"/>
        </w:rPr>
        <w:t>Therefore, the author leaves names in an unchanged form</w:t>
      </w:r>
      <w:r w:rsidR="003377D4">
        <w:rPr>
          <w:lang w:val="en-GB"/>
        </w:rPr>
        <w:t>,</w:t>
      </w:r>
      <w:r w:rsidR="00466A64" w:rsidRPr="00466A64">
        <w:rPr>
          <w:lang w:val="en-GB"/>
        </w:rPr>
        <w:t xml:space="preserve"> so as not to lose any values.</w:t>
      </w:r>
      <w:r w:rsidR="00466A64">
        <w:rPr>
          <w:lang w:val="en-GB"/>
        </w:rPr>
        <w:t xml:space="preserve"> Furthermore</w:t>
      </w:r>
      <w:r w:rsidR="00A90D1E" w:rsidRPr="00A90D1E">
        <w:rPr>
          <w:lang w:val="en-GB"/>
        </w:rPr>
        <w:t xml:space="preserve">, all these names </w:t>
      </w:r>
      <w:r w:rsidR="00A90D1E">
        <w:rPr>
          <w:lang w:val="en-GB"/>
        </w:rPr>
        <w:t xml:space="preserve">of people </w:t>
      </w:r>
      <w:r w:rsidR="00A90D1E" w:rsidRPr="00A90D1E">
        <w:rPr>
          <w:lang w:val="en-GB"/>
        </w:rPr>
        <w:t>do not appear in</w:t>
      </w:r>
      <w:r w:rsidR="003377D4">
        <w:rPr>
          <w:lang w:val="en-GB"/>
        </w:rPr>
        <w:t xml:space="preserve"> </w:t>
      </w:r>
      <w:r w:rsidR="003377D4" w:rsidRPr="0042394F">
        <w:rPr>
          <w:lang w:val="en-GB"/>
        </w:rPr>
        <w:t>the</w:t>
      </w:r>
      <w:r w:rsidR="00A90D1E" w:rsidRPr="00A90D1E">
        <w:rPr>
          <w:lang w:val="en-GB"/>
        </w:rPr>
        <w:t xml:space="preserve"> Polish language.</w:t>
      </w:r>
      <w:r w:rsidR="00A90D1E">
        <w:rPr>
          <w:lang w:val="en-GB"/>
        </w:rPr>
        <w:t xml:space="preserve"> </w:t>
      </w:r>
    </w:p>
    <w:p w:rsidR="00D66EA4" w:rsidRPr="00D66EA4" w:rsidRDefault="00D66EA4" w:rsidP="00D66EA4">
      <w:pPr>
        <w:ind w:firstLine="708"/>
        <w:jc w:val="both"/>
        <w:rPr>
          <w:lang w:val="en-GB"/>
        </w:rPr>
      </w:pPr>
    </w:p>
    <w:p w:rsidR="00D66EA4" w:rsidRDefault="00D66EA4" w:rsidP="00D66EA4">
      <w:pPr>
        <w:pStyle w:val="PodpisTabeli"/>
      </w:pPr>
      <w:bookmarkStart w:id="47" w:name="_Toc8175371"/>
      <w:r>
        <w:t xml:space="preserve">Table </w:t>
      </w:r>
      <w:r w:rsidR="00F44058">
        <w:fldChar w:fldCharType="begin"/>
      </w:r>
      <w:r>
        <w:instrText xml:space="preserve"> SEQ Table \* ARABIC </w:instrText>
      </w:r>
      <w:r w:rsidR="00F44058">
        <w:fldChar w:fldCharType="separate"/>
      </w:r>
      <w:r w:rsidR="00AB2461">
        <w:rPr>
          <w:noProof/>
        </w:rPr>
        <w:t>17</w:t>
      </w:r>
      <w:r w:rsidR="00F44058">
        <w:fldChar w:fldCharType="end"/>
      </w:r>
      <w:r>
        <w:t>. Examples of places in the Transference Strategy</w:t>
      </w:r>
      <w:bookmarkEnd w:id="47"/>
    </w:p>
    <w:tbl>
      <w:tblPr>
        <w:tblStyle w:val="TableGrid"/>
        <w:tblW w:w="0" w:type="auto"/>
        <w:jc w:val="center"/>
        <w:tblLook w:val="04A0" w:firstRow="1" w:lastRow="0" w:firstColumn="1" w:lastColumn="0" w:noHBand="0" w:noVBand="1"/>
      </w:tblPr>
      <w:tblGrid>
        <w:gridCol w:w="670"/>
        <w:gridCol w:w="3160"/>
        <w:gridCol w:w="2750"/>
        <w:gridCol w:w="1913"/>
      </w:tblGrid>
      <w:tr w:rsidR="006E5923" w:rsidTr="00C414E8">
        <w:trPr>
          <w:jc w:val="center"/>
        </w:trPr>
        <w:tc>
          <w:tcPr>
            <w:tcW w:w="675" w:type="dxa"/>
          </w:tcPr>
          <w:p w:rsidR="006E5923" w:rsidRPr="00531DD2" w:rsidRDefault="006E5923" w:rsidP="009F4E3E">
            <w:pPr>
              <w:ind w:firstLine="0"/>
              <w:jc w:val="center"/>
              <w:rPr>
                <w:b/>
                <w:lang w:val="en-US" w:eastAsia="en-US"/>
              </w:rPr>
            </w:pPr>
            <w:r w:rsidRPr="00531DD2">
              <w:rPr>
                <w:b/>
                <w:lang w:val="en-US" w:eastAsia="en-US"/>
              </w:rPr>
              <w:t>No.</w:t>
            </w:r>
          </w:p>
        </w:tc>
        <w:tc>
          <w:tcPr>
            <w:tcW w:w="3261" w:type="dxa"/>
          </w:tcPr>
          <w:p w:rsidR="006E5923" w:rsidRPr="00531DD2" w:rsidRDefault="006E5923" w:rsidP="009F4E3E">
            <w:pPr>
              <w:ind w:firstLine="0"/>
              <w:jc w:val="center"/>
              <w:rPr>
                <w:b/>
                <w:lang w:val="en-US" w:eastAsia="en-US"/>
              </w:rPr>
            </w:pPr>
            <w:r w:rsidRPr="00531DD2">
              <w:rPr>
                <w:b/>
                <w:lang w:val="en-US" w:eastAsia="en-US"/>
              </w:rPr>
              <w:t>Proper Name in English</w:t>
            </w:r>
          </w:p>
        </w:tc>
        <w:tc>
          <w:tcPr>
            <w:tcW w:w="2835" w:type="dxa"/>
          </w:tcPr>
          <w:p w:rsidR="006E5923" w:rsidRPr="00531DD2" w:rsidRDefault="006E5923" w:rsidP="009F4E3E">
            <w:pPr>
              <w:ind w:firstLine="0"/>
              <w:jc w:val="center"/>
              <w:rPr>
                <w:b/>
                <w:lang w:val="en-US" w:eastAsia="en-US"/>
              </w:rPr>
            </w:pPr>
            <w:r w:rsidRPr="00531DD2">
              <w:rPr>
                <w:b/>
                <w:lang w:val="en-US" w:eastAsia="en-US"/>
              </w:rPr>
              <w:t>Proper Name in Polish</w:t>
            </w:r>
          </w:p>
        </w:tc>
        <w:tc>
          <w:tcPr>
            <w:tcW w:w="1948" w:type="dxa"/>
          </w:tcPr>
          <w:p w:rsidR="006E5923" w:rsidRPr="00531DD2" w:rsidRDefault="006E5923" w:rsidP="009F4E3E">
            <w:pPr>
              <w:ind w:firstLine="0"/>
              <w:jc w:val="center"/>
              <w:rPr>
                <w:b/>
                <w:lang w:val="en-US" w:eastAsia="en-US"/>
              </w:rPr>
            </w:pPr>
            <w:r>
              <w:rPr>
                <w:b/>
                <w:lang w:val="en-US" w:eastAsia="en-US"/>
              </w:rPr>
              <w:t>Category</w:t>
            </w:r>
          </w:p>
        </w:tc>
      </w:tr>
      <w:tr w:rsidR="00C414E8" w:rsidTr="00C414E8">
        <w:trPr>
          <w:jc w:val="center"/>
        </w:trPr>
        <w:tc>
          <w:tcPr>
            <w:tcW w:w="675" w:type="dxa"/>
          </w:tcPr>
          <w:p w:rsidR="00C414E8" w:rsidRPr="006E5923" w:rsidRDefault="00C414E8" w:rsidP="00041C1F">
            <w:pPr>
              <w:pStyle w:val="ListParagraph"/>
              <w:numPr>
                <w:ilvl w:val="0"/>
                <w:numId w:val="8"/>
              </w:numPr>
              <w:jc w:val="right"/>
              <w:rPr>
                <w:lang w:val="en-US" w:eastAsia="en-US"/>
              </w:rPr>
            </w:pPr>
          </w:p>
        </w:tc>
        <w:tc>
          <w:tcPr>
            <w:tcW w:w="3261" w:type="dxa"/>
          </w:tcPr>
          <w:p w:rsidR="00C414E8" w:rsidRPr="004179D4" w:rsidRDefault="00C414E8" w:rsidP="009F4E3E">
            <w:pPr>
              <w:ind w:firstLine="0"/>
            </w:pPr>
            <w:r w:rsidRPr="004179D4">
              <w:t>Meoni (11)</w:t>
            </w:r>
          </w:p>
        </w:tc>
        <w:tc>
          <w:tcPr>
            <w:tcW w:w="2835" w:type="dxa"/>
          </w:tcPr>
          <w:p w:rsidR="00C414E8" w:rsidRDefault="00C414E8" w:rsidP="009F4E3E">
            <w:pPr>
              <w:ind w:firstLine="0"/>
            </w:pPr>
            <w:r w:rsidRPr="004179D4">
              <w:t>Meoni (608)</w:t>
            </w:r>
          </w:p>
        </w:tc>
        <w:tc>
          <w:tcPr>
            <w:tcW w:w="1948" w:type="dxa"/>
            <w:vMerge w:val="restart"/>
            <w:vAlign w:val="center"/>
          </w:tcPr>
          <w:p w:rsidR="00C414E8" w:rsidRPr="004179D4" w:rsidRDefault="00C414E8" w:rsidP="009F4E3E">
            <w:pPr>
              <w:ind w:firstLine="0"/>
              <w:jc w:val="center"/>
            </w:pPr>
            <w:r w:rsidRPr="00B95B7B">
              <w:t>PLACE</w:t>
            </w:r>
          </w:p>
        </w:tc>
      </w:tr>
      <w:tr w:rsidR="00C414E8" w:rsidTr="00C414E8">
        <w:trPr>
          <w:jc w:val="center"/>
        </w:trPr>
        <w:tc>
          <w:tcPr>
            <w:tcW w:w="675" w:type="dxa"/>
          </w:tcPr>
          <w:p w:rsidR="00C414E8" w:rsidRPr="006E5923" w:rsidRDefault="00C414E8" w:rsidP="00041C1F">
            <w:pPr>
              <w:pStyle w:val="ListParagraph"/>
              <w:numPr>
                <w:ilvl w:val="0"/>
                <w:numId w:val="8"/>
              </w:numPr>
              <w:jc w:val="right"/>
              <w:rPr>
                <w:lang w:val="en-US" w:eastAsia="en-US"/>
              </w:rPr>
            </w:pPr>
          </w:p>
        </w:tc>
        <w:tc>
          <w:tcPr>
            <w:tcW w:w="3261" w:type="dxa"/>
          </w:tcPr>
          <w:p w:rsidR="00C414E8" w:rsidRPr="00B95B7B" w:rsidRDefault="00C414E8" w:rsidP="009F4E3E">
            <w:pPr>
              <w:ind w:firstLine="0"/>
            </w:pPr>
            <w:r w:rsidRPr="00B95B7B">
              <w:rPr>
                <w:lang w:val="en-GB"/>
              </w:rPr>
              <w:t>Essary (514)</w:t>
            </w:r>
          </w:p>
        </w:tc>
        <w:tc>
          <w:tcPr>
            <w:tcW w:w="2835" w:type="dxa"/>
          </w:tcPr>
          <w:p w:rsidR="00C414E8" w:rsidRPr="00B95B7B" w:rsidRDefault="00C414E8" w:rsidP="009F4E3E">
            <w:pPr>
              <w:ind w:firstLine="0"/>
            </w:pPr>
            <w:r w:rsidRPr="00B95B7B">
              <w:t>Essary (451)</w:t>
            </w:r>
          </w:p>
        </w:tc>
        <w:tc>
          <w:tcPr>
            <w:tcW w:w="1948" w:type="dxa"/>
            <w:vMerge/>
          </w:tcPr>
          <w:p w:rsidR="00C414E8" w:rsidRPr="00B95B7B" w:rsidRDefault="00C414E8" w:rsidP="00F02C48">
            <w:pPr>
              <w:ind w:firstLine="0"/>
              <w:jc w:val="both"/>
            </w:pPr>
          </w:p>
        </w:tc>
      </w:tr>
    </w:tbl>
    <w:p w:rsidR="006E5923" w:rsidRDefault="006E5923" w:rsidP="00F02C48">
      <w:pPr>
        <w:jc w:val="both"/>
      </w:pPr>
    </w:p>
    <w:p w:rsidR="006B187E" w:rsidRDefault="00C55580" w:rsidP="006B187E">
      <w:pPr>
        <w:jc w:val="both"/>
        <w:rPr>
          <w:lang w:val="en-GB"/>
        </w:rPr>
      </w:pPr>
      <w:r w:rsidRPr="00C55580">
        <w:rPr>
          <w:u w:val="single"/>
          <w:lang w:val="en-GB"/>
        </w:rPr>
        <w:t xml:space="preserve">Places were the seond category of proper names that were frequently translated by means of the </w:t>
      </w:r>
      <w:r w:rsidRPr="00C55580">
        <w:rPr>
          <w:i/>
          <w:u w:val="single"/>
          <w:lang w:val="en-GB"/>
        </w:rPr>
        <w:t>transference</w:t>
      </w:r>
      <w:r w:rsidRPr="00C55580">
        <w:rPr>
          <w:u w:val="single"/>
          <w:lang w:val="en-GB"/>
        </w:rPr>
        <w:t xml:space="preserve"> strategy</w:t>
      </w:r>
      <w:r>
        <w:rPr>
          <w:lang w:val="en-GB"/>
        </w:rPr>
        <w:t xml:space="preserve">. </w:t>
      </w:r>
      <w:r w:rsidR="00902DDC">
        <w:rPr>
          <w:lang w:val="en-GB"/>
        </w:rPr>
        <w:t xml:space="preserve">There </w:t>
      </w:r>
      <w:r w:rsidR="000F589D">
        <w:rPr>
          <w:lang w:val="en-GB"/>
        </w:rPr>
        <w:t>have been</w:t>
      </w:r>
      <w:r w:rsidR="00902DDC">
        <w:rPr>
          <w:lang w:val="en-GB"/>
        </w:rPr>
        <w:t xml:space="preserve"> found </w:t>
      </w:r>
      <w:r w:rsidR="00AB1F78">
        <w:rPr>
          <w:lang w:val="en-GB"/>
        </w:rPr>
        <w:t>83 c</w:t>
      </w:r>
      <w:r w:rsidR="00902DDC">
        <w:rPr>
          <w:lang w:val="en-GB"/>
        </w:rPr>
        <w:t xml:space="preserve">ases of this category translated by </w:t>
      </w:r>
      <w:r w:rsidR="00902DDC" w:rsidRPr="00466A64">
        <w:rPr>
          <w:i/>
          <w:lang w:val="en-GB"/>
        </w:rPr>
        <w:t>transference</w:t>
      </w:r>
      <w:r w:rsidR="00902DDC">
        <w:rPr>
          <w:lang w:val="en-GB"/>
        </w:rPr>
        <w:t xml:space="preserve"> strategy.</w:t>
      </w:r>
      <w:r w:rsidR="005877F0">
        <w:rPr>
          <w:lang w:val="en-GB"/>
        </w:rPr>
        <w:t xml:space="preserve"> </w:t>
      </w:r>
      <w:r w:rsidR="00CD37D1" w:rsidRPr="00CD37D1">
        <w:rPr>
          <w:lang w:val="en-GB"/>
        </w:rPr>
        <w:t xml:space="preserve">The word </w:t>
      </w:r>
      <w:r>
        <w:rPr>
          <w:lang w:val="en-GB"/>
        </w:rPr>
        <w:t xml:space="preserve">such </w:t>
      </w:r>
      <w:r w:rsidR="00CD37D1" w:rsidRPr="00CD37D1">
        <w:rPr>
          <w:lang w:val="en-GB"/>
        </w:rPr>
        <w:t xml:space="preserve">as Meoni makes no sense to the Polish reader when </w:t>
      </w:r>
      <w:r w:rsidR="00CD37D1">
        <w:rPr>
          <w:lang w:val="en-GB"/>
        </w:rPr>
        <w:t>it</w:t>
      </w:r>
      <w:r w:rsidR="00CD37D1" w:rsidRPr="00CD37D1">
        <w:rPr>
          <w:lang w:val="en-GB"/>
        </w:rPr>
        <w:t xml:space="preserve"> stands alone and has no context, but in the book the word means the name of the island.</w:t>
      </w:r>
      <w:r w:rsidR="00CD37D1">
        <w:rPr>
          <w:lang w:val="en-GB"/>
        </w:rPr>
        <w:t xml:space="preserve"> </w:t>
      </w:r>
      <w:r w:rsidR="00CD37D1" w:rsidRPr="00C55580">
        <w:rPr>
          <w:u w:val="single"/>
          <w:lang w:val="en-GB"/>
        </w:rPr>
        <w:t>Any other name of the place that does not</w:t>
      </w:r>
      <w:r w:rsidR="00CD37D1" w:rsidRPr="00CD37D1">
        <w:rPr>
          <w:lang w:val="en-GB"/>
        </w:rPr>
        <w:t xml:space="preserve"> have</w:t>
      </w:r>
      <w:r w:rsidR="003377D4">
        <w:rPr>
          <w:lang w:val="en-GB"/>
        </w:rPr>
        <w:t xml:space="preserve"> </w:t>
      </w:r>
      <w:r w:rsidR="003377D4" w:rsidRPr="0042394F">
        <w:rPr>
          <w:lang w:val="en-GB"/>
        </w:rPr>
        <w:t>a</w:t>
      </w:r>
      <w:r w:rsidR="00CD37D1" w:rsidRPr="00CD37D1">
        <w:rPr>
          <w:lang w:val="en-GB"/>
        </w:rPr>
        <w:t xml:space="preserve"> meaning in the Polish language, </w:t>
      </w:r>
      <w:r w:rsidR="00CD37D1">
        <w:rPr>
          <w:lang w:val="en-GB"/>
        </w:rPr>
        <w:t xml:space="preserve">and </w:t>
      </w:r>
      <w:r w:rsidR="00CD37D1" w:rsidRPr="00CD37D1">
        <w:rPr>
          <w:lang w:val="en-GB"/>
        </w:rPr>
        <w:t xml:space="preserve">which was found in the series, </w:t>
      </w:r>
      <w:r w:rsidR="00466A64">
        <w:rPr>
          <w:lang w:val="en-GB"/>
        </w:rPr>
        <w:t>has been</w:t>
      </w:r>
      <w:r w:rsidR="00CD37D1" w:rsidRPr="00CD37D1">
        <w:rPr>
          <w:lang w:val="en-GB"/>
        </w:rPr>
        <w:t xml:space="preserve"> transferred without any change to the target text.</w:t>
      </w:r>
      <w:r w:rsidR="00CD37D1">
        <w:rPr>
          <w:lang w:val="en-GB"/>
        </w:rPr>
        <w:t xml:space="preserve"> </w:t>
      </w:r>
      <w:bookmarkStart w:id="48" w:name="_Toc8175373"/>
    </w:p>
    <w:p w:rsidR="006B187E" w:rsidRPr="00C55580" w:rsidRDefault="006B187E" w:rsidP="006B187E">
      <w:pPr>
        <w:jc w:val="both"/>
        <w:rPr>
          <w:lang w:val="en-GB"/>
        </w:rPr>
      </w:pPr>
    </w:p>
    <w:p w:rsidR="00D66EA4" w:rsidRPr="006B187E" w:rsidRDefault="00D66EA4" w:rsidP="006B187E">
      <w:pPr>
        <w:jc w:val="both"/>
        <w:rPr>
          <w:lang w:val="en-GB"/>
        </w:rPr>
      </w:pPr>
      <w:r w:rsidRPr="00C55580">
        <w:rPr>
          <w:lang w:val="en-GB"/>
        </w:rPr>
        <w:t xml:space="preserve">Table </w:t>
      </w:r>
      <w:r w:rsidR="00F44058">
        <w:fldChar w:fldCharType="begin"/>
      </w:r>
      <w:r w:rsidRPr="00C55580">
        <w:rPr>
          <w:lang w:val="en-GB"/>
        </w:rPr>
        <w:instrText xml:space="preserve"> SEQ Table \* ARABIC </w:instrText>
      </w:r>
      <w:r w:rsidR="00F44058">
        <w:fldChar w:fldCharType="separate"/>
      </w:r>
      <w:r w:rsidR="00AB2461">
        <w:rPr>
          <w:noProof/>
          <w:lang w:val="en-GB"/>
        </w:rPr>
        <w:t>18</w:t>
      </w:r>
      <w:r w:rsidR="00F44058">
        <w:fldChar w:fldCharType="end"/>
      </w:r>
      <w:r w:rsidRPr="00C55580">
        <w:rPr>
          <w:lang w:val="en-GB"/>
        </w:rPr>
        <w:t>. Examples of animals in the Transference Strategy</w:t>
      </w:r>
      <w:bookmarkEnd w:id="48"/>
    </w:p>
    <w:tbl>
      <w:tblPr>
        <w:tblStyle w:val="TableGrid"/>
        <w:tblW w:w="0" w:type="auto"/>
        <w:jc w:val="center"/>
        <w:tblLook w:val="04A0" w:firstRow="1" w:lastRow="0" w:firstColumn="1" w:lastColumn="0" w:noHBand="0" w:noVBand="1"/>
      </w:tblPr>
      <w:tblGrid>
        <w:gridCol w:w="671"/>
        <w:gridCol w:w="3159"/>
        <w:gridCol w:w="2750"/>
        <w:gridCol w:w="1913"/>
      </w:tblGrid>
      <w:tr w:rsidR="006E5923" w:rsidTr="00C900AD">
        <w:trPr>
          <w:jc w:val="center"/>
        </w:trPr>
        <w:tc>
          <w:tcPr>
            <w:tcW w:w="675" w:type="dxa"/>
          </w:tcPr>
          <w:p w:rsidR="006E5923" w:rsidRPr="00531DD2" w:rsidRDefault="006E5923" w:rsidP="001977FE">
            <w:pPr>
              <w:ind w:firstLine="0"/>
              <w:jc w:val="center"/>
              <w:rPr>
                <w:b/>
                <w:lang w:val="en-US" w:eastAsia="en-US"/>
              </w:rPr>
            </w:pPr>
            <w:r w:rsidRPr="00531DD2">
              <w:rPr>
                <w:b/>
                <w:lang w:val="en-US" w:eastAsia="en-US"/>
              </w:rPr>
              <w:t>No.</w:t>
            </w:r>
          </w:p>
        </w:tc>
        <w:tc>
          <w:tcPr>
            <w:tcW w:w="3261" w:type="dxa"/>
          </w:tcPr>
          <w:p w:rsidR="006E5923" w:rsidRPr="00531DD2" w:rsidRDefault="006E5923" w:rsidP="001977FE">
            <w:pPr>
              <w:ind w:firstLine="0"/>
              <w:jc w:val="center"/>
              <w:rPr>
                <w:b/>
                <w:lang w:val="en-US" w:eastAsia="en-US"/>
              </w:rPr>
            </w:pPr>
            <w:r w:rsidRPr="00531DD2">
              <w:rPr>
                <w:b/>
                <w:lang w:val="en-US" w:eastAsia="en-US"/>
              </w:rPr>
              <w:t>Proper Name in English</w:t>
            </w:r>
          </w:p>
        </w:tc>
        <w:tc>
          <w:tcPr>
            <w:tcW w:w="2835" w:type="dxa"/>
          </w:tcPr>
          <w:p w:rsidR="006E5923" w:rsidRPr="00531DD2" w:rsidRDefault="006E5923" w:rsidP="001977FE">
            <w:pPr>
              <w:ind w:firstLine="0"/>
              <w:jc w:val="center"/>
              <w:rPr>
                <w:b/>
                <w:lang w:val="en-US" w:eastAsia="en-US"/>
              </w:rPr>
            </w:pPr>
            <w:r w:rsidRPr="00531DD2">
              <w:rPr>
                <w:b/>
                <w:lang w:val="en-US" w:eastAsia="en-US"/>
              </w:rPr>
              <w:t>Proper Name in Polish</w:t>
            </w:r>
          </w:p>
        </w:tc>
        <w:tc>
          <w:tcPr>
            <w:tcW w:w="1948" w:type="dxa"/>
          </w:tcPr>
          <w:p w:rsidR="006E5923" w:rsidRPr="00531DD2" w:rsidRDefault="006E5923" w:rsidP="001977FE">
            <w:pPr>
              <w:ind w:firstLine="0"/>
              <w:jc w:val="center"/>
              <w:rPr>
                <w:b/>
                <w:lang w:val="en-US" w:eastAsia="en-US"/>
              </w:rPr>
            </w:pPr>
            <w:r>
              <w:rPr>
                <w:b/>
                <w:lang w:val="en-US" w:eastAsia="en-US"/>
              </w:rPr>
              <w:t>Category</w:t>
            </w:r>
          </w:p>
        </w:tc>
      </w:tr>
      <w:tr w:rsidR="00C900AD" w:rsidTr="001977FE">
        <w:trPr>
          <w:jc w:val="center"/>
        </w:trPr>
        <w:tc>
          <w:tcPr>
            <w:tcW w:w="675" w:type="dxa"/>
            <w:vAlign w:val="center"/>
          </w:tcPr>
          <w:p w:rsidR="00C900AD" w:rsidRPr="006E5923" w:rsidRDefault="00C900AD" w:rsidP="00041C1F">
            <w:pPr>
              <w:pStyle w:val="ListParagraph"/>
              <w:numPr>
                <w:ilvl w:val="0"/>
                <w:numId w:val="8"/>
              </w:numPr>
              <w:jc w:val="right"/>
              <w:rPr>
                <w:lang w:val="en-US" w:eastAsia="en-US"/>
              </w:rPr>
            </w:pPr>
          </w:p>
        </w:tc>
        <w:tc>
          <w:tcPr>
            <w:tcW w:w="3261" w:type="dxa"/>
          </w:tcPr>
          <w:p w:rsidR="00C900AD" w:rsidRPr="007C46D3" w:rsidRDefault="00C900AD" w:rsidP="00C646BB">
            <w:pPr>
              <w:ind w:firstLine="0"/>
              <w:jc w:val="both"/>
            </w:pPr>
            <w:r w:rsidRPr="007C46D3">
              <w:t>Bar Oth (335)</w:t>
            </w:r>
          </w:p>
        </w:tc>
        <w:tc>
          <w:tcPr>
            <w:tcW w:w="2835" w:type="dxa"/>
          </w:tcPr>
          <w:p w:rsidR="00C900AD" w:rsidRPr="007C46D3" w:rsidRDefault="00C900AD" w:rsidP="00C646BB">
            <w:pPr>
              <w:ind w:firstLine="0"/>
              <w:jc w:val="both"/>
            </w:pPr>
            <w:r w:rsidRPr="007C46D3">
              <w:t>Bar Oth (292)</w:t>
            </w:r>
          </w:p>
        </w:tc>
        <w:tc>
          <w:tcPr>
            <w:tcW w:w="1948" w:type="dxa"/>
            <w:vMerge w:val="restart"/>
            <w:vAlign w:val="center"/>
          </w:tcPr>
          <w:p w:rsidR="00C900AD" w:rsidRDefault="00C900AD" w:rsidP="001977FE">
            <w:pPr>
              <w:ind w:firstLine="0"/>
              <w:jc w:val="center"/>
            </w:pPr>
            <w:r w:rsidRPr="007C46D3">
              <w:t>ANIMAL</w:t>
            </w:r>
          </w:p>
        </w:tc>
      </w:tr>
      <w:tr w:rsidR="00C900AD" w:rsidTr="001977FE">
        <w:trPr>
          <w:jc w:val="center"/>
        </w:trPr>
        <w:tc>
          <w:tcPr>
            <w:tcW w:w="675" w:type="dxa"/>
            <w:vAlign w:val="center"/>
          </w:tcPr>
          <w:p w:rsidR="00C900AD" w:rsidRPr="006E5923" w:rsidRDefault="00C900AD" w:rsidP="00041C1F">
            <w:pPr>
              <w:pStyle w:val="ListParagraph"/>
              <w:numPr>
                <w:ilvl w:val="0"/>
                <w:numId w:val="8"/>
              </w:numPr>
              <w:ind w:left="445"/>
              <w:jc w:val="right"/>
              <w:rPr>
                <w:lang w:val="en-US" w:eastAsia="en-US"/>
              </w:rPr>
            </w:pPr>
          </w:p>
        </w:tc>
        <w:tc>
          <w:tcPr>
            <w:tcW w:w="3261" w:type="dxa"/>
          </w:tcPr>
          <w:p w:rsidR="00C900AD" w:rsidRPr="00B05400" w:rsidRDefault="00C900AD" w:rsidP="00C646BB">
            <w:pPr>
              <w:ind w:firstLine="0"/>
              <w:jc w:val="both"/>
            </w:pPr>
            <w:r w:rsidRPr="00B05400">
              <w:t>Otak (52)</w:t>
            </w:r>
          </w:p>
        </w:tc>
        <w:tc>
          <w:tcPr>
            <w:tcW w:w="2835" w:type="dxa"/>
          </w:tcPr>
          <w:p w:rsidR="00C900AD" w:rsidRPr="00B05400" w:rsidRDefault="00C900AD" w:rsidP="00C646BB">
            <w:pPr>
              <w:ind w:firstLine="0"/>
              <w:jc w:val="both"/>
            </w:pPr>
            <w:r w:rsidRPr="00B05400">
              <w:t>Otak (47)</w:t>
            </w:r>
          </w:p>
        </w:tc>
        <w:tc>
          <w:tcPr>
            <w:tcW w:w="1948" w:type="dxa"/>
            <w:vMerge/>
          </w:tcPr>
          <w:p w:rsidR="00C900AD" w:rsidRDefault="00C900AD" w:rsidP="00F02C48">
            <w:pPr>
              <w:jc w:val="both"/>
            </w:pPr>
          </w:p>
        </w:tc>
      </w:tr>
      <w:bookmarkEnd w:id="46"/>
    </w:tbl>
    <w:p w:rsidR="00FD26A7" w:rsidRDefault="00FD26A7" w:rsidP="00F02C48">
      <w:pPr>
        <w:jc w:val="both"/>
        <w:rPr>
          <w:lang w:val="en-US" w:eastAsia="en-US"/>
        </w:rPr>
      </w:pPr>
    </w:p>
    <w:p w:rsidR="00F45559" w:rsidRDefault="00C414E8" w:rsidP="00F02C48">
      <w:pPr>
        <w:jc w:val="both"/>
        <w:rPr>
          <w:lang w:val="en-US" w:eastAsia="en-US"/>
        </w:rPr>
      </w:pPr>
      <w:bookmarkStart w:id="49" w:name="_Hlk9033624"/>
      <w:r w:rsidRPr="00654BEC">
        <w:rPr>
          <w:u w:val="single"/>
          <w:lang w:val="en-US" w:eastAsia="en-US"/>
        </w:rPr>
        <w:t xml:space="preserve">The </w:t>
      </w:r>
      <w:r w:rsidR="00D65370" w:rsidRPr="00654BEC">
        <w:rPr>
          <w:u w:val="single"/>
          <w:lang w:val="en-US" w:eastAsia="en-US"/>
        </w:rPr>
        <w:t xml:space="preserve">penultimate </w:t>
      </w:r>
      <w:r w:rsidRPr="00654BEC">
        <w:rPr>
          <w:u w:val="single"/>
          <w:lang w:val="en-US" w:eastAsia="en-US"/>
        </w:rPr>
        <w:t xml:space="preserve">category of </w:t>
      </w:r>
      <w:r w:rsidR="00D65370" w:rsidRPr="00654BEC">
        <w:rPr>
          <w:u w:val="single"/>
          <w:lang w:val="en-US" w:eastAsia="en-US"/>
        </w:rPr>
        <w:t>proper names</w:t>
      </w:r>
      <w:r w:rsidR="00654BEC" w:rsidRPr="00654BEC">
        <w:rPr>
          <w:u w:val="single"/>
          <w:lang w:val="en-US" w:eastAsia="en-US"/>
        </w:rPr>
        <w:t xml:space="preserve"> that were translated by means of the</w:t>
      </w:r>
      <w:r w:rsidR="00466A64" w:rsidRPr="00654BEC">
        <w:rPr>
          <w:u w:val="single"/>
          <w:lang w:val="en-US" w:eastAsia="en-US"/>
        </w:rPr>
        <w:t xml:space="preserve"> </w:t>
      </w:r>
      <w:r w:rsidR="00466A64" w:rsidRPr="00654BEC">
        <w:rPr>
          <w:i/>
          <w:u w:val="single"/>
          <w:lang w:val="en-US" w:eastAsia="en-US"/>
        </w:rPr>
        <w:t>transference</w:t>
      </w:r>
      <w:r w:rsidR="00466A64" w:rsidRPr="00654BEC">
        <w:rPr>
          <w:u w:val="single"/>
          <w:lang w:val="en-US" w:eastAsia="en-US"/>
        </w:rPr>
        <w:t xml:space="preserve"> strategy </w:t>
      </w:r>
      <w:r w:rsidR="00654BEC" w:rsidRPr="00654BEC">
        <w:rPr>
          <w:u w:val="single"/>
          <w:lang w:val="en-US" w:eastAsia="en-US"/>
        </w:rPr>
        <w:t>were</w:t>
      </w:r>
      <w:r w:rsidR="003377D4" w:rsidRPr="00654BEC">
        <w:rPr>
          <w:u w:val="single"/>
          <w:lang w:val="en-US" w:eastAsia="en-US"/>
        </w:rPr>
        <w:t xml:space="preserve"> </w:t>
      </w:r>
      <w:r w:rsidRPr="00654BEC">
        <w:rPr>
          <w:u w:val="single"/>
          <w:lang w:val="en-US" w:eastAsia="en-US"/>
        </w:rPr>
        <w:t>animal</w:t>
      </w:r>
      <w:r w:rsidR="00654BEC" w:rsidRPr="00654BEC">
        <w:rPr>
          <w:u w:val="single"/>
          <w:lang w:val="en-US" w:eastAsia="en-US"/>
        </w:rPr>
        <w:t>s (3 items).</w:t>
      </w:r>
      <w:bookmarkEnd w:id="49"/>
      <w:r w:rsidR="00654BEC">
        <w:rPr>
          <w:lang w:val="en-US" w:eastAsia="en-US"/>
        </w:rPr>
        <w:t xml:space="preserve"> </w:t>
      </w:r>
      <w:r w:rsidR="003377D4" w:rsidRPr="0042394F">
        <w:rPr>
          <w:lang w:val="en-GB" w:eastAsia="en-US"/>
        </w:rPr>
        <w:t xml:space="preserve"> </w:t>
      </w:r>
      <w:r w:rsidRPr="00C414E8">
        <w:rPr>
          <w:lang w:val="en-US" w:eastAsia="en-US"/>
        </w:rPr>
        <w:t xml:space="preserve">Both </w:t>
      </w:r>
      <w:r w:rsidRPr="00C414E8">
        <w:rPr>
          <w:i/>
          <w:lang w:val="en-US" w:eastAsia="en-US"/>
        </w:rPr>
        <w:t>Otak</w:t>
      </w:r>
      <w:r w:rsidRPr="00C414E8">
        <w:rPr>
          <w:lang w:val="en-US" w:eastAsia="en-US"/>
        </w:rPr>
        <w:t xml:space="preserve"> and </w:t>
      </w:r>
      <w:r w:rsidRPr="00C414E8">
        <w:rPr>
          <w:i/>
          <w:lang w:val="en-US" w:eastAsia="en-US"/>
        </w:rPr>
        <w:t>Bar Oth</w:t>
      </w:r>
      <w:r w:rsidRPr="00C414E8">
        <w:rPr>
          <w:lang w:val="en-US" w:eastAsia="en-US"/>
        </w:rPr>
        <w:t xml:space="preserve"> do not occur in nature</w:t>
      </w:r>
      <w:r w:rsidR="000F589D">
        <w:rPr>
          <w:lang w:val="en-US" w:eastAsia="en-US"/>
        </w:rPr>
        <w:t>,</w:t>
      </w:r>
      <w:r w:rsidRPr="00C414E8">
        <w:rPr>
          <w:lang w:val="en-US" w:eastAsia="en-US"/>
        </w:rPr>
        <w:t xml:space="preserve"> but were invented for the needs of the book by the author.</w:t>
      </w:r>
      <w:r>
        <w:rPr>
          <w:lang w:val="en-US" w:eastAsia="en-US"/>
        </w:rPr>
        <w:t xml:space="preserve"> </w:t>
      </w:r>
      <w:r w:rsidRPr="00C414E8">
        <w:rPr>
          <w:lang w:val="en-US" w:eastAsia="en-US"/>
        </w:rPr>
        <w:t xml:space="preserve">The translator </w:t>
      </w:r>
      <w:r w:rsidR="003377D4" w:rsidRPr="0042394F">
        <w:rPr>
          <w:lang w:val="en-US" w:eastAsia="en-US"/>
        </w:rPr>
        <w:t>did</w:t>
      </w:r>
      <w:r w:rsidR="003377D4">
        <w:rPr>
          <w:lang w:val="en-US" w:eastAsia="en-US"/>
        </w:rPr>
        <w:t xml:space="preserve"> </w:t>
      </w:r>
      <w:r w:rsidRPr="00C414E8">
        <w:rPr>
          <w:lang w:val="en-US" w:eastAsia="en-US"/>
        </w:rPr>
        <w:t xml:space="preserve">not invent another name, which </w:t>
      </w:r>
      <w:r w:rsidR="003377D4" w:rsidRPr="0042394F">
        <w:rPr>
          <w:lang w:val="en-US" w:eastAsia="en-US"/>
        </w:rPr>
        <w:t>would</w:t>
      </w:r>
      <w:r w:rsidR="003377D4">
        <w:rPr>
          <w:lang w:val="en-US" w:eastAsia="en-US"/>
        </w:rPr>
        <w:t xml:space="preserve"> </w:t>
      </w:r>
      <w:r w:rsidRPr="00C414E8">
        <w:rPr>
          <w:lang w:val="en-US" w:eastAsia="en-US"/>
        </w:rPr>
        <w:t>not evoke any reader's associations, just left th</w:t>
      </w:r>
      <w:r w:rsidR="00466A64">
        <w:rPr>
          <w:lang w:val="en-US" w:eastAsia="en-US"/>
        </w:rPr>
        <w:t xml:space="preserve">e unchanged </w:t>
      </w:r>
      <w:r w:rsidRPr="00C414E8">
        <w:rPr>
          <w:lang w:val="en-US" w:eastAsia="en-US"/>
        </w:rPr>
        <w:t>name</w:t>
      </w:r>
      <w:r w:rsidR="00466A64">
        <w:rPr>
          <w:lang w:val="en-US" w:eastAsia="en-US"/>
        </w:rPr>
        <w:t xml:space="preserve"> </w:t>
      </w:r>
      <w:r w:rsidRPr="00C414E8">
        <w:rPr>
          <w:lang w:val="en-US" w:eastAsia="en-US"/>
        </w:rPr>
        <w:t>in the source text.</w:t>
      </w:r>
      <w:r w:rsidR="006C1C86">
        <w:rPr>
          <w:lang w:val="en-US" w:eastAsia="en-US"/>
        </w:rPr>
        <w:t xml:space="preserve"> </w:t>
      </w:r>
      <w:r w:rsidR="006C1C86" w:rsidRPr="006C1C86">
        <w:rPr>
          <w:lang w:val="en-US" w:eastAsia="en-US"/>
        </w:rPr>
        <w:t>The information contained in the book provide</w:t>
      </w:r>
      <w:r w:rsidR="003377D4" w:rsidRPr="0042394F">
        <w:rPr>
          <w:lang w:val="en-US" w:eastAsia="en-US"/>
        </w:rPr>
        <w:t>s</w:t>
      </w:r>
      <w:r w:rsidR="006C1C86" w:rsidRPr="006C1C86">
        <w:rPr>
          <w:lang w:val="en-US" w:eastAsia="en-US"/>
        </w:rPr>
        <w:t xml:space="preserve"> the reader with the appropriate associations and knowledge about these animals needed to understand a given fragment of the book.</w:t>
      </w:r>
    </w:p>
    <w:p w:rsidR="00306501" w:rsidRDefault="00306501" w:rsidP="00F02C48">
      <w:pPr>
        <w:jc w:val="both"/>
        <w:rPr>
          <w:lang w:val="en-US" w:eastAsia="en-US"/>
        </w:rPr>
      </w:pPr>
    </w:p>
    <w:p w:rsidR="00306501" w:rsidRDefault="00306501" w:rsidP="00306501">
      <w:pPr>
        <w:pStyle w:val="PodpisTabeli"/>
      </w:pPr>
      <w:bookmarkStart w:id="50" w:name="_Toc8175372"/>
      <w:r>
        <w:t xml:space="preserve">Table </w:t>
      </w:r>
      <w:r>
        <w:fldChar w:fldCharType="begin"/>
      </w:r>
      <w:r>
        <w:instrText xml:space="preserve"> SEQ Table \* ARABIC </w:instrText>
      </w:r>
      <w:r>
        <w:fldChar w:fldCharType="separate"/>
      </w:r>
      <w:r w:rsidR="00AB2461">
        <w:rPr>
          <w:noProof/>
        </w:rPr>
        <w:t>19</w:t>
      </w:r>
      <w:r>
        <w:fldChar w:fldCharType="end"/>
      </w:r>
      <w:r>
        <w:t>. Examples of magic in the Transference Strategy</w:t>
      </w:r>
      <w:bookmarkEnd w:id="50"/>
    </w:p>
    <w:tbl>
      <w:tblPr>
        <w:tblStyle w:val="TableGrid"/>
        <w:tblW w:w="0" w:type="auto"/>
        <w:tblLook w:val="04A0" w:firstRow="1" w:lastRow="0" w:firstColumn="1" w:lastColumn="0" w:noHBand="0" w:noVBand="1"/>
      </w:tblPr>
      <w:tblGrid>
        <w:gridCol w:w="670"/>
        <w:gridCol w:w="3159"/>
        <w:gridCol w:w="2754"/>
        <w:gridCol w:w="1910"/>
      </w:tblGrid>
      <w:tr w:rsidR="00306501" w:rsidTr="00C55580">
        <w:tc>
          <w:tcPr>
            <w:tcW w:w="675" w:type="dxa"/>
          </w:tcPr>
          <w:p w:rsidR="00306501" w:rsidRPr="00531DD2" w:rsidRDefault="00306501" w:rsidP="00C55580">
            <w:pPr>
              <w:ind w:firstLine="0"/>
              <w:jc w:val="center"/>
              <w:rPr>
                <w:b/>
                <w:lang w:val="en-US" w:eastAsia="en-US"/>
              </w:rPr>
            </w:pPr>
            <w:r w:rsidRPr="00531DD2">
              <w:rPr>
                <w:b/>
                <w:lang w:val="en-US" w:eastAsia="en-US"/>
              </w:rPr>
              <w:t>No.</w:t>
            </w:r>
          </w:p>
        </w:tc>
        <w:tc>
          <w:tcPr>
            <w:tcW w:w="3261" w:type="dxa"/>
          </w:tcPr>
          <w:p w:rsidR="00306501" w:rsidRPr="00531DD2" w:rsidRDefault="00306501" w:rsidP="00C55580">
            <w:pPr>
              <w:ind w:firstLine="0"/>
              <w:jc w:val="center"/>
              <w:rPr>
                <w:b/>
                <w:lang w:val="en-US" w:eastAsia="en-US"/>
              </w:rPr>
            </w:pPr>
            <w:r w:rsidRPr="00531DD2">
              <w:rPr>
                <w:b/>
                <w:lang w:val="en-US" w:eastAsia="en-US"/>
              </w:rPr>
              <w:t>Proper Name in English</w:t>
            </w:r>
          </w:p>
        </w:tc>
        <w:tc>
          <w:tcPr>
            <w:tcW w:w="2835" w:type="dxa"/>
          </w:tcPr>
          <w:p w:rsidR="00306501" w:rsidRPr="00531DD2" w:rsidRDefault="00306501" w:rsidP="00C55580">
            <w:pPr>
              <w:ind w:firstLine="0"/>
              <w:jc w:val="center"/>
              <w:rPr>
                <w:b/>
                <w:lang w:val="en-US" w:eastAsia="en-US"/>
              </w:rPr>
            </w:pPr>
            <w:r w:rsidRPr="00531DD2">
              <w:rPr>
                <w:b/>
                <w:lang w:val="en-US" w:eastAsia="en-US"/>
              </w:rPr>
              <w:t>Proper Name in Polish</w:t>
            </w:r>
          </w:p>
        </w:tc>
        <w:tc>
          <w:tcPr>
            <w:tcW w:w="1948" w:type="dxa"/>
          </w:tcPr>
          <w:p w:rsidR="00306501" w:rsidRPr="00531DD2" w:rsidRDefault="00306501" w:rsidP="00C55580">
            <w:pPr>
              <w:ind w:firstLine="0"/>
              <w:jc w:val="center"/>
              <w:rPr>
                <w:b/>
                <w:lang w:val="en-US" w:eastAsia="en-US"/>
              </w:rPr>
            </w:pPr>
            <w:r>
              <w:rPr>
                <w:b/>
                <w:lang w:val="en-US" w:eastAsia="en-US"/>
              </w:rPr>
              <w:t>Category</w:t>
            </w:r>
          </w:p>
        </w:tc>
      </w:tr>
      <w:tr w:rsidR="00306501" w:rsidTr="00C55580">
        <w:tc>
          <w:tcPr>
            <w:tcW w:w="675" w:type="dxa"/>
          </w:tcPr>
          <w:p w:rsidR="00306501" w:rsidRPr="006E5923" w:rsidRDefault="00306501" w:rsidP="00306501">
            <w:pPr>
              <w:pStyle w:val="ListParagraph"/>
              <w:numPr>
                <w:ilvl w:val="0"/>
                <w:numId w:val="8"/>
              </w:numPr>
              <w:jc w:val="right"/>
              <w:rPr>
                <w:lang w:val="en-US" w:eastAsia="en-US"/>
              </w:rPr>
            </w:pPr>
          </w:p>
        </w:tc>
        <w:tc>
          <w:tcPr>
            <w:tcW w:w="3261" w:type="dxa"/>
          </w:tcPr>
          <w:p w:rsidR="00306501" w:rsidRPr="0004371C" w:rsidRDefault="00306501" w:rsidP="00C55580">
            <w:pPr>
              <w:ind w:firstLine="0"/>
              <w:jc w:val="both"/>
            </w:pPr>
            <w:r w:rsidRPr="0004371C">
              <w:t>Vedurnan (63)</w:t>
            </w:r>
          </w:p>
        </w:tc>
        <w:tc>
          <w:tcPr>
            <w:tcW w:w="2835" w:type="dxa"/>
          </w:tcPr>
          <w:p w:rsidR="00306501" w:rsidRPr="0004371C" w:rsidRDefault="00306501" w:rsidP="00C55580">
            <w:pPr>
              <w:ind w:firstLine="0"/>
              <w:jc w:val="both"/>
            </w:pPr>
            <w:r w:rsidRPr="0004371C">
              <w:t>Vedurnan (675)</w:t>
            </w:r>
          </w:p>
        </w:tc>
        <w:tc>
          <w:tcPr>
            <w:tcW w:w="1948" w:type="dxa"/>
          </w:tcPr>
          <w:p w:rsidR="00306501" w:rsidRDefault="00306501" w:rsidP="00C55580">
            <w:pPr>
              <w:ind w:firstLine="0"/>
              <w:jc w:val="center"/>
            </w:pPr>
            <w:r w:rsidRPr="0004371C">
              <w:t>MAGIC</w:t>
            </w:r>
          </w:p>
        </w:tc>
      </w:tr>
    </w:tbl>
    <w:p w:rsidR="00306501" w:rsidRDefault="00306501" w:rsidP="00306501">
      <w:pPr>
        <w:jc w:val="both"/>
      </w:pPr>
    </w:p>
    <w:p w:rsidR="00306501" w:rsidRDefault="00D65370" w:rsidP="00306501">
      <w:pPr>
        <w:jc w:val="both"/>
        <w:rPr>
          <w:lang w:val="en-GB"/>
        </w:rPr>
      </w:pPr>
      <w:bookmarkStart w:id="51" w:name="_Hlk9032095"/>
      <w:r w:rsidRPr="00235794">
        <w:rPr>
          <w:u w:val="single"/>
          <w:lang w:val="en-GB"/>
        </w:rPr>
        <w:t xml:space="preserve">Magic was the </w:t>
      </w:r>
      <w:r w:rsidR="007F18A6" w:rsidRPr="00235794">
        <w:rPr>
          <w:u w:val="single"/>
          <w:lang w:val="en-GB"/>
        </w:rPr>
        <w:t>rarest</w:t>
      </w:r>
      <w:r w:rsidRPr="00235794">
        <w:rPr>
          <w:u w:val="single"/>
          <w:lang w:val="en-GB"/>
        </w:rPr>
        <w:t xml:space="preserve"> category of proper names that were translated by means of the </w:t>
      </w:r>
      <w:r w:rsidRPr="00235794">
        <w:rPr>
          <w:i/>
          <w:u w:val="single"/>
          <w:lang w:val="en-GB"/>
        </w:rPr>
        <w:t>transference</w:t>
      </w:r>
      <w:r w:rsidRPr="00235794">
        <w:rPr>
          <w:u w:val="single"/>
          <w:lang w:val="en-GB"/>
        </w:rPr>
        <w:t xml:space="preserve"> strategy</w:t>
      </w:r>
      <w:r w:rsidR="00306501" w:rsidRPr="00235794">
        <w:rPr>
          <w:u w:val="single"/>
          <w:lang w:val="en-GB"/>
        </w:rPr>
        <w:t>.</w:t>
      </w:r>
      <w:bookmarkEnd w:id="51"/>
      <w:r w:rsidR="00306501" w:rsidRPr="0042105D">
        <w:rPr>
          <w:lang w:val="en-GB"/>
        </w:rPr>
        <w:t xml:space="preserve"> T</w:t>
      </w:r>
      <w:r w:rsidR="00306501">
        <w:rPr>
          <w:lang w:val="en-GB"/>
        </w:rPr>
        <w:t xml:space="preserve">here </w:t>
      </w:r>
      <w:r w:rsidR="00306501" w:rsidRPr="0042394F">
        <w:rPr>
          <w:lang w:val="en-GB"/>
        </w:rPr>
        <w:t>is</w:t>
      </w:r>
      <w:r w:rsidR="00306501">
        <w:rPr>
          <w:lang w:val="en-GB"/>
        </w:rPr>
        <w:t xml:space="preserve"> only one instance of such name in </w:t>
      </w:r>
      <w:r w:rsidR="00306501" w:rsidRPr="00466A64">
        <w:rPr>
          <w:i/>
          <w:lang w:val="en-GB"/>
        </w:rPr>
        <w:t>transference</w:t>
      </w:r>
      <w:r w:rsidR="00306501">
        <w:rPr>
          <w:lang w:val="en-GB"/>
        </w:rPr>
        <w:t xml:space="preserve"> strategy. T</w:t>
      </w:r>
      <w:r w:rsidR="00306501" w:rsidRPr="00C414E8">
        <w:rPr>
          <w:lang w:val="en-GB"/>
        </w:rPr>
        <w:t xml:space="preserve">he very word </w:t>
      </w:r>
      <w:r w:rsidR="00306501" w:rsidRPr="00F02C48">
        <w:rPr>
          <w:i/>
          <w:lang w:val="en-GB"/>
        </w:rPr>
        <w:t xml:space="preserve">Vedurnan </w:t>
      </w:r>
      <w:r w:rsidR="00306501" w:rsidRPr="00C414E8">
        <w:rPr>
          <w:lang w:val="en-GB"/>
        </w:rPr>
        <w:t>means nothing for the readers in both cultures</w:t>
      </w:r>
      <w:r w:rsidR="00306501">
        <w:rPr>
          <w:lang w:val="en-GB"/>
        </w:rPr>
        <w:t>,</w:t>
      </w:r>
      <w:r w:rsidR="00306501" w:rsidRPr="00C414E8">
        <w:rPr>
          <w:lang w:val="en-GB"/>
        </w:rPr>
        <w:t xml:space="preserve"> </w:t>
      </w:r>
      <w:r w:rsidR="00306501">
        <w:rPr>
          <w:lang w:val="en-GB"/>
        </w:rPr>
        <w:t>h</w:t>
      </w:r>
      <w:r w:rsidR="00306501" w:rsidRPr="00C414E8">
        <w:rPr>
          <w:lang w:val="en-GB"/>
        </w:rPr>
        <w:t xml:space="preserve">owever, </w:t>
      </w:r>
      <w:r w:rsidR="00306501">
        <w:rPr>
          <w:lang w:val="en-GB"/>
        </w:rPr>
        <w:t>i</w:t>
      </w:r>
      <w:r w:rsidR="00306501" w:rsidRPr="00C414E8">
        <w:rPr>
          <w:lang w:val="en-GB"/>
        </w:rPr>
        <w:t>n</w:t>
      </w:r>
      <w:r w:rsidR="00306501">
        <w:rPr>
          <w:lang w:val="en-GB"/>
        </w:rPr>
        <w:t xml:space="preserve"> the series - </w:t>
      </w:r>
      <w:r w:rsidR="00306501" w:rsidRPr="0042105D">
        <w:rPr>
          <w:i/>
          <w:lang w:val="en-GB"/>
        </w:rPr>
        <w:t>Vedurnan</w:t>
      </w:r>
      <w:r w:rsidR="00306501">
        <w:rPr>
          <w:lang w:val="en-GB"/>
        </w:rPr>
        <w:t xml:space="preserve"> - means a division between people and dragons that took place in the ancient times. </w:t>
      </w:r>
      <w:r w:rsidR="00306501" w:rsidRPr="003926FF">
        <w:rPr>
          <w:lang w:val="en-GB"/>
        </w:rPr>
        <w:t xml:space="preserve">The translation of such a proper name would cause the </w:t>
      </w:r>
      <w:r w:rsidR="00306501" w:rsidRPr="003926FF">
        <w:rPr>
          <w:lang w:val="en-GB"/>
        </w:rPr>
        <w:lastRenderedPageBreak/>
        <w:t xml:space="preserve">loss of the uniqueness and mystery of the word which in the book </w:t>
      </w:r>
      <w:r w:rsidR="00306501" w:rsidRPr="003926FF">
        <w:rPr>
          <w:i/>
          <w:lang w:val="en-GB"/>
        </w:rPr>
        <w:t>The Other Wind</w:t>
      </w:r>
      <w:r w:rsidR="00306501" w:rsidRPr="003926FF">
        <w:rPr>
          <w:lang w:val="en-GB"/>
        </w:rPr>
        <w:t xml:space="preserve"> </w:t>
      </w:r>
      <w:r w:rsidR="00306501" w:rsidRPr="000F589D">
        <w:rPr>
          <w:lang w:val="en-GB"/>
        </w:rPr>
        <w:t>is a deliberate</w:t>
      </w:r>
      <w:r w:rsidR="00306501">
        <w:rPr>
          <w:lang w:val="en-GB"/>
        </w:rPr>
        <w:t xml:space="preserve"> procedure. </w:t>
      </w:r>
    </w:p>
    <w:p w:rsidR="006B187E" w:rsidRDefault="006B187E" w:rsidP="00306501">
      <w:pPr>
        <w:jc w:val="both"/>
        <w:rPr>
          <w:lang w:val="en-GB"/>
        </w:rPr>
      </w:pPr>
    </w:p>
    <w:p w:rsidR="00306501" w:rsidRPr="002441EE" w:rsidRDefault="00306501" w:rsidP="00306501">
      <w:pPr>
        <w:ind w:firstLine="0"/>
        <w:jc w:val="center"/>
        <w:rPr>
          <w:b/>
          <w:lang w:val="en-GB" w:eastAsia="en-US"/>
        </w:rPr>
      </w:pPr>
      <w:r w:rsidRPr="002441EE">
        <w:rPr>
          <w:b/>
          <w:lang w:val="en-GB" w:eastAsia="en-US"/>
        </w:rPr>
        <w:t>MODIFICATION</w:t>
      </w:r>
      <w:r>
        <w:rPr>
          <w:b/>
          <w:lang w:val="en-GB" w:eastAsia="en-US"/>
        </w:rPr>
        <w:t xml:space="preserve"> STRATEGY</w:t>
      </w:r>
    </w:p>
    <w:p w:rsidR="00306501" w:rsidRDefault="00306501" w:rsidP="00306501">
      <w:pPr>
        <w:jc w:val="both"/>
        <w:rPr>
          <w:lang w:val="en-US" w:eastAsia="en-US"/>
        </w:rPr>
      </w:pPr>
      <w:r>
        <w:rPr>
          <w:lang w:val="en-US" w:eastAsia="en-US"/>
        </w:rPr>
        <w:t xml:space="preserve">Modification is the process in which translator creates a completely new solution for </w:t>
      </w:r>
      <w:r w:rsidRPr="005F1FEC">
        <w:rPr>
          <w:lang w:val="en-US" w:eastAsia="en-US"/>
        </w:rPr>
        <w:t>the translation of proper names, however it must evoke similar associations and connotations in the target language. In the series, there were</w:t>
      </w:r>
      <w:r>
        <w:rPr>
          <w:lang w:val="en-US" w:eastAsia="en-US"/>
        </w:rPr>
        <w:t xml:space="preserve"> found 40 instances. Twelve of them are presented below. </w:t>
      </w:r>
    </w:p>
    <w:p w:rsidR="00306501" w:rsidRDefault="00306501" w:rsidP="00306501">
      <w:pPr>
        <w:jc w:val="both"/>
        <w:rPr>
          <w:lang w:val="en-US" w:eastAsia="en-US"/>
        </w:rPr>
      </w:pPr>
    </w:p>
    <w:p w:rsidR="00306501" w:rsidRDefault="00306501" w:rsidP="00306501">
      <w:pPr>
        <w:pStyle w:val="PodpisTabeli"/>
      </w:pPr>
      <w:bookmarkStart w:id="52" w:name="_Toc8175385"/>
      <w:r>
        <w:t xml:space="preserve">Table </w:t>
      </w:r>
      <w:r>
        <w:fldChar w:fldCharType="begin"/>
      </w:r>
      <w:r>
        <w:instrText xml:space="preserve"> SEQ Table \* ARABIC </w:instrText>
      </w:r>
      <w:r>
        <w:fldChar w:fldCharType="separate"/>
      </w:r>
      <w:r w:rsidR="00AB2461">
        <w:rPr>
          <w:noProof/>
        </w:rPr>
        <w:t>20</w:t>
      </w:r>
      <w:r>
        <w:fldChar w:fldCharType="end"/>
      </w:r>
      <w:r>
        <w:t>. Examples of names in the Modification Strategy</w:t>
      </w:r>
      <w:bookmarkEnd w:id="52"/>
    </w:p>
    <w:tbl>
      <w:tblPr>
        <w:tblStyle w:val="TableGrid"/>
        <w:tblW w:w="8821" w:type="dxa"/>
        <w:jc w:val="center"/>
        <w:tblLook w:val="04A0" w:firstRow="1" w:lastRow="0" w:firstColumn="1" w:lastColumn="0" w:noHBand="0" w:noVBand="1"/>
      </w:tblPr>
      <w:tblGrid>
        <w:gridCol w:w="576"/>
        <w:gridCol w:w="2848"/>
        <w:gridCol w:w="3449"/>
        <w:gridCol w:w="1948"/>
      </w:tblGrid>
      <w:tr w:rsidR="00306501" w:rsidRPr="00816108" w:rsidTr="00C55580">
        <w:trPr>
          <w:trHeight w:val="426"/>
          <w:jc w:val="center"/>
        </w:trPr>
        <w:tc>
          <w:tcPr>
            <w:tcW w:w="576" w:type="dxa"/>
          </w:tcPr>
          <w:p w:rsidR="00306501" w:rsidRPr="001947AC" w:rsidRDefault="00306501" w:rsidP="00C55580">
            <w:pPr>
              <w:ind w:firstLine="0"/>
              <w:jc w:val="center"/>
              <w:rPr>
                <w:b/>
                <w:lang w:val="en-US" w:eastAsia="en-US"/>
              </w:rPr>
            </w:pPr>
            <w:r w:rsidRPr="001947AC">
              <w:rPr>
                <w:b/>
                <w:lang w:val="en-US" w:eastAsia="en-US"/>
              </w:rPr>
              <w:t>No.</w:t>
            </w:r>
          </w:p>
        </w:tc>
        <w:tc>
          <w:tcPr>
            <w:tcW w:w="2848" w:type="dxa"/>
          </w:tcPr>
          <w:p w:rsidR="00306501" w:rsidRPr="001947AC" w:rsidRDefault="00306501" w:rsidP="00C55580">
            <w:pPr>
              <w:ind w:firstLine="0"/>
              <w:rPr>
                <w:b/>
                <w:lang w:val="en-US" w:eastAsia="en-US"/>
              </w:rPr>
            </w:pPr>
            <w:r w:rsidRPr="001947AC">
              <w:rPr>
                <w:b/>
                <w:lang w:val="en-US" w:eastAsia="en-US"/>
              </w:rPr>
              <w:t>Prop</w:t>
            </w:r>
            <w:r>
              <w:rPr>
                <w:b/>
                <w:lang w:val="en-US" w:eastAsia="en-US"/>
              </w:rPr>
              <w:t>e</w:t>
            </w:r>
            <w:r w:rsidRPr="001947AC">
              <w:rPr>
                <w:b/>
                <w:lang w:val="en-US" w:eastAsia="en-US"/>
              </w:rPr>
              <w:t>r Name in English</w:t>
            </w:r>
          </w:p>
        </w:tc>
        <w:tc>
          <w:tcPr>
            <w:tcW w:w="3449" w:type="dxa"/>
          </w:tcPr>
          <w:p w:rsidR="00306501" w:rsidRPr="001947AC" w:rsidRDefault="00306501" w:rsidP="00C55580">
            <w:pPr>
              <w:ind w:firstLine="0"/>
              <w:rPr>
                <w:b/>
                <w:lang w:val="en-US" w:eastAsia="en-US"/>
              </w:rPr>
            </w:pPr>
            <w:r w:rsidRPr="001947AC">
              <w:rPr>
                <w:b/>
                <w:lang w:val="en-US" w:eastAsia="en-US"/>
              </w:rPr>
              <w:t>Proper Name in Polish</w:t>
            </w:r>
          </w:p>
        </w:tc>
        <w:tc>
          <w:tcPr>
            <w:tcW w:w="1948" w:type="dxa"/>
          </w:tcPr>
          <w:p w:rsidR="00306501" w:rsidRPr="001947AC" w:rsidRDefault="00306501" w:rsidP="00C55580">
            <w:pPr>
              <w:ind w:firstLine="0"/>
              <w:rPr>
                <w:b/>
                <w:lang w:val="en-US" w:eastAsia="en-US"/>
              </w:rPr>
            </w:pPr>
            <w:r>
              <w:rPr>
                <w:b/>
                <w:lang w:val="en-US" w:eastAsia="en-US"/>
              </w:rPr>
              <w:t>Category</w:t>
            </w:r>
          </w:p>
        </w:tc>
      </w:tr>
      <w:tr w:rsidR="00306501" w:rsidRPr="00816108" w:rsidTr="00C55580">
        <w:trPr>
          <w:trHeight w:val="426"/>
          <w:jc w:val="center"/>
        </w:trPr>
        <w:tc>
          <w:tcPr>
            <w:tcW w:w="576" w:type="dxa"/>
          </w:tcPr>
          <w:p w:rsidR="00306501" w:rsidRPr="00816108" w:rsidRDefault="00306501" w:rsidP="00C55580">
            <w:pPr>
              <w:pStyle w:val="ListParagraph"/>
              <w:numPr>
                <w:ilvl w:val="0"/>
                <w:numId w:val="11"/>
              </w:numPr>
              <w:ind w:left="445"/>
              <w:rPr>
                <w:lang w:eastAsia="en-US"/>
              </w:rPr>
            </w:pPr>
          </w:p>
        </w:tc>
        <w:tc>
          <w:tcPr>
            <w:tcW w:w="2848" w:type="dxa"/>
          </w:tcPr>
          <w:p w:rsidR="00306501" w:rsidRPr="00350084" w:rsidRDefault="00306501" w:rsidP="00C55580">
            <w:pPr>
              <w:ind w:firstLine="0"/>
            </w:pPr>
            <w:r w:rsidRPr="00350084">
              <w:t>Bridgeman (667)</w:t>
            </w:r>
          </w:p>
        </w:tc>
        <w:tc>
          <w:tcPr>
            <w:tcW w:w="3449" w:type="dxa"/>
          </w:tcPr>
          <w:p w:rsidR="00306501" w:rsidRPr="00350084" w:rsidRDefault="00306501" w:rsidP="00C55580">
            <w:pPr>
              <w:ind w:firstLine="0"/>
            </w:pPr>
            <w:r w:rsidRPr="00350084">
              <w:t>Most (582)</w:t>
            </w:r>
          </w:p>
        </w:tc>
        <w:tc>
          <w:tcPr>
            <w:tcW w:w="1948" w:type="dxa"/>
            <w:vMerge w:val="restart"/>
            <w:vAlign w:val="center"/>
          </w:tcPr>
          <w:p w:rsidR="00306501" w:rsidRDefault="00306501" w:rsidP="00C55580">
            <w:pPr>
              <w:ind w:firstLine="0"/>
              <w:jc w:val="center"/>
            </w:pPr>
            <w:r w:rsidRPr="007F09AF">
              <w:t>NAME</w:t>
            </w:r>
          </w:p>
        </w:tc>
      </w:tr>
      <w:tr w:rsidR="00306501" w:rsidRPr="00816108" w:rsidTr="00C55580">
        <w:trPr>
          <w:trHeight w:val="395"/>
          <w:jc w:val="center"/>
        </w:trPr>
        <w:tc>
          <w:tcPr>
            <w:tcW w:w="576" w:type="dxa"/>
          </w:tcPr>
          <w:p w:rsidR="00306501" w:rsidRPr="00816108" w:rsidRDefault="00306501" w:rsidP="00C55580">
            <w:pPr>
              <w:pStyle w:val="ListParagraph"/>
              <w:numPr>
                <w:ilvl w:val="0"/>
                <w:numId w:val="11"/>
              </w:numPr>
              <w:ind w:left="445"/>
              <w:rPr>
                <w:lang w:eastAsia="en-US"/>
              </w:rPr>
            </w:pPr>
          </w:p>
        </w:tc>
        <w:tc>
          <w:tcPr>
            <w:tcW w:w="2848" w:type="dxa"/>
          </w:tcPr>
          <w:p w:rsidR="00306501" w:rsidRPr="007F09AF" w:rsidRDefault="00306501" w:rsidP="00C55580">
            <w:pPr>
              <w:ind w:firstLine="0"/>
            </w:pPr>
            <w:r w:rsidRPr="007F09AF">
              <w:t>Gore (94)</w:t>
            </w:r>
          </w:p>
        </w:tc>
        <w:tc>
          <w:tcPr>
            <w:tcW w:w="3449" w:type="dxa"/>
          </w:tcPr>
          <w:p w:rsidR="00306501" w:rsidRPr="007F09AF" w:rsidRDefault="00306501" w:rsidP="00C55580">
            <w:pPr>
              <w:ind w:firstLine="0"/>
            </w:pPr>
            <w:r w:rsidRPr="007F09AF">
              <w:t>Rzeźnik (715)</w:t>
            </w:r>
          </w:p>
        </w:tc>
        <w:tc>
          <w:tcPr>
            <w:tcW w:w="1948" w:type="dxa"/>
            <w:vMerge/>
          </w:tcPr>
          <w:p w:rsidR="00306501" w:rsidRDefault="00306501" w:rsidP="00C55580">
            <w:pPr>
              <w:ind w:firstLine="0"/>
            </w:pPr>
          </w:p>
        </w:tc>
      </w:tr>
    </w:tbl>
    <w:p w:rsidR="00306501" w:rsidRDefault="00306501" w:rsidP="00306501">
      <w:pPr>
        <w:jc w:val="both"/>
        <w:rPr>
          <w:lang w:val="en-US" w:eastAsia="en-US"/>
        </w:rPr>
      </w:pPr>
    </w:p>
    <w:p w:rsidR="00306501" w:rsidRDefault="00A6179D" w:rsidP="00306501">
      <w:pPr>
        <w:jc w:val="both"/>
        <w:rPr>
          <w:lang w:val="en-US" w:eastAsia="en-US"/>
        </w:rPr>
      </w:pPr>
      <w:r w:rsidRPr="00235794">
        <w:rPr>
          <w:u w:val="single"/>
          <w:lang w:val="en-US" w:eastAsia="en-US"/>
        </w:rPr>
        <w:t xml:space="preserve">The modification strategy was most commonly used to translate people’s names. </w:t>
      </w:r>
      <w:r w:rsidR="00306501" w:rsidRPr="00235794">
        <w:rPr>
          <w:u w:val="single"/>
          <w:lang w:val="en-US" w:eastAsia="en-US"/>
        </w:rPr>
        <w:t>There were found 17 cases of modified names.</w:t>
      </w:r>
      <w:r w:rsidR="00306501" w:rsidRPr="005F1FEC">
        <w:rPr>
          <w:lang w:val="en-US" w:eastAsia="en-US"/>
        </w:rPr>
        <w:t xml:space="preserve"> The first name is a compound noun, which consist of </w:t>
      </w:r>
      <w:r w:rsidR="00306501" w:rsidRPr="005F1FEC">
        <w:rPr>
          <w:i/>
          <w:lang w:val="en-US" w:eastAsia="en-US"/>
        </w:rPr>
        <w:t>bridge</w:t>
      </w:r>
      <w:r w:rsidR="00306501" w:rsidRPr="005F1FEC">
        <w:rPr>
          <w:lang w:val="en-US" w:eastAsia="en-US"/>
        </w:rPr>
        <w:t xml:space="preserve"> plus </w:t>
      </w:r>
      <w:r w:rsidR="00306501" w:rsidRPr="005F1FEC">
        <w:rPr>
          <w:i/>
          <w:lang w:val="en-US" w:eastAsia="en-US"/>
        </w:rPr>
        <w:t>man</w:t>
      </w:r>
      <w:r w:rsidR="00306501" w:rsidRPr="005F1FEC">
        <w:rPr>
          <w:lang w:val="en-US" w:eastAsia="en-US"/>
        </w:rPr>
        <w:t xml:space="preserve">. In the Polish version the proper name consists only of the noun bridge which is literary translated as </w:t>
      </w:r>
      <w:r w:rsidR="00306501" w:rsidRPr="005F1FEC">
        <w:rPr>
          <w:i/>
          <w:lang w:val="en-US" w:eastAsia="en-US"/>
        </w:rPr>
        <w:t>Most</w:t>
      </w:r>
      <w:r w:rsidR="00306501" w:rsidRPr="005F1FEC">
        <w:rPr>
          <w:lang w:val="en-US" w:eastAsia="en-US"/>
        </w:rPr>
        <w:t xml:space="preserve">. The omission of the word </w:t>
      </w:r>
      <w:r w:rsidR="00306501" w:rsidRPr="005F1FEC">
        <w:rPr>
          <w:i/>
          <w:lang w:val="en-US" w:eastAsia="en-US"/>
        </w:rPr>
        <w:t xml:space="preserve">man </w:t>
      </w:r>
      <w:r w:rsidR="00306501" w:rsidRPr="005F1FEC">
        <w:rPr>
          <w:lang w:val="en-US" w:eastAsia="en-US"/>
        </w:rPr>
        <w:t>positively influenced the naturalness of this name. Another example is the name of a slave trader.  A cruel man who is associated with death</w:t>
      </w:r>
      <w:r w:rsidR="00306501" w:rsidRPr="00414074">
        <w:rPr>
          <w:lang w:val="en-US" w:eastAsia="en-US"/>
        </w:rPr>
        <w:t xml:space="preserve"> to everyone. His name is just a description of his behavior.</w:t>
      </w:r>
      <w:r w:rsidR="00306501">
        <w:rPr>
          <w:lang w:val="en-US" w:eastAsia="en-US"/>
        </w:rPr>
        <w:t xml:space="preserve"> The English word </w:t>
      </w:r>
      <w:r w:rsidR="00306501" w:rsidRPr="00414074">
        <w:rPr>
          <w:i/>
          <w:lang w:val="en-US" w:eastAsia="en-US"/>
        </w:rPr>
        <w:t>gore</w:t>
      </w:r>
      <w:r w:rsidR="00306501">
        <w:rPr>
          <w:lang w:val="en-US" w:eastAsia="en-US"/>
        </w:rPr>
        <w:t xml:space="preserve"> means </w:t>
      </w:r>
      <w:r w:rsidR="00306501" w:rsidRPr="00414074">
        <w:rPr>
          <w:lang w:val="en-US" w:eastAsia="en-US"/>
        </w:rPr>
        <w:t>spilled blood</w:t>
      </w:r>
      <w:r w:rsidR="00306501">
        <w:rPr>
          <w:lang w:val="en-US" w:eastAsia="en-US"/>
        </w:rPr>
        <w:t xml:space="preserve">. </w:t>
      </w:r>
      <w:r w:rsidR="00306501" w:rsidRPr="00414074">
        <w:rPr>
          <w:lang w:val="en-US" w:eastAsia="en-US"/>
        </w:rPr>
        <w:t>However, spilled blood is associated with a butcher. His job is killing animals, so bloodshed is his everyday life.</w:t>
      </w:r>
      <w:r w:rsidR="00306501">
        <w:rPr>
          <w:lang w:val="en-US" w:eastAsia="en-US"/>
        </w:rPr>
        <w:t xml:space="preserve"> </w:t>
      </w:r>
      <w:r w:rsidR="00306501" w:rsidRPr="00B903B2">
        <w:rPr>
          <w:lang w:val="en-US" w:eastAsia="en-US"/>
        </w:rPr>
        <w:t xml:space="preserve">This </w:t>
      </w:r>
      <w:r w:rsidR="00306501">
        <w:rPr>
          <w:lang w:val="en-US" w:eastAsia="en-US"/>
        </w:rPr>
        <w:t xml:space="preserve">proper </w:t>
      </w:r>
      <w:r w:rsidR="00306501" w:rsidRPr="00B903B2">
        <w:rPr>
          <w:lang w:val="en-US" w:eastAsia="en-US"/>
        </w:rPr>
        <w:t>name was created on the basis of associations.</w:t>
      </w:r>
      <w:r w:rsidR="00306501">
        <w:rPr>
          <w:lang w:val="en-US" w:eastAsia="en-US"/>
        </w:rPr>
        <w:t xml:space="preserve"> In my opinion,</w:t>
      </w:r>
      <w:r w:rsidR="00306501" w:rsidRPr="00B903B2">
        <w:rPr>
          <w:lang w:val="en-US" w:eastAsia="en-US"/>
        </w:rPr>
        <w:t xml:space="preserve"> every </w:t>
      </w:r>
      <w:r w:rsidR="00306501" w:rsidRPr="005F1FEC">
        <w:rPr>
          <w:lang w:val="en-US" w:eastAsia="en-US"/>
        </w:rPr>
        <w:t>approach is good, as long as it leads to the appropriate translation</w:t>
      </w:r>
      <w:r w:rsidR="00306501">
        <w:rPr>
          <w:lang w:val="en-US" w:eastAsia="en-US"/>
        </w:rPr>
        <w:t xml:space="preserve"> of</w:t>
      </w:r>
      <w:r w:rsidR="00306501" w:rsidRPr="00B903B2">
        <w:rPr>
          <w:lang w:val="en-US" w:eastAsia="en-US"/>
        </w:rPr>
        <w:t xml:space="preserve"> </w:t>
      </w:r>
      <w:r w:rsidR="00306501">
        <w:rPr>
          <w:lang w:val="en-US" w:eastAsia="en-US"/>
        </w:rPr>
        <w:t>a proper</w:t>
      </w:r>
      <w:r w:rsidR="00306501" w:rsidRPr="00B903B2">
        <w:rPr>
          <w:lang w:val="en-US" w:eastAsia="en-US"/>
        </w:rPr>
        <w:t xml:space="preserve"> name.</w:t>
      </w:r>
      <w:r w:rsidR="00306501">
        <w:rPr>
          <w:lang w:val="en-US" w:eastAsia="en-US"/>
        </w:rPr>
        <w:t xml:space="preserve"> Moreover, that technique turns out to be very successful. </w:t>
      </w:r>
    </w:p>
    <w:p w:rsidR="00306501" w:rsidRPr="007609A7" w:rsidRDefault="00306501" w:rsidP="00306501">
      <w:pPr>
        <w:jc w:val="both"/>
        <w:rPr>
          <w:lang w:val="en-US" w:eastAsia="en-US"/>
        </w:rPr>
      </w:pPr>
    </w:p>
    <w:p w:rsidR="00306501" w:rsidRPr="00D66EA4" w:rsidRDefault="00306501" w:rsidP="00306501">
      <w:pPr>
        <w:pStyle w:val="PodpisTabeli"/>
      </w:pPr>
      <w:bookmarkStart w:id="53" w:name="_Toc8175386"/>
      <w:r w:rsidRPr="00D66EA4">
        <w:t xml:space="preserve">Table </w:t>
      </w:r>
      <w:r>
        <w:fldChar w:fldCharType="begin"/>
      </w:r>
      <w:r w:rsidRPr="00D66EA4">
        <w:instrText xml:space="preserve"> SEQ Table \* ARABIC </w:instrText>
      </w:r>
      <w:r>
        <w:fldChar w:fldCharType="separate"/>
      </w:r>
      <w:r w:rsidR="00AB2461">
        <w:rPr>
          <w:noProof/>
        </w:rPr>
        <w:t>21</w:t>
      </w:r>
      <w:r>
        <w:fldChar w:fldCharType="end"/>
      </w:r>
      <w:r w:rsidRPr="00D66EA4">
        <w:t>. Examples of places in the Modification Strategy</w:t>
      </w:r>
      <w:bookmarkEnd w:id="53"/>
    </w:p>
    <w:tbl>
      <w:tblPr>
        <w:tblStyle w:val="TableGrid"/>
        <w:tblW w:w="9915" w:type="dxa"/>
        <w:jc w:val="center"/>
        <w:tblLook w:val="04A0" w:firstRow="1" w:lastRow="0" w:firstColumn="1" w:lastColumn="0" w:noHBand="0" w:noVBand="1"/>
      </w:tblPr>
      <w:tblGrid>
        <w:gridCol w:w="646"/>
        <w:gridCol w:w="3202"/>
        <w:gridCol w:w="3820"/>
        <w:gridCol w:w="2247"/>
      </w:tblGrid>
      <w:tr w:rsidR="00306501" w:rsidRPr="00816108" w:rsidTr="00C55580">
        <w:trPr>
          <w:trHeight w:val="391"/>
          <w:jc w:val="center"/>
        </w:trPr>
        <w:tc>
          <w:tcPr>
            <w:tcW w:w="646" w:type="dxa"/>
          </w:tcPr>
          <w:p w:rsidR="00306501" w:rsidRPr="001947AC" w:rsidRDefault="00306501" w:rsidP="00C55580">
            <w:pPr>
              <w:ind w:firstLine="0"/>
              <w:jc w:val="center"/>
              <w:rPr>
                <w:b/>
                <w:lang w:val="en-US" w:eastAsia="en-US"/>
              </w:rPr>
            </w:pPr>
            <w:r w:rsidRPr="001947AC">
              <w:rPr>
                <w:b/>
                <w:lang w:val="en-US" w:eastAsia="en-US"/>
              </w:rPr>
              <w:t>No.</w:t>
            </w:r>
          </w:p>
        </w:tc>
        <w:tc>
          <w:tcPr>
            <w:tcW w:w="3202" w:type="dxa"/>
          </w:tcPr>
          <w:p w:rsidR="00306501" w:rsidRPr="001947AC" w:rsidRDefault="00306501" w:rsidP="00C55580">
            <w:pPr>
              <w:ind w:firstLine="0"/>
              <w:jc w:val="center"/>
              <w:rPr>
                <w:b/>
                <w:lang w:val="en-US" w:eastAsia="en-US"/>
              </w:rPr>
            </w:pPr>
            <w:r w:rsidRPr="001947AC">
              <w:rPr>
                <w:b/>
                <w:lang w:val="en-US" w:eastAsia="en-US"/>
              </w:rPr>
              <w:t>Proper Name in English</w:t>
            </w:r>
          </w:p>
        </w:tc>
        <w:tc>
          <w:tcPr>
            <w:tcW w:w="3820" w:type="dxa"/>
          </w:tcPr>
          <w:p w:rsidR="00306501" w:rsidRPr="001947AC" w:rsidRDefault="00306501" w:rsidP="00C55580">
            <w:pPr>
              <w:ind w:firstLine="0"/>
              <w:jc w:val="center"/>
              <w:rPr>
                <w:b/>
                <w:lang w:val="en-US" w:eastAsia="en-US"/>
              </w:rPr>
            </w:pPr>
            <w:r w:rsidRPr="001947AC">
              <w:rPr>
                <w:b/>
                <w:lang w:val="en-US" w:eastAsia="en-US"/>
              </w:rPr>
              <w:t>Proper Name in Polish</w:t>
            </w:r>
          </w:p>
        </w:tc>
        <w:tc>
          <w:tcPr>
            <w:tcW w:w="2247" w:type="dxa"/>
          </w:tcPr>
          <w:p w:rsidR="00306501" w:rsidRPr="001947AC" w:rsidRDefault="00306501" w:rsidP="00C55580">
            <w:pPr>
              <w:ind w:firstLine="0"/>
              <w:jc w:val="center"/>
              <w:rPr>
                <w:b/>
                <w:lang w:val="en-US" w:eastAsia="en-US"/>
              </w:rPr>
            </w:pPr>
            <w:r>
              <w:rPr>
                <w:b/>
                <w:lang w:val="en-US" w:eastAsia="en-US"/>
              </w:rPr>
              <w:t>Category</w:t>
            </w:r>
          </w:p>
        </w:tc>
      </w:tr>
      <w:tr w:rsidR="00306501" w:rsidRPr="00816108" w:rsidTr="00C55580">
        <w:trPr>
          <w:trHeight w:val="397"/>
          <w:jc w:val="center"/>
        </w:trPr>
        <w:tc>
          <w:tcPr>
            <w:tcW w:w="646" w:type="dxa"/>
          </w:tcPr>
          <w:p w:rsidR="00306501" w:rsidRPr="00C945A0" w:rsidRDefault="00306501" w:rsidP="00C55580">
            <w:pPr>
              <w:pStyle w:val="ListParagraph"/>
              <w:numPr>
                <w:ilvl w:val="0"/>
                <w:numId w:val="11"/>
              </w:numPr>
              <w:ind w:left="445"/>
              <w:jc w:val="center"/>
              <w:rPr>
                <w:lang w:val="en-US" w:eastAsia="en-US"/>
              </w:rPr>
            </w:pPr>
          </w:p>
        </w:tc>
        <w:tc>
          <w:tcPr>
            <w:tcW w:w="3202" w:type="dxa"/>
          </w:tcPr>
          <w:p w:rsidR="00306501" w:rsidRPr="0060085E" w:rsidRDefault="00306501" w:rsidP="00C55580">
            <w:pPr>
              <w:ind w:firstLine="0"/>
            </w:pPr>
            <w:r w:rsidRPr="0060085E">
              <w:t>Valmouth (483)</w:t>
            </w:r>
          </w:p>
        </w:tc>
        <w:tc>
          <w:tcPr>
            <w:tcW w:w="3820" w:type="dxa"/>
          </w:tcPr>
          <w:p w:rsidR="00306501" w:rsidRPr="0060085E" w:rsidRDefault="00306501" w:rsidP="00C55580">
            <w:pPr>
              <w:ind w:firstLine="0"/>
            </w:pPr>
            <w:r w:rsidRPr="0060085E">
              <w:t>Ujście (425)</w:t>
            </w:r>
          </w:p>
        </w:tc>
        <w:tc>
          <w:tcPr>
            <w:tcW w:w="2247" w:type="dxa"/>
            <w:vMerge w:val="restart"/>
            <w:vAlign w:val="center"/>
          </w:tcPr>
          <w:p w:rsidR="00306501" w:rsidRPr="0060085E" w:rsidRDefault="00306501" w:rsidP="00C55580">
            <w:pPr>
              <w:ind w:firstLine="0"/>
              <w:jc w:val="center"/>
            </w:pPr>
            <w:r w:rsidRPr="0060085E">
              <w:t>PLACE</w:t>
            </w:r>
          </w:p>
        </w:tc>
      </w:tr>
      <w:tr w:rsidR="00306501" w:rsidRPr="00337BA4" w:rsidTr="00C55580">
        <w:trPr>
          <w:trHeight w:val="674"/>
          <w:jc w:val="center"/>
        </w:trPr>
        <w:tc>
          <w:tcPr>
            <w:tcW w:w="646" w:type="dxa"/>
          </w:tcPr>
          <w:p w:rsidR="00306501" w:rsidRPr="00816108" w:rsidRDefault="00306501" w:rsidP="00C55580">
            <w:pPr>
              <w:pStyle w:val="ListParagraph"/>
              <w:numPr>
                <w:ilvl w:val="0"/>
                <w:numId w:val="11"/>
              </w:numPr>
              <w:ind w:left="445"/>
              <w:jc w:val="center"/>
              <w:rPr>
                <w:lang w:eastAsia="en-US"/>
              </w:rPr>
            </w:pPr>
          </w:p>
        </w:tc>
        <w:tc>
          <w:tcPr>
            <w:tcW w:w="3202" w:type="dxa"/>
          </w:tcPr>
          <w:p w:rsidR="00306501" w:rsidRPr="0060085E" w:rsidRDefault="00306501" w:rsidP="00C55580">
            <w:pPr>
              <w:ind w:firstLine="0"/>
              <w:rPr>
                <w:lang w:val="en-GB"/>
              </w:rPr>
            </w:pPr>
            <w:r w:rsidRPr="0060085E">
              <w:rPr>
                <w:lang w:val="en-GB"/>
              </w:rPr>
              <w:t>The Dark Places of the Tombs (202)</w:t>
            </w:r>
          </w:p>
        </w:tc>
        <w:tc>
          <w:tcPr>
            <w:tcW w:w="3820" w:type="dxa"/>
            <w:vAlign w:val="center"/>
          </w:tcPr>
          <w:p w:rsidR="00306501" w:rsidRPr="0060085E" w:rsidRDefault="00306501" w:rsidP="00C55580">
            <w:pPr>
              <w:ind w:firstLine="0"/>
            </w:pPr>
            <w:r w:rsidRPr="0060085E">
              <w:t>mrok Grobowców (180)</w:t>
            </w:r>
          </w:p>
        </w:tc>
        <w:tc>
          <w:tcPr>
            <w:tcW w:w="2247" w:type="dxa"/>
            <w:vMerge/>
          </w:tcPr>
          <w:p w:rsidR="00306501" w:rsidRDefault="00306501" w:rsidP="00C55580">
            <w:pPr>
              <w:ind w:firstLine="0"/>
            </w:pPr>
          </w:p>
        </w:tc>
      </w:tr>
    </w:tbl>
    <w:p w:rsidR="00306501" w:rsidRDefault="00306501" w:rsidP="00306501">
      <w:pPr>
        <w:pStyle w:val="PodpisTabeli"/>
        <w:spacing w:line="360" w:lineRule="auto"/>
        <w:ind w:firstLine="708"/>
        <w:jc w:val="both"/>
      </w:pPr>
    </w:p>
    <w:p w:rsidR="00306501" w:rsidRDefault="00A6179D" w:rsidP="00306501">
      <w:pPr>
        <w:jc w:val="both"/>
        <w:rPr>
          <w:lang w:val="en-US"/>
        </w:rPr>
      </w:pPr>
      <w:r w:rsidRPr="00235794">
        <w:rPr>
          <w:u w:val="single"/>
          <w:lang w:val="en-US"/>
        </w:rPr>
        <w:t xml:space="preserve">The second category of culturally specified items that were frequently translated by means of the modification strategy were names of places. </w:t>
      </w:r>
      <w:r w:rsidR="00306501" w:rsidRPr="00235794">
        <w:rPr>
          <w:u w:val="single"/>
          <w:lang w:val="en-US"/>
        </w:rPr>
        <w:t>The overall number of cases turned out to be 10 instances.</w:t>
      </w:r>
      <w:r w:rsidR="00306501" w:rsidRPr="004E2A51">
        <w:rPr>
          <w:lang w:val="en-US"/>
        </w:rPr>
        <w:t xml:space="preserve"> The third example is the place where the river ends its course, joining another river or falling into lake, sea, or ocean. This proper name overlaps in part. The entire Polish version of the proper name </w:t>
      </w:r>
      <w:r w:rsidR="00306501" w:rsidRPr="005F1FEC">
        <w:rPr>
          <w:lang w:val="en-US"/>
        </w:rPr>
        <w:t>is</w:t>
      </w:r>
      <w:r w:rsidR="00306501">
        <w:rPr>
          <w:lang w:val="en-US"/>
        </w:rPr>
        <w:t xml:space="preserve"> </w:t>
      </w:r>
      <w:r w:rsidR="00306501" w:rsidRPr="004E2A51">
        <w:rPr>
          <w:lang w:val="en-US"/>
        </w:rPr>
        <w:t xml:space="preserve">only part of the original name in English. That means, the Polish </w:t>
      </w:r>
      <w:r w:rsidR="00306501">
        <w:rPr>
          <w:i/>
          <w:lang w:val="en-US"/>
        </w:rPr>
        <w:t>ujście</w:t>
      </w:r>
      <w:r w:rsidR="00306501" w:rsidRPr="004E2A51">
        <w:rPr>
          <w:i/>
          <w:lang w:val="en-US"/>
        </w:rPr>
        <w:t xml:space="preserve"> </w:t>
      </w:r>
      <w:r w:rsidR="00306501" w:rsidRPr="004E2A51">
        <w:rPr>
          <w:lang w:val="en-US"/>
        </w:rPr>
        <w:t xml:space="preserve">coincides with the English </w:t>
      </w:r>
      <w:r w:rsidR="00306501" w:rsidRPr="004E2A51">
        <w:rPr>
          <w:i/>
          <w:lang w:val="en-US"/>
        </w:rPr>
        <w:t xml:space="preserve">mouth. </w:t>
      </w:r>
      <w:r w:rsidR="00306501" w:rsidRPr="004E2A51">
        <w:rPr>
          <w:lang w:val="en-US"/>
        </w:rPr>
        <w:t xml:space="preserve">The beginning of the word has been omitted. </w:t>
      </w:r>
      <w:r w:rsidR="00306501" w:rsidRPr="004E2A51">
        <w:rPr>
          <w:i/>
          <w:lang w:val="en-US"/>
        </w:rPr>
        <w:t>Val</w:t>
      </w:r>
      <w:r w:rsidR="00306501" w:rsidRPr="004E2A51">
        <w:rPr>
          <w:lang w:val="en-US"/>
        </w:rPr>
        <w:t xml:space="preserve"> is the name of the river that ends its run and flows into the sea. The translator simply shortened this proper name to make it more natural. The next place in this category are the tombs from the second part of book of the series Earthsea. The entire tomb consists of several chambers and a maze. All these rooms are dark and frightening. The name, despite the differences in words, contains the same meaning and </w:t>
      </w:r>
      <w:r w:rsidR="00306501">
        <w:rPr>
          <w:lang w:val="en-US"/>
        </w:rPr>
        <w:t xml:space="preserve">the </w:t>
      </w:r>
      <w:r w:rsidR="00306501" w:rsidRPr="004E2A51">
        <w:rPr>
          <w:lang w:val="en-US"/>
        </w:rPr>
        <w:t xml:space="preserve">value of the message being forwarded. </w:t>
      </w:r>
      <w:r w:rsidR="00306501" w:rsidRPr="002B2F7C">
        <w:rPr>
          <w:lang w:val="en-US"/>
        </w:rPr>
        <w:t xml:space="preserve">A literal translation in Polish would be: </w:t>
      </w:r>
      <w:r w:rsidR="00306501" w:rsidRPr="002B2F7C">
        <w:rPr>
          <w:i/>
          <w:lang w:val="en-US"/>
        </w:rPr>
        <w:t>mroczne miejsca Grobowców</w:t>
      </w:r>
      <w:r w:rsidR="00306501" w:rsidRPr="004E2A51">
        <w:rPr>
          <w:i/>
          <w:lang w:val="en-US"/>
        </w:rPr>
        <w:t xml:space="preserve">. </w:t>
      </w:r>
      <w:r w:rsidR="00306501" w:rsidRPr="004E2A51">
        <w:rPr>
          <w:lang w:val="en-US"/>
        </w:rPr>
        <w:t xml:space="preserve">However, shortening the name is also a good approach because it does not sound </w:t>
      </w:r>
      <w:r w:rsidR="00306501" w:rsidRPr="005F1FEC">
        <w:rPr>
          <w:lang w:val="en-US"/>
        </w:rPr>
        <w:t>as</w:t>
      </w:r>
      <w:r w:rsidR="00306501">
        <w:rPr>
          <w:lang w:val="en-US"/>
        </w:rPr>
        <w:t xml:space="preserve"> </w:t>
      </w:r>
      <w:r w:rsidR="00306501" w:rsidRPr="004E2A51">
        <w:rPr>
          <w:lang w:val="en-US"/>
        </w:rPr>
        <w:t>constrainedly as</w:t>
      </w:r>
      <w:r w:rsidR="00306501">
        <w:rPr>
          <w:lang w:val="en-US"/>
        </w:rPr>
        <w:t xml:space="preserve"> a</w:t>
      </w:r>
      <w:r w:rsidR="00306501" w:rsidRPr="004E2A51">
        <w:rPr>
          <w:lang w:val="en-US"/>
        </w:rPr>
        <w:t xml:space="preserve"> literal translation. </w:t>
      </w:r>
    </w:p>
    <w:p w:rsidR="00306501" w:rsidRDefault="00306501" w:rsidP="00306501">
      <w:pPr>
        <w:jc w:val="both"/>
        <w:rPr>
          <w:lang w:val="en-GB"/>
        </w:rPr>
      </w:pPr>
      <w:bookmarkStart w:id="54" w:name="_Hlk3816142"/>
    </w:p>
    <w:p w:rsidR="00306501" w:rsidRPr="006C19C5" w:rsidRDefault="00306501" w:rsidP="00306501">
      <w:pPr>
        <w:pStyle w:val="PodpisTabeli"/>
      </w:pPr>
      <w:bookmarkStart w:id="55" w:name="_Toc8175388"/>
      <w:r w:rsidRPr="006C19C5">
        <w:t xml:space="preserve">Table </w:t>
      </w:r>
      <w:r>
        <w:fldChar w:fldCharType="begin"/>
      </w:r>
      <w:r w:rsidRPr="006C19C5">
        <w:instrText xml:space="preserve"> SEQ Table \* ARABIC </w:instrText>
      </w:r>
      <w:r>
        <w:fldChar w:fldCharType="separate"/>
      </w:r>
      <w:r w:rsidR="00AB2461">
        <w:rPr>
          <w:noProof/>
        </w:rPr>
        <w:t>22</w:t>
      </w:r>
      <w:r>
        <w:fldChar w:fldCharType="end"/>
      </w:r>
      <w:r w:rsidRPr="006C19C5">
        <w:t>. Examples of titles in the Modification Strategy</w:t>
      </w:r>
      <w:bookmarkEnd w:id="55"/>
    </w:p>
    <w:tbl>
      <w:tblPr>
        <w:tblStyle w:val="TableGrid"/>
        <w:tblW w:w="8821" w:type="dxa"/>
        <w:jc w:val="center"/>
        <w:tblLook w:val="04A0" w:firstRow="1" w:lastRow="0" w:firstColumn="1" w:lastColumn="0" w:noHBand="0" w:noVBand="1"/>
      </w:tblPr>
      <w:tblGrid>
        <w:gridCol w:w="576"/>
        <w:gridCol w:w="2985"/>
        <w:gridCol w:w="3555"/>
        <w:gridCol w:w="1705"/>
      </w:tblGrid>
      <w:tr w:rsidR="00306501" w:rsidRPr="00816108" w:rsidTr="00C55580">
        <w:trPr>
          <w:trHeight w:val="395"/>
          <w:jc w:val="center"/>
        </w:trPr>
        <w:tc>
          <w:tcPr>
            <w:tcW w:w="576" w:type="dxa"/>
          </w:tcPr>
          <w:p w:rsidR="00306501" w:rsidRPr="001947AC" w:rsidRDefault="00306501" w:rsidP="00C55580">
            <w:pPr>
              <w:ind w:firstLine="0"/>
              <w:jc w:val="center"/>
              <w:rPr>
                <w:b/>
                <w:lang w:val="en-US" w:eastAsia="en-US"/>
              </w:rPr>
            </w:pPr>
            <w:r w:rsidRPr="001947AC">
              <w:rPr>
                <w:b/>
                <w:lang w:val="en-US" w:eastAsia="en-US"/>
              </w:rPr>
              <w:t>No.</w:t>
            </w:r>
          </w:p>
        </w:tc>
        <w:tc>
          <w:tcPr>
            <w:tcW w:w="2985" w:type="dxa"/>
          </w:tcPr>
          <w:p w:rsidR="00306501" w:rsidRPr="001947AC" w:rsidRDefault="00306501" w:rsidP="00C55580">
            <w:pPr>
              <w:ind w:firstLine="0"/>
              <w:jc w:val="center"/>
              <w:rPr>
                <w:b/>
                <w:lang w:val="en-US" w:eastAsia="en-US"/>
              </w:rPr>
            </w:pPr>
            <w:r w:rsidRPr="001947AC">
              <w:rPr>
                <w:b/>
                <w:lang w:val="en-US" w:eastAsia="en-US"/>
              </w:rPr>
              <w:t>Proper Name in English</w:t>
            </w:r>
          </w:p>
        </w:tc>
        <w:tc>
          <w:tcPr>
            <w:tcW w:w="3555" w:type="dxa"/>
          </w:tcPr>
          <w:p w:rsidR="00306501" w:rsidRPr="001947AC" w:rsidRDefault="00306501" w:rsidP="00C55580">
            <w:pPr>
              <w:ind w:firstLine="0"/>
              <w:jc w:val="center"/>
              <w:rPr>
                <w:b/>
                <w:lang w:val="en-US" w:eastAsia="en-US"/>
              </w:rPr>
            </w:pPr>
            <w:r w:rsidRPr="001947AC">
              <w:rPr>
                <w:b/>
                <w:lang w:val="en-US" w:eastAsia="en-US"/>
              </w:rPr>
              <w:t>Proper Name in Polish</w:t>
            </w:r>
          </w:p>
        </w:tc>
        <w:tc>
          <w:tcPr>
            <w:tcW w:w="1705" w:type="dxa"/>
          </w:tcPr>
          <w:p w:rsidR="00306501" w:rsidRPr="001947AC" w:rsidRDefault="00306501" w:rsidP="00C55580">
            <w:pPr>
              <w:ind w:firstLine="0"/>
              <w:jc w:val="center"/>
              <w:rPr>
                <w:b/>
                <w:lang w:val="en-US" w:eastAsia="en-US"/>
              </w:rPr>
            </w:pPr>
            <w:r>
              <w:rPr>
                <w:b/>
                <w:lang w:val="en-US" w:eastAsia="en-US"/>
              </w:rPr>
              <w:t>Category</w:t>
            </w:r>
          </w:p>
        </w:tc>
      </w:tr>
      <w:tr w:rsidR="00306501" w:rsidRPr="00816108" w:rsidTr="00C55580">
        <w:trPr>
          <w:trHeight w:val="395"/>
          <w:jc w:val="center"/>
        </w:trPr>
        <w:tc>
          <w:tcPr>
            <w:tcW w:w="576" w:type="dxa"/>
            <w:vAlign w:val="center"/>
          </w:tcPr>
          <w:p w:rsidR="00306501" w:rsidRPr="00816108" w:rsidRDefault="00306501" w:rsidP="00C55580">
            <w:pPr>
              <w:pStyle w:val="ListParagraph"/>
              <w:numPr>
                <w:ilvl w:val="0"/>
                <w:numId w:val="11"/>
              </w:numPr>
              <w:ind w:left="445"/>
              <w:jc w:val="center"/>
              <w:rPr>
                <w:lang w:eastAsia="en-US"/>
              </w:rPr>
            </w:pPr>
          </w:p>
        </w:tc>
        <w:tc>
          <w:tcPr>
            <w:tcW w:w="2985" w:type="dxa"/>
            <w:vAlign w:val="center"/>
          </w:tcPr>
          <w:p w:rsidR="00306501" w:rsidRPr="002D2417" w:rsidRDefault="00306501" w:rsidP="00C55580">
            <w:pPr>
              <w:ind w:firstLine="0"/>
              <w:rPr>
                <w:lang w:val="en-GB"/>
              </w:rPr>
            </w:pPr>
            <w:r w:rsidRPr="002D2417">
              <w:rPr>
                <w:lang w:val="en-GB"/>
              </w:rPr>
              <w:t>Remaking of the Priestess (179)</w:t>
            </w:r>
          </w:p>
        </w:tc>
        <w:tc>
          <w:tcPr>
            <w:tcW w:w="3555" w:type="dxa"/>
            <w:vAlign w:val="center"/>
          </w:tcPr>
          <w:p w:rsidR="00306501" w:rsidRPr="0060085E" w:rsidRDefault="00306501" w:rsidP="00C55580">
            <w:pPr>
              <w:ind w:firstLine="0"/>
            </w:pPr>
            <w:r w:rsidRPr="0060085E">
              <w:t>Dzień Odrodzenia Kapłanki (161)</w:t>
            </w:r>
          </w:p>
        </w:tc>
        <w:tc>
          <w:tcPr>
            <w:tcW w:w="1705" w:type="dxa"/>
            <w:vMerge w:val="restart"/>
            <w:vAlign w:val="center"/>
          </w:tcPr>
          <w:p w:rsidR="00306501" w:rsidRPr="0060085E" w:rsidRDefault="00306501" w:rsidP="00C55580">
            <w:pPr>
              <w:ind w:firstLine="0"/>
              <w:jc w:val="center"/>
            </w:pPr>
            <w:r w:rsidRPr="0060085E">
              <w:t>TITLE</w:t>
            </w:r>
          </w:p>
        </w:tc>
      </w:tr>
      <w:tr w:rsidR="00306501" w:rsidRPr="00816108" w:rsidTr="00C55580">
        <w:trPr>
          <w:trHeight w:val="395"/>
          <w:jc w:val="center"/>
        </w:trPr>
        <w:tc>
          <w:tcPr>
            <w:tcW w:w="576" w:type="dxa"/>
            <w:vAlign w:val="center"/>
          </w:tcPr>
          <w:p w:rsidR="00306501" w:rsidRPr="00816108" w:rsidRDefault="00306501" w:rsidP="00C55580">
            <w:pPr>
              <w:pStyle w:val="ListParagraph"/>
              <w:numPr>
                <w:ilvl w:val="0"/>
                <w:numId w:val="11"/>
              </w:numPr>
              <w:ind w:left="445"/>
              <w:jc w:val="center"/>
              <w:rPr>
                <w:lang w:eastAsia="en-US"/>
              </w:rPr>
            </w:pPr>
          </w:p>
        </w:tc>
        <w:tc>
          <w:tcPr>
            <w:tcW w:w="2985" w:type="dxa"/>
            <w:vAlign w:val="center"/>
          </w:tcPr>
          <w:p w:rsidR="00306501" w:rsidRPr="001E3B57" w:rsidRDefault="00306501" w:rsidP="00C55580">
            <w:pPr>
              <w:ind w:firstLine="0"/>
            </w:pPr>
            <w:r w:rsidRPr="001E3B57">
              <w:t>Divine Emperors of Kargad (209)</w:t>
            </w:r>
          </w:p>
        </w:tc>
        <w:tc>
          <w:tcPr>
            <w:tcW w:w="3555" w:type="dxa"/>
            <w:vAlign w:val="center"/>
          </w:tcPr>
          <w:p w:rsidR="00306501" w:rsidRDefault="00306501" w:rsidP="00C55580">
            <w:pPr>
              <w:ind w:firstLine="0"/>
            </w:pPr>
            <w:r w:rsidRPr="001E3B57">
              <w:t xml:space="preserve">Świętobliwi Imperatorzy Kargadu (184) </w:t>
            </w:r>
          </w:p>
        </w:tc>
        <w:tc>
          <w:tcPr>
            <w:tcW w:w="1705" w:type="dxa"/>
            <w:vMerge/>
          </w:tcPr>
          <w:p w:rsidR="00306501" w:rsidRPr="0060085E" w:rsidRDefault="00306501" w:rsidP="00C55580">
            <w:pPr>
              <w:ind w:firstLine="0"/>
            </w:pPr>
          </w:p>
        </w:tc>
      </w:tr>
    </w:tbl>
    <w:p w:rsidR="00306501" w:rsidRPr="00235794" w:rsidRDefault="00306501" w:rsidP="00306501">
      <w:pPr>
        <w:ind w:firstLine="0"/>
        <w:rPr>
          <w:u w:val="single"/>
          <w:lang w:val="en-GB"/>
        </w:rPr>
      </w:pPr>
    </w:p>
    <w:p w:rsidR="00306501" w:rsidRDefault="00A6179D" w:rsidP="00306501">
      <w:pPr>
        <w:ind w:firstLine="708"/>
        <w:jc w:val="both"/>
        <w:rPr>
          <w:lang w:val="en-GB"/>
        </w:rPr>
      </w:pPr>
      <w:r w:rsidRPr="00235794">
        <w:rPr>
          <w:u w:val="single"/>
          <w:lang w:val="en-GB"/>
        </w:rPr>
        <w:t>Titles were the next category of proper names that were less frequently translated by means of the modification strategy (5 items).</w:t>
      </w:r>
      <w:r>
        <w:rPr>
          <w:lang w:val="en-GB"/>
        </w:rPr>
        <w:t xml:space="preserve"> </w:t>
      </w:r>
      <w:r w:rsidR="00306501">
        <w:rPr>
          <w:lang w:val="en-GB"/>
        </w:rPr>
        <w:t xml:space="preserve">The </w:t>
      </w:r>
      <w:r>
        <w:rPr>
          <w:lang w:val="en-GB"/>
        </w:rPr>
        <w:t>fifth</w:t>
      </w:r>
      <w:r w:rsidR="00306501">
        <w:rPr>
          <w:lang w:val="en-GB"/>
        </w:rPr>
        <w:t xml:space="preserve"> one presents the title of Thar the main heroine of the </w:t>
      </w:r>
      <w:r w:rsidR="00306501" w:rsidRPr="005764A6">
        <w:rPr>
          <w:i/>
          <w:lang w:val="en-GB"/>
        </w:rPr>
        <w:t>Thombs of Atuan</w:t>
      </w:r>
      <w:r w:rsidR="00306501">
        <w:rPr>
          <w:lang w:val="en-GB"/>
        </w:rPr>
        <w:t xml:space="preserve">. </w:t>
      </w:r>
      <w:r w:rsidR="00306501" w:rsidRPr="003414DB">
        <w:rPr>
          <w:lang w:val="en-GB"/>
        </w:rPr>
        <w:t xml:space="preserve"> </w:t>
      </w:r>
      <w:r w:rsidR="00306501">
        <w:rPr>
          <w:lang w:val="en-GB"/>
        </w:rPr>
        <w:t>The P</w:t>
      </w:r>
      <w:r w:rsidR="00306501" w:rsidRPr="003414DB">
        <w:rPr>
          <w:lang w:val="en-GB"/>
        </w:rPr>
        <w:t xml:space="preserve">riestess of </w:t>
      </w:r>
      <w:r w:rsidR="00306501">
        <w:rPr>
          <w:lang w:val="en-GB"/>
        </w:rPr>
        <w:t>the T</w:t>
      </w:r>
      <w:r w:rsidR="00306501" w:rsidRPr="003414DB">
        <w:rPr>
          <w:lang w:val="en-GB"/>
        </w:rPr>
        <w:t>ombs on the day of h</w:t>
      </w:r>
      <w:r w:rsidR="00306501">
        <w:rPr>
          <w:lang w:val="en-GB"/>
        </w:rPr>
        <w:t>er</w:t>
      </w:r>
      <w:r w:rsidR="00306501" w:rsidRPr="003414DB">
        <w:rPr>
          <w:lang w:val="en-GB"/>
        </w:rPr>
        <w:t xml:space="preserve"> death is reborn in the form of another girl.</w:t>
      </w:r>
      <w:r w:rsidR="00306501">
        <w:rPr>
          <w:lang w:val="en-GB"/>
        </w:rPr>
        <w:t xml:space="preserve"> </w:t>
      </w:r>
      <w:r w:rsidR="00306501" w:rsidRPr="005764A6">
        <w:rPr>
          <w:lang w:val="en-GB"/>
        </w:rPr>
        <w:t xml:space="preserve">The word </w:t>
      </w:r>
      <w:r w:rsidR="00306501" w:rsidRPr="005764A6">
        <w:rPr>
          <w:i/>
          <w:lang w:val="en-GB"/>
        </w:rPr>
        <w:t>remaking</w:t>
      </w:r>
      <w:r w:rsidR="00306501">
        <w:rPr>
          <w:lang w:val="en-GB"/>
        </w:rPr>
        <w:t xml:space="preserve"> </w:t>
      </w:r>
      <w:r w:rsidR="00306501" w:rsidRPr="005764A6">
        <w:rPr>
          <w:lang w:val="en-GB"/>
        </w:rPr>
        <w:t>does not mean rebirth, but in the Polish name this word has been used.</w:t>
      </w:r>
      <w:r w:rsidR="00306501">
        <w:rPr>
          <w:lang w:val="en-GB"/>
        </w:rPr>
        <w:t xml:space="preserve"> </w:t>
      </w:r>
      <w:r w:rsidR="00306501" w:rsidRPr="009701DD">
        <w:rPr>
          <w:lang w:val="en-GB"/>
        </w:rPr>
        <w:t xml:space="preserve">Also, in the Polish name, the element </w:t>
      </w:r>
      <w:r w:rsidR="00306501" w:rsidRPr="00A56798">
        <w:rPr>
          <w:lang w:val="en-GB"/>
        </w:rPr>
        <w:t xml:space="preserve">day </w:t>
      </w:r>
      <w:r w:rsidR="00306501" w:rsidRPr="009701DD">
        <w:rPr>
          <w:lang w:val="en-GB"/>
        </w:rPr>
        <w:t>has been added.</w:t>
      </w:r>
      <w:r w:rsidR="00306501">
        <w:rPr>
          <w:lang w:val="en-GB"/>
        </w:rPr>
        <w:t xml:space="preserve"> </w:t>
      </w:r>
      <w:r w:rsidR="00306501" w:rsidRPr="002D2417">
        <w:rPr>
          <w:lang w:val="en-GB"/>
        </w:rPr>
        <w:t xml:space="preserve">This tactic </w:t>
      </w:r>
      <w:r w:rsidR="00306501" w:rsidRPr="005764A6">
        <w:rPr>
          <w:lang w:val="en-GB"/>
        </w:rPr>
        <w:t xml:space="preserve">was </w:t>
      </w:r>
      <w:r w:rsidR="00306501">
        <w:rPr>
          <w:lang w:val="en-GB"/>
        </w:rPr>
        <w:t xml:space="preserve">excellent, </w:t>
      </w:r>
      <w:r w:rsidR="00306501" w:rsidRPr="005F1FEC">
        <w:rPr>
          <w:lang w:val="en-GB"/>
        </w:rPr>
        <w:t>as thanks to it</w:t>
      </w:r>
      <w:r w:rsidR="00306501" w:rsidRPr="005764A6">
        <w:rPr>
          <w:lang w:val="en-GB"/>
        </w:rPr>
        <w:t xml:space="preserve"> the Polish recipient will understand the meaning of the name without any problem.</w:t>
      </w:r>
      <w:r w:rsidR="00306501">
        <w:rPr>
          <w:lang w:val="en-GB"/>
        </w:rPr>
        <w:t xml:space="preserve"> </w:t>
      </w:r>
      <w:r w:rsidR="00306501" w:rsidRPr="00621A95">
        <w:rPr>
          <w:lang w:val="en-GB"/>
        </w:rPr>
        <w:t xml:space="preserve">In the next name the translator translated the word </w:t>
      </w:r>
      <w:r w:rsidR="00306501" w:rsidRPr="00621A95">
        <w:rPr>
          <w:i/>
          <w:lang w:val="en-GB"/>
        </w:rPr>
        <w:t>divine</w:t>
      </w:r>
      <w:r w:rsidR="00306501">
        <w:rPr>
          <w:lang w:val="en-GB"/>
        </w:rPr>
        <w:t xml:space="preserve"> </w:t>
      </w:r>
      <w:r w:rsidR="00306501" w:rsidRPr="00621A95">
        <w:rPr>
          <w:lang w:val="en-GB"/>
        </w:rPr>
        <w:t xml:space="preserve">into </w:t>
      </w:r>
      <w:r w:rsidR="00306501" w:rsidRPr="005F1FEC">
        <w:rPr>
          <w:i/>
          <w:lang w:val="en-GB"/>
        </w:rPr>
        <w:t>świętobliwi</w:t>
      </w:r>
      <w:r w:rsidR="00306501" w:rsidRPr="005F1FEC">
        <w:rPr>
          <w:lang w:val="en-GB"/>
        </w:rPr>
        <w:t>, which means</w:t>
      </w:r>
      <w:r w:rsidR="00306501">
        <w:rPr>
          <w:i/>
          <w:lang w:val="en-GB"/>
        </w:rPr>
        <w:t xml:space="preserve"> </w:t>
      </w:r>
      <w:r w:rsidR="00306501" w:rsidRPr="00621A95">
        <w:rPr>
          <w:lang w:val="en-GB"/>
        </w:rPr>
        <w:t xml:space="preserve">saintly. </w:t>
      </w:r>
      <w:r w:rsidR="00306501" w:rsidRPr="00621A95">
        <w:rPr>
          <w:lang w:val="en-GB"/>
        </w:rPr>
        <w:lastRenderedPageBreak/>
        <w:t>However, the English word means godly.</w:t>
      </w:r>
      <w:r w:rsidR="00306501">
        <w:rPr>
          <w:lang w:val="en-GB"/>
        </w:rPr>
        <w:t xml:space="preserve"> </w:t>
      </w:r>
      <w:r w:rsidR="00306501" w:rsidRPr="00621A95">
        <w:rPr>
          <w:lang w:val="en-GB"/>
        </w:rPr>
        <w:t xml:space="preserve">This </w:t>
      </w:r>
      <w:r w:rsidR="00306501" w:rsidRPr="00FB0016">
        <w:rPr>
          <w:lang w:val="en-GB"/>
        </w:rPr>
        <w:t>is</w:t>
      </w:r>
      <w:r w:rsidR="00306501" w:rsidRPr="00621A95">
        <w:rPr>
          <w:lang w:val="en-GB"/>
        </w:rPr>
        <w:t xml:space="preserve"> a </w:t>
      </w:r>
      <w:r w:rsidR="00306501">
        <w:rPr>
          <w:lang w:val="en-GB"/>
        </w:rPr>
        <w:t>slight</w:t>
      </w:r>
      <w:r w:rsidR="00306501" w:rsidRPr="00621A95">
        <w:rPr>
          <w:lang w:val="en-GB"/>
        </w:rPr>
        <w:t xml:space="preserve"> modification of </w:t>
      </w:r>
      <w:r w:rsidR="00306501" w:rsidRPr="005F1FEC">
        <w:rPr>
          <w:lang w:val="en-GB"/>
        </w:rPr>
        <w:t>the</w:t>
      </w:r>
      <w:r w:rsidR="00306501">
        <w:rPr>
          <w:lang w:val="en-GB"/>
        </w:rPr>
        <w:t xml:space="preserve"> proper name</w:t>
      </w:r>
      <w:r w:rsidR="00306501" w:rsidRPr="00621A95">
        <w:rPr>
          <w:lang w:val="en-GB"/>
        </w:rPr>
        <w:t>, which does not affect its value and understanding</w:t>
      </w:r>
      <w:r w:rsidR="00306501">
        <w:rPr>
          <w:lang w:val="en-GB"/>
        </w:rPr>
        <w:t xml:space="preserve">. </w:t>
      </w:r>
    </w:p>
    <w:p w:rsidR="00306501" w:rsidRDefault="00306501" w:rsidP="00306501">
      <w:pPr>
        <w:ind w:firstLine="708"/>
        <w:jc w:val="both"/>
        <w:rPr>
          <w:lang w:val="en-GB"/>
        </w:rPr>
      </w:pPr>
    </w:p>
    <w:p w:rsidR="00306501" w:rsidRPr="006C19C5" w:rsidRDefault="00306501" w:rsidP="00306501">
      <w:pPr>
        <w:pStyle w:val="PodpisTabeli"/>
      </w:pPr>
      <w:bookmarkStart w:id="56" w:name="_Toc8175389"/>
      <w:r w:rsidRPr="006C19C5">
        <w:t xml:space="preserve">Table </w:t>
      </w:r>
      <w:r>
        <w:fldChar w:fldCharType="begin"/>
      </w:r>
      <w:r w:rsidRPr="006C19C5">
        <w:instrText xml:space="preserve"> SEQ Table \* ARABIC </w:instrText>
      </w:r>
      <w:r>
        <w:fldChar w:fldCharType="separate"/>
      </w:r>
      <w:r w:rsidR="00AB2461">
        <w:rPr>
          <w:noProof/>
        </w:rPr>
        <w:t>23</w:t>
      </w:r>
      <w:r>
        <w:fldChar w:fldCharType="end"/>
      </w:r>
      <w:r w:rsidRPr="006C19C5">
        <w:t>. Examples of magic in the Modification Strategy</w:t>
      </w:r>
      <w:bookmarkEnd w:id="56"/>
    </w:p>
    <w:tbl>
      <w:tblPr>
        <w:tblStyle w:val="TableGrid"/>
        <w:tblW w:w="8821" w:type="dxa"/>
        <w:jc w:val="center"/>
        <w:tblLook w:val="04A0" w:firstRow="1" w:lastRow="0" w:firstColumn="1" w:lastColumn="0" w:noHBand="0" w:noVBand="1"/>
      </w:tblPr>
      <w:tblGrid>
        <w:gridCol w:w="576"/>
        <w:gridCol w:w="2848"/>
        <w:gridCol w:w="3398"/>
        <w:gridCol w:w="1999"/>
      </w:tblGrid>
      <w:tr w:rsidR="00306501" w:rsidRPr="00816108" w:rsidTr="00C55580">
        <w:trPr>
          <w:trHeight w:val="395"/>
          <w:jc w:val="center"/>
        </w:trPr>
        <w:tc>
          <w:tcPr>
            <w:tcW w:w="576" w:type="dxa"/>
          </w:tcPr>
          <w:p w:rsidR="00306501" w:rsidRPr="001947AC" w:rsidRDefault="00306501" w:rsidP="00C55580">
            <w:pPr>
              <w:ind w:firstLine="0"/>
              <w:jc w:val="center"/>
              <w:rPr>
                <w:b/>
                <w:lang w:val="en-US" w:eastAsia="en-US"/>
              </w:rPr>
            </w:pPr>
            <w:r w:rsidRPr="001947AC">
              <w:rPr>
                <w:b/>
                <w:lang w:val="en-US" w:eastAsia="en-US"/>
              </w:rPr>
              <w:t>No.</w:t>
            </w:r>
          </w:p>
        </w:tc>
        <w:tc>
          <w:tcPr>
            <w:tcW w:w="2848" w:type="dxa"/>
          </w:tcPr>
          <w:p w:rsidR="00306501" w:rsidRPr="001947AC" w:rsidRDefault="00306501" w:rsidP="00C55580">
            <w:pPr>
              <w:ind w:firstLine="0"/>
              <w:jc w:val="center"/>
              <w:rPr>
                <w:b/>
                <w:lang w:val="en-US" w:eastAsia="en-US"/>
              </w:rPr>
            </w:pPr>
            <w:r w:rsidRPr="001947AC">
              <w:rPr>
                <w:b/>
                <w:lang w:val="en-US" w:eastAsia="en-US"/>
              </w:rPr>
              <w:t>Proper Name in English</w:t>
            </w:r>
          </w:p>
        </w:tc>
        <w:tc>
          <w:tcPr>
            <w:tcW w:w="3398" w:type="dxa"/>
          </w:tcPr>
          <w:p w:rsidR="00306501" w:rsidRPr="001947AC" w:rsidRDefault="00306501" w:rsidP="00C55580">
            <w:pPr>
              <w:ind w:firstLine="0"/>
              <w:jc w:val="center"/>
              <w:rPr>
                <w:b/>
                <w:lang w:val="en-US" w:eastAsia="en-US"/>
              </w:rPr>
            </w:pPr>
            <w:r w:rsidRPr="001947AC">
              <w:rPr>
                <w:b/>
                <w:lang w:val="en-US" w:eastAsia="en-US"/>
              </w:rPr>
              <w:t>Proper Name in Polish</w:t>
            </w:r>
          </w:p>
        </w:tc>
        <w:tc>
          <w:tcPr>
            <w:tcW w:w="1999" w:type="dxa"/>
          </w:tcPr>
          <w:p w:rsidR="00306501" w:rsidRPr="001947AC" w:rsidRDefault="00306501" w:rsidP="00C55580">
            <w:pPr>
              <w:ind w:firstLine="0"/>
              <w:jc w:val="center"/>
              <w:rPr>
                <w:b/>
                <w:lang w:val="en-US" w:eastAsia="en-US"/>
              </w:rPr>
            </w:pPr>
            <w:r>
              <w:rPr>
                <w:b/>
                <w:lang w:val="en-US" w:eastAsia="en-US"/>
              </w:rPr>
              <w:t>Category</w:t>
            </w:r>
          </w:p>
        </w:tc>
      </w:tr>
      <w:tr w:rsidR="00306501" w:rsidRPr="00816108" w:rsidTr="00C55580">
        <w:trPr>
          <w:trHeight w:val="395"/>
          <w:jc w:val="center"/>
        </w:trPr>
        <w:tc>
          <w:tcPr>
            <w:tcW w:w="576" w:type="dxa"/>
            <w:vAlign w:val="center"/>
          </w:tcPr>
          <w:p w:rsidR="00306501" w:rsidRPr="00816108" w:rsidRDefault="00306501" w:rsidP="00C55580">
            <w:pPr>
              <w:pStyle w:val="ListParagraph"/>
              <w:numPr>
                <w:ilvl w:val="0"/>
                <w:numId w:val="11"/>
              </w:numPr>
              <w:ind w:left="445"/>
              <w:jc w:val="center"/>
              <w:rPr>
                <w:lang w:eastAsia="en-US"/>
              </w:rPr>
            </w:pPr>
          </w:p>
        </w:tc>
        <w:tc>
          <w:tcPr>
            <w:tcW w:w="2848" w:type="dxa"/>
          </w:tcPr>
          <w:p w:rsidR="00306501" w:rsidRPr="0095684F" w:rsidRDefault="00306501" w:rsidP="00C55580">
            <w:pPr>
              <w:ind w:firstLine="0"/>
              <w:rPr>
                <w:lang w:val="en-GB"/>
              </w:rPr>
            </w:pPr>
            <w:r w:rsidRPr="0095684F">
              <w:rPr>
                <w:lang w:val="en-GB"/>
              </w:rPr>
              <w:t>Lore of Paln (368) /Pelnish Lore (369)</w:t>
            </w:r>
          </w:p>
        </w:tc>
        <w:tc>
          <w:tcPr>
            <w:tcW w:w="3398" w:type="dxa"/>
            <w:vAlign w:val="center"/>
          </w:tcPr>
          <w:p w:rsidR="00306501" w:rsidRPr="00721516" w:rsidRDefault="00306501" w:rsidP="00C55580">
            <w:pPr>
              <w:ind w:firstLine="0"/>
            </w:pPr>
            <w:r w:rsidRPr="00721516">
              <w:t>Kunszty Paleńskie (322)</w:t>
            </w:r>
          </w:p>
        </w:tc>
        <w:tc>
          <w:tcPr>
            <w:tcW w:w="1999" w:type="dxa"/>
            <w:vMerge w:val="restart"/>
            <w:vAlign w:val="center"/>
          </w:tcPr>
          <w:p w:rsidR="00306501" w:rsidRDefault="00306501" w:rsidP="00C55580">
            <w:pPr>
              <w:ind w:firstLine="0"/>
              <w:jc w:val="center"/>
            </w:pPr>
            <w:r w:rsidRPr="0060085E">
              <w:t>MAGIC</w:t>
            </w:r>
          </w:p>
        </w:tc>
      </w:tr>
      <w:tr w:rsidR="00306501" w:rsidRPr="00816108" w:rsidTr="00C55580">
        <w:trPr>
          <w:trHeight w:val="395"/>
          <w:jc w:val="center"/>
        </w:trPr>
        <w:tc>
          <w:tcPr>
            <w:tcW w:w="576" w:type="dxa"/>
          </w:tcPr>
          <w:p w:rsidR="00306501" w:rsidRPr="00816108" w:rsidRDefault="00306501" w:rsidP="00C55580">
            <w:pPr>
              <w:pStyle w:val="ListParagraph"/>
              <w:numPr>
                <w:ilvl w:val="0"/>
                <w:numId w:val="11"/>
              </w:numPr>
              <w:ind w:left="417"/>
              <w:rPr>
                <w:lang w:eastAsia="en-US"/>
              </w:rPr>
            </w:pPr>
          </w:p>
        </w:tc>
        <w:tc>
          <w:tcPr>
            <w:tcW w:w="2848" w:type="dxa"/>
          </w:tcPr>
          <w:p w:rsidR="00306501" w:rsidRPr="0060085E" w:rsidRDefault="00306501" w:rsidP="00C55580">
            <w:pPr>
              <w:ind w:firstLine="0"/>
            </w:pPr>
            <w:r w:rsidRPr="0001186A">
              <w:rPr>
                <w:lang w:val="en-GB"/>
              </w:rPr>
              <w:t>Unmaking</w:t>
            </w:r>
            <w:r w:rsidRPr="0060085E">
              <w:t xml:space="preserve"> (428)</w:t>
            </w:r>
          </w:p>
        </w:tc>
        <w:tc>
          <w:tcPr>
            <w:tcW w:w="3398" w:type="dxa"/>
          </w:tcPr>
          <w:p w:rsidR="00306501" w:rsidRPr="0060085E" w:rsidRDefault="00306501" w:rsidP="00C55580">
            <w:pPr>
              <w:ind w:firstLine="0"/>
            </w:pPr>
            <w:r w:rsidRPr="0060085E">
              <w:t>Dzień Końca (428)</w:t>
            </w:r>
          </w:p>
        </w:tc>
        <w:tc>
          <w:tcPr>
            <w:tcW w:w="1999" w:type="dxa"/>
            <w:vMerge/>
          </w:tcPr>
          <w:p w:rsidR="00306501" w:rsidRPr="0060085E" w:rsidRDefault="00306501" w:rsidP="00C55580">
            <w:pPr>
              <w:ind w:firstLine="0"/>
            </w:pPr>
          </w:p>
        </w:tc>
      </w:tr>
    </w:tbl>
    <w:p w:rsidR="00306501" w:rsidRDefault="00306501" w:rsidP="00306501">
      <w:pPr>
        <w:ind w:firstLine="708"/>
        <w:jc w:val="both"/>
        <w:rPr>
          <w:lang w:val="en-GB"/>
        </w:rPr>
      </w:pPr>
    </w:p>
    <w:p w:rsidR="00306501" w:rsidRDefault="00306501" w:rsidP="00306501">
      <w:pPr>
        <w:ind w:firstLine="708"/>
        <w:jc w:val="both"/>
        <w:rPr>
          <w:lang w:val="en-GB"/>
        </w:rPr>
      </w:pPr>
      <w:r w:rsidRPr="007F18A6">
        <w:rPr>
          <w:u w:val="single"/>
          <w:lang w:val="en-GB"/>
        </w:rPr>
        <w:t xml:space="preserve">  </w:t>
      </w:r>
      <w:r w:rsidR="00A6179D" w:rsidRPr="007F18A6">
        <w:rPr>
          <w:u w:val="single"/>
          <w:lang w:val="en-GB"/>
        </w:rPr>
        <w:t>T</w:t>
      </w:r>
      <w:r w:rsidRPr="007F18A6">
        <w:rPr>
          <w:u w:val="single"/>
          <w:lang w:val="en-GB"/>
        </w:rPr>
        <w:t xml:space="preserve">he modification strategy, </w:t>
      </w:r>
      <w:r w:rsidR="00A6179D" w:rsidRPr="007F18A6">
        <w:rPr>
          <w:u w:val="single"/>
          <w:lang w:val="en-GB"/>
        </w:rPr>
        <w:t>was used the same number of times as the title category to translate names connected with magic</w:t>
      </w:r>
      <w:r w:rsidR="00A6179D">
        <w:rPr>
          <w:lang w:val="en-GB"/>
        </w:rPr>
        <w:t>.</w:t>
      </w:r>
      <w:r w:rsidR="007F18A6">
        <w:rPr>
          <w:lang w:val="en-GB"/>
        </w:rPr>
        <w:t xml:space="preserve"> </w:t>
      </w:r>
      <w:r w:rsidRPr="00472D55">
        <w:rPr>
          <w:lang w:val="en-GB"/>
        </w:rPr>
        <w:t xml:space="preserve">The above example </w:t>
      </w:r>
      <w:r>
        <w:rPr>
          <w:lang w:val="en-GB"/>
        </w:rPr>
        <w:t>(</w:t>
      </w:r>
      <w:r w:rsidR="00A6179D">
        <w:rPr>
          <w:lang w:val="en-GB"/>
        </w:rPr>
        <w:t>7</w:t>
      </w:r>
      <w:r>
        <w:rPr>
          <w:lang w:val="en-GB"/>
        </w:rPr>
        <w:t xml:space="preserve">) </w:t>
      </w:r>
      <w:r w:rsidRPr="00472D55">
        <w:rPr>
          <w:lang w:val="en-GB"/>
        </w:rPr>
        <w:t>describes sorcery magic that allows to restore the life of the deceased.</w:t>
      </w:r>
      <w:r>
        <w:rPr>
          <w:lang w:val="en-GB"/>
        </w:rPr>
        <w:t xml:space="preserve"> </w:t>
      </w:r>
      <w:r w:rsidRPr="00876AE9">
        <w:rPr>
          <w:lang w:val="en-GB"/>
        </w:rPr>
        <w:t>The author has invented two very similar names that describe this phenomenon.</w:t>
      </w:r>
      <w:r>
        <w:rPr>
          <w:lang w:val="en-GB"/>
        </w:rPr>
        <w:t xml:space="preserve"> </w:t>
      </w:r>
      <w:r w:rsidRPr="00876AE9">
        <w:rPr>
          <w:lang w:val="en-GB"/>
        </w:rPr>
        <w:t>When translat</w:t>
      </w:r>
      <w:r>
        <w:rPr>
          <w:lang w:val="en-GB"/>
        </w:rPr>
        <w:t xml:space="preserve">ing </w:t>
      </w:r>
      <w:r w:rsidRPr="00876AE9">
        <w:rPr>
          <w:lang w:val="en-GB"/>
        </w:rPr>
        <w:t xml:space="preserve">the word </w:t>
      </w:r>
      <w:r w:rsidRPr="00876AE9">
        <w:rPr>
          <w:i/>
          <w:lang w:val="en-GB"/>
        </w:rPr>
        <w:t>Lore</w:t>
      </w:r>
      <w:r w:rsidRPr="00876AE9">
        <w:rPr>
          <w:lang w:val="en-GB"/>
        </w:rPr>
        <w:t xml:space="preserve"> into Polish, it means folk knowledge.</w:t>
      </w:r>
      <w:r>
        <w:rPr>
          <w:lang w:val="en-GB"/>
        </w:rPr>
        <w:t xml:space="preserve"> However, in the Polish name </w:t>
      </w:r>
      <w:r w:rsidRPr="003B35A3">
        <w:rPr>
          <w:i/>
          <w:lang w:val="en-GB"/>
        </w:rPr>
        <w:t>lore</w:t>
      </w:r>
      <w:r>
        <w:rPr>
          <w:lang w:val="en-GB"/>
        </w:rPr>
        <w:t xml:space="preserve"> </w:t>
      </w:r>
      <w:r w:rsidRPr="003B35A3">
        <w:rPr>
          <w:lang w:val="en-GB"/>
        </w:rPr>
        <w:t>has been translated as crafts. The second word co</w:t>
      </w:r>
      <w:r>
        <w:rPr>
          <w:lang w:val="en-GB"/>
        </w:rPr>
        <w:t xml:space="preserve">mes from the name of the island </w:t>
      </w:r>
      <w:r w:rsidRPr="003B35A3">
        <w:rPr>
          <w:i/>
          <w:lang w:val="en-GB"/>
        </w:rPr>
        <w:t>paln</w:t>
      </w:r>
      <w:r>
        <w:rPr>
          <w:lang w:val="en-GB"/>
        </w:rPr>
        <w:t>,</w:t>
      </w:r>
      <w:r>
        <w:rPr>
          <w:i/>
          <w:lang w:val="en-GB"/>
        </w:rPr>
        <w:t xml:space="preserve"> </w:t>
      </w:r>
      <w:r w:rsidRPr="003B35A3">
        <w:rPr>
          <w:lang w:val="en-GB"/>
        </w:rPr>
        <w:t xml:space="preserve">but with a changed form </w:t>
      </w:r>
      <w:r w:rsidRPr="005F1FEC">
        <w:rPr>
          <w:lang w:val="en-GB"/>
        </w:rPr>
        <w:t>in accordance with</w:t>
      </w:r>
      <w:r>
        <w:rPr>
          <w:lang w:val="en-GB"/>
        </w:rPr>
        <w:t xml:space="preserve"> </w:t>
      </w:r>
      <w:r w:rsidRPr="003B35A3">
        <w:rPr>
          <w:lang w:val="en-GB"/>
        </w:rPr>
        <w:t>the Polish language.</w:t>
      </w:r>
      <w:r>
        <w:rPr>
          <w:lang w:val="en-GB"/>
        </w:rPr>
        <w:t xml:space="preserve"> </w:t>
      </w:r>
      <w:r w:rsidRPr="00F10767">
        <w:rPr>
          <w:lang w:val="en-GB"/>
        </w:rPr>
        <w:t>In this case, to understand what exactly this name means, it is only possible thanks to the information contained in the book.</w:t>
      </w:r>
      <w:r>
        <w:rPr>
          <w:lang w:val="en-GB"/>
        </w:rPr>
        <w:t xml:space="preserve"> </w:t>
      </w:r>
      <w:r w:rsidRPr="00B95A21">
        <w:rPr>
          <w:lang w:val="en-GB"/>
        </w:rPr>
        <w:t>Another example is the name of the day when the world</w:t>
      </w:r>
      <w:r>
        <w:rPr>
          <w:lang w:val="en-GB"/>
        </w:rPr>
        <w:t xml:space="preserve"> of Earthsea</w:t>
      </w:r>
      <w:r w:rsidRPr="00B95A21">
        <w:rPr>
          <w:lang w:val="en-GB"/>
        </w:rPr>
        <w:t xml:space="preserve"> ends.</w:t>
      </w:r>
      <w:r>
        <w:rPr>
          <w:lang w:val="en-GB"/>
        </w:rPr>
        <w:t xml:space="preserve"> </w:t>
      </w:r>
      <w:r w:rsidRPr="009D61FF">
        <w:rPr>
          <w:lang w:val="en-GB"/>
        </w:rPr>
        <w:t>In this case, only from the context</w:t>
      </w:r>
      <w:r>
        <w:rPr>
          <w:lang w:val="en-GB"/>
        </w:rPr>
        <w:t>,</w:t>
      </w:r>
      <w:r w:rsidRPr="009D61FF">
        <w:rPr>
          <w:lang w:val="en-GB"/>
        </w:rPr>
        <w:t xml:space="preserve"> we can find out</w:t>
      </w:r>
      <w:r w:rsidRPr="00B3156F">
        <w:rPr>
          <w:lang w:val="en-GB"/>
        </w:rPr>
        <w:t xml:space="preserve"> what exactly </w:t>
      </w:r>
      <w:r>
        <w:rPr>
          <w:lang w:val="en-GB"/>
        </w:rPr>
        <w:t>this proper name</w:t>
      </w:r>
      <w:r w:rsidRPr="00B3156F">
        <w:rPr>
          <w:lang w:val="en-GB"/>
        </w:rPr>
        <w:t xml:space="preserve"> means</w:t>
      </w:r>
      <w:r w:rsidRPr="009D61FF">
        <w:rPr>
          <w:lang w:val="en-GB"/>
        </w:rPr>
        <w:t>.</w:t>
      </w:r>
      <w:r>
        <w:rPr>
          <w:lang w:val="en-GB"/>
        </w:rPr>
        <w:t xml:space="preserve"> The very word </w:t>
      </w:r>
      <w:r w:rsidRPr="00F10767">
        <w:rPr>
          <w:i/>
          <w:lang w:val="en-GB"/>
        </w:rPr>
        <w:t>unmaking</w:t>
      </w:r>
      <w:r>
        <w:rPr>
          <w:lang w:val="en-GB"/>
        </w:rPr>
        <w:t xml:space="preserve"> in the source language</w:t>
      </w:r>
      <w:r w:rsidRPr="009D61FF">
        <w:rPr>
          <w:lang w:val="en-GB"/>
        </w:rPr>
        <w:t xml:space="preserve"> mean</w:t>
      </w:r>
      <w:r>
        <w:rPr>
          <w:lang w:val="en-GB"/>
        </w:rPr>
        <w:t>s</w:t>
      </w:r>
      <w:r w:rsidRPr="009D61FF">
        <w:rPr>
          <w:lang w:val="en-GB"/>
        </w:rPr>
        <w:t xml:space="preserve"> destruction, but from the word itself we do not know that it is about the destruction of the world.</w:t>
      </w:r>
      <w:r>
        <w:rPr>
          <w:lang w:val="en-GB"/>
        </w:rPr>
        <w:t xml:space="preserve"> </w:t>
      </w:r>
      <w:r w:rsidRPr="009D61FF">
        <w:rPr>
          <w:lang w:val="en-GB"/>
        </w:rPr>
        <w:t xml:space="preserve">The translator </w:t>
      </w:r>
      <w:r>
        <w:rPr>
          <w:lang w:val="en-GB"/>
        </w:rPr>
        <w:t>rendered</w:t>
      </w:r>
      <w:r w:rsidRPr="009D61FF">
        <w:rPr>
          <w:lang w:val="en-GB"/>
        </w:rPr>
        <w:t xml:space="preserve"> this name</w:t>
      </w:r>
      <w:r>
        <w:rPr>
          <w:lang w:val="en-GB"/>
        </w:rPr>
        <w:t xml:space="preserve"> in Polish</w:t>
      </w:r>
      <w:r w:rsidRPr="009D61FF">
        <w:rPr>
          <w:lang w:val="en-GB"/>
        </w:rPr>
        <w:t xml:space="preserve"> as the day of the end. Thanks to this,</w:t>
      </w:r>
      <w:r>
        <w:rPr>
          <w:lang w:val="en-GB"/>
        </w:rPr>
        <w:t xml:space="preserve"> </w:t>
      </w:r>
      <w:r w:rsidRPr="005F1FEC">
        <w:rPr>
          <w:lang w:val="en-GB"/>
        </w:rPr>
        <w:t>the</w:t>
      </w:r>
      <w:r w:rsidRPr="009D61FF">
        <w:rPr>
          <w:lang w:val="en-GB"/>
        </w:rPr>
        <w:t xml:space="preserve"> </w:t>
      </w:r>
      <w:r>
        <w:rPr>
          <w:lang w:val="en-GB"/>
        </w:rPr>
        <w:t>proper name</w:t>
      </w:r>
      <w:r w:rsidRPr="009D61FF">
        <w:rPr>
          <w:lang w:val="en-GB"/>
        </w:rPr>
        <w:t xml:space="preserve"> become more understandable.</w:t>
      </w:r>
      <w:r>
        <w:rPr>
          <w:lang w:val="en-GB"/>
        </w:rPr>
        <w:t xml:space="preserve"> </w:t>
      </w:r>
    </w:p>
    <w:p w:rsidR="00306501" w:rsidRPr="004E2A51" w:rsidRDefault="00306501" w:rsidP="00306501">
      <w:pPr>
        <w:rPr>
          <w:i/>
          <w:lang w:val="en-US"/>
        </w:rPr>
      </w:pPr>
    </w:p>
    <w:p w:rsidR="00306501" w:rsidRDefault="00306501" w:rsidP="00306501">
      <w:pPr>
        <w:pStyle w:val="PodpisTabeli"/>
      </w:pPr>
      <w:bookmarkStart w:id="57" w:name="_Toc8175387"/>
      <w:r>
        <w:t xml:space="preserve">Table </w:t>
      </w:r>
      <w:r>
        <w:fldChar w:fldCharType="begin"/>
      </w:r>
      <w:r>
        <w:instrText xml:space="preserve"> SEQ Table \* ARABIC </w:instrText>
      </w:r>
      <w:r>
        <w:fldChar w:fldCharType="separate"/>
      </w:r>
      <w:r w:rsidR="00AB2461">
        <w:rPr>
          <w:noProof/>
        </w:rPr>
        <w:t>24</w:t>
      </w:r>
      <w:r>
        <w:fldChar w:fldCharType="end"/>
      </w:r>
      <w:r w:rsidRPr="00833E36">
        <w:t xml:space="preserve">. Examples of </w:t>
      </w:r>
      <w:r>
        <w:t>plants</w:t>
      </w:r>
      <w:r w:rsidRPr="00833E36">
        <w:t xml:space="preserve"> in the Modification Strategy</w:t>
      </w:r>
      <w:bookmarkEnd w:id="57"/>
    </w:p>
    <w:tbl>
      <w:tblPr>
        <w:tblStyle w:val="TableGrid"/>
        <w:tblW w:w="8821" w:type="dxa"/>
        <w:jc w:val="center"/>
        <w:tblLook w:val="04A0" w:firstRow="1" w:lastRow="0" w:firstColumn="1" w:lastColumn="0" w:noHBand="0" w:noVBand="1"/>
      </w:tblPr>
      <w:tblGrid>
        <w:gridCol w:w="576"/>
        <w:gridCol w:w="2848"/>
        <w:gridCol w:w="3398"/>
        <w:gridCol w:w="1999"/>
      </w:tblGrid>
      <w:tr w:rsidR="00306501" w:rsidRPr="00816108" w:rsidTr="00C55580">
        <w:trPr>
          <w:trHeight w:val="410"/>
          <w:jc w:val="center"/>
        </w:trPr>
        <w:tc>
          <w:tcPr>
            <w:tcW w:w="576" w:type="dxa"/>
          </w:tcPr>
          <w:p w:rsidR="00306501" w:rsidRPr="001947AC" w:rsidRDefault="00306501" w:rsidP="00C55580">
            <w:pPr>
              <w:ind w:firstLine="0"/>
              <w:jc w:val="center"/>
              <w:rPr>
                <w:b/>
                <w:lang w:val="en-US" w:eastAsia="en-US"/>
              </w:rPr>
            </w:pPr>
            <w:r w:rsidRPr="001947AC">
              <w:rPr>
                <w:b/>
                <w:lang w:val="en-US" w:eastAsia="en-US"/>
              </w:rPr>
              <w:t>No.</w:t>
            </w:r>
          </w:p>
        </w:tc>
        <w:tc>
          <w:tcPr>
            <w:tcW w:w="2848" w:type="dxa"/>
          </w:tcPr>
          <w:p w:rsidR="00306501" w:rsidRPr="001947AC" w:rsidRDefault="00306501" w:rsidP="00C55580">
            <w:pPr>
              <w:ind w:firstLine="0"/>
              <w:jc w:val="center"/>
              <w:rPr>
                <w:b/>
                <w:lang w:val="en-US" w:eastAsia="en-US"/>
              </w:rPr>
            </w:pPr>
            <w:r w:rsidRPr="001947AC">
              <w:rPr>
                <w:b/>
                <w:lang w:val="en-US" w:eastAsia="en-US"/>
              </w:rPr>
              <w:t>Proper Name in English</w:t>
            </w:r>
          </w:p>
        </w:tc>
        <w:tc>
          <w:tcPr>
            <w:tcW w:w="3398" w:type="dxa"/>
          </w:tcPr>
          <w:p w:rsidR="00306501" w:rsidRPr="001947AC" w:rsidRDefault="00306501" w:rsidP="00C55580">
            <w:pPr>
              <w:ind w:firstLine="0"/>
              <w:jc w:val="center"/>
              <w:rPr>
                <w:b/>
                <w:lang w:val="en-US" w:eastAsia="en-US"/>
              </w:rPr>
            </w:pPr>
            <w:r w:rsidRPr="001947AC">
              <w:rPr>
                <w:b/>
                <w:lang w:val="en-US" w:eastAsia="en-US"/>
              </w:rPr>
              <w:t>Proper Name in Polish</w:t>
            </w:r>
          </w:p>
        </w:tc>
        <w:tc>
          <w:tcPr>
            <w:tcW w:w="1999" w:type="dxa"/>
          </w:tcPr>
          <w:p w:rsidR="00306501" w:rsidRPr="001947AC" w:rsidRDefault="00306501" w:rsidP="00C55580">
            <w:pPr>
              <w:ind w:firstLine="0"/>
              <w:jc w:val="center"/>
              <w:rPr>
                <w:b/>
                <w:lang w:val="en-US" w:eastAsia="en-US"/>
              </w:rPr>
            </w:pPr>
            <w:r>
              <w:rPr>
                <w:b/>
                <w:lang w:val="en-US" w:eastAsia="en-US"/>
              </w:rPr>
              <w:t>Category</w:t>
            </w:r>
          </w:p>
        </w:tc>
      </w:tr>
      <w:tr w:rsidR="00306501" w:rsidRPr="00816108" w:rsidTr="00C55580">
        <w:trPr>
          <w:trHeight w:val="426"/>
          <w:jc w:val="center"/>
        </w:trPr>
        <w:tc>
          <w:tcPr>
            <w:tcW w:w="576" w:type="dxa"/>
          </w:tcPr>
          <w:p w:rsidR="00306501" w:rsidRPr="00C945A0" w:rsidRDefault="00306501" w:rsidP="00C55580">
            <w:pPr>
              <w:pStyle w:val="ListParagraph"/>
              <w:numPr>
                <w:ilvl w:val="0"/>
                <w:numId w:val="11"/>
              </w:numPr>
              <w:jc w:val="center"/>
              <w:rPr>
                <w:lang w:val="en-GB" w:eastAsia="en-US"/>
              </w:rPr>
            </w:pPr>
          </w:p>
        </w:tc>
        <w:tc>
          <w:tcPr>
            <w:tcW w:w="2848" w:type="dxa"/>
          </w:tcPr>
          <w:p w:rsidR="00306501" w:rsidRPr="00C945A0" w:rsidRDefault="00306501" w:rsidP="00C55580">
            <w:pPr>
              <w:ind w:firstLine="0"/>
              <w:rPr>
                <w:lang w:val="en-GB"/>
              </w:rPr>
            </w:pPr>
            <w:r w:rsidRPr="00C945A0">
              <w:rPr>
                <w:lang w:val="en-GB"/>
              </w:rPr>
              <w:t>Fourfoil (26)</w:t>
            </w:r>
          </w:p>
        </w:tc>
        <w:tc>
          <w:tcPr>
            <w:tcW w:w="3398" w:type="dxa"/>
          </w:tcPr>
          <w:p w:rsidR="00306501" w:rsidRPr="00395804" w:rsidRDefault="00306501" w:rsidP="00C55580">
            <w:pPr>
              <w:ind w:firstLine="0"/>
            </w:pPr>
            <w:r w:rsidRPr="00395804">
              <w:t>Czworolistek (23)</w:t>
            </w:r>
          </w:p>
        </w:tc>
        <w:tc>
          <w:tcPr>
            <w:tcW w:w="1999" w:type="dxa"/>
            <w:vMerge w:val="restart"/>
            <w:vAlign w:val="center"/>
          </w:tcPr>
          <w:p w:rsidR="00306501" w:rsidRDefault="00306501" w:rsidP="00C55580">
            <w:pPr>
              <w:ind w:firstLine="0"/>
              <w:jc w:val="center"/>
            </w:pPr>
            <w:r w:rsidRPr="00395804">
              <w:t>PLANT</w:t>
            </w:r>
          </w:p>
        </w:tc>
      </w:tr>
      <w:tr w:rsidR="00306501" w:rsidRPr="00816108" w:rsidTr="00C55580">
        <w:trPr>
          <w:trHeight w:val="437"/>
          <w:jc w:val="center"/>
        </w:trPr>
        <w:tc>
          <w:tcPr>
            <w:tcW w:w="576" w:type="dxa"/>
          </w:tcPr>
          <w:p w:rsidR="00306501" w:rsidRPr="00C945A0" w:rsidRDefault="00306501" w:rsidP="00C55580">
            <w:pPr>
              <w:pStyle w:val="ListParagraph"/>
              <w:numPr>
                <w:ilvl w:val="0"/>
                <w:numId w:val="11"/>
              </w:numPr>
              <w:jc w:val="center"/>
              <w:rPr>
                <w:lang w:val="en-GB" w:eastAsia="en-US"/>
              </w:rPr>
            </w:pPr>
          </w:p>
        </w:tc>
        <w:tc>
          <w:tcPr>
            <w:tcW w:w="2848" w:type="dxa"/>
          </w:tcPr>
          <w:p w:rsidR="00306501" w:rsidRPr="0060085E" w:rsidRDefault="00306501" w:rsidP="00C55580">
            <w:pPr>
              <w:ind w:firstLine="0"/>
            </w:pPr>
            <w:r w:rsidRPr="0060085E">
              <w:rPr>
                <w:lang w:val="en-US"/>
              </w:rPr>
              <w:t>Sparkweed (44)</w:t>
            </w:r>
          </w:p>
        </w:tc>
        <w:tc>
          <w:tcPr>
            <w:tcW w:w="3398" w:type="dxa"/>
          </w:tcPr>
          <w:p w:rsidR="00306501" w:rsidRPr="0060085E" w:rsidRDefault="00306501" w:rsidP="00C55580">
            <w:pPr>
              <w:ind w:firstLine="0"/>
            </w:pPr>
            <w:r w:rsidRPr="0060085E">
              <w:rPr>
                <w:lang w:val="en-US"/>
              </w:rPr>
              <w:t>Iskiernik (40)</w:t>
            </w:r>
          </w:p>
        </w:tc>
        <w:tc>
          <w:tcPr>
            <w:tcW w:w="1999" w:type="dxa"/>
            <w:vMerge/>
          </w:tcPr>
          <w:p w:rsidR="00306501" w:rsidRDefault="00306501" w:rsidP="00C55580">
            <w:pPr>
              <w:ind w:firstLine="0"/>
            </w:pPr>
          </w:p>
        </w:tc>
      </w:tr>
    </w:tbl>
    <w:p w:rsidR="00306501" w:rsidRDefault="00306501" w:rsidP="00306501">
      <w:pPr>
        <w:rPr>
          <w:lang w:val="en-GB"/>
        </w:rPr>
      </w:pPr>
    </w:p>
    <w:p w:rsidR="00306501" w:rsidRDefault="007F18A6" w:rsidP="00306501">
      <w:pPr>
        <w:jc w:val="both"/>
        <w:rPr>
          <w:lang w:val="en-GB"/>
        </w:rPr>
      </w:pPr>
      <w:r w:rsidRPr="00686F37">
        <w:rPr>
          <w:u w:val="single"/>
          <w:lang w:val="en-GB"/>
        </w:rPr>
        <w:t xml:space="preserve">Plant was the rarest category of proper names that were translated by means of the modification strategy. </w:t>
      </w:r>
      <w:r w:rsidR="00306501" w:rsidRPr="00686F37">
        <w:rPr>
          <w:u w:val="single"/>
          <w:lang w:val="en-GB"/>
        </w:rPr>
        <w:t xml:space="preserve">There are 3 instances of such category in </w:t>
      </w:r>
      <w:r w:rsidR="00306501" w:rsidRPr="00686F37">
        <w:rPr>
          <w:i/>
          <w:u w:val="single"/>
          <w:lang w:val="en-GB"/>
        </w:rPr>
        <w:t>modification</w:t>
      </w:r>
      <w:r w:rsidR="00306501" w:rsidRPr="00686F37">
        <w:rPr>
          <w:u w:val="single"/>
          <w:lang w:val="en-GB"/>
        </w:rPr>
        <w:t xml:space="preserve"> strategy.</w:t>
      </w:r>
      <w:r w:rsidR="00306501" w:rsidRPr="005F1FEC">
        <w:rPr>
          <w:lang w:val="en-GB"/>
        </w:rPr>
        <w:t xml:space="preserve"> The first example from the source text </w:t>
      </w:r>
      <w:r w:rsidR="00306501" w:rsidRPr="005F1FEC">
        <w:rPr>
          <w:i/>
          <w:lang w:val="en-GB"/>
        </w:rPr>
        <w:t>fourfoil</w:t>
      </w:r>
      <w:r w:rsidR="00306501" w:rsidRPr="005F1FEC">
        <w:rPr>
          <w:lang w:val="en-GB"/>
        </w:rPr>
        <w:t xml:space="preserve"> does not exist in the English culture and does not have any particular meaning. The translator had to decide to create a new </w:t>
      </w:r>
      <w:r w:rsidR="00306501" w:rsidRPr="005F1FEC">
        <w:rPr>
          <w:lang w:val="en-GB"/>
        </w:rPr>
        <w:lastRenderedPageBreak/>
        <w:t xml:space="preserve">proper name, risking losing meaning. However, in this case proper names from the source and the target language are partially compatible. The prefix </w:t>
      </w:r>
      <w:r w:rsidR="00306501" w:rsidRPr="005F1FEC">
        <w:rPr>
          <w:i/>
          <w:lang w:val="en-GB"/>
        </w:rPr>
        <w:t>four</w:t>
      </w:r>
      <w:r w:rsidR="00306501" w:rsidRPr="005F1FEC">
        <w:rPr>
          <w:lang w:val="en-GB"/>
        </w:rPr>
        <w:t xml:space="preserve"> is similar to the Polish </w:t>
      </w:r>
      <w:r w:rsidR="00306501" w:rsidRPr="005F1FEC">
        <w:rPr>
          <w:i/>
          <w:lang w:val="en-GB"/>
        </w:rPr>
        <w:t>czworo</w:t>
      </w:r>
      <w:r w:rsidR="00306501" w:rsidRPr="005F1FEC">
        <w:rPr>
          <w:lang w:val="en-GB"/>
        </w:rPr>
        <w:t xml:space="preserve">, but the rest of the word </w:t>
      </w:r>
      <w:r w:rsidR="00306501" w:rsidRPr="005F1FEC">
        <w:rPr>
          <w:i/>
          <w:lang w:val="en-GB"/>
        </w:rPr>
        <w:t>foil</w:t>
      </w:r>
      <w:r w:rsidR="00306501" w:rsidRPr="005F1FEC">
        <w:rPr>
          <w:lang w:val="en-GB"/>
        </w:rPr>
        <w:t xml:space="preserve"> and </w:t>
      </w:r>
      <w:r w:rsidR="00306501" w:rsidRPr="005F1FEC">
        <w:rPr>
          <w:i/>
          <w:lang w:val="en-GB"/>
        </w:rPr>
        <w:t>listek</w:t>
      </w:r>
      <w:r w:rsidR="00306501" w:rsidRPr="005F1FEC">
        <w:rPr>
          <w:lang w:val="en-GB"/>
        </w:rPr>
        <w:t xml:space="preserve"> are completely different.  Finally, from the context it is known that the category of this proper name is a flower, thus the translator created very similar name to that which appears in the Polish language </w:t>
      </w:r>
      <w:r w:rsidR="00306501" w:rsidRPr="005F1FEC">
        <w:rPr>
          <w:i/>
          <w:lang w:val="en-GB"/>
        </w:rPr>
        <w:t>Czworolist</w:t>
      </w:r>
      <w:r w:rsidR="00306501" w:rsidRPr="005F1FEC">
        <w:rPr>
          <w:lang w:val="en-GB"/>
        </w:rPr>
        <w:t xml:space="preserve">. The second case is much more difficult. The name in the source text consists of two nouns; thus, it is a compound word. The Polish equivalent only has a part of the meaning of the noun </w:t>
      </w:r>
      <w:r w:rsidR="00306501" w:rsidRPr="005F1FEC">
        <w:rPr>
          <w:i/>
          <w:lang w:val="en-GB"/>
        </w:rPr>
        <w:t>spark</w:t>
      </w:r>
      <w:r w:rsidR="00306501" w:rsidRPr="005F1FEC">
        <w:rPr>
          <w:lang w:val="en-GB"/>
        </w:rPr>
        <w:t xml:space="preserve">, i.e. </w:t>
      </w:r>
      <w:r w:rsidR="00306501" w:rsidRPr="005F1FEC">
        <w:rPr>
          <w:i/>
          <w:lang w:val="en-GB"/>
        </w:rPr>
        <w:t xml:space="preserve">isk. </w:t>
      </w:r>
      <w:r w:rsidR="00306501" w:rsidRPr="005F1FEC">
        <w:rPr>
          <w:lang w:val="en-GB"/>
        </w:rPr>
        <w:t xml:space="preserve">The rest of the word </w:t>
      </w:r>
      <w:r w:rsidR="00306501" w:rsidRPr="005F1FEC">
        <w:rPr>
          <w:i/>
          <w:lang w:val="en-GB"/>
        </w:rPr>
        <w:t>iernik</w:t>
      </w:r>
      <w:r w:rsidR="00306501" w:rsidRPr="005F1FEC">
        <w:rPr>
          <w:lang w:val="en-GB"/>
        </w:rPr>
        <w:t xml:space="preserve"> has been created by the translator.  The noun </w:t>
      </w:r>
      <w:r w:rsidR="00306501" w:rsidRPr="005F1FEC">
        <w:rPr>
          <w:i/>
          <w:lang w:val="en-GB"/>
        </w:rPr>
        <w:t>weed</w:t>
      </w:r>
      <w:r w:rsidR="00306501" w:rsidRPr="005F1FEC">
        <w:rPr>
          <w:lang w:val="en-GB"/>
        </w:rPr>
        <w:t xml:space="preserve"> from the English version has been omitted in the Polish proper name. Although both names have been completely changed, it does not matter because these plants do not have an important function in the book.</w:t>
      </w:r>
      <w:r w:rsidR="00306501">
        <w:rPr>
          <w:lang w:val="en-GB"/>
        </w:rPr>
        <w:t xml:space="preserve"> </w:t>
      </w:r>
    </w:p>
    <w:bookmarkEnd w:id="54"/>
    <w:p w:rsidR="00631F6D" w:rsidRPr="00306501" w:rsidRDefault="00631F6D" w:rsidP="006B187E">
      <w:pPr>
        <w:ind w:firstLine="0"/>
        <w:rPr>
          <w:lang w:val="en-GB" w:eastAsia="en-US"/>
        </w:rPr>
      </w:pPr>
    </w:p>
    <w:p w:rsidR="00631F6D" w:rsidRPr="000E074F" w:rsidRDefault="00631F6D" w:rsidP="00631F6D">
      <w:pPr>
        <w:jc w:val="center"/>
        <w:rPr>
          <w:b/>
          <w:lang w:val="en-US" w:eastAsia="en-US"/>
        </w:rPr>
      </w:pPr>
      <w:r w:rsidRPr="000E074F">
        <w:rPr>
          <w:b/>
          <w:lang w:val="en-US" w:eastAsia="en-US"/>
        </w:rPr>
        <w:t>SUBSTITUTION</w:t>
      </w:r>
      <w:r w:rsidR="005176AD" w:rsidRPr="000E074F">
        <w:rPr>
          <w:b/>
          <w:lang w:val="en-US" w:eastAsia="en-US"/>
        </w:rPr>
        <w:t xml:space="preserve"> STRATEGY</w:t>
      </w:r>
    </w:p>
    <w:p w:rsidR="001A1B9B" w:rsidRDefault="00193C2B" w:rsidP="006B187E">
      <w:pPr>
        <w:ind w:firstLine="708"/>
        <w:jc w:val="both"/>
        <w:rPr>
          <w:lang w:val="en-US" w:eastAsia="en-US"/>
        </w:rPr>
      </w:pPr>
      <w:r w:rsidRPr="00193C2B">
        <w:rPr>
          <w:lang w:val="en-US" w:eastAsia="en-US"/>
        </w:rPr>
        <w:t>This</w:t>
      </w:r>
      <w:r>
        <w:rPr>
          <w:lang w:val="en-US" w:eastAsia="en-US"/>
        </w:rPr>
        <w:t xml:space="preserve"> approach involves replacing a proper </w:t>
      </w:r>
      <w:r w:rsidR="00581211">
        <w:rPr>
          <w:lang w:val="en-US" w:eastAsia="en-US"/>
        </w:rPr>
        <w:t xml:space="preserve">name </w:t>
      </w:r>
      <w:r>
        <w:rPr>
          <w:lang w:val="en-US" w:eastAsia="en-US"/>
        </w:rPr>
        <w:t>known from the source text</w:t>
      </w:r>
      <w:r w:rsidR="00E4167E">
        <w:rPr>
          <w:lang w:val="en-US" w:eastAsia="en-US"/>
        </w:rPr>
        <w:t>,</w:t>
      </w:r>
      <w:r>
        <w:rPr>
          <w:lang w:val="en-US" w:eastAsia="en-US"/>
        </w:rPr>
        <w:t xml:space="preserve"> with one which is collectively known and used in the target culture</w:t>
      </w:r>
      <w:r w:rsidR="00196158">
        <w:rPr>
          <w:lang w:val="en-US" w:eastAsia="en-US"/>
        </w:rPr>
        <w:t xml:space="preserve">. </w:t>
      </w:r>
      <w:r w:rsidR="00E66BFB" w:rsidRPr="00E66BFB">
        <w:rPr>
          <w:lang w:val="en-US" w:eastAsia="en-US"/>
        </w:rPr>
        <w:t>It would appear that the most commonly used translation strategy is to find a Polish equivalent</w:t>
      </w:r>
      <w:r w:rsidR="00DF5957">
        <w:rPr>
          <w:lang w:val="en-US" w:eastAsia="en-US"/>
        </w:rPr>
        <w:t>. Surprisingly, i</w:t>
      </w:r>
      <w:r w:rsidR="00196158">
        <w:rPr>
          <w:lang w:val="en-US" w:eastAsia="en-US"/>
        </w:rPr>
        <w:t>n the</w:t>
      </w:r>
      <w:r w:rsidR="00631F6D">
        <w:rPr>
          <w:lang w:val="en-US" w:eastAsia="en-US"/>
        </w:rPr>
        <w:t xml:space="preserve"> novel</w:t>
      </w:r>
      <w:r w:rsidR="000F589D">
        <w:rPr>
          <w:lang w:val="en-US" w:eastAsia="en-US"/>
        </w:rPr>
        <w:t>,</w:t>
      </w:r>
      <w:r w:rsidR="00631F6D">
        <w:rPr>
          <w:lang w:val="en-US" w:eastAsia="en-US"/>
        </w:rPr>
        <w:t xml:space="preserve"> there </w:t>
      </w:r>
      <w:r w:rsidR="003377D4" w:rsidRPr="0042394F">
        <w:rPr>
          <w:lang w:val="en-US" w:eastAsia="en-US"/>
        </w:rPr>
        <w:t>were</w:t>
      </w:r>
      <w:r w:rsidR="003377D4">
        <w:rPr>
          <w:lang w:val="en-US" w:eastAsia="en-US"/>
        </w:rPr>
        <w:t xml:space="preserve"> </w:t>
      </w:r>
      <w:r w:rsidR="00B26B00">
        <w:rPr>
          <w:lang w:val="en-US" w:eastAsia="en-US"/>
        </w:rPr>
        <w:t>found</w:t>
      </w:r>
      <w:r w:rsidR="00E66BFB">
        <w:rPr>
          <w:lang w:val="en-US" w:eastAsia="en-US"/>
        </w:rPr>
        <w:t xml:space="preserve"> only</w:t>
      </w:r>
      <w:r w:rsidR="00B26B00">
        <w:rPr>
          <w:lang w:val="en-US" w:eastAsia="en-US"/>
        </w:rPr>
        <w:t xml:space="preserve"> 34</w:t>
      </w:r>
      <w:r w:rsidR="00631F6D">
        <w:rPr>
          <w:lang w:val="en-US" w:eastAsia="en-US"/>
        </w:rPr>
        <w:t xml:space="preserve"> cases of this strategy. </w:t>
      </w:r>
      <w:r w:rsidR="00F02C48" w:rsidRPr="00F02C48">
        <w:rPr>
          <w:lang w:val="en-US" w:eastAsia="en-US"/>
        </w:rPr>
        <w:t>All names given in the table</w:t>
      </w:r>
      <w:r w:rsidR="00F02C48">
        <w:rPr>
          <w:lang w:val="en-US" w:eastAsia="en-US"/>
        </w:rPr>
        <w:t>s below</w:t>
      </w:r>
      <w:r w:rsidR="00F02C48" w:rsidRPr="00F02C48">
        <w:rPr>
          <w:lang w:val="en-US" w:eastAsia="en-US"/>
        </w:rPr>
        <w:t xml:space="preserve"> </w:t>
      </w:r>
      <w:r w:rsidR="003377D4" w:rsidRPr="0042394F">
        <w:rPr>
          <w:lang w:val="en-US" w:eastAsia="en-US"/>
        </w:rPr>
        <w:t>were</w:t>
      </w:r>
      <w:r w:rsidR="003377D4">
        <w:rPr>
          <w:lang w:val="en-US" w:eastAsia="en-US"/>
        </w:rPr>
        <w:t xml:space="preserve"> </w:t>
      </w:r>
      <w:r w:rsidR="00F02C48" w:rsidRPr="00F02C48">
        <w:rPr>
          <w:lang w:val="en-US" w:eastAsia="en-US"/>
        </w:rPr>
        <w:t>replaced with the commonly known equivalents in Polish language</w:t>
      </w:r>
      <w:r w:rsidR="00E66BFB">
        <w:rPr>
          <w:lang w:val="en-US" w:eastAsia="en-US"/>
        </w:rPr>
        <w:t xml:space="preserve">. </w:t>
      </w:r>
    </w:p>
    <w:p w:rsidR="006B187E" w:rsidRPr="006B187E" w:rsidRDefault="006B187E" w:rsidP="006B187E">
      <w:pPr>
        <w:ind w:firstLine="708"/>
        <w:jc w:val="both"/>
        <w:rPr>
          <w:lang w:val="en-US" w:eastAsia="en-US"/>
        </w:rPr>
      </w:pPr>
    </w:p>
    <w:p w:rsidR="00D66EA4" w:rsidRDefault="00D66EA4" w:rsidP="00D66EA4">
      <w:pPr>
        <w:pStyle w:val="PodpisTabeli"/>
      </w:pPr>
      <w:bookmarkStart w:id="58" w:name="_Toc8175374"/>
      <w:r>
        <w:t xml:space="preserve">Table </w:t>
      </w:r>
      <w:r w:rsidR="00F44058">
        <w:fldChar w:fldCharType="begin"/>
      </w:r>
      <w:r>
        <w:instrText xml:space="preserve"> SEQ Table \* ARABIC </w:instrText>
      </w:r>
      <w:r w:rsidR="00F44058">
        <w:fldChar w:fldCharType="separate"/>
      </w:r>
      <w:r w:rsidR="00AB2461">
        <w:rPr>
          <w:noProof/>
        </w:rPr>
        <w:t>25</w:t>
      </w:r>
      <w:r w:rsidR="00F44058">
        <w:fldChar w:fldCharType="end"/>
      </w:r>
      <w:r>
        <w:t>. Examples of names in the Substitution Strategy</w:t>
      </w:r>
      <w:bookmarkEnd w:id="58"/>
    </w:p>
    <w:tbl>
      <w:tblPr>
        <w:tblStyle w:val="TableGrid"/>
        <w:tblW w:w="8719" w:type="dxa"/>
        <w:jc w:val="center"/>
        <w:tblLook w:val="04A0" w:firstRow="1" w:lastRow="0" w:firstColumn="1" w:lastColumn="0" w:noHBand="0" w:noVBand="1"/>
      </w:tblPr>
      <w:tblGrid>
        <w:gridCol w:w="574"/>
        <w:gridCol w:w="2951"/>
        <w:gridCol w:w="2818"/>
        <w:gridCol w:w="2376"/>
      </w:tblGrid>
      <w:tr w:rsidR="00190452" w:rsidRPr="00816108" w:rsidTr="00B26B00">
        <w:trPr>
          <w:jc w:val="center"/>
        </w:trPr>
        <w:tc>
          <w:tcPr>
            <w:tcW w:w="574" w:type="dxa"/>
          </w:tcPr>
          <w:p w:rsidR="00190452" w:rsidRPr="001947AC" w:rsidRDefault="00190452" w:rsidP="00943462">
            <w:pPr>
              <w:ind w:firstLine="0"/>
              <w:jc w:val="center"/>
              <w:rPr>
                <w:b/>
                <w:lang w:val="en-US" w:eastAsia="en-US"/>
              </w:rPr>
            </w:pPr>
            <w:bookmarkStart w:id="59" w:name="_Hlk3816088"/>
            <w:bookmarkStart w:id="60" w:name="_Hlk3816099"/>
            <w:r w:rsidRPr="001947AC">
              <w:rPr>
                <w:b/>
                <w:lang w:val="en-US" w:eastAsia="en-US"/>
              </w:rPr>
              <w:t>No.</w:t>
            </w:r>
          </w:p>
        </w:tc>
        <w:tc>
          <w:tcPr>
            <w:tcW w:w="2951" w:type="dxa"/>
          </w:tcPr>
          <w:p w:rsidR="00190452" w:rsidRPr="001947AC" w:rsidRDefault="00190452" w:rsidP="00943462">
            <w:pPr>
              <w:ind w:firstLine="0"/>
              <w:jc w:val="center"/>
              <w:rPr>
                <w:b/>
                <w:lang w:val="en-US" w:eastAsia="en-US"/>
              </w:rPr>
            </w:pPr>
            <w:r w:rsidRPr="001947AC">
              <w:rPr>
                <w:b/>
                <w:lang w:val="en-US" w:eastAsia="en-US"/>
              </w:rPr>
              <w:t>Proper Name in English</w:t>
            </w:r>
          </w:p>
        </w:tc>
        <w:tc>
          <w:tcPr>
            <w:tcW w:w="2818" w:type="dxa"/>
          </w:tcPr>
          <w:p w:rsidR="00190452" w:rsidRPr="001947AC" w:rsidRDefault="00190452" w:rsidP="00943462">
            <w:pPr>
              <w:ind w:firstLine="0"/>
              <w:jc w:val="center"/>
              <w:rPr>
                <w:b/>
                <w:lang w:val="en-US" w:eastAsia="en-US"/>
              </w:rPr>
            </w:pPr>
            <w:r w:rsidRPr="001947AC">
              <w:rPr>
                <w:b/>
                <w:lang w:val="en-US" w:eastAsia="en-US"/>
              </w:rPr>
              <w:t>Proper Name in Polish</w:t>
            </w:r>
          </w:p>
        </w:tc>
        <w:tc>
          <w:tcPr>
            <w:tcW w:w="2376" w:type="dxa"/>
          </w:tcPr>
          <w:p w:rsidR="00190452" w:rsidRPr="001947AC" w:rsidRDefault="001947AC" w:rsidP="00943462">
            <w:pPr>
              <w:ind w:firstLine="0"/>
              <w:jc w:val="center"/>
              <w:rPr>
                <w:b/>
                <w:lang w:val="en-US" w:eastAsia="en-US"/>
              </w:rPr>
            </w:pPr>
            <w:r>
              <w:rPr>
                <w:b/>
                <w:lang w:val="en-US" w:eastAsia="en-US"/>
              </w:rPr>
              <w:t>C</w:t>
            </w:r>
            <w:r w:rsidR="00190452" w:rsidRPr="001947AC">
              <w:rPr>
                <w:b/>
                <w:lang w:val="en-US" w:eastAsia="en-US"/>
              </w:rPr>
              <w:t>ategory</w:t>
            </w:r>
          </w:p>
        </w:tc>
      </w:tr>
      <w:bookmarkEnd w:id="59"/>
      <w:tr w:rsidR="00B26B00" w:rsidRPr="00816108" w:rsidTr="00943462">
        <w:trPr>
          <w:jc w:val="center"/>
        </w:trPr>
        <w:tc>
          <w:tcPr>
            <w:tcW w:w="574" w:type="dxa"/>
            <w:vAlign w:val="center"/>
          </w:tcPr>
          <w:p w:rsidR="00B26B00" w:rsidRPr="00B26B00" w:rsidRDefault="00B26B00" w:rsidP="00041C1F">
            <w:pPr>
              <w:pStyle w:val="ListParagraph"/>
              <w:numPr>
                <w:ilvl w:val="0"/>
                <w:numId w:val="9"/>
              </w:numPr>
              <w:ind w:left="445"/>
              <w:rPr>
                <w:lang w:val="en-US" w:eastAsia="en-US"/>
              </w:rPr>
            </w:pPr>
          </w:p>
        </w:tc>
        <w:tc>
          <w:tcPr>
            <w:tcW w:w="2951" w:type="dxa"/>
          </w:tcPr>
          <w:p w:rsidR="00B26B00" w:rsidRPr="009E5A39" w:rsidRDefault="00B26B00" w:rsidP="00C646BB">
            <w:pPr>
              <w:ind w:firstLine="0"/>
            </w:pPr>
            <w:r w:rsidRPr="009E5A39">
              <w:t>Sparrowhawk (13)</w:t>
            </w:r>
          </w:p>
        </w:tc>
        <w:tc>
          <w:tcPr>
            <w:tcW w:w="2818" w:type="dxa"/>
          </w:tcPr>
          <w:p w:rsidR="00B26B00" w:rsidRPr="009E5A39" w:rsidRDefault="00B26B00" w:rsidP="00C646BB">
            <w:pPr>
              <w:ind w:firstLine="0"/>
            </w:pPr>
            <w:r w:rsidRPr="009E5A39">
              <w:t>Krogulec (25)</w:t>
            </w:r>
          </w:p>
        </w:tc>
        <w:tc>
          <w:tcPr>
            <w:tcW w:w="2376" w:type="dxa"/>
            <w:vMerge w:val="restart"/>
            <w:vAlign w:val="center"/>
          </w:tcPr>
          <w:p w:rsidR="00B26B00" w:rsidRDefault="00B26B00" w:rsidP="00943462">
            <w:pPr>
              <w:ind w:firstLine="0"/>
              <w:jc w:val="center"/>
            </w:pPr>
            <w:r w:rsidRPr="009E5A39">
              <w:t>NAME</w:t>
            </w:r>
          </w:p>
        </w:tc>
      </w:tr>
      <w:tr w:rsidR="00B26B00" w:rsidRPr="00816108" w:rsidTr="00943462">
        <w:trPr>
          <w:jc w:val="center"/>
        </w:trPr>
        <w:tc>
          <w:tcPr>
            <w:tcW w:w="574" w:type="dxa"/>
            <w:vAlign w:val="center"/>
          </w:tcPr>
          <w:p w:rsidR="00B26B00" w:rsidRPr="00B26B00" w:rsidRDefault="00B26B00" w:rsidP="00041C1F">
            <w:pPr>
              <w:pStyle w:val="ListParagraph"/>
              <w:numPr>
                <w:ilvl w:val="0"/>
                <w:numId w:val="9"/>
              </w:numPr>
              <w:ind w:left="445"/>
              <w:rPr>
                <w:lang w:val="en-US" w:eastAsia="en-US"/>
              </w:rPr>
            </w:pPr>
          </w:p>
        </w:tc>
        <w:tc>
          <w:tcPr>
            <w:tcW w:w="2951" w:type="dxa"/>
          </w:tcPr>
          <w:p w:rsidR="00B26B00" w:rsidRPr="00DF4DD0" w:rsidRDefault="00B26B00" w:rsidP="00C646BB">
            <w:pPr>
              <w:ind w:firstLine="0"/>
            </w:pPr>
            <w:r w:rsidRPr="00DF4DD0">
              <w:t>Hope (59)</w:t>
            </w:r>
          </w:p>
        </w:tc>
        <w:tc>
          <w:tcPr>
            <w:tcW w:w="2818" w:type="dxa"/>
          </w:tcPr>
          <w:p w:rsidR="00B26B00" w:rsidRPr="00DF4DD0" w:rsidRDefault="00B26B00" w:rsidP="00C646BB">
            <w:pPr>
              <w:ind w:firstLine="0"/>
            </w:pPr>
            <w:r w:rsidRPr="00DF4DD0">
              <w:t>Nadzieja (670)</w:t>
            </w:r>
          </w:p>
        </w:tc>
        <w:tc>
          <w:tcPr>
            <w:tcW w:w="2376" w:type="dxa"/>
            <w:vMerge/>
          </w:tcPr>
          <w:p w:rsidR="00B26B00" w:rsidRDefault="00B26B00" w:rsidP="00B26B00"/>
        </w:tc>
      </w:tr>
    </w:tbl>
    <w:p w:rsidR="00631F6D" w:rsidRPr="00686F37" w:rsidRDefault="00631F6D">
      <w:pPr>
        <w:rPr>
          <w:u w:val="single"/>
        </w:rPr>
      </w:pPr>
    </w:p>
    <w:p w:rsidR="00BE3720" w:rsidRDefault="00794ADF" w:rsidP="00337BA4">
      <w:pPr>
        <w:jc w:val="both"/>
        <w:rPr>
          <w:lang w:val="en-GB"/>
        </w:rPr>
      </w:pPr>
      <w:r w:rsidRPr="00686F37">
        <w:rPr>
          <w:u w:val="single"/>
          <w:lang w:val="en-GB"/>
        </w:rPr>
        <w:t xml:space="preserve">The substitution strategy was most commonly used to translate names of people. </w:t>
      </w:r>
      <w:r w:rsidR="00AB1F78" w:rsidRPr="00686F37">
        <w:rPr>
          <w:u w:val="single"/>
          <w:lang w:val="en-GB"/>
        </w:rPr>
        <w:t>The number of</w:t>
      </w:r>
      <w:r w:rsidR="00AB1F78" w:rsidRPr="00686F37">
        <w:rPr>
          <w:i/>
          <w:u w:val="single"/>
          <w:lang w:val="en-GB"/>
        </w:rPr>
        <w:t xml:space="preserve"> names </w:t>
      </w:r>
      <w:r w:rsidR="00AB1F78" w:rsidRPr="00686F37">
        <w:rPr>
          <w:u w:val="single"/>
          <w:lang w:val="en-GB"/>
        </w:rPr>
        <w:t>in</w:t>
      </w:r>
      <w:r w:rsidR="00AB1F78" w:rsidRPr="00686F37">
        <w:rPr>
          <w:i/>
          <w:u w:val="single"/>
          <w:lang w:val="en-GB"/>
        </w:rPr>
        <w:t xml:space="preserve"> substitution </w:t>
      </w:r>
      <w:r w:rsidR="00AB1F78" w:rsidRPr="00686F37">
        <w:rPr>
          <w:u w:val="single"/>
          <w:lang w:val="en-GB"/>
        </w:rPr>
        <w:t>strategy amount</w:t>
      </w:r>
      <w:r w:rsidR="00BB410D" w:rsidRPr="00686F37">
        <w:rPr>
          <w:u w:val="single"/>
          <w:lang w:val="en-GB"/>
        </w:rPr>
        <w:t>s</w:t>
      </w:r>
      <w:r w:rsidR="00AB1F78" w:rsidRPr="00686F37">
        <w:rPr>
          <w:i/>
          <w:u w:val="single"/>
          <w:lang w:val="en-GB"/>
        </w:rPr>
        <w:t xml:space="preserve"> to </w:t>
      </w:r>
      <w:r w:rsidR="00AB1F78" w:rsidRPr="00686F37">
        <w:rPr>
          <w:u w:val="single"/>
          <w:lang w:val="en-GB"/>
        </w:rPr>
        <w:t>27 instances</w:t>
      </w:r>
      <w:r w:rsidR="00AB1F78" w:rsidRPr="00AB1F78">
        <w:rPr>
          <w:lang w:val="en-GB"/>
        </w:rPr>
        <w:t>.</w:t>
      </w:r>
      <w:r w:rsidR="00AB1F78">
        <w:rPr>
          <w:i/>
          <w:lang w:val="en-GB"/>
        </w:rPr>
        <w:t xml:space="preserve">   </w:t>
      </w:r>
      <w:r w:rsidR="0037615C" w:rsidRPr="00F02C48">
        <w:rPr>
          <w:i/>
          <w:lang w:val="en-GB"/>
        </w:rPr>
        <w:t>Sparrowhawk</w:t>
      </w:r>
      <w:r w:rsidR="0037615C">
        <w:rPr>
          <w:lang w:val="en-GB"/>
        </w:rPr>
        <w:t xml:space="preserve"> and </w:t>
      </w:r>
      <w:r w:rsidR="0037615C" w:rsidRPr="00F02C48">
        <w:rPr>
          <w:i/>
          <w:lang w:val="en-GB"/>
        </w:rPr>
        <w:t>Hope</w:t>
      </w:r>
      <w:r w:rsidR="0037615C" w:rsidRPr="0037615C">
        <w:rPr>
          <w:lang w:val="en-GB"/>
        </w:rPr>
        <w:t xml:space="preserve"> are two words that </w:t>
      </w:r>
      <w:r w:rsidR="0037615C">
        <w:rPr>
          <w:lang w:val="en-GB"/>
        </w:rPr>
        <w:t>ha</w:t>
      </w:r>
      <w:r w:rsidR="000F589D">
        <w:rPr>
          <w:lang w:val="en-GB"/>
        </w:rPr>
        <w:t>ve</w:t>
      </w:r>
      <w:r w:rsidR="0037615C">
        <w:rPr>
          <w:lang w:val="en-GB"/>
        </w:rPr>
        <w:t xml:space="preserve"> meaning for</w:t>
      </w:r>
      <w:r w:rsidR="0037615C" w:rsidRPr="0037615C">
        <w:rPr>
          <w:lang w:val="en-GB"/>
        </w:rPr>
        <w:t xml:space="preserve"> both the</w:t>
      </w:r>
      <w:r w:rsidR="00BB410D">
        <w:rPr>
          <w:lang w:val="en-GB"/>
        </w:rPr>
        <w:t xml:space="preserve"> Polish reader and the reader </w:t>
      </w:r>
      <w:r w:rsidR="00BB410D" w:rsidRPr="0042394F">
        <w:rPr>
          <w:lang w:val="en-GB"/>
        </w:rPr>
        <w:t>of</w:t>
      </w:r>
      <w:r w:rsidR="0037615C" w:rsidRPr="0037615C">
        <w:rPr>
          <w:lang w:val="en-GB"/>
        </w:rPr>
        <w:t xml:space="preserve"> the source text. In this case, these two words </w:t>
      </w:r>
      <w:r w:rsidR="00524045">
        <w:rPr>
          <w:lang w:val="en-GB"/>
        </w:rPr>
        <w:t>ha</w:t>
      </w:r>
      <w:r w:rsidR="006D233C">
        <w:rPr>
          <w:lang w:val="en-GB"/>
        </w:rPr>
        <w:t>ve</w:t>
      </w:r>
      <w:r w:rsidR="00524045">
        <w:rPr>
          <w:lang w:val="en-GB"/>
        </w:rPr>
        <w:t xml:space="preserve"> been</w:t>
      </w:r>
      <w:r w:rsidR="0037615C" w:rsidRPr="0037615C">
        <w:rPr>
          <w:lang w:val="en-GB"/>
        </w:rPr>
        <w:t xml:space="preserve"> used as names of </w:t>
      </w:r>
      <w:r w:rsidR="0037615C" w:rsidRPr="00524045">
        <w:rPr>
          <w:lang w:val="en-GB"/>
        </w:rPr>
        <w:t>people</w:t>
      </w:r>
      <w:r w:rsidR="00AE5E4B" w:rsidRPr="00524045">
        <w:rPr>
          <w:lang w:val="en-GB"/>
        </w:rPr>
        <w:t>.</w:t>
      </w:r>
      <w:r w:rsidR="00EC0CE6">
        <w:rPr>
          <w:lang w:val="en-GB"/>
        </w:rPr>
        <w:t xml:space="preserve"> </w:t>
      </w:r>
      <w:r w:rsidR="00FE5729" w:rsidRPr="00524045">
        <w:rPr>
          <w:lang w:val="en-GB"/>
        </w:rPr>
        <w:t>Sparrowhawk</w:t>
      </w:r>
      <w:r w:rsidR="00FE5729" w:rsidRPr="00FE5729">
        <w:rPr>
          <w:lang w:val="en-GB"/>
        </w:rPr>
        <w:t xml:space="preserve"> is a migratory bird which completely reflects the character of the main </w:t>
      </w:r>
      <w:r w:rsidR="00FE5729">
        <w:rPr>
          <w:lang w:val="en-GB"/>
        </w:rPr>
        <w:t xml:space="preserve">protagonist </w:t>
      </w:r>
      <w:r w:rsidR="00FE5729" w:rsidRPr="00FE5729">
        <w:rPr>
          <w:lang w:val="en-GB"/>
        </w:rPr>
        <w:t>of the book.</w:t>
      </w:r>
      <w:r w:rsidR="00FE5729">
        <w:rPr>
          <w:lang w:val="en-GB"/>
        </w:rPr>
        <w:t xml:space="preserve"> </w:t>
      </w:r>
      <w:r w:rsidR="0037615C">
        <w:rPr>
          <w:lang w:val="en-GB"/>
        </w:rPr>
        <w:t xml:space="preserve">Moreover, </w:t>
      </w:r>
      <w:r w:rsidR="00B96521" w:rsidRPr="00B96521">
        <w:rPr>
          <w:lang w:val="en-GB"/>
        </w:rPr>
        <w:t>this bird is a symbol for a herald of prosperity, victory or reconciliation, and in the book the main hero has exactly the same characteristics.</w:t>
      </w:r>
      <w:r w:rsidR="00B96521">
        <w:rPr>
          <w:lang w:val="en-GB"/>
        </w:rPr>
        <w:t xml:space="preserve"> </w:t>
      </w:r>
      <w:r w:rsidR="00FE5729">
        <w:rPr>
          <w:lang w:val="en-GB"/>
        </w:rPr>
        <w:t xml:space="preserve">Similarly, </w:t>
      </w:r>
      <w:r w:rsidR="00FE5729" w:rsidRPr="00F02C48">
        <w:rPr>
          <w:i/>
          <w:lang w:val="en-GB"/>
        </w:rPr>
        <w:t>Hope</w:t>
      </w:r>
      <w:r w:rsidR="00FE5729" w:rsidRPr="00FE5729">
        <w:rPr>
          <w:lang w:val="en-GB"/>
        </w:rPr>
        <w:t xml:space="preserve"> </w:t>
      </w:r>
      <w:r w:rsidR="00524127" w:rsidRPr="00524127">
        <w:rPr>
          <w:lang w:val="en-GB"/>
        </w:rPr>
        <w:t>is</w:t>
      </w:r>
      <w:r w:rsidR="00FE5729" w:rsidRPr="00FE5729">
        <w:rPr>
          <w:lang w:val="en-GB"/>
        </w:rPr>
        <w:t xml:space="preserve"> a person who completely identifies h</w:t>
      </w:r>
      <w:r w:rsidR="00524045">
        <w:rPr>
          <w:lang w:val="en-GB"/>
        </w:rPr>
        <w:t>er</w:t>
      </w:r>
      <w:r w:rsidR="00FE5729" w:rsidRPr="00FE5729">
        <w:rPr>
          <w:lang w:val="en-GB"/>
        </w:rPr>
        <w:t>self with h</w:t>
      </w:r>
      <w:r w:rsidR="00524045">
        <w:rPr>
          <w:lang w:val="en-GB"/>
        </w:rPr>
        <w:t>er</w:t>
      </w:r>
      <w:r w:rsidR="00FE5729" w:rsidRPr="00FE5729">
        <w:rPr>
          <w:lang w:val="en-GB"/>
        </w:rPr>
        <w:t xml:space="preserve"> name because </w:t>
      </w:r>
      <w:r w:rsidR="00524045">
        <w:rPr>
          <w:lang w:val="en-GB"/>
        </w:rPr>
        <w:t>s</w:t>
      </w:r>
      <w:r w:rsidR="00FE5729" w:rsidRPr="00FE5729">
        <w:rPr>
          <w:lang w:val="en-GB"/>
        </w:rPr>
        <w:t xml:space="preserve">he comforts others in difficult situations and gives them hope. Creating a </w:t>
      </w:r>
      <w:r w:rsidR="00B96521">
        <w:rPr>
          <w:lang w:val="en-GB"/>
        </w:rPr>
        <w:lastRenderedPageBreak/>
        <w:t xml:space="preserve">completely different </w:t>
      </w:r>
      <w:r w:rsidR="00B96521" w:rsidRPr="00FE5729">
        <w:rPr>
          <w:lang w:val="en-GB"/>
        </w:rPr>
        <w:t>name</w:t>
      </w:r>
      <w:r w:rsidR="003926FF">
        <w:rPr>
          <w:lang w:val="en-GB"/>
        </w:rPr>
        <w:t>s</w:t>
      </w:r>
      <w:r w:rsidR="00FE5729" w:rsidRPr="00FE5729">
        <w:rPr>
          <w:lang w:val="en-GB"/>
        </w:rPr>
        <w:t xml:space="preserve"> </w:t>
      </w:r>
      <w:r w:rsidR="003926FF" w:rsidRPr="003926FF">
        <w:rPr>
          <w:lang w:val="en-GB"/>
        </w:rPr>
        <w:t xml:space="preserve">for people presented in the table above </w:t>
      </w:r>
      <w:r w:rsidR="00FE5729" w:rsidRPr="00FE5729">
        <w:rPr>
          <w:lang w:val="en-GB"/>
        </w:rPr>
        <w:t xml:space="preserve">could result in the loss of this </w:t>
      </w:r>
      <w:r w:rsidR="00B96521">
        <w:rPr>
          <w:lang w:val="en-GB"/>
        </w:rPr>
        <w:t xml:space="preserve">characteristic </w:t>
      </w:r>
      <w:r w:rsidR="00FE5729" w:rsidRPr="00FE5729">
        <w:rPr>
          <w:lang w:val="en-GB"/>
        </w:rPr>
        <w:t>feature</w:t>
      </w:r>
      <w:r w:rsidR="00B96521">
        <w:rPr>
          <w:lang w:val="en-GB"/>
        </w:rPr>
        <w:t>s of both characters</w:t>
      </w:r>
      <w:r w:rsidR="00FE5729" w:rsidRPr="00FE5729">
        <w:rPr>
          <w:lang w:val="en-GB"/>
        </w:rPr>
        <w:t>.</w:t>
      </w:r>
    </w:p>
    <w:p w:rsidR="00337BA4" w:rsidRPr="00AE5E4B" w:rsidRDefault="00337BA4" w:rsidP="00337BA4">
      <w:pPr>
        <w:jc w:val="both"/>
        <w:rPr>
          <w:lang w:val="en-GB"/>
        </w:rPr>
      </w:pPr>
    </w:p>
    <w:p w:rsidR="00D66EA4" w:rsidRDefault="00D66EA4" w:rsidP="00D66EA4">
      <w:pPr>
        <w:pStyle w:val="PodpisTabeli"/>
      </w:pPr>
      <w:bookmarkStart w:id="61" w:name="_Toc8175375"/>
      <w:r>
        <w:t xml:space="preserve">Table </w:t>
      </w:r>
      <w:r w:rsidR="00F44058">
        <w:fldChar w:fldCharType="begin"/>
      </w:r>
      <w:r>
        <w:instrText xml:space="preserve"> SEQ Table \* ARABIC </w:instrText>
      </w:r>
      <w:r w:rsidR="00F44058">
        <w:fldChar w:fldCharType="separate"/>
      </w:r>
      <w:r w:rsidR="00AB2461">
        <w:rPr>
          <w:noProof/>
        </w:rPr>
        <w:t>26</w:t>
      </w:r>
      <w:r w:rsidR="00F44058">
        <w:fldChar w:fldCharType="end"/>
      </w:r>
      <w:r>
        <w:t>. Examples of plants</w:t>
      </w:r>
      <w:r w:rsidRPr="00E74E7E">
        <w:t xml:space="preserve"> in the Substitution Strategy</w:t>
      </w:r>
      <w:bookmarkEnd w:id="61"/>
    </w:p>
    <w:tbl>
      <w:tblPr>
        <w:tblStyle w:val="TableGrid"/>
        <w:tblW w:w="8719" w:type="dxa"/>
        <w:jc w:val="center"/>
        <w:tblLook w:val="04A0" w:firstRow="1" w:lastRow="0" w:firstColumn="1" w:lastColumn="0" w:noHBand="0" w:noVBand="1"/>
      </w:tblPr>
      <w:tblGrid>
        <w:gridCol w:w="574"/>
        <w:gridCol w:w="2951"/>
        <w:gridCol w:w="2818"/>
        <w:gridCol w:w="2376"/>
      </w:tblGrid>
      <w:tr w:rsidR="00477690" w:rsidRPr="00816108" w:rsidTr="00381B75">
        <w:trPr>
          <w:jc w:val="center"/>
        </w:trPr>
        <w:tc>
          <w:tcPr>
            <w:tcW w:w="574" w:type="dxa"/>
          </w:tcPr>
          <w:p w:rsidR="00477690" w:rsidRPr="001947AC" w:rsidRDefault="00477690" w:rsidP="00943462">
            <w:pPr>
              <w:ind w:firstLine="0"/>
              <w:jc w:val="center"/>
              <w:rPr>
                <w:b/>
                <w:lang w:val="en-US" w:eastAsia="en-US"/>
              </w:rPr>
            </w:pPr>
            <w:r w:rsidRPr="001947AC">
              <w:rPr>
                <w:b/>
                <w:lang w:val="en-US" w:eastAsia="en-US"/>
              </w:rPr>
              <w:t>No.</w:t>
            </w:r>
          </w:p>
        </w:tc>
        <w:tc>
          <w:tcPr>
            <w:tcW w:w="2951" w:type="dxa"/>
          </w:tcPr>
          <w:p w:rsidR="00477690" w:rsidRPr="001947AC" w:rsidRDefault="00477690" w:rsidP="00943462">
            <w:pPr>
              <w:ind w:firstLine="0"/>
              <w:jc w:val="center"/>
              <w:rPr>
                <w:b/>
                <w:lang w:val="en-US" w:eastAsia="en-US"/>
              </w:rPr>
            </w:pPr>
            <w:r w:rsidRPr="001947AC">
              <w:rPr>
                <w:b/>
                <w:lang w:val="en-US" w:eastAsia="en-US"/>
              </w:rPr>
              <w:t>Proper Name in English</w:t>
            </w:r>
          </w:p>
        </w:tc>
        <w:tc>
          <w:tcPr>
            <w:tcW w:w="2818" w:type="dxa"/>
          </w:tcPr>
          <w:p w:rsidR="00477690" w:rsidRPr="001947AC" w:rsidRDefault="00477690" w:rsidP="00943462">
            <w:pPr>
              <w:ind w:firstLine="0"/>
              <w:jc w:val="center"/>
              <w:rPr>
                <w:b/>
                <w:lang w:val="en-US" w:eastAsia="en-US"/>
              </w:rPr>
            </w:pPr>
            <w:r w:rsidRPr="001947AC">
              <w:rPr>
                <w:b/>
                <w:lang w:val="en-US" w:eastAsia="en-US"/>
              </w:rPr>
              <w:t>Proper Name in Polish</w:t>
            </w:r>
          </w:p>
        </w:tc>
        <w:tc>
          <w:tcPr>
            <w:tcW w:w="2376" w:type="dxa"/>
          </w:tcPr>
          <w:p w:rsidR="00477690" w:rsidRPr="001947AC" w:rsidRDefault="00477690" w:rsidP="00943462">
            <w:pPr>
              <w:ind w:firstLine="0"/>
              <w:jc w:val="center"/>
              <w:rPr>
                <w:b/>
                <w:lang w:val="en-US" w:eastAsia="en-US"/>
              </w:rPr>
            </w:pPr>
            <w:r>
              <w:rPr>
                <w:b/>
                <w:lang w:val="en-US" w:eastAsia="en-US"/>
              </w:rPr>
              <w:t>C</w:t>
            </w:r>
            <w:r w:rsidRPr="001947AC">
              <w:rPr>
                <w:b/>
                <w:lang w:val="en-US" w:eastAsia="en-US"/>
              </w:rPr>
              <w:t>ategory</w:t>
            </w:r>
          </w:p>
        </w:tc>
      </w:tr>
      <w:tr w:rsidR="008A658D" w:rsidRPr="00816108" w:rsidTr="00B26B00">
        <w:trPr>
          <w:jc w:val="center"/>
        </w:trPr>
        <w:tc>
          <w:tcPr>
            <w:tcW w:w="574" w:type="dxa"/>
          </w:tcPr>
          <w:p w:rsidR="008A658D" w:rsidRPr="00B26B00" w:rsidRDefault="008A658D" w:rsidP="00041C1F">
            <w:pPr>
              <w:pStyle w:val="ListParagraph"/>
              <w:numPr>
                <w:ilvl w:val="0"/>
                <w:numId w:val="9"/>
              </w:numPr>
              <w:ind w:left="445"/>
              <w:rPr>
                <w:lang w:val="en-US" w:eastAsia="en-US"/>
              </w:rPr>
            </w:pPr>
          </w:p>
        </w:tc>
        <w:tc>
          <w:tcPr>
            <w:tcW w:w="2951" w:type="dxa"/>
          </w:tcPr>
          <w:p w:rsidR="008A658D" w:rsidRPr="005028AB" w:rsidRDefault="008A658D" w:rsidP="00C646BB">
            <w:pPr>
              <w:ind w:firstLine="0"/>
            </w:pPr>
            <w:r w:rsidRPr="005028AB">
              <w:t>ash (303)</w:t>
            </w:r>
          </w:p>
        </w:tc>
        <w:tc>
          <w:tcPr>
            <w:tcW w:w="2818" w:type="dxa"/>
          </w:tcPr>
          <w:p w:rsidR="008A658D" w:rsidRDefault="008A658D" w:rsidP="00C646BB">
            <w:pPr>
              <w:ind w:firstLine="0"/>
            </w:pPr>
            <w:r w:rsidRPr="005028AB">
              <w:t>jesion (263)</w:t>
            </w:r>
          </w:p>
        </w:tc>
        <w:tc>
          <w:tcPr>
            <w:tcW w:w="2376" w:type="dxa"/>
            <w:vMerge w:val="restart"/>
            <w:vAlign w:val="center"/>
          </w:tcPr>
          <w:p w:rsidR="008A658D" w:rsidRDefault="008A658D" w:rsidP="008A658D">
            <w:pPr>
              <w:ind w:firstLine="0"/>
              <w:jc w:val="center"/>
            </w:pPr>
            <w:r w:rsidRPr="00B12582">
              <w:t>PLANT</w:t>
            </w:r>
          </w:p>
        </w:tc>
      </w:tr>
      <w:tr w:rsidR="00B26B00" w:rsidRPr="00816108" w:rsidTr="00B26B00">
        <w:trPr>
          <w:jc w:val="center"/>
        </w:trPr>
        <w:tc>
          <w:tcPr>
            <w:tcW w:w="574" w:type="dxa"/>
          </w:tcPr>
          <w:p w:rsidR="00B26B00" w:rsidRPr="00B26B00" w:rsidRDefault="00B26B00" w:rsidP="00041C1F">
            <w:pPr>
              <w:pStyle w:val="ListParagraph"/>
              <w:numPr>
                <w:ilvl w:val="0"/>
                <w:numId w:val="9"/>
              </w:numPr>
              <w:ind w:left="445"/>
              <w:rPr>
                <w:lang w:val="en-US" w:eastAsia="en-US"/>
              </w:rPr>
            </w:pPr>
          </w:p>
        </w:tc>
        <w:tc>
          <w:tcPr>
            <w:tcW w:w="2951" w:type="dxa"/>
          </w:tcPr>
          <w:p w:rsidR="00B26B00" w:rsidRPr="007E32F8" w:rsidRDefault="00B26B00" w:rsidP="00C646BB">
            <w:pPr>
              <w:ind w:firstLine="0"/>
            </w:pPr>
            <w:r w:rsidRPr="007E32F8">
              <w:t>Rowan Tree (303)</w:t>
            </w:r>
          </w:p>
        </w:tc>
        <w:tc>
          <w:tcPr>
            <w:tcW w:w="2818" w:type="dxa"/>
          </w:tcPr>
          <w:p w:rsidR="00B26B00" w:rsidRPr="007E32F8" w:rsidRDefault="00B26B00" w:rsidP="00C646BB">
            <w:pPr>
              <w:ind w:firstLine="0"/>
            </w:pPr>
            <w:r w:rsidRPr="007E32F8">
              <w:t>Jarzębina (263)</w:t>
            </w:r>
          </w:p>
        </w:tc>
        <w:tc>
          <w:tcPr>
            <w:tcW w:w="2376" w:type="dxa"/>
            <w:vMerge/>
          </w:tcPr>
          <w:p w:rsidR="00B26B00" w:rsidRDefault="00B26B00" w:rsidP="00B26B00"/>
        </w:tc>
      </w:tr>
    </w:tbl>
    <w:p w:rsidR="003C10AC" w:rsidRDefault="003C10AC">
      <w:pPr>
        <w:rPr>
          <w:lang w:val="en-GB"/>
        </w:rPr>
      </w:pPr>
    </w:p>
    <w:p w:rsidR="00D66EA4" w:rsidRDefault="00794ADF" w:rsidP="00943462">
      <w:pPr>
        <w:jc w:val="both"/>
        <w:rPr>
          <w:lang w:val="en-GB"/>
        </w:rPr>
      </w:pPr>
      <w:r w:rsidRPr="00686F37">
        <w:rPr>
          <w:u w:val="single"/>
          <w:lang w:val="en-GB"/>
        </w:rPr>
        <w:t xml:space="preserve">Places were the second category of proper names that were translated by means of the substitution strategy. </w:t>
      </w:r>
      <w:r w:rsidR="003C10AC" w:rsidRPr="00686F37">
        <w:rPr>
          <w:u w:val="single"/>
          <w:lang w:val="en-GB"/>
        </w:rPr>
        <w:t xml:space="preserve">There were found </w:t>
      </w:r>
      <w:r w:rsidR="00FD26A7" w:rsidRPr="00686F37">
        <w:rPr>
          <w:u w:val="single"/>
          <w:lang w:val="en-GB"/>
        </w:rPr>
        <w:t>4</w:t>
      </w:r>
      <w:r w:rsidR="003C10AC" w:rsidRPr="00686F37">
        <w:rPr>
          <w:u w:val="single"/>
          <w:lang w:val="en-GB"/>
        </w:rPr>
        <w:t xml:space="preserve"> instances of this type.</w:t>
      </w:r>
      <w:r w:rsidR="003C10AC">
        <w:rPr>
          <w:lang w:val="en-GB"/>
        </w:rPr>
        <w:t xml:space="preserve"> </w:t>
      </w:r>
      <w:r w:rsidR="00B96521">
        <w:rPr>
          <w:lang w:val="en-GB"/>
        </w:rPr>
        <w:t xml:space="preserve"> </w:t>
      </w:r>
      <w:r w:rsidR="008A658D">
        <w:rPr>
          <w:lang w:val="en-GB"/>
        </w:rPr>
        <w:t xml:space="preserve">Both names are commonly used in </w:t>
      </w:r>
      <w:r w:rsidR="006D233C">
        <w:rPr>
          <w:lang w:val="en-GB"/>
        </w:rPr>
        <w:t xml:space="preserve">the </w:t>
      </w:r>
      <w:r w:rsidR="008A658D">
        <w:rPr>
          <w:lang w:val="en-GB"/>
        </w:rPr>
        <w:t xml:space="preserve">source and target culture. Changing </w:t>
      </w:r>
      <w:r w:rsidR="003C10AC">
        <w:rPr>
          <w:lang w:val="en-GB"/>
        </w:rPr>
        <w:t>these names</w:t>
      </w:r>
      <w:r w:rsidR="008A658D">
        <w:rPr>
          <w:lang w:val="en-GB"/>
        </w:rPr>
        <w:t xml:space="preserve"> into </w:t>
      </w:r>
      <w:r w:rsidR="003C10AC">
        <w:rPr>
          <w:lang w:val="en-GB"/>
        </w:rPr>
        <w:t xml:space="preserve">any other names </w:t>
      </w:r>
      <w:r w:rsidR="003C10AC" w:rsidRPr="003C10AC">
        <w:rPr>
          <w:lang w:val="en-GB"/>
        </w:rPr>
        <w:t>could cause unnecessary misunderstandings in the target text.</w:t>
      </w:r>
      <w:r w:rsidR="003C10AC">
        <w:rPr>
          <w:lang w:val="en-GB"/>
        </w:rPr>
        <w:t xml:space="preserve"> F</w:t>
      </w:r>
      <w:r w:rsidR="003C10AC" w:rsidRPr="003C10AC">
        <w:rPr>
          <w:lang w:val="en-GB"/>
        </w:rPr>
        <w:t>urthermore</w:t>
      </w:r>
      <w:r w:rsidR="003C10AC">
        <w:rPr>
          <w:lang w:val="en-GB"/>
        </w:rPr>
        <w:t xml:space="preserve">, </w:t>
      </w:r>
      <w:r w:rsidR="003C10AC" w:rsidRPr="003C10AC">
        <w:rPr>
          <w:lang w:val="en-GB"/>
        </w:rPr>
        <w:t xml:space="preserve">if </w:t>
      </w:r>
      <w:r w:rsidR="003C10AC">
        <w:rPr>
          <w:lang w:val="en-GB"/>
        </w:rPr>
        <w:t>a given</w:t>
      </w:r>
      <w:r w:rsidR="003C10AC" w:rsidRPr="003C10AC">
        <w:rPr>
          <w:lang w:val="en-GB"/>
        </w:rPr>
        <w:t xml:space="preserve"> </w:t>
      </w:r>
      <w:r w:rsidR="003C10AC">
        <w:rPr>
          <w:lang w:val="en-GB"/>
        </w:rPr>
        <w:t>proper</w:t>
      </w:r>
      <w:r w:rsidR="003C10AC" w:rsidRPr="003C10AC">
        <w:rPr>
          <w:lang w:val="en-GB"/>
        </w:rPr>
        <w:t xml:space="preserve"> name has an equivalent in another language </w:t>
      </w:r>
      <w:r w:rsidR="00524045">
        <w:rPr>
          <w:lang w:val="en-GB"/>
        </w:rPr>
        <w:t xml:space="preserve">(target language) </w:t>
      </w:r>
      <w:r w:rsidR="003C10AC" w:rsidRPr="003C10AC">
        <w:rPr>
          <w:lang w:val="en-GB"/>
        </w:rPr>
        <w:t xml:space="preserve">that is commonly known and used, </w:t>
      </w:r>
      <w:r w:rsidR="006D233C">
        <w:rPr>
          <w:lang w:val="en-GB"/>
        </w:rPr>
        <w:t xml:space="preserve">the </w:t>
      </w:r>
      <w:r w:rsidR="00524045">
        <w:rPr>
          <w:lang w:val="en-GB"/>
        </w:rPr>
        <w:t xml:space="preserve">translator </w:t>
      </w:r>
      <w:r w:rsidR="00BB410D" w:rsidRPr="0042394F">
        <w:rPr>
          <w:lang w:val="en-GB"/>
        </w:rPr>
        <w:t>shall</w:t>
      </w:r>
      <w:r w:rsidR="00BB410D">
        <w:rPr>
          <w:lang w:val="en-GB"/>
        </w:rPr>
        <w:t xml:space="preserve"> </w:t>
      </w:r>
      <w:r w:rsidR="003C10AC" w:rsidRPr="003C10AC">
        <w:rPr>
          <w:lang w:val="en-GB"/>
        </w:rPr>
        <w:t xml:space="preserve">use </w:t>
      </w:r>
      <w:r w:rsidR="003C10AC">
        <w:rPr>
          <w:lang w:val="en-GB"/>
        </w:rPr>
        <w:t>that</w:t>
      </w:r>
      <w:r w:rsidR="003C10AC" w:rsidRPr="003C10AC">
        <w:rPr>
          <w:lang w:val="en-GB"/>
        </w:rPr>
        <w:t xml:space="preserve"> name.</w:t>
      </w:r>
    </w:p>
    <w:p w:rsidR="00943462" w:rsidRDefault="00943462" w:rsidP="00F65451">
      <w:pPr>
        <w:ind w:firstLine="0"/>
        <w:jc w:val="both"/>
        <w:rPr>
          <w:lang w:val="en-GB"/>
        </w:rPr>
      </w:pPr>
    </w:p>
    <w:p w:rsidR="00D66EA4" w:rsidRPr="00D66EA4" w:rsidRDefault="00D66EA4" w:rsidP="00D66EA4">
      <w:pPr>
        <w:pStyle w:val="PodpisTabeli"/>
      </w:pPr>
      <w:bookmarkStart w:id="62" w:name="_Toc8175376"/>
      <w:r w:rsidRPr="00D66EA4">
        <w:t xml:space="preserve">Table </w:t>
      </w:r>
      <w:r w:rsidR="00F44058">
        <w:fldChar w:fldCharType="begin"/>
      </w:r>
      <w:r w:rsidRPr="00D66EA4">
        <w:instrText xml:space="preserve"> SEQ Table \* ARABIC </w:instrText>
      </w:r>
      <w:r w:rsidR="00F44058">
        <w:fldChar w:fldCharType="separate"/>
      </w:r>
      <w:r w:rsidR="00AB2461">
        <w:rPr>
          <w:noProof/>
        </w:rPr>
        <w:t>27</w:t>
      </w:r>
      <w:r w:rsidR="00F44058">
        <w:fldChar w:fldCharType="end"/>
      </w:r>
      <w:r w:rsidRPr="00D66EA4">
        <w:t>. Examples of items in the Substitution Strategy</w:t>
      </w:r>
      <w:bookmarkEnd w:id="62"/>
    </w:p>
    <w:tbl>
      <w:tblPr>
        <w:tblStyle w:val="TableGrid"/>
        <w:tblW w:w="8719" w:type="dxa"/>
        <w:jc w:val="center"/>
        <w:tblLook w:val="04A0" w:firstRow="1" w:lastRow="0" w:firstColumn="1" w:lastColumn="0" w:noHBand="0" w:noVBand="1"/>
      </w:tblPr>
      <w:tblGrid>
        <w:gridCol w:w="574"/>
        <w:gridCol w:w="2951"/>
        <w:gridCol w:w="2818"/>
        <w:gridCol w:w="2376"/>
      </w:tblGrid>
      <w:tr w:rsidR="00FD26A7" w:rsidRPr="00816108" w:rsidTr="00C335A5">
        <w:trPr>
          <w:trHeight w:val="488"/>
          <w:jc w:val="center"/>
        </w:trPr>
        <w:tc>
          <w:tcPr>
            <w:tcW w:w="574" w:type="dxa"/>
          </w:tcPr>
          <w:p w:rsidR="00FD26A7" w:rsidRPr="001947AC" w:rsidRDefault="00FD26A7" w:rsidP="00943462">
            <w:pPr>
              <w:ind w:firstLine="0"/>
              <w:jc w:val="center"/>
              <w:rPr>
                <w:b/>
                <w:lang w:val="en-US" w:eastAsia="en-US"/>
              </w:rPr>
            </w:pPr>
            <w:r w:rsidRPr="001947AC">
              <w:rPr>
                <w:b/>
                <w:lang w:val="en-US" w:eastAsia="en-US"/>
              </w:rPr>
              <w:t>No.</w:t>
            </w:r>
          </w:p>
        </w:tc>
        <w:tc>
          <w:tcPr>
            <w:tcW w:w="2951" w:type="dxa"/>
          </w:tcPr>
          <w:p w:rsidR="00FD26A7" w:rsidRPr="001947AC" w:rsidRDefault="00FD26A7" w:rsidP="00943462">
            <w:pPr>
              <w:ind w:firstLine="0"/>
              <w:jc w:val="center"/>
              <w:rPr>
                <w:b/>
                <w:lang w:val="en-US" w:eastAsia="en-US"/>
              </w:rPr>
            </w:pPr>
            <w:r w:rsidRPr="001947AC">
              <w:rPr>
                <w:b/>
                <w:lang w:val="en-US" w:eastAsia="en-US"/>
              </w:rPr>
              <w:t>Proper Name in English</w:t>
            </w:r>
          </w:p>
        </w:tc>
        <w:tc>
          <w:tcPr>
            <w:tcW w:w="2818" w:type="dxa"/>
          </w:tcPr>
          <w:p w:rsidR="00FD26A7" w:rsidRPr="001947AC" w:rsidRDefault="00FD26A7" w:rsidP="00943462">
            <w:pPr>
              <w:ind w:firstLine="0"/>
              <w:jc w:val="center"/>
              <w:rPr>
                <w:b/>
                <w:lang w:val="en-US" w:eastAsia="en-US"/>
              </w:rPr>
            </w:pPr>
            <w:r w:rsidRPr="001947AC">
              <w:rPr>
                <w:b/>
                <w:lang w:val="en-US" w:eastAsia="en-US"/>
              </w:rPr>
              <w:t>Proper Name in Polish</w:t>
            </w:r>
          </w:p>
        </w:tc>
        <w:tc>
          <w:tcPr>
            <w:tcW w:w="2376" w:type="dxa"/>
          </w:tcPr>
          <w:p w:rsidR="00FD26A7" w:rsidRPr="001947AC" w:rsidRDefault="00FD26A7" w:rsidP="00943462">
            <w:pPr>
              <w:ind w:firstLine="0"/>
              <w:jc w:val="center"/>
              <w:rPr>
                <w:b/>
                <w:lang w:val="en-US" w:eastAsia="en-US"/>
              </w:rPr>
            </w:pPr>
            <w:r>
              <w:rPr>
                <w:b/>
                <w:lang w:val="en-US" w:eastAsia="en-US"/>
              </w:rPr>
              <w:t>C</w:t>
            </w:r>
            <w:r w:rsidRPr="001947AC">
              <w:rPr>
                <w:b/>
                <w:lang w:val="en-US" w:eastAsia="en-US"/>
              </w:rPr>
              <w:t>ategory</w:t>
            </w:r>
          </w:p>
        </w:tc>
      </w:tr>
      <w:tr w:rsidR="00FD26A7" w:rsidRPr="00816108" w:rsidTr="00C335A5">
        <w:trPr>
          <w:trHeight w:val="488"/>
          <w:jc w:val="center"/>
        </w:trPr>
        <w:tc>
          <w:tcPr>
            <w:tcW w:w="574" w:type="dxa"/>
          </w:tcPr>
          <w:p w:rsidR="00FD26A7" w:rsidRPr="00B26B00" w:rsidRDefault="00FD26A7" w:rsidP="00041C1F">
            <w:pPr>
              <w:pStyle w:val="ListParagraph"/>
              <w:numPr>
                <w:ilvl w:val="0"/>
                <w:numId w:val="9"/>
              </w:numPr>
              <w:ind w:left="445"/>
              <w:rPr>
                <w:lang w:val="en-US" w:eastAsia="en-US"/>
              </w:rPr>
            </w:pPr>
          </w:p>
        </w:tc>
        <w:tc>
          <w:tcPr>
            <w:tcW w:w="2951" w:type="dxa"/>
          </w:tcPr>
          <w:p w:rsidR="00FD26A7" w:rsidRPr="006633FD" w:rsidRDefault="00FD26A7" w:rsidP="00C335A5">
            <w:pPr>
              <w:ind w:firstLine="0"/>
            </w:pPr>
            <w:r w:rsidRPr="006633FD">
              <w:t>jasper (59)</w:t>
            </w:r>
          </w:p>
        </w:tc>
        <w:tc>
          <w:tcPr>
            <w:tcW w:w="2818" w:type="dxa"/>
          </w:tcPr>
          <w:p w:rsidR="00FD26A7" w:rsidRPr="006633FD" w:rsidRDefault="00FD26A7" w:rsidP="00C335A5">
            <w:pPr>
              <w:ind w:firstLine="0"/>
            </w:pPr>
            <w:r w:rsidRPr="006633FD">
              <w:t>jasp</w:t>
            </w:r>
            <w:r>
              <w:t xml:space="preserve">is </w:t>
            </w:r>
            <w:r w:rsidRPr="006633FD">
              <w:t>(5</w:t>
            </w:r>
            <w:r>
              <w:t>3</w:t>
            </w:r>
            <w:r w:rsidRPr="006633FD">
              <w:t>)</w:t>
            </w:r>
          </w:p>
        </w:tc>
        <w:tc>
          <w:tcPr>
            <w:tcW w:w="2376" w:type="dxa"/>
            <w:vMerge w:val="restart"/>
            <w:vAlign w:val="center"/>
          </w:tcPr>
          <w:p w:rsidR="00FD26A7" w:rsidRPr="006633FD" w:rsidRDefault="00FD26A7" w:rsidP="00C335A5">
            <w:pPr>
              <w:ind w:firstLine="0"/>
              <w:jc w:val="center"/>
            </w:pPr>
            <w:r>
              <w:t>ITEM</w:t>
            </w:r>
          </w:p>
        </w:tc>
      </w:tr>
      <w:tr w:rsidR="00FD26A7" w:rsidRPr="00816108" w:rsidTr="00C335A5">
        <w:trPr>
          <w:jc w:val="center"/>
        </w:trPr>
        <w:tc>
          <w:tcPr>
            <w:tcW w:w="574" w:type="dxa"/>
          </w:tcPr>
          <w:p w:rsidR="00FD26A7" w:rsidRPr="00B26B00" w:rsidRDefault="00FD26A7" w:rsidP="00041C1F">
            <w:pPr>
              <w:pStyle w:val="ListParagraph"/>
              <w:numPr>
                <w:ilvl w:val="0"/>
                <w:numId w:val="9"/>
              </w:numPr>
              <w:ind w:left="445"/>
              <w:rPr>
                <w:lang w:val="en-US" w:eastAsia="en-US"/>
              </w:rPr>
            </w:pPr>
          </w:p>
        </w:tc>
        <w:tc>
          <w:tcPr>
            <w:tcW w:w="2951" w:type="dxa"/>
          </w:tcPr>
          <w:p w:rsidR="00FD26A7" w:rsidRPr="00043777" w:rsidRDefault="00FD26A7" w:rsidP="00C335A5">
            <w:pPr>
              <w:ind w:firstLine="0"/>
            </w:pPr>
            <w:r w:rsidRPr="00043777">
              <w:t>Dolphin (601)</w:t>
            </w:r>
          </w:p>
        </w:tc>
        <w:tc>
          <w:tcPr>
            <w:tcW w:w="2818" w:type="dxa"/>
          </w:tcPr>
          <w:p w:rsidR="00FD26A7" w:rsidRPr="00043777" w:rsidRDefault="00FD26A7" w:rsidP="00C335A5">
            <w:pPr>
              <w:ind w:firstLine="0"/>
            </w:pPr>
            <w:r w:rsidRPr="00043777">
              <w:t>Delfin (521)</w:t>
            </w:r>
          </w:p>
        </w:tc>
        <w:tc>
          <w:tcPr>
            <w:tcW w:w="2376" w:type="dxa"/>
            <w:vMerge/>
          </w:tcPr>
          <w:p w:rsidR="00FD26A7" w:rsidRDefault="00FD26A7" w:rsidP="00C335A5"/>
        </w:tc>
      </w:tr>
    </w:tbl>
    <w:p w:rsidR="00FD26A7" w:rsidRPr="00686F37" w:rsidRDefault="00FD26A7" w:rsidP="00FD26A7">
      <w:pPr>
        <w:ind w:firstLine="0"/>
        <w:jc w:val="both"/>
        <w:rPr>
          <w:u w:val="single"/>
          <w:lang w:val="en-US" w:eastAsia="en-US"/>
        </w:rPr>
      </w:pPr>
    </w:p>
    <w:p w:rsidR="00FD26A7" w:rsidRPr="009205E9" w:rsidRDefault="00794ADF" w:rsidP="00FD26A7">
      <w:pPr>
        <w:ind w:firstLine="708"/>
        <w:jc w:val="both"/>
        <w:rPr>
          <w:u w:val="single"/>
          <w:lang w:val="en-US" w:eastAsia="en-US"/>
        </w:rPr>
      </w:pPr>
      <w:r w:rsidRPr="00686F37">
        <w:rPr>
          <w:u w:val="single"/>
          <w:lang w:val="en-US" w:eastAsia="en-US"/>
        </w:rPr>
        <w:t xml:space="preserve">The third category of </w:t>
      </w:r>
      <w:r w:rsidR="00686F37" w:rsidRPr="00686F37">
        <w:rPr>
          <w:u w:val="single"/>
          <w:lang w:val="en-US" w:eastAsia="en-US"/>
        </w:rPr>
        <w:t>culturally</w:t>
      </w:r>
      <w:r w:rsidRPr="00686F37">
        <w:rPr>
          <w:u w:val="single"/>
          <w:lang w:val="en-US" w:eastAsia="en-US"/>
        </w:rPr>
        <w:t xml:space="preserve"> specific item</w:t>
      </w:r>
      <w:r w:rsidR="00C45B9B" w:rsidRPr="00686F37">
        <w:rPr>
          <w:u w:val="single"/>
          <w:lang w:val="en-US" w:eastAsia="en-US"/>
        </w:rPr>
        <w:t xml:space="preserve"> that were translated by means of the substitution strategy were item</w:t>
      </w:r>
      <w:r w:rsidR="009D63FC" w:rsidRPr="00686F37">
        <w:rPr>
          <w:u w:val="single"/>
          <w:lang w:val="en-US" w:eastAsia="en-US"/>
        </w:rPr>
        <w:t>s</w:t>
      </w:r>
      <w:r w:rsidR="00C45B9B" w:rsidRPr="00686F37">
        <w:rPr>
          <w:u w:val="single"/>
          <w:lang w:val="en-US" w:eastAsia="en-US"/>
        </w:rPr>
        <w:t xml:space="preserve">. </w:t>
      </w:r>
      <w:r w:rsidR="00FD26A7" w:rsidRPr="00686F37">
        <w:rPr>
          <w:u w:val="single"/>
          <w:lang w:val="en-US" w:eastAsia="en-US"/>
        </w:rPr>
        <w:t xml:space="preserve">There </w:t>
      </w:r>
      <w:r w:rsidR="00686F37">
        <w:rPr>
          <w:u w:val="single"/>
          <w:lang w:val="en-US" w:eastAsia="en-US"/>
        </w:rPr>
        <w:t>were</w:t>
      </w:r>
      <w:r w:rsidR="00FD26A7" w:rsidRPr="00686F37">
        <w:rPr>
          <w:u w:val="single"/>
          <w:lang w:val="en-US" w:eastAsia="en-US"/>
        </w:rPr>
        <w:t xml:space="preserve"> only two cases of </w:t>
      </w:r>
      <w:r w:rsidR="00FD26A7" w:rsidRPr="00686F37">
        <w:rPr>
          <w:i/>
          <w:u w:val="single"/>
          <w:lang w:val="en-US" w:eastAsia="en-US"/>
        </w:rPr>
        <w:t>item</w:t>
      </w:r>
      <w:r w:rsidR="00FD26A7" w:rsidRPr="00686F37">
        <w:rPr>
          <w:u w:val="single"/>
          <w:lang w:val="en-US" w:eastAsia="en-US"/>
        </w:rPr>
        <w:t xml:space="preserve"> category.</w:t>
      </w:r>
      <w:r w:rsidR="00FD26A7">
        <w:rPr>
          <w:lang w:val="en-US" w:eastAsia="en-US"/>
        </w:rPr>
        <w:t xml:space="preserve"> Jasper has two meaning</w:t>
      </w:r>
      <w:r w:rsidR="006D233C">
        <w:rPr>
          <w:lang w:val="en-US" w:eastAsia="en-US"/>
        </w:rPr>
        <w:t>s</w:t>
      </w:r>
      <w:r w:rsidR="00FD26A7">
        <w:rPr>
          <w:lang w:val="en-US" w:eastAsia="en-US"/>
        </w:rPr>
        <w:t xml:space="preserve"> in the book Earthsea.  Firstly, the name of the character of the book (</w:t>
      </w:r>
      <w:r w:rsidR="00FD26A7" w:rsidRPr="00034DE2">
        <w:rPr>
          <w:lang w:val="en-US" w:eastAsia="en-US"/>
        </w:rPr>
        <w:t xml:space="preserve">this name has been </w:t>
      </w:r>
      <w:r w:rsidR="00FD26A7">
        <w:rPr>
          <w:lang w:val="en-US" w:eastAsia="en-US"/>
        </w:rPr>
        <w:t>rendered</w:t>
      </w:r>
      <w:r w:rsidR="00FD26A7" w:rsidRPr="00034DE2">
        <w:rPr>
          <w:lang w:val="en-US" w:eastAsia="en-US"/>
        </w:rPr>
        <w:t xml:space="preserve"> to the target text with the help of</w:t>
      </w:r>
      <w:r w:rsidR="00FD26A7">
        <w:rPr>
          <w:lang w:val="en-US" w:eastAsia="en-US"/>
        </w:rPr>
        <w:t xml:space="preserve"> </w:t>
      </w:r>
      <w:r w:rsidR="00FD26A7" w:rsidRPr="00034DE2">
        <w:rPr>
          <w:i/>
          <w:lang w:val="en-US" w:eastAsia="en-US"/>
        </w:rPr>
        <w:t>transference</w:t>
      </w:r>
      <w:r w:rsidR="00FD26A7">
        <w:rPr>
          <w:lang w:val="en-US" w:eastAsia="en-US"/>
        </w:rPr>
        <w:t xml:space="preserve"> strategy). The second meaning stand</w:t>
      </w:r>
      <w:r w:rsidR="006D233C">
        <w:rPr>
          <w:lang w:val="en-US" w:eastAsia="en-US"/>
        </w:rPr>
        <w:t>s</w:t>
      </w:r>
      <w:r w:rsidR="00FD26A7">
        <w:rPr>
          <w:lang w:val="en-US" w:eastAsia="en-US"/>
        </w:rPr>
        <w:t xml:space="preserve"> for the precious stone</w:t>
      </w:r>
      <w:r w:rsidR="00BB410D">
        <w:rPr>
          <w:lang w:val="en-US" w:eastAsia="en-US"/>
        </w:rPr>
        <w:t>,</w:t>
      </w:r>
      <w:r w:rsidR="00FD26A7">
        <w:rPr>
          <w:lang w:val="en-US" w:eastAsia="en-US"/>
        </w:rPr>
        <w:t xml:space="preserve"> in Polish </w:t>
      </w:r>
      <w:r w:rsidR="00FD26A7" w:rsidRPr="00AE020B">
        <w:rPr>
          <w:i/>
          <w:lang w:val="en-US" w:eastAsia="en-US"/>
        </w:rPr>
        <w:t>jaspis</w:t>
      </w:r>
      <w:r w:rsidR="00FD26A7">
        <w:rPr>
          <w:lang w:val="en-US" w:eastAsia="en-US"/>
        </w:rPr>
        <w:t>. T</w:t>
      </w:r>
      <w:r w:rsidR="00FD26A7" w:rsidRPr="00AE020B">
        <w:rPr>
          <w:lang w:val="en-US" w:eastAsia="en-US"/>
        </w:rPr>
        <w:t xml:space="preserve">he name of the character in the book is derived from this </w:t>
      </w:r>
      <w:r w:rsidR="00FD26A7">
        <w:rPr>
          <w:lang w:val="en-US" w:eastAsia="en-US"/>
        </w:rPr>
        <w:t xml:space="preserve">precious </w:t>
      </w:r>
      <w:r w:rsidR="00FD26A7" w:rsidRPr="00AE020B">
        <w:rPr>
          <w:lang w:val="en-US" w:eastAsia="en-US"/>
        </w:rPr>
        <w:t>stone</w:t>
      </w:r>
      <w:r w:rsidR="00FD26A7">
        <w:rPr>
          <w:lang w:val="en-US" w:eastAsia="en-US"/>
        </w:rPr>
        <w:t xml:space="preserve">, as has been indicated in the book. Transference of the second meaning of this name </w:t>
      </w:r>
      <w:r w:rsidR="00FD26A7" w:rsidRPr="00AE020B">
        <w:rPr>
          <w:lang w:val="en-US" w:eastAsia="en-US"/>
        </w:rPr>
        <w:t>would lose the meaning of the name</w:t>
      </w:r>
      <w:r w:rsidR="00FD26A7">
        <w:rPr>
          <w:lang w:val="en-US" w:eastAsia="en-US"/>
        </w:rPr>
        <w:t xml:space="preserve">. </w:t>
      </w:r>
      <w:r w:rsidR="00FD26A7" w:rsidRPr="00524127">
        <w:rPr>
          <w:lang w:val="en-US" w:eastAsia="en-US"/>
        </w:rPr>
        <w:t xml:space="preserve">The </w:t>
      </w:r>
      <w:r w:rsidR="0042394F" w:rsidRPr="0042394F">
        <w:rPr>
          <w:lang w:val="en-US" w:eastAsia="en-US"/>
        </w:rPr>
        <w:t>sixth</w:t>
      </w:r>
      <w:r w:rsidR="0042394F">
        <w:rPr>
          <w:lang w:val="en-US" w:eastAsia="en-US"/>
        </w:rPr>
        <w:t xml:space="preserve"> example</w:t>
      </w:r>
      <w:r w:rsidR="006D233C">
        <w:rPr>
          <w:lang w:val="en-US" w:eastAsia="en-US"/>
        </w:rPr>
        <w:t>,</w:t>
      </w:r>
      <w:r w:rsidR="00BB410D">
        <w:rPr>
          <w:lang w:val="en-US" w:eastAsia="en-US"/>
        </w:rPr>
        <w:t xml:space="preserve"> </w:t>
      </w:r>
      <w:r w:rsidR="00BB410D" w:rsidRPr="00F65451">
        <w:rPr>
          <w:lang w:val="en-US" w:eastAsia="en-US"/>
        </w:rPr>
        <w:t>is</w:t>
      </w:r>
      <w:r w:rsidR="00FD26A7" w:rsidRPr="00524127">
        <w:rPr>
          <w:lang w:val="en-US" w:eastAsia="en-US"/>
        </w:rPr>
        <w:t xml:space="preserve"> the name of the ship. </w:t>
      </w:r>
      <w:r w:rsidR="006D233C" w:rsidRPr="006D233C">
        <w:rPr>
          <w:lang w:val="en-US" w:eastAsia="en-US"/>
        </w:rPr>
        <w:t>The name of this ship comes from dolphins, animals often encountered when traveling by ship on the seas of Earthsea</w:t>
      </w:r>
      <w:r w:rsidR="00FD26A7" w:rsidRPr="006D233C">
        <w:rPr>
          <w:lang w:val="en-US" w:eastAsia="en-US"/>
        </w:rPr>
        <w:t>.</w:t>
      </w:r>
      <w:r w:rsidR="00524045" w:rsidRPr="006D233C">
        <w:rPr>
          <w:lang w:val="en-US" w:eastAsia="en-US"/>
        </w:rPr>
        <w:t xml:space="preserve"> </w:t>
      </w:r>
      <w:r w:rsidR="00524045" w:rsidRPr="007875CF">
        <w:rPr>
          <w:lang w:val="en-US" w:eastAsia="en-US"/>
        </w:rPr>
        <w:t>The name from the target text has been replaced with the corresponding equivalent from Polish</w:t>
      </w:r>
      <w:r w:rsidR="006D233C" w:rsidRPr="007875CF">
        <w:rPr>
          <w:lang w:val="en-US" w:eastAsia="en-US"/>
        </w:rPr>
        <w:t>.</w:t>
      </w:r>
      <w:r w:rsidR="006D233C" w:rsidRPr="007875CF">
        <w:rPr>
          <w:lang w:val="en-GB"/>
        </w:rPr>
        <w:t xml:space="preserve"> </w:t>
      </w:r>
      <w:r w:rsidR="006D233C" w:rsidRPr="007875CF">
        <w:rPr>
          <w:lang w:val="en-US" w:eastAsia="en-US"/>
        </w:rPr>
        <w:t>Because in both languages these mammals are known, it did not have to be replaced by a better counterpart in the target culture.</w:t>
      </w:r>
    </w:p>
    <w:p w:rsidR="003C10AC" w:rsidRPr="00B96521" w:rsidRDefault="003C10AC" w:rsidP="00337BA4">
      <w:pPr>
        <w:ind w:firstLine="0"/>
        <w:rPr>
          <w:lang w:val="en-GB"/>
        </w:rPr>
      </w:pPr>
    </w:p>
    <w:p w:rsidR="00D66EA4" w:rsidRDefault="00D66EA4" w:rsidP="00D66EA4">
      <w:pPr>
        <w:pStyle w:val="PodpisTabeli"/>
      </w:pPr>
      <w:bookmarkStart w:id="63" w:name="_Toc8175377"/>
      <w:r>
        <w:lastRenderedPageBreak/>
        <w:t xml:space="preserve">Table </w:t>
      </w:r>
      <w:r w:rsidR="00F44058">
        <w:fldChar w:fldCharType="begin"/>
      </w:r>
      <w:r>
        <w:instrText xml:space="preserve"> SEQ Table \* ARABIC </w:instrText>
      </w:r>
      <w:r w:rsidR="00F44058">
        <w:fldChar w:fldCharType="separate"/>
      </w:r>
      <w:r w:rsidR="00AB2461">
        <w:rPr>
          <w:noProof/>
        </w:rPr>
        <w:t>28</w:t>
      </w:r>
      <w:r w:rsidR="00F44058">
        <w:fldChar w:fldCharType="end"/>
      </w:r>
      <w:r>
        <w:t>. Example of festival</w:t>
      </w:r>
      <w:r w:rsidRPr="007E2791">
        <w:t xml:space="preserve"> in the Substitution Strategy</w:t>
      </w:r>
      <w:bookmarkEnd w:id="63"/>
    </w:p>
    <w:tbl>
      <w:tblPr>
        <w:tblStyle w:val="TableGrid"/>
        <w:tblW w:w="8719" w:type="dxa"/>
        <w:tblLook w:val="04A0" w:firstRow="1" w:lastRow="0" w:firstColumn="1" w:lastColumn="0" w:noHBand="0" w:noVBand="1"/>
      </w:tblPr>
      <w:tblGrid>
        <w:gridCol w:w="574"/>
        <w:gridCol w:w="2951"/>
        <w:gridCol w:w="2818"/>
        <w:gridCol w:w="2376"/>
      </w:tblGrid>
      <w:tr w:rsidR="00477690" w:rsidRPr="00816108" w:rsidTr="00190452">
        <w:tc>
          <w:tcPr>
            <w:tcW w:w="574" w:type="dxa"/>
          </w:tcPr>
          <w:p w:rsidR="00477690" w:rsidRPr="001947AC" w:rsidRDefault="00477690" w:rsidP="00943462">
            <w:pPr>
              <w:ind w:firstLine="0"/>
              <w:jc w:val="center"/>
              <w:rPr>
                <w:b/>
                <w:lang w:val="en-US" w:eastAsia="en-US"/>
              </w:rPr>
            </w:pPr>
            <w:r w:rsidRPr="001947AC">
              <w:rPr>
                <w:b/>
                <w:lang w:val="en-US" w:eastAsia="en-US"/>
              </w:rPr>
              <w:t>No.</w:t>
            </w:r>
          </w:p>
        </w:tc>
        <w:tc>
          <w:tcPr>
            <w:tcW w:w="2951" w:type="dxa"/>
          </w:tcPr>
          <w:p w:rsidR="00477690" w:rsidRPr="001947AC" w:rsidRDefault="00477690" w:rsidP="00943462">
            <w:pPr>
              <w:ind w:firstLine="0"/>
              <w:jc w:val="center"/>
              <w:rPr>
                <w:b/>
                <w:lang w:val="en-US" w:eastAsia="en-US"/>
              </w:rPr>
            </w:pPr>
            <w:r w:rsidRPr="001947AC">
              <w:rPr>
                <w:b/>
                <w:lang w:val="en-US" w:eastAsia="en-US"/>
              </w:rPr>
              <w:t>Proper Name in English</w:t>
            </w:r>
          </w:p>
        </w:tc>
        <w:tc>
          <w:tcPr>
            <w:tcW w:w="2818" w:type="dxa"/>
          </w:tcPr>
          <w:p w:rsidR="00477690" w:rsidRPr="001947AC" w:rsidRDefault="00477690" w:rsidP="00943462">
            <w:pPr>
              <w:ind w:firstLine="0"/>
              <w:jc w:val="center"/>
              <w:rPr>
                <w:b/>
                <w:lang w:val="en-US" w:eastAsia="en-US"/>
              </w:rPr>
            </w:pPr>
            <w:r w:rsidRPr="001947AC">
              <w:rPr>
                <w:b/>
                <w:lang w:val="en-US" w:eastAsia="en-US"/>
              </w:rPr>
              <w:t>Proper Name in Polish</w:t>
            </w:r>
          </w:p>
        </w:tc>
        <w:tc>
          <w:tcPr>
            <w:tcW w:w="2376" w:type="dxa"/>
          </w:tcPr>
          <w:p w:rsidR="00477690" w:rsidRPr="001947AC" w:rsidRDefault="00477690" w:rsidP="00943462">
            <w:pPr>
              <w:ind w:firstLine="0"/>
              <w:jc w:val="center"/>
              <w:rPr>
                <w:b/>
                <w:lang w:val="en-US" w:eastAsia="en-US"/>
              </w:rPr>
            </w:pPr>
            <w:r>
              <w:rPr>
                <w:b/>
                <w:lang w:val="en-US" w:eastAsia="en-US"/>
              </w:rPr>
              <w:t>C</w:t>
            </w:r>
            <w:r w:rsidRPr="001947AC">
              <w:rPr>
                <w:b/>
                <w:lang w:val="en-US" w:eastAsia="en-US"/>
              </w:rPr>
              <w:t>ategory</w:t>
            </w:r>
          </w:p>
        </w:tc>
      </w:tr>
      <w:tr w:rsidR="00631F6D" w:rsidRPr="00816108" w:rsidTr="00190452">
        <w:tc>
          <w:tcPr>
            <w:tcW w:w="574" w:type="dxa"/>
          </w:tcPr>
          <w:p w:rsidR="00631F6D" w:rsidRPr="00B26B00" w:rsidRDefault="00631F6D" w:rsidP="00041C1F">
            <w:pPr>
              <w:pStyle w:val="ListParagraph"/>
              <w:numPr>
                <w:ilvl w:val="0"/>
                <w:numId w:val="9"/>
              </w:numPr>
              <w:ind w:left="445"/>
              <w:jc w:val="center"/>
              <w:rPr>
                <w:lang w:val="en-US" w:eastAsia="en-US"/>
              </w:rPr>
            </w:pPr>
          </w:p>
        </w:tc>
        <w:tc>
          <w:tcPr>
            <w:tcW w:w="2951" w:type="dxa"/>
          </w:tcPr>
          <w:p w:rsidR="00631F6D" w:rsidRPr="00B95B7B" w:rsidRDefault="00631F6D" w:rsidP="009B5DDF">
            <w:pPr>
              <w:ind w:firstLine="0"/>
            </w:pPr>
            <w:r w:rsidRPr="00B95B7B">
              <w:rPr>
                <w:lang w:val="en-GB"/>
              </w:rPr>
              <w:t>New Year (305)</w:t>
            </w:r>
          </w:p>
        </w:tc>
        <w:tc>
          <w:tcPr>
            <w:tcW w:w="2818" w:type="dxa"/>
          </w:tcPr>
          <w:p w:rsidR="00631F6D" w:rsidRPr="00B95B7B" w:rsidRDefault="00631F6D" w:rsidP="009B5DDF">
            <w:pPr>
              <w:ind w:firstLine="0"/>
            </w:pPr>
            <w:r w:rsidRPr="00B95B7B">
              <w:t>Now</w:t>
            </w:r>
            <w:r w:rsidR="003C10AC">
              <w:t>y</w:t>
            </w:r>
            <w:r w:rsidRPr="00B95B7B">
              <w:t xml:space="preserve"> Rok (265)</w:t>
            </w:r>
          </w:p>
        </w:tc>
        <w:tc>
          <w:tcPr>
            <w:tcW w:w="2376" w:type="dxa"/>
          </w:tcPr>
          <w:p w:rsidR="00631F6D" w:rsidRPr="00B95B7B" w:rsidRDefault="00631F6D" w:rsidP="00943462">
            <w:pPr>
              <w:ind w:firstLine="0"/>
              <w:jc w:val="center"/>
            </w:pPr>
            <w:r w:rsidRPr="00B95B7B">
              <w:t>FESTIVAL</w:t>
            </w:r>
          </w:p>
        </w:tc>
      </w:tr>
    </w:tbl>
    <w:p w:rsidR="003C10AC" w:rsidRDefault="003C10AC">
      <w:pPr>
        <w:rPr>
          <w:lang w:val="en-GB"/>
        </w:rPr>
      </w:pPr>
    </w:p>
    <w:p w:rsidR="00B26B00" w:rsidRPr="00CD7A0A" w:rsidRDefault="009D63FC" w:rsidP="00CD7A0A">
      <w:pPr>
        <w:jc w:val="both"/>
        <w:rPr>
          <w:u w:val="single"/>
          <w:lang w:val="en-GB"/>
        </w:rPr>
      </w:pPr>
      <w:r w:rsidRPr="00686F37">
        <w:rPr>
          <w:u w:val="single"/>
          <w:lang w:val="en-GB"/>
        </w:rPr>
        <w:t xml:space="preserve">Festival was the rarest category of proper names that were translated by means of the substitution strategy. </w:t>
      </w:r>
      <w:r w:rsidR="003C10AC" w:rsidRPr="00686F37">
        <w:rPr>
          <w:u w:val="single"/>
          <w:lang w:val="en-GB"/>
        </w:rPr>
        <w:t xml:space="preserve">There </w:t>
      </w:r>
      <w:r w:rsidR="00686F37">
        <w:rPr>
          <w:u w:val="single"/>
          <w:lang w:val="en-GB"/>
        </w:rPr>
        <w:t>were</w:t>
      </w:r>
      <w:r w:rsidR="003C10AC" w:rsidRPr="00686F37">
        <w:rPr>
          <w:u w:val="single"/>
          <w:lang w:val="en-GB"/>
        </w:rPr>
        <w:t xml:space="preserve"> only one example of</w:t>
      </w:r>
      <w:r w:rsidR="006D233C" w:rsidRPr="00686F37">
        <w:rPr>
          <w:u w:val="single"/>
          <w:lang w:val="en-GB"/>
        </w:rPr>
        <w:t xml:space="preserve"> a</w:t>
      </w:r>
      <w:r w:rsidR="003C10AC" w:rsidRPr="00686F37">
        <w:rPr>
          <w:u w:val="single"/>
          <w:lang w:val="en-GB"/>
        </w:rPr>
        <w:t xml:space="preserve"> </w:t>
      </w:r>
      <w:r w:rsidR="003C10AC" w:rsidRPr="00686F37">
        <w:rPr>
          <w:i/>
          <w:u w:val="single"/>
          <w:lang w:val="en-GB"/>
        </w:rPr>
        <w:t>festival</w:t>
      </w:r>
      <w:r w:rsidR="003C10AC" w:rsidRPr="00686F37">
        <w:rPr>
          <w:u w:val="single"/>
          <w:lang w:val="en-GB"/>
        </w:rPr>
        <w:t xml:space="preserve"> category in the </w:t>
      </w:r>
      <w:r w:rsidR="003C10AC" w:rsidRPr="00686F37">
        <w:rPr>
          <w:i/>
          <w:u w:val="single"/>
          <w:lang w:val="en-GB"/>
        </w:rPr>
        <w:t>substitution</w:t>
      </w:r>
      <w:r w:rsidR="003C10AC" w:rsidRPr="00686F37">
        <w:rPr>
          <w:u w:val="single"/>
          <w:lang w:val="en-GB"/>
        </w:rPr>
        <w:t xml:space="preserve"> strategy.</w:t>
      </w:r>
      <w:r w:rsidR="003C10AC">
        <w:rPr>
          <w:lang w:val="en-GB"/>
        </w:rPr>
        <w:t xml:space="preserve"> </w:t>
      </w:r>
      <w:r w:rsidR="006709EB">
        <w:rPr>
          <w:lang w:val="en-GB"/>
        </w:rPr>
        <w:t>New</w:t>
      </w:r>
      <w:r w:rsidR="00F02C48">
        <w:rPr>
          <w:lang w:val="en-GB"/>
        </w:rPr>
        <w:t xml:space="preserve"> </w:t>
      </w:r>
      <w:r w:rsidR="006709EB">
        <w:rPr>
          <w:lang w:val="en-GB"/>
        </w:rPr>
        <w:t>Year’s Eve</w:t>
      </w:r>
      <w:r w:rsidR="00F02C48">
        <w:rPr>
          <w:lang w:val="en-GB"/>
        </w:rPr>
        <w:t xml:space="preserve"> </w:t>
      </w:r>
      <w:r w:rsidR="00BB410D" w:rsidRPr="0042394F">
        <w:rPr>
          <w:lang w:val="en-GB"/>
        </w:rPr>
        <w:t>is</w:t>
      </w:r>
      <w:r w:rsidR="00BB410D">
        <w:rPr>
          <w:lang w:val="en-GB"/>
        </w:rPr>
        <w:t xml:space="preserve"> </w:t>
      </w:r>
      <w:r w:rsidR="00F02C48">
        <w:rPr>
          <w:lang w:val="en-GB"/>
        </w:rPr>
        <w:t xml:space="preserve">celebrated across the world.  </w:t>
      </w:r>
      <w:r w:rsidR="0089520B">
        <w:rPr>
          <w:lang w:val="en-GB"/>
        </w:rPr>
        <w:t xml:space="preserve">This festival </w:t>
      </w:r>
      <w:r w:rsidR="006709EB">
        <w:rPr>
          <w:lang w:val="en-GB"/>
        </w:rPr>
        <w:t xml:space="preserve">has the same connotation in </w:t>
      </w:r>
      <w:r w:rsidR="00BB410D" w:rsidRPr="0042394F">
        <w:rPr>
          <w:lang w:val="en-GB"/>
        </w:rPr>
        <w:t>many countries</w:t>
      </w:r>
      <w:r w:rsidR="00BB410D">
        <w:rPr>
          <w:lang w:val="en-GB"/>
        </w:rPr>
        <w:t xml:space="preserve"> </w:t>
      </w:r>
      <w:r w:rsidR="006709EB">
        <w:rPr>
          <w:lang w:val="en-GB"/>
        </w:rPr>
        <w:t xml:space="preserve">in the world, such as new </w:t>
      </w:r>
      <w:r w:rsidR="00917BD7">
        <w:rPr>
          <w:lang w:val="en-GB"/>
        </w:rPr>
        <w:t>year’s</w:t>
      </w:r>
      <w:r w:rsidR="006709EB">
        <w:rPr>
          <w:lang w:val="en-GB"/>
        </w:rPr>
        <w:t xml:space="preserve"> resolutions or fireworks at midnight. All these activities have been</w:t>
      </w:r>
      <w:r w:rsidR="00BB410D">
        <w:rPr>
          <w:lang w:val="en-GB"/>
        </w:rPr>
        <w:t xml:space="preserve"> </w:t>
      </w:r>
      <w:r w:rsidR="00BB410D" w:rsidRPr="0042394F">
        <w:rPr>
          <w:lang w:val="en-GB"/>
        </w:rPr>
        <w:t>a</w:t>
      </w:r>
      <w:r w:rsidR="006709EB">
        <w:rPr>
          <w:lang w:val="en-GB"/>
        </w:rPr>
        <w:t xml:space="preserve"> part of the book’s plot. </w:t>
      </w:r>
      <w:r w:rsidR="006709EB" w:rsidRPr="007875CF">
        <w:rPr>
          <w:lang w:val="en-GB"/>
        </w:rPr>
        <w:t xml:space="preserve">Changing the name of this event </w:t>
      </w:r>
      <w:r w:rsidR="00DE1585" w:rsidRPr="007875CF">
        <w:rPr>
          <w:lang w:val="en-GB"/>
        </w:rPr>
        <w:t>is unnecessary</w:t>
      </w:r>
      <w:r w:rsidR="0091202B" w:rsidRPr="007875CF">
        <w:rPr>
          <w:lang w:val="en-GB"/>
        </w:rPr>
        <w:t>,</w:t>
      </w:r>
      <w:r w:rsidR="00DE1585" w:rsidRPr="007875CF">
        <w:rPr>
          <w:lang w:val="en-GB"/>
        </w:rPr>
        <w:t xml:space="preserve"> even forbidden.</w:t>
      </w:r>
      <w:r w:rsidR="00DE1585" w:rsidRPr="00CD7A0A">
        <w:rPr>
          <w:u w:val="single"/>
          <w:lang w:val="en-GB"/>
        </w:rPr>
        <w:t xml:space="preserve"> </w:t>
      </w:r>
    </w:p>
    <w:bookmarkEnd w:id="60"/>
    <w:p w:rsidR="00280736" w:rsidRDefault="00280736" w:rsidP="006B187E">
      <w:pPr>
        <w:ind w:firstLine="0"/>
        <w:rPr>
          <w:b/>
          <w:lang w:val="en-US" w:eastAsia="en-US"/>
        </w:rPr>
      </w:pPr>
    </w:p>
    <w:p w:rsidR="00BF1D2F" w:rsidRPr="00621A95" w:rsidRDefault="00BF1D2F" w:rsidP="00BF1D2F">
      <w:pPr>
        <w:ind w:firstLine="0"/>
        <w:jc w:val="center"/>
        <w:rPr>
          <w:b/>
          <w:lang w:val="en-US" w:eastAsia="en-US"/>
        </w:rPr>
      </w:pPr>
      <w:r w:rsidRPr="00621A95">
        <w:rPr>
          <w:b/>
          <w:lang w:val="en-US" w:eastAsia="en-US"/>
        </w:rPr>
        <w:t>ADDITION</w:t>
      </w:r>
      <w:r w:rsidR="00621A95" w:rsidRPr="00621A95">
        <w:rPr>
          <w:b/>
          <w:lang w:val="en-US" w:eastAsia="en-US"/>
        </w:rPr>
        <w:t xml:space="preserve"> STRATEGY</w:t>
      </w:r>
    </w:p>
    <w:p w:rsidR="00DE0B62" w:rsidRDefault="00426699" w:rsidP="000765A8">
      <w:pPr>
        <w:jc w:val="both"/>
        <w:rPr>
          <w:lang w:val="en-US" w:eastAsia="en-US"/>
        </w:rPr>
      </w:pPr>
      <w:r>
        <w:rPr>
          <w:lang w:val="en-US" w:eastAsia="en-US"/>
        </w:rPr>
        <w:t xml:space="preserve">Translators also deal with proper names using </w:t>
      </w:r>
      <w:r w:rsidR="00E37A58" w:rsidRPr="005E257B">
        <w:rPr>
          <w:lang w:val="en-US" w:eastAsia="en-US"/>
        </w:rPr>
        <w:t>the</w:t>
      </w:r>
      <w:r w:rsidR="00E37A58">
        <w:rPr>
          <w:lang w:val="en-US" w:eastAsia="en-US"/>
        </w:rPr>
        <w:t xml:space="preserve"> </w:t>
      </w:r>
      <w:r w:rsidRPr="00426699">
        <w:rPr>
          <w:i/>
          <w:lang w:val="en-US" w:eastAsia="en-US"/>
        </w:rPr>
        <w:t>a</w:t>
      </w:r>
      <w:r w:rsidR="00663172" w:rsidRPr="00426699">
        <w:rPr>
          <w:i/>
          <w:lang w:val="en-US" w:eastAsia="en-US"/>
        </w:rPr>
        <w:t>ddition</w:t>
      </w:r>
      <w:r w:rsidR="00D76BFA">
        <w:rPr>
          <w:i/>
          <w:lang w:val="en-US" w:eastAsia="en-US"/>
        </w:rPr>
        <w:t xml:space="preserve"> </w:t>
      </w:r>
      <w:r w:rsidR="00D76BFA" w:rsidRPr="00D76BFA">
        <w:rPr>
          <w:lang w:val="en-US" w:eastAsia="en-US"/>
        </w:rPr>
        <w:t>strategy</w:t>
      </w:r>
      <w:r w:rsidR="00796DFD">
        <w:rPr>
          <w:lang w:val="en-US" w:eastAsia="en-US"/>
        </w:rPr>
        <w:t>,</w:t>
      </w:r>
      <w:r w:rsidR="00D76BFA" w:rsidRPr="00D76BFA">
        <w:rPr>
          <w:lang w:val="en-US" w:eastAsia="en-US"/>
        </w:rPr>
        <w:t xml:space="preserve"> </w:t>
      </w:r>
      <w:r w:rsidR="00D76BFA" w:rsidRPr="00003C07">
        <w:rPr>
          <w:lang w:val="en-US" w:eastAsia="en-US"/>
        </w:rPr>
        <w:t>that</w:t>
      </w:r>
      <w:r w:rsidRPr="00426699">
        <w:rPr>
          <w:lang w:val="en-US" w:eastAsia="en-US"/>
        </w:rPr>
        <w:t xml:space="preserve"> is</w:t>
      </w:r>
      <w:r>
        <w:rPr>
          <w:lang w:val="en-US" w:eastAsia="en-US"/>
        </w:rPr>
        <w:t>, a supplementation</w:t>
      </w:r>
      <w:r w:rsidR="00D76BFA">
        <w:rPr>
          <w:lang w:val="en-US" w:eastAsia="en-US"/>
        </w:rPr>
        <w:t xml:space="preserve"> of</w:t>
      </w:r>
      <w:r>
        <w:rPr>
          <w:lang w:val="en-US" w:eastAsia="en-US"/>
        </w:rPr>
        <w:t xml:space="preserve"> </w:t>
      </w:r>
      <w:r w:rsidR="00D76BFA">
        <w:rPr>
          <w:lang w:val="en-US" w:eastAsia="en-US"/>
        </w:rPr>
        <w:t>proper name from the target text by</w:t>
      </w:r>
      <w:r>
        <w:rPr>
          <w:lang w:val="en-US" w:eastAsia="en-US"/>
        </w:rPr>
        <w:t xml:space="preserve"> a</w:t>
      </w:r>
      <w:r w:rsidR="00D76BFA">
        <w:rPr>
          <w:lang w:val="en-US" w:eastAsia="en-US"/>
        </w:rPr>
        <w:t>n</w:t>
      </w:r>
      <w:r>
        <w:rPr>
          <w:lang w:val="en-US" w:eastAsia="en-US"/>
        </w:rPr>
        <w:t xml:space="preserve"> extra information</w:t>
      </w:r>
      <w:r w:rsidR="00D76BFA">
        <w:rPr>
          <w:lang w:val="en-US" w:eastAsia="en-US"/>
        </w:rPr>
        <w:t xml:space="preserve">, which can help the readers better understand the intended message. </w:t>
      </w:r>
      <w:r w:rsidR="00A37260">
        <w:rPr>
          <w:lang w:val="en-US" w:eastAsia="en-US"/>
        </w:rPr>
        <w:t xml:space="preserve">In the </w:t>
      </w:r>
      <w:r w:rsidR="00811F02">
        <w:rPr>
          <w:lang w:val="en-US" w:eastAsia="en-US"/>
        </w:rPr>
        <w:t xml:space="preserve">whole </w:t>
      </w:r>
      <w:r w:rsidR="00A37260">
        <w:rPr>
          <w:lang w:val="en-US" w:eastAsia="en-US"/>
        </w:rPr>
        <w:t>text</w:t>
      </w:r>
      <w:r w:rsidR="00E37A58">
        <w:rPr>
          <w:lang w:val="en-US" w:eastAsia="en-US"/>
        </w:rPr>
        <w:t xml:space="preserve">, </w:t>
      </w:r>
      <w:r w:rsidR="00E37A58" w:rsidRPr="005E257B">
        <w:rPr>
          <w:lang w:val="en-US" w:eastAsia="en-US"/>
        </w:rPr>
        <w:t>there are</w:t>
      </w:r>
      <w:r w:rsidR="00A37260">
        <w:rPr>
          <w:lang w:val="en-US" w:eastAsia="en-US"/>
        </w:rPr>
        <w:t xml:space="preserve"> </w:t>
      </w:r>
      <w:r w:rsidR="00621A95">
        <w:rPr>
          <w:lang w:val="en-US" w:eastAsia="en-US"/>
        </w:rPr>
        <w:t>2</w:t>
      </w:r>
      <w:r w:rsidR="00FD26A7">
        <w:rPr>
          <w:lang w:val="en-US" w:eastAsia="en-US"/>
        </w:rPr>
        <w:t>5</w:t>
      </w:r>
      <w:r w:rsidR="00A37260">
        <w:rPr>
          <w:lang w:val="en-US" w:eastAsia="en-US"/>
        </w:rPr>
        <w:t xml:space="preserve"> cases</w:t>
      </w:r>
      <w:r w:rsidR="00621A95">
        <w:rPr>
          <w:lang w:val="en-US" w:eastAsia="en-US"/>
        </w:rPr>
        <w:t xml:space="preserve"> of that strategy. </w:t>
      </w:r>
      <w:r w:rsidR="00A37260">
        <w:rPr>
          <w:lang w:val="en-US" w:eastAsia="en-US"/>
        </w:rPr>
        <w:t xml:space="preserve"> </w:t>
      </w:r>
    </w:p>
    <w:p w:rsidR="00467CC7" w:rsidRDefault="00467CC7" w:rsidP="00BE6A91">
      <w:pPr>
        <w:pStyle w:val="PodpisTabeli"/>
      </w:pPr>
    </w:p>
    <w:p w:rsidR="006C19C5" w:rsidRDefault="006C19C5" w:rsidP="006C19C5">
      <w:pPr>
        <w:pStyle w:val="PodpisTabeli"/>
      </w:pPr>
      <w:bookmarkStart w:id="64" w:name="_Toc8175398"/>
      <w:r>
        <w:t xml:space="preserve">Table </w:t>
      </w:r>
      <w:r w:rsidR="00F44058">
        <w:fldChar w:fldCharType="begin"/>
      </w:r>
      <w:r>
        <w:instrText xml:space="preserve"> SEQ Table \* ARABIC </w:instrText>
      </w:r>
      <w:r w:rsidR="00F44058">
        <w:fldChar w:fldCharType="separate"/>
      </w:r>
      <w:r w:rsidR="00AB2461">
        <w:rPr>
          <w:noProof/>
        </w:rPr>
        <w:t>29</w:t>
      </w:r>
      <w:r w:rsidR="00F44058">
        <w:fldChar w:fldCharType="end"/>
      </w:r>
      <w:r>
        <w:t>. Examples of places in the Addition Strategy</w:t>
      </w:r>
      <w:bookmarkEnd w:id="64"/>
    </w:p>
    <w:tbl>
      <w:tblPr>
        <w:tblStyle w:val="TableGrid"/>
        <w:tblW w:w="8793" w:type="dxa"/>
        <w:jc w:val="center"/>
        <w:tblLook w:val="04A0" w:firstRow="1" w:lastRow="0" w:firstColumn="1" w:lastColumn="0" w:noHBand="0" w:noVBand="1"/>
      </w:tblPr>
      <w:tblGrid>
        <w:gridCol w:w="740"/>
        <w:gridCol w:w="2810"/>
        <w:gridCol w:w="3825"/>
        <w:gridCol w:w="1418"/>
      </w:tblGrid>
      <w:tr w:rsidR="00031BEF" w:rsidTr="00A12CEF">
        <w:trPr>
          <w:jc w:val="center"/>
        </w:trPr>
        <w:tc>
          <w:tcPr>
            <w:tcW w:w="740" w:type="dxa"/>
          </w:tcPr>
          <w:p w:rsidR="00031BEF" w:rsidRPr="00811F02" w:rsidRDefault="00031BEF" w:rsidP="00A12CEF">
            <w:pPr>
              <w:ind w:firstLine="0"/>
              <w:jc w:val="center"/>
              <w:rPr>
                <w:b/>
                <w:lang w:val="en-GB"/>
              </w:rPr>
            </w:pPr>
            <w:bookmarkStart w:id="65" w:name="_Hlk3816180"/>
            <w:r w:rsidRPr="00811F02">
              <w:rPr>
                <w:b/>
                <w:lang w:val="en-GB"/>
              </w:rPr>
              <w:t>No.</w:t>
            </w:r>
          </w:p>
        </w:tc>
        <w:tc>
          <w:tcPr>
            <w:tcW w:w="2810" w:type="dxa"/>
          </w:tcPr>
          <w:p w:rsidR="00031BEF" w:rsidRPr="00811F02" w:rsidRDefault="00031BEF" w:rsidP="00A12CEF">
            <w:pPr>
              <w:ind w:firstLine="0"/>
              <w:jc w:val="center"/>
              <w:rPr>
                <w:b/>
                <w:lang w:val="en-GB"/>
              </w:rPr>
            </w:pPr>
            <w:r w:rsidRPr="00811F02">
              <w:rPr>
                <w:b/>
                <w:lang w:val="en-GB"/>
              </w:rPr>
              <w:t>Proper Name in</w:t>
            </w:r>
            <w:r w:rsidR="00A12CEF">
              <w:rPr>
                <w:b/>
                <w:lang w:val="en-GB"/>
              </w:rPr>
              <w:t xml:space="preserve"> English</w:t>
            </w:r>
          </w:p>
        </w:tc>
        <w:tc>
          <w:tcPr>
            <w:tcW w:w="3825" w:type="dxa"/>
          </w:tcPr>
          <w:p w:rsidR="00031BEF" w:rsidRPr="00811F02" w:rsidRDefault="00031BEF" w:rsidP="00A12CEF">
            <w:pPr>
              <w:ind w:firstLine="0"/>
              <w:jc w:val="center"/>
              <w:rPr>
                <w:b/>
                <w:lang w:val="en-GB"/>
              </w:rPr>
            </w:pPr>
            <w:r w:rsidRPr="00811F02">
              <w:rPr>
                <w:b/>
                <w:lang w:val="en-GB"/>
              </w:rPr>
              <w:t>Proper Name in Polish</w:t>
            </w:r>
          </w:p>
        </w:tc>
        <w:tc>
          <w:tcPr>
            <w:tcW w:w="1418" w:type="dxa"/>
          </w:tcPr>
          <w:p w:rsidR="00031BEF" w:rsidRPr="00811F02" w:rsidRDefault="00031BEF" w:rsidP="00A12CEF">
            <w:pPr>
              <w:ind w:firstLine="0"/>
              <w:jc w:val="center"/>
              <w:rPr>
                <w:b/>
                <w:lang w:val="en-GB"/>
              </w:rPr>
            </w:pPr>
            <w:r w:rsidRPr="00811F02">
              <w:rPr>
                <w:b/>
                <w:lang w:val="en-GB"/>
              </w:rPr>
              <w:t>Category</w:t>
            </w:r>
          </w:p>
        </w:tc>
      </w:tr>
      <w:tr w:rsidR="00811F02" w:rsidRPr="00BC5480" w:rsidTr="00A12CEF">
        <w:trPr>
          <w:jc w:val="center"/>
        </w:trPr>
        <w:tc>
          <w:tcPr>
            <w:tcW w:w="740" w:type="dxa"/>
          </w:tcPr>
          <w:p w:rsidR="00811F02" w:rsidRPr="00F476B0" w:rsidRDefault="00811F02" w:rsidP="00041C1F">
            <w:pPr>
              <w:pStyle w:val="ListParagraph"/>
              <w:numPr>
                <w:ilvl w:val="0"/>
                <w:numId w:val="12"/>
              </w:numPr>
              <w:ind w:left="445"/>
              <w:jc w:val="right"/>
              <w:rPr>
                <w:lang w:val="en-US" w:eastAsia="en-US"/>
              </w:rPr>
            </w:pPr>
          </w:p>
        </w:tc>
        <w:tc>
          <w:tcPr>
            <w:tcW w:w="2810" w:type="dxa"/>
          </w:tcPr>
          <w:p w:rsidR="00811F02" w:rsidRPr="0060085E" w:rsidRDefault="00811F02" w:rsidP="00811F02">
            <w:pPr>
              <w:ind w:firstLine="0"/>
            </w:pPr>
            <w:r w:rsidRPr="0060085E">
              <w:t>The Stones (188)</w:t>
            </w:r>
          </w:p>
        </w:tc>
        <w:tc>
          <w:tcPr>
            <w:tcW w:w="3825" w:type="dxa"/>
          </w:tcPr>
          <w:p w:rsidR="00811F02" w:rsidRPr="0060085E" w:rsidRDefault="00811F02" w:rsidP="00811F02">
            <w:pPr>
              <w:ind w:firstLine="0"/>
            </w:pPr>
            <w:r w:rsidRPr="0060085E">
              <w:t>Kamienie Grobowe (167)</w:t>
            </w:r>
          </w:p>
        </w:tc>
        <w:tc>
          <w:tcPr>
            <w:tcW w:w="1418" w:type="dxa"/>
            <w:vMerge w:val="restart"/>
            <w:vAlign w:val="center"/>
          </w:tcPr>
          <w:p w:rsidR="00811F02" w:rsidRDefault="00811F02" w:rsidP="00A12CEF">
            <w:pPr>
              <w:ind w:firstLine="0"/>
              <w:jc w:val="center"/>
            </w:pPr>
            <w:r w:rsidRPr="000A44E4">
              <w:t>PLACE</w:t>
            </w:r>
          </w:p>
        </w:tc>
      </w:tr>
      <w:tr w:rsidR="00F36F77" w:rsidTr="00A12CEF">
        <w:trPr>
          <w:jc w:val="center"/>
        </w:trPr>
        <w:tc>
          <w:tcPr>
            <w:tcW w:w="740" w:type="dxa"/>
          </w:tcPr>
          <w:p w:rsidR="00F36F77" w:rsidRPr="00F476B0" w:rsidRDefault="00F36F77" w:rsidP="00041C1F">
            <w:pPr>
              <w:pStyle w:val="ListParagraph"/>
              <w:numPr>
                <w:ilvl w:val="0"/>
                <w:numId w:val="12"/>
              </w:numPr>
              <w:ind w:left="445"/>
              <w:jc w:val="right"/>
              <w:rPr>
                <w:lang w:val="en-US" w:eastAsia="en-US"/>
              </w:rPr>
            </w:pPr>
          </w:p>
        </w:tc>
        <w:tc>
          <w:tcPr>
            <w:tcW w:w="2810" w:type="dxa"/>
          </w:tcPr>
          <w:p w:rsidR="00F36F77" w:rsidRPr="0060085E" w:rsidRDefault="00F36F77" w:rsidP="002A7867">
            <w:pPr>
              <w:ind w:firstLine="0"/>
            </w:pPr>
            <w:r w:rsidRPr="0060085E">
              <w:t>Thwilburn (44)</w:t>
            </w:r>
          </w:p>
        </w:tc>
        <w:tc>
          <w:tcPr>
            <w:tcW w:w="3825" w:type="dxa"/>
          </w:tcPr>
          <w:p w:rsidR="00F36F77" w:rsidRPr="0060085E" w:rsidRDefault="00F36F77" w:rsidP="002A7867">
            <w:pPr>
              <w:ind w:firstLine="0"/>
            </w:pPr>
            <w:r w:rsidRPr="0060085E">
              <w:t>rzeki Thwilburn (40)</w:t>
            </w:r>
          </w:p>
        </w:tc>
        <w:tc>
          <w:tcPr>
            <w:tcW w:w="1418" w:type="dxa"/>
            <w:vMerge/>
          </w:tcPr>
          <w:p w:rsidR="00F36F77" w:rsidRDefault="00F36F77" w:rsidP="00F36F77"/>
        </w:tc>
      </w:tr>
    </w:tbl>
    <w:p w:rsidR="00811F02" w:rsidRDefault="00811F02">
      <w:pPr>
        <w:rPr>
          <w:lang w:val="en-GB"/>
        </w:rPr>
      </w:pPr>
    </w:p>
    <w:p w:rsidR="006C19C5" w:rsidRDefault="00C15DE1" w:rsidP="006B187E">
      <w:pPr>
        <w:jc w:val="both"/>
        <w:rPr>
          <w:lang w:val="en-GB"/>
        </w:rPr>
      </w:pPr>
      <w:r w:rsidRPr="00686F37">
        <w:rPr>
          <w:u w:val="single"/>
          <w:lang w:val="en-GB"/>
        </w:rPr>
        <w:t xml:space="preserve">The addition strategy was most commonly used to translate the names of places. </w:t>
      </w:r>
      <w:r w:rsidR="00CC5E07" w:rsidRPr="00686F37">
        <w:rPr>
          <w:u w:val="single"/>
          <w:lang w:val="en-GB"/>
        </w:rPr>
        <w:t>The number of</w:t>
      </w:r>
      <w:r w:rsidRPr="00686F37">
        <w:rPr>
          <w:u w:val="single"/>
          <w:lang w:val="en-GB"/>
        </w:rPr>
        <w:t xml:space="preserve"> such</w:t>
      </w:r>
      <w:r w:rsidR="00CC5E07" w:rsidRPr="00686F37">
        <w:rPr>
          <w:u w:val="single"/>
          <w:lang w:val="en-GB"/>
        </w:rPr>
        <w:t xml:space="preserve"> name</w:t>
      </w:r>
      <w:r w:rsidR="0056756A" w:rsidRPr="00686F37">
        <w:rPr>
          <w:u w:val="single"/>
          <w:lang w:val="en-GB"/>
        </w:rPr>
        <w:t>s</w:t>
      </w:r>
      <w:r w:rsidR="00CC5E07" w:rsidRPr="00686F37">
        <w:rPr>
          <w:u w:val="single"/>
          <w:lang w:val="en-GB"/>
        </w:rPr>
        <w:t xml:space="preserve"> amount</w:t>
      </w:r>
      <w:r w:rsidR="00E37A58" w:rsidRPr="00686F37">
        <w:rPr>
          <w:u w:val="single"/>
          <w:lang w:val="en-GB"/>
        </w:rPr>
        <w:t>s</w:t>
      </w:r>
      <w:r w:rsidR="00CC5E07" w:rsidRPr="00686F37">
        <w:rPr>
          <w:u w:val="single"/>
          <w:lang w:val="en-GB"/>
        </w:rPr>
        <w:t xml:space="preserve"> to </w:t>
      </w:r>
      <w:r w:rsidR="00FD26A7" w:rsidRPr="00686F37">
        <w:rPr>
          <w:u w:val="single"/>
          <w:lang w:val="en-GB"/>
        </w:rPr>
        <w:t>10</w:t>
      </w:r>
      <w:r w:rsidR="00CC5E07" w:rsidRPr="00686F37">
        <w:rPr>
          <w:u w:val="single"/>
          <w:lang w:val="en-GB"/>
        </w:rPr>
        <w:t xml:space="preserve"> cases</w:t>
      </w:r>
      <w:r w:rsidR="00CC5E07">
        <w:rPr>
          <w:lang w:val="en-GB"/>
        </w:rPr>
        <w:t xml:space="preserve">. </w:t>
      </w:r>
      <w:r w:rsidR="00811F02">
        <w:rPr>
          <w:lang w:val="en-GB"/>
        </w:rPr>
        <w:t xml:space="preserve">The first example </w:t>
      </w:r>
      <w:r w:rsidR="00BB302A" w:rsidRPr="00BB302A">
        <w:rPr>
          <w:lang w:val="en-GB"/>
        </w:rPr>
        <w:t>presents</w:t>
      </w:r>
      <w:r w:rsidR="00CC5E07">
        <w:rPr>
          <w:lang w:val="en-GB"/>
        </w:rPr>
        <w:t xml:space="preserve"> huge</w:t>
      </w:r>
      <w:r w:rsidR="00BB302A" w:rsidRPr="00BB302A">
        <w:rPr>
          <w:lang w:val="en-GB"/>
        </w:rPr>
        <w:t xml:space="preserve"> stones in the place of </w:t>
      </w:r>
      <w:r w:rsidR="008953D4">
        <w:rPr>
          <w:lang w:val="en-GB"/>
        </w:rPr>
        <w:t>T</w:t>
      </w:r>
      <w:r w:rsidR="00BB302A" w:rsidRPr="00BB302A">
        <w:rPr>
          <w:lang w:val="en-GB"/>
        </w:rPr>
        <w:t>ombs</w:t>
      </w:r>
      <w:r w:rsidR="00BB302A">
        <w:rPr>
          <w:lang w:val="en-GB"/>
        </w:rPr>
        <w:t xml:space="preserve"> of </w:t>
      </w:r>
      <w:r w:rsidR="00BB302A" w:rsidRPr="00BB302A">
        <w:rPr>
          <w:lang w:val="en-GB"/>
        </w:rPr>
        <w:t xml:space="preserve">Atuan. An additional word in the Polish name </w:t>
      </w:r>
      <w:r w:rsidR="008953D4">
        <w:rPr>
          <w:lang w:val="en-GB"/>
        </w:rPr>
        <w:t>has been</w:t>
      </w:r>
      <w:r w:rsidR="00BB302A" w:rsidRPr="00BB302A">
        <w:rPr>
          <w:lang w:val="en-GB"/>
        </w:rPr>
        <w:t xml:space="preserve"> </w:t>
      </w:r>
      <w:r w:rsidR="00BB302A" w:rsidRPr="00F36F77">
        <w:rPr>
          <w:i/>
          <w:lang w:val="en-GB"/>
        </w:rPr>
        <w:t>Grobowe</w:t>
      </w:r>
      <w:r w:rsidR="008953D4">
        <w:rPr>
          <w:lang w:val="en-GB"/>
        </w:rPr>
        <w:t>, as a result of this action the cultural specified item in the target language means grave rocks.</w:t>
      </w:r>
      <w:r w:rsidR="00BB302A">
        <w:rPr>
          <w:lang w:val="en-GB"/>
        </w:rPr>
        <w:t xml:space="preserve"> </w:t>
      </w:r>
      <w:r w:rsidR="00781AC3" w:rsidRPr="005E257B">
        <w:rPr>
          <w:lang w:val="en-GB"/>
        </w:rPr>
        <w:t>The extension of the Polish p</w:t>
      </w:r>
      <w:r w:rsidR="00F36F77" w:rsidRPr="005E257B">
        <w:rPr>
          <w:lang w:val="en-GB"/>
        </w:rPr>
        <w:t>roper</w:t>
      </w:r>
      <w:r w:rsidR="00781AC3" w:rsidRPr="005E257B">
        <w:rPr>
          <w:lang w:val="en-GB"/>
        </w:rPr>
        <w:t xml:space="preserve"> name was aimed at confirming</w:t>
      </w:r>
      <w:r w:rsidR="00E37A58" w:rsidRPr="005E257B">
        <w:rPr>
          <w:lang w:val="en-GB"/>
        </w:rPr>
        <w:t xml:space="preserve"> to</w:t>
      </w:r>
      <w:r w:rsidR="00781AC3" w:rsidRPr="005E257B">
        <w:rPr>
          <w:lang w:val="en-GB"/>
        </w:rPr>
        <w:t xml:space="preserve"> the reader that we are still in the place of the tombs and not by </w:t>
      </w:r>
      <w:r w:rsidR="00F36F77" w:rsidRPr="005E257B">
        <w:rPr>
          <w:lang w:val="en-GB"/>
        </w:rPr>
        <w:t>usual</w:t>
      </w:r>
      <w:r w:rsidR="00781AC3" w:rsidRPr="005E257B">
        <w:rPr>
          <w:lang w:val="en-GB"/>
        </w:rPr>
        <w:t xml:space="preserve"> stones</w:t>
      </w:r>
      <w:r w:rsidR="00F36F77" w:rsidRPr="005E257B">
        <w:rPr>
          <w:lang w:val="en-GB"/>
        </w:rPr>
        <w:t xml:space="preserve">. </w:t>
      </w:r>
      <w:r w:rsidR="00F36F77" w:rsidRPr="00003C07">
        <w:rPr>
          <w:lang w:val="en-GB"/>
        </w:rPr>
        <w:t xml:space="preserve">The second name has been the name of a river. The word </w:t>
      </w:r>
      <w:r w:rsidR="00063129" w:rsidRPr="00003C07">
        <w:rPr>
          <w:i/>
          <w:lang w:val="en-GB"/>
        </w:rPr>
        <w:t>r</w:t>
      </w:r>
      <w:r w:rsidR="00F36F77" w:rsidRPr="00003C07">
        <w:rPr>
          <w:i/>
          <w:lang w:val="en-GB"/>
        </w:rPr>
        <w:t>iver</w:t>
      </w:r>
      <w:r w:rsidR="00F36F77" w:rsidRPr="00003C07">
        <w:rPr>
          <w:lang w:val="en-GB"/>
        </w:rPr>
        <w:t xml:space="preserve"> has been added in the Polish version</w:t>
      </w:r>
      <w:r w:rsidR="00F36F77" w:rsidRPr="00F36F77">
        <w:rPr>
          <w:lang w:val="en-GB"/>
        </w:rPr>
        <w:t xml:space="preserve">. </w:t>
      </w:r>
      <w:r w:rsidR="00063129" w:rsidRPr="00063129">
        <w:rPr>
          <w:lang w:val="en-GB"/>
        </w:rPr>
        <w:t xml:space="preserve">In the source text, we only know that the </w:t>
      </w:r>
      <w:r w:rsidR="00063129">
        <w:rPr>
          <w:lang w:val="en-GB"/>
        </w:rPr>
        <w:t>character of the book</w:t>
      </w:r>
      <w:r w:rsidR="00063129" w:rsidRPr="00063129">
        <w:rPr>
          <w:lang w:val="en-GB"/>
        </w:rPr>
        <w:t xml:space="preserve"> is crossing the bridge over "</w:t>
      </w:r>
      <w:r w:rsidR="008953D4">
        <w:rPr>
          <w:lang w:val="en-GB"/>
        </w:rPr>
        <w:t xml:space="preserve"> the </w:t>
      </w:r>
      <w:r w:rsidR="00063129" w:rsidRPr="00063129">
        <w:rPr>
          <w:lang w:val="en-GB"/>
        </w:rPr>
        <w:t>clear</w:t>
      </w:r>
      <w:r w:rsidR="00063129">
        <w:rPr>
          <w:lang w:val="en-GB"/>
        </w:rPr>
        <w:t>-</w:t>
      </w:r>
      <w:r w:rsidR="00063129" w:rsidRPr="00063129">
        <w:rPr>
          <w:lang w:val="en-GB"/>
        </w:rPr>
        <w:t>ru</w:t>
      </w:r>
      <w:r w:rsidR="00063129">
        <w:rPr>
          <w:lang w:val="en-GB"/>
        </w:rPr>
        <w:t>nning</w:t>
      </w:r>
      <w:r w:rsidR="00063129" w:rsidRPr="00063129">
        <w:rPr>
          <w:lang w:val="en-GB"/>
        </w:rPr>
        <w:t xml:space="preserve"> Thwilburn"</w:t>
      </w:r>
      <w:r w:rsidR="00063129">
        <w:rPr>
          <w:lang w:val="en-GB"/>
        </w:rPr>
        <w:t xml:space="preserve"> </w:t>
      </w:r>
      <w:r w:rsidR="00EF6EBB">
        <w:rPr>
          <w:lang w:val="en-GB"/>
        </w:rPr>
        <w:t xml:space="preserve">Le Guin </w:t>
      </w:r>
      <w:r w:rsidR="00063129">
        <w:rPr>
          <w:lang w:val="en-GB"/>
        </w:rPr>
        <w:t>(</w:t>
      </w:r>
      <w:r w:rsidR="00EF6EBB">
        <w:rPr>
          <w:lang w:val="en-GB"/>
        </w:rPr>
        <w:t>1993:44)</w:t>
      </w:r>
      <w:r w:rsidR="00063129">
        <w:rPr>
          <w:lang w:val="en-GB"/>
        </w:rPr>
        <w:t xml:space="preserve">. </w:t>
      </w:r>
      <w:r w:rsidR="00F36F77" w:rsidRPr="00F36F77">
        <w:rPr>
          <w:lang w:val="en-GB"/>
        </w:rPr>
        <w:t xml:space="preserve">This operation was aimed at making the Polish reader aware that it is not the name of a </w:t>
      </w:r>
      <w:r w:rsidR="00063129">
        <w:rPr>
          <w:lang w:val="en-GB"/>
        </w:rPr>
        <w:t xml:space="preserve">waterfall </w:t>
      </w:r>
      <w:r w:rsidR="00F36F77" w:rsidRPr="00F36F77">
        <w:rPr>
          <w:lang w:val="en-GB"/>
        </w:rPr>
        <w:t>or a mountain stream, but a mighty river on the island of Gont.</w:t>
      </w:r>
    </w:p>
    <w:p w:rsidR="006B187E" w:rsidRDefault="006B187E" w:rsidP="006B187E">
      <w:pPr>
        <w:jc w:val="both"/>
        <w:rPr>
          <w:lang w:val="en-GB"/>
        </w:rPr>
      </w:pPr>
    </w:p>
    <w:p w:rsidR="006C19C5" w:rsidRDefault="006C19C5" w:rsidP="006C19C5">
      <w:pPr>
        <w:pStyle w:val="PodpisTabeli"/>
      </w:pPr>
      <w:bookmarkStart w:id="66" w:name="_Toc8175399"/>
      <w:r>
        <w:t xml:space="preserve">Table </w:t>
      </w:r>
      <w:r w:rsidR="00F44058">
        <w:fldChar w:fldCharType="begin"/>
      </w:r>
      <w:r>
        <w:instrText xml:space="preserve"> SEQ Table \* ARABIC </w:instrText>
      </w:r>
      <w:r w:rsidR="00F44058">
        <w:fldChar w:fldCharType="separate"/>
      </w:r>
      <w:r w:rsidR="00AB2461">
        <w:rPr>
          <w:noProof/>
        </w:rPr>
        <w:t>30</w:t>
      </w:r>
      <w:r w:rsidR="00F44058">
        <w:fldChar w:fldCharType="end"/>
      </w:r>
      <w:r w:rsidRPr="00660EA9">
        <w:t xml:space="preserve">. Examples of </w:t>
      </w:r>
      <w:r>
        <w:t>magic</w:t>
      </w:r>
      <w:r w:rsidRPr="00660EA9">
        <w:t xml:space="preserve"> in the Addition Strategy</w:t>
      </w:r>
      <w:bookmarkEnd w:id="66"/>
    </w:p>
    <w:tbl>
      <w:tblPr>
        <w:tblStyle w:val="TableGrid"/>
        <w:tblW w:w="0" w:type="auto"/>
        <w:jc w:val="center"/>
        <w:tblLook w:val="04A0" w:firstRow="1" w:lastRow="0" w:firstColumn="1" w:lastColumn="0" w:noHBand="0" w:noVBand="1"/>
      </w:tblPr>
      <w:tblGrid>
        <w:gridCol w:w="649"/>
        <w:gridCol w:w="2648"/>
        <w:gridCol w:w="4012"/>
        <w:gridCol w:w="1184"/>
      </w:tblGrid>
      <w:tr w:rsidR="008953D4" w:rsidTr="008F7FDC">
        <w:trPr>
          <w:jc w:val="center"/>
        </w:trPr>
        <w:tc>
          <w:tcPr>
            <w:tcW w:w="654" w:type="dxa"/>
          </w:tcPr>
          <w:p w:rsidR="008953D4" w:rsidRPr="00811F02" w:rsidRDefault="008953D4" w:rsidP="00A12CEF">
            <w:pPr>
              <w:ind w:firstLine="0"/>
              <w:jc w:val="center"/>
              <w:rPr>
                <w:b/>
                <w:lang w:val="en-GB" w:eastAsia="en-US"/>
              </w:rPr>
            </w:pPr>
            <w:r w:rsidRPr="00811F02">
              <w:rPr>
                <w:b/>
                <w:lang w:val="en-GB" w:eastAsia="en-US"/>
              </w:rPr>
              <w:t>No.</w:t>
            </w:r>
          </w:p>
        </w:tc>
        <w:tc>
          <w:tcPr>
            <w:tcW w:w="2733" w:type="dxa"/>
          </w:tcPr>
          <w:p w:rsidR="008953D4" w:rsidRPr="00811F02" w:rsidRDefault="008953D4" w:rsidP="00A12CEF">
            <w:pPr>
              <w:ind w:firstLine="0"/>
              <w:jc w:val="center"/>
              <w:rPr>
                <w:b/>
                <w:lang w:val="en-GB"/>
              </w:rPr>
            </w:pPr>
            <w:r w:rsidRPr="00811F02">
              <w:rPr>
                <w:b/>
                <w:lang w:val="en-GB"/>
              </w:rPr>
              <w:t>Proper Name in English</w:t>
            </w:r>
          </w:p>
        </w:tc>
        <w:tc>
          <w:tcPr>
            <w:tcW w:w="4147" w:type="dxa"/>
          </w:tcPr>
          <w:p w:rsidR="008953D4" w:rsidRPr="00811F02" w:rsidRDefault="008953D4" w:rsidP="00A12CEF">
            <w:pPr>
              <w:ind w:firstLine="0"/>
              <w:jc w:val="center"/>
              <w:rPr>
                <w:b/>
                <w:lang w:val="en-GB"/>
              </w:rPr>
            </w:pPr>
            <w:r w:rsidRPr="00811F02">
              <w:rPr>
                <w:b/>
                <w:lang w:val="en-GB"/>
              </w:rPr>
              <w:t>Proper Name in Polish</w:t>
            </w:r>
          </w:p>
        </w:tc>
        <w:tc>
          <w:tcPr>
            <w:tcW w:w="1185" w:type="dxa"/>
          </w:tcPr>
          <w:p w:rsidR="008953D4" w:rsidRPr="00811F02" w:rsidRDefault="008953D4" w:rsidP="00A12CEF">
            <w:pPr>
              <w:ind w:firstLine="0"/>
              <w:jc w:val="center"/>
              <w:rPr>
                <w:b/>
                <w:lang w:val="en-GB"/>
              </w:rPr>
            </w:pPr>
            <w:r w:rsidRPr="00811F02">
              <w:rPr>
                <w:b/>
                <w:lang w:val="en-GB"/>
              </w:rPr>
              <w:t>Category</w:t>
            </w:r>
          </w:p>
        </w:tc>
      </w:tr>
      <w:tr w:rsidR="008953D4" w:rsidTr="00A12CEF">
        <w:trPr>
          <w:jc w:val="center"/>
        </w:trPr>
        <w:tc>
          <w:tcPr>
            <w:tcW w:w="654" w:type="dxa"/>
            <w:vAlign w:val="center"/>
          </w:tcPr>
          <w:p w:rsidR="008953D4" w:rsidRPr="00F476B0" w:rsidRDefault="008953D4" w:rsidP="00041C1F">
            <w:pPr>
              <w:pStyle w:val="ListParagraph"/>
              <w:numPr>
                <w:ilvl w:val="0"/>
                <w:numId w:val="12"/>
              </w:numPr>
              <w:ind w:left="445"/>
              <w:jc w:val="center"/>
              <w:rPr>
                <w:lang w:val="en-US" w:eastAsia="en-US"/>
              </w:rPr>
            </w:pPr>
          </w:p>
        </w:tc>
        <w:tc>
          <w:tcPr>
            <w:tcW w:w="2733" w:type="dxa"/>
          </w:tcPr>
          <w:p w:rsidR="008953D4" w:rsidRPr="00DB2C49" w:rsidRDefault="008953D4" w:rsidP="0029718D">
            <w:pPr>
              <w:ind w:firstLine="0"/>
            </w:pPr>
            <w:r w:rsidRPr="00811F02">
              <w:rPr>
                <w:lang w:val="en-GB"/>
              </w:rPr>
              <w:t>rituals of the Tombs (197</w:t>
            </w:r>
            <w:r w:rsidRPr="00DB2C49">
              <w:t>)</w:t>
            </w:r>
          </w:p>
        </w:tc>
        <w:tc>
          <w:tcPr>
            <w:tcW w:w="4147" w:type="dxa"/>
            <w:vAlign w:val="center"/>
          </w:tcPr>
          <w:p w:rsidR="008953D4" w:rsidRPr="00DB2C49" w:rsidRDefault="008953D4" w:rsidP="0029718D">
            <w:pPr>
              <w:ind w:firstLine="0"/>
            </w:pPr>
            <w:r w:rsidRPr="00DB2C49">
              <w:t>pradawny rytuał Grobowców (176)</w:t>
            </w:r>
          </w:p>
        </w:tc>
        <w:tc>
          <w:tcPr>
            <w:tcW w:w="1185" w:type="dxa"/>
            <w:vMerge w:val="restart"/>
            <w:vAlign w:val="center"/>
          </w:tcPr>
          <w:p w:rsidR="008953D4" w:rsidRDefault="008953D4" w:rsidP="0029718D">
            <w:pPr>
              <w:ind w:firstLine="0"/>
              <w:jc w:val="center"/>
            </w:pPr>
            <w:r w:rsidRPr="002F2983">
              <w:t>MAGIC</w:t>
            </w:r>
          </w:p>
        </w:tc>
      </w:tr>
      <w:tr w:rsidR="008953D4" w:rsidTr="008F7FDC">
        <w:trPr>
          <w:jc w:val="center"/>
        </w:trPr>
        <w:tc>
          <w:tcPr>
            <w:tcW w:w="654" w:type="dxa"/>
          </w:tcPr>
          <w:p w:rsidR="008953D4" w:rsidRPr="00F476B0" w:rsidRDefault="008953D4" w:rsidP="00041C1F">
            <w:pPr>
              <w:pStyle w:val="ListParagraph"/>
              <w:numPr>
                <w:ilvl w:val="0"/>
                <w:numId w:val="12"/>
              </w:numPr>
              <w:ind w:left="445"/>
              <w:rPr>
                <w:lang w:val="en-US" w:eastAsia="en-US"/>
              </w:rPr>
            </w:pPr>
          </w:p>
        </w:tc>
        <w:tc>
          <w:tcPr>
            <w:tcW w:w="2733" w:type="dxa"/>
          </w:tcPr>
          <w:p w:rsidR="008953D4" w:rsidRPr="00811F02" w:rsidRDefault="008953D4" w:rsidP="0029718D">
            <w:pPr>
              <w:ind w:firstLine="0"/>
              <w:rPr>
                <w:lang w:val="en-GB"/>
              </w:rPr>
            </w:pPr>
            <w:r w:rsidRPr="00811F02">
              <w:rPr>
                <w:lang w:val="en-GB"/>
              </w:rPr>
              <w:t>Book of Shaping (57)</w:t>
            </w:r>
          </w:p>
        </w:tc>
        <w:tc>
          <w:tcPr>
            <w:tcW w:w="4147" w:type="dxa"/>
          </w:tcPr>
          <w:p w:rsidR="008953D4" w:rsidRPr="002F2983" w:rsidRDefault="008953D4" w:rsidP="0029718D">
            <w:pPr>
              <w:ind w:firstLine="0"/>
            </w:pPr>
            <w:r w:rsidRPr="002F2983">
              <w:t>Księga Nadawania Kształtów (51)</w:t>
            </w:r>
          </w:p>
        </w:tc>
        <w:tc>
          <w:tcPr>
            <w:tcW w:w="1185" w:type="dxa"/>
            <w:vMerge/>
          </w:tcPr>
          <w:p w:rsidR="008953D4" w:rsidRDefault="008953D4" w:rsidP="0029718D"/>
        </w:tc>
      </w:tr>
    </w:tbl>
    <w:p w:rsidR="0087544E" w:rsidRDefault="0087544E">
      <w:pPr>
        <w:rPr>
          <w:lang w:val="en-GB"/>
        </w:rPr>
      </w:pPr>
    </w:p>
    <w:p w:rsidR="008953D4" w:rsidRDefault="00FF33F3" w:rsidP="00B41DAB">
      <w:pPr>
        <w:jc w:val="both"/>
        <w:rPr>
          <w:lang w:val="en-GB"/>
        </w:rPr>
      </w:pPr>
      <w:r w:rsidRPr="00686F37">
        <w:rPr>
          <w:u w:val="single"/>
          <w:lang w:val="en-GB"/>
        </w:rPr>
        <w:t xml:space="preserve">The second category of proper names that were frequently </w:t>
      </w:r>
      <w:r w:rsidR="006308B6" w:rsidRPr="00686F37">
        <w:rPr>
          <w:u w:val="single"/>
          <w:lang w:val="en-GB"/>
        </w:rPr>
        <w:t xml:space="preserve">translated by means of the addition strategy were magic.  </w:t>
      </w:r>
      <w:r w:rsidR="00BF485B" w:rsidRPr="00686F37">
        <w:rPr>
          <w:u w:val="single"/>
          <w:lang w:val="en-GB"/>
        </w:rPr>
        <w:t>The instances of</w:t>
      </w:r>
      <w:r w:rsidR="006308B6" w:rsidRPr="00686F37">
        <w:rPr>
          <w:u w:val="single"/>
          <w:lang w:val="en-GB"/>
        </w:rPr>
        <w:t xml:space="preserve"> such</w:t>
      </w:r>
      <w:r w:rsidR="00BF485B" w:rsidRPr="00686F37">
        <w:rPr>
          <w:u w:val="single"/>
          <w:lang w:val="en-GB"/>
        </w:rPr>
        <w:t xml:space="preserve"> category </w:t>
      </w:r>
      <w:r w:rsidR="006308B6" w:rsidRPr="00686F37">
        <w:rPr>
          <w:u w:val="single"/>
          <w:lang w:val="en-GB"/>
        </w:rPr>
        <w:t>were</w:t>
      </w:r>
      <w:r w:rsidR="00BF485B" w:rsidRPr="00686F37">
        <w:rPr>
          <w:u w:val="single"/>
          <w:lang w:val="en-GB"/>
        </w:rPr>
        <w:t xml:space="preserve"> found six times in </w:t>
      </w:r>
      <w:r w:rsidR="00BF485B" w:rsidRPr="00686F37">
        <w:rPr>
          <w:i/>
          <w:u w:val="single"/>
          <w:lang w:val="en-GB"/>
        </w:rPr>
        <w:t>addition</w:t>
      </w:r>
      <w:r w:rsidR="00BF485B" w:rsidRPr="00686F37">
        <w:rPr>
          <w:u w:val="single"/>
          <w:lang w:val="en-GB"/>
        </w:rPr>
        <w:t xml:space="preserve"> strategy</w:t>
      </w:r>
      <w:r w:rsidR="00BF485B">
        <w:rPr>
          <w:lang w:val="en-GB"/>
        </w:rPr>
        <w:t xml:space="preserve">. </w:t>
      </w:r>
      <w:r w:rsidR="008F7FDC" w:rsidRPr="008F7FDC">
        <w:rPr>
          <w:lang w:val="en-GB"/>
        </w:rPr>
        <w:t xml:space="preserve">The </w:t>
      </w:r>
      <w:r w:rsidR="006308B6">
        <w:rPr>
          <w:lang w:val="en-GB"/>
        </w:rPr>
        <w:t>third</w:t>
      </w:r>
      <w:r w:rsidR="008F7FDC" w:rsidRPr="008F7FDC">
        <w:rPr>
          <w:lang w:val="en-GB"/>
        </w:rPr>
        <w:t xml:space="preserve"> example </w:t>
      </w:r>
      <w:r w:rsidR="007B4164" w:rsidRPr="005E257B">
        <w:rPr>
          <w:lang w:val="en-GB"/>
        </w:rPr>
        <w:t>is</w:t>
      </w:r>
      <w:r w:rsidR="007B4164">
        <w:rPr>
          <w:lang w:val="en-GB"/>
        </w:rPr>
        <w:t xml:space="preserve"> </w:t>
      </w:r>
      <w:r w:rsidR="008F7FDC" w:rsidRPr="008F7FDC">
        <w:rPr>
          <w:lang w:val="en-GB"/>
        </w:rPr>
        <w:t xml:space="preserve">the name of the ritual carried out by Arha in the </w:t>
      </w:r>
      <w:r w:rsidR="0087544E">
        <w:rPr>
          <w:lang w:val="en-GB"/>
        </w:rPr>
        <w:t>Hall of Throne.</w:t>
      </w:r>
      <w:r w:rsidR="00D07720" w:rsidRPr="00D07720">
        <w:rPr>
          <w:lang w:val="en-GB"/>
        </w:rPr>
        <w:t xml:space="preserve"> </w:t>
      </w:r>
      <w:r w:rsidR="0053545B" w:rsidRPr="0053545B">
        <w:rPr>
          <w:lang w:val="en-GB"/>
        </w:rPr>
        <w:t xml:space="preserve">The English proper name </w:t>
      </w:r>
      <w:r w:rsidR="00B41DAB">
        <w:rPr>
          <w:lang w:val="en-GB"/>
        </w:rPr>
        <w:t>has been</w:t>
      </w:r>
      <w:r w:rsidR="0053545B" w:rsidRPr="0053545B">
        <w:rPr>
          <w:lang w:val="en-GB"/>
        </w:rPr>
        <w:t xml:space="preserve"> clear and understandable even without the added word </w:t>
      </w:r>
      <w:r w:rsidR="0053545B" w:rsidRPr="00B41DAB">
        <w:rPr>
          <w:i/>
          <w:lang w:val="en-GB"/>
        </w:rPr>
        <w:t>ancient</w:t>
      </w:r>
      <w:r w:rsidR="00B41DAB">
        <w:rPr>
          <w:i/>
          <w:lang w:val="en-GB"/>
        </w:rPr>
        <w:t>,</w:t>
      </w:r>
      <w:r w:rsidR="0053545B">
        <w:rPr>
          <w:lang w:val="en-GB"/>
        </w:rPr>
        <w:t xml:space="preserve"> as in the Polish proper name. However, </w:t>
      </w:r>
      <w:r w:rsidR="00D07720">
        <w:rPr>
          <w:lang w:val="en-GB"/>
        </w:rPr>
        <w:t>the name itself</w:t>
      </w:r>
      <w:r w:rsidR="00D36538" w:rsidRPr="00D36538">
        <w:rPr>
          <w:lang w:val="en-GB"/>
        </w:rPr>
        <w:t xml:space="preserve"> cannot </w:t>
      </w:r>
      <w:r w:rsidR="00D36538" w:rsidRPr="00B41DAB">
        <w:rPr>
          <w:lang w:val="en-GB"/>
        </w:rPr>
        <w:t xml:space="preserve">describe </w:t>
      </w:r>
      <w:r w:rsidR="003E0C56" w:rsidRPr="005E257B">
        <w:rPr>
          <w:lang w:val="en-GB"/>
        </w:rPr>
        <w:t xml:space="preserve">since when </w:t>
      </w:r>
      <w:r w:rsidR="00B41DAB" w:rsidRPr="005E257B">
        <w:rPr>
          <w:lang w:val="en-GB"/>
        </w:rPr>
        <w:t>has</w:t>
      </w:r>
      <w:r w:rsidR="003E0C56" w:rsidRPr="005E257B">
        <w:rPr>
          <w:lang w:val="en-GB"/>
        </w:rPr>
        <w:t xml:space="preserve"> this ritual</w:t>
      </w:r>
      <w:r w:rsidR="00B41DAB">
        <w:rPr>
          <w:lang w:val="en-GB"/>
        </w:rPr>
        <w:t xml:space="preserve"> been</w:t>
      </w:r>
      <w:r w:rsidR="00B41DAB" w:rsidRPr="00B41DAB">
        <w:rPr>
          <w:lang w:val="en-GB"/>
        </w:rPr>
        <w:t xml:space="preserve"> carried out</w:t>
      </w:r>
      <w:r w:rsidR="0056756A">
        <w:rPr>
          <w:lang w:val="en-GB"/>
        </w:rPr>
        <w:t>,</w:t>
      </w:r>
      <w:r w:rsidR="00B41DAB" w:rsidRPr="00B41DAB">
        <w:rPr>
          <w:lang w:val="en-GB"/>
        </w:rPr>
        <w:t xml:space="preserve"> </w:t>
      </w:r>
      <w:r w:rsidR="00D36538" w:rsidRPr="00D36538">
        <w:rPr>
          <w:lang w:val="en-GB"/>
        </w:rPr>
        <w:t xml:space="preserve">but </w:t>
      </w:r>
      <w:r w:rsidR="00B41DAB">
        <w:rPr>
          <w:lang w:val="en-GB"/>
        </w:rPr>
        <w:t>only</w:t>
      </w:r>
      <w:r w:rsidR="0053545B">
        <w:rPr>
          <w:lang w:val="en-GB"/>
        </w:rPr>
        <w:t xml:space="preserve"> </w:t>
      </w:r>
      <w:r w:rsidR="00D36538" w:rsidRPr="00D36538">
        <w:rPr>
          <w:lang w:val="en-GB"/>
        </w:rPr>
        <w:t>give</w:t>
      </w:r>
      <w:r w:rsidR="00D07720">
        <w:rPr>
          <w:lang w:val="en-GB"/>
        </w:rPr>
        <w:t>s us</w:t>
      </w:r>
      <w:r w:rsidR="00D36538" w:rsidRPr="00D36538">
        <w:rPr>
          <w:lang w:val="en-GB"/>
        </w:rPr>
        <w:t xml:space="preserve"> information about its </w:t>
      </w:r>
      <w:r w:rsidR="00B41DAB">
        <w:rPr>
          <w:lang w:val="en-GB"/>
        </w:rPr>
        <w:t>occurrence</w:t>
      </w:r>
      <w:r w:rsidR="00D36538" w:rsidRPr="00D36538">
        <w:rPr>
          <w:lang w:val="en-GB"/>
        </w:rPr>
        <w:t>.</w:t>
      </w:r>
      <w:r w:rsidR="0053545B" w:rsidRPr="0053545B">
        <w:rPr>
          <w:lang w:val="en-GB"/>
        </w:rPr>
        <w:t xml:space="preserve"> </w:t>
      </w:r>
      <w:r w:rsidR="0053545B">
        <w:rPr>
          <w:lang w:val="en-GB"/>
        </w:rPr>
        <w:t>I</w:t>
      </w:r>
      <w:r w:rsidR="0053545B" w:rsidRPr="0053545B">
        <w:rPr>
          <w:lang w:val="en-GB"/>
        </w:rPr>
        <w:t xml:space="preserve">n turn, adding the word </w:t>
      </w:r>
      <w:r w:rsidR="0053545B" w:rsidRPr="00003C07">
        <w:rPr>
          <w:i/>
          <w:lang w:val="en-GB"/>
        </w:rPr>
        <w:t>ancien</w:t>
      </w:r>
      <w:r w:rsidR="0053545B" w:rsidRPr="0053545B">
        <w:rPr>
          <w:lang w:val="en-GB"/>
        </w:rPr>
        <w:t>t</w:t>
      </w:r>
      <w:r w:rsidR="00003C07">
        <w:rPr>
          <w:lang w:val="en-GB"/>
        </w:rPr>
        <w:t xml:space="preserve"> </w:t>
      </w:r>
      <w:r w:rsidR="0053545B" w:rsidRPr="0053545B">
        <w:rPr>
          <w:lang w:val="en-GB"/>
        </w:rPr>
        <w:t xml:space="preserve">in the Polish </w:t>
      </w:r>
      <w:r w:rsidR="0053545B">
        <w:rPr>
          <w:lang w:val="en-GB"/>
        </w:rPr>
        <w:t xml:space="preserve">proper </w:t>
      </w:r>
      <w:r w:rsidR="0053545B" w:rsidRPr="0053545B">
        <w:rPr>
          <w:lang w:val="en-GB"/>
        </w:rPr>
        <w:t>name</w:t>
      </w:r>
      <w:r w:rsidR="0053545B">
        <w:rPr>
          <w:lang w:val="en-GB"/>
        </w:rPr>
        <w:t xml:space="preserve"> </w:t>
      </w:r>
      <w:r w:rsidR="0053545B" w:rsidRPr="0053545B">
        <w:rPr>
          <w:lang w:val="en-GB"/>
        </w:rPr>
        <w:t xml:space="preserve">allows us to realize that this ritual has been </w:t>
      </w:r>
      <w:r w:rsidRPr="005E257B">
        <w:rPr>
          <w:lang w:val="en-GB"/>
        </w:rPr>
        <w:t>occurring</w:t>
      </w:r>
      <w:r w:rsidR="007B4164">
        <w:rPr>
          <w:lang w:val="en-GB"/>
        </w:rPr>
        <w:t xml:space="preserve"> </w:t>
      </w:r>
      <w:r w:rsidR="0053545B" w:rsidRPr="0053545B">
        <w:rPr>
          <w:lang w:val="en-GB"/>
        </w:rPr>
        <w:t>for a very long time</w:t>
      </w:r>
      <w:r w:rsidR="007B4164">
        <w:rPr>
          <w:lang w:val="en-GB"/>
        </w:rPr>
        <w:t>.</w:t>
      </w:r>
      <w:r w:rsidR="0053545B" w:rsidRPr="0053545B">
        <w:rPr>
          <w:lang w:val="en-GB"/>
        </w:rPr>
        <w:t xml:space="preserve"> as well as </w:t>
      </w:r>
      <w:r w:rsidR="00B41DAB">
        <w:rPr>
          <w:lang w:val="en-GB"/>
        </w:rPr>
        <w:t xml:space="preserve">has been used </w:t>
      </w:r>
      <w:r w:rsidR="0053545B" w:rsidRPr="0053545B">
        <w:rPr>
          <w:lang w:val="en-GB"/>
        </w:rPr>
        <w:t>to enrich the name of this ritual.</w:t>
      </w:r>
      <w:r w:rsidR="00B41DAB">
        <w:rPr>
          <w:lang w:val="en-GB"/>
        </w:rPr>
        <w:t xml:space="preserve"> </w:t>
      </w:r>
      <w:r w:rsidR="006308B6">
        <w:rPr>
          <w:lang w:val="en-GB"/>
        </w:rPr>
        <w:t>……………………………</w:t>
      </w:r>
    </w:p>
    <w:p w:rsidR="00BF485B" w:rsidRDefault="00BF485B" w:rsidP="00BF485B">
      <w:pPr>
        <w:spacing w:line="240" w:lineRule="auto"/>
        <w:ind w:firstLine="0"/>
        <w:rPr>
          <w:lang w:val="en-GB"/>
        </w:rPr>
      </w:pPr>
    </w:p>
    <w:p w:rsidR="00151234" w:rsidRDefault="00151234" w:rsidP="00151234">
      <w:pPr>
        <w:pStyle w:val="PodpisTabeli"/>
      </w:pPr>
      <w:bookmarkStart w:id="67" w:name="_Toc8175400"/>
      <w:r>
        <w:t xml:space="preserve">Table </w:t>
      </w:r>
      <w:r w:rsidR="00F44058">
        <w:fldChar w:fldCharType="begin"/>
      </w:r>
      <w:r>
        <w:instrText xml:space="preserve"> SEQ Table \* ARABIC </w:instrText>
      </w:r>
      <w:r w:rsidR="00F44058">
        <w:fldChar w:fldCharType="separate"/>
      </w:r>
      <w:r w:rsidR="00AB2461">
        <w:rPr>
          <w:noProof/>
        </w:rPr>
        <w:t>31</w:t>
      </w:r>
      <w:r w:rsidR="00F44058">
        <w:fldChar w:fldCharType="end"/>
      </w:r>
      <w:r w:rsidRPr="00FE1746">
        <w:t xml:space="preserve">. Examples of </w:t>
      </w:r>
      <w:r>
        <w:t>names</w:t>
      </w:r>
      <w:r w:rsidRPr="00FE1746">
        <w:t xml:space="preserve"> in the Addition Strategy</w:t>
      </w:r>
      <w:bookmarkEnd w:id="67"/>
    </w:p>
    <w:tbl>
      <w:tblPr>
        <w:tblStyle w:val="TableGrid"/>
        <w:tblW w:w="8984" w:type="dxa"/>
        <w:jc w:val="center"/>
        <w:tblLook w:val="04A0" w:firstRow="1" w:lastRow="0" w:firstColumn="1" w:lastColumn="0" w:noHBand="0" w:noVBand="1"/>
      </w:tblPr>
      <w:tblGrid>
        <w:gridCol w:w="657"/>
        <w:gridCol w:w="2940"/>
        <w:gridCol w:w="4200"/>
        <w:gridCol w:w="1187"/>
      </w:tblGrid>
      <w:tr w:rsidR="00BF485B" w:rsidTr="0029718D">
        <w:trPr>
          <w:jc w:val="center"/>
        </w:trPr>
        <w:tc>
          <w:tcPr>
            <w:tcW w:w="657" w:type="dxa"/>
          </w:tcPr>
          <w:p w:rsidR="00BF485B" w:rsidRPr="00811F02" w:rsidRDefault="00BF485B" w:rsidP="00A12CEF">
            <w:pPr>
              <w:ind w:firstLine="0"/>
              <w:jc w:val="center"/>
              <w:rPr>
                <w:b/>
                <w:lang w:val="en-GB" w:eastAsia="en-US"/>
              </w:rPr>
            </w:pPr>
            <w:r w:rsidRPr="00811F02">
              <w:rPr>
                <w:b/>
                <w:lang w:val="en-GB" w:eastAsia="en-US"/>
              </w:rPr>
              <w:t>No.</w:t>
            </w:r>
          </w:p>
        </w:tc>
        <w:tc>
          <w:tcPr>
            <w:tcW w:w="2940" w:type="dxa"/>
          </w:tcPr>
          <w:p w:rsidR="00BF485B" w:rsidRPr="00811F02" w:rsidRDefault="00BF485B" w:rsidP="00A12CEF">
            <w:pPr>
              <w:ind w:firstLine="0"/>
              <w:jc w:val="center"/>
              <w:rPr>
                <w:b/>
                <w:lang w:val="en-GB"/>
              </w:rPr>
            </w:pPr>
            <w:r w:rsidRPr="00811F02">
              <w:rPr>
                <w:b/>
                <w:lang w:val="en-GB"/>
              </w:rPr>
              <w:t>Proper Name in English</w:t>
            </w:r>
          </w:p>
        </w:tc>
        <w:tc>
          <w:tcPr>
            <w:tcW w:w="4200" w:type="dxa"/>
          </w:tcPr>
          <w:p w:rsidR="00BF485B" w:rsidRPr="00811F02" w:rsidRDefault="00BF485B" w:rsidP="00A12CEF">
            <w:pPr>
              <w:ind w:firstLine="0"/>
              <w:jc w:val="center"/>
              <w:rPr>
                <w:b/>
                <w:lang w:val="en-GB"/>
              </w:rPr>
            </w:pPr>
            <w:r w:rsidRPr="00811F02">
              <w:rPr>
                <w:b/>
                <w:lang w:val="en-GB"/>
              </w:rPr>
              <w:t>Proper Name in Polish</w:t>
            </w:r>
          </w:p>
        </w:tc>
        <w:tc>
          <w:tcPr>
            <w:tcW w:w="1187" w:type="dxa"/>
          </w:tcPr>
          <w:p w:rsidR="00BF485B" w:rsidRPr="00811F02" w:rsidRDefault="00BF485B" w:rsidP="00A12CEF">
            <w:pPr>
              <w:ind w:firstLine="0"/>
              <w:jc w:val="center"/>
              <w:rPr>
                <w:b/>
                <w:lang w:val="en-GB"/>
              </w:rPr>
            </w:pPr>
            <w:r w:rsidRPr="00811F02">
              <w:rPr>
                <w:b/>
                <w:lang w:val="en-GB"/>
              </w:rPr>
              <w:t>Category</w:t>
            </w:r>
          </w:p>
        </w:tc>
      </w:tr>
      <w:tr w:rsidR="00BF485B" w:rsidTr="0029718D">
        <w:trPr>
          <w:jc w:val="center"/>
        </w:trPr>
        <w:tc>
          <w:tcPr>
            <w:tcW w:w="657" w:type="dxa"/>
          </w:tcPr>
          <w:p w:rsidR="00BF485B" w:rsidRPr="00F476B0" w:rsidRDefault="00BF485B" w:rsidP="00041C1F">
            <w:pPr>
              <w:pStyle w:val="ListParagraph"/>
              <w:numPr>
                <w:ilvl w:val="0"/>
                <w:numId w:val="12"/>
              </w:numPr>
              <w:ind w:left="445"/>
              <w:jc w:val="right"/>
              <w:rPr>
                <w:lang w:val="en-US" w:eastAsia="en-US"/>
              </w:rPr>
            </w:pPr>
          </w:p>
        </w:tc>
        <w:tc>
          <w:tcPr>
            <w:tcW w:w="2940" w:type="dxa"/>
          </w:tcPr>
          <w:p w:rsidR="00BF485B" w:rsidRPr="0060085E" w:rsidRDefault="00BF485B" w:rsidP="0029718D">
            <w:pPr>
              <w:ind w:firstLine="0"/>
            </w:pPr>
            <w:r w:rsidRPr="0060085E">
              <w:t>Nine (47)</w:t>
            </w:r>
          </w:p>
        </w:tc>
        <w:tc>
          <w:tcPr>
            <w:tcW w:w="4200" w:type="dxa"/>
          </w:tcPr>
          <w:p w:rsidR="00BF485B" w:rsidRPr="0060085E" w:rsidRDefault="00BF485B" w:rsidP="0029718D">
            <w:pPr>
              <w:ind w:firstLine="0"/>
            </w:pPr>
            <w:r w:rsidRPr="0060085E">
              <w:t>Dziewięć Mistrzów (42)</w:t>
            </w:r>
          </w:p>
        </w:tc>
        <w:tc>
          <w:tcPr>
            <w:tcW w:w="1187" w:type="dxa"/>
            <w:vMerge w:val="restart"/>
            <w:vAlign w:val="center"/>
          </w:tcPr>
          <w:p w:rsidR="00BF485B" w:rsidRPr="0060085E" w:rsidRDefault="00BF485B" w:rsidP="0029718D">
            <w:pPr>
              <w:ind w:firstLine="0"/>
              <w:jc w:val="center"/>
            </w:pPr>
            <w:r w:rsidRPr="0060085E">
              <w:t>NAME</w:t>
            </w:r>
          </w:p>
        </w:tc>
      </w:tr>
      <w:tr w:rsidR="00BF485B" w:rsidTr="00A12CEF">
        <w:trPr>
          <w:jc w:val="center"/>
        </w:trPr>
        <w:tc>
          <w:tcPr>
            <w:tcW w:w="657" w:type="dxa"/>
            <w:vAlign w:val="center"/>
          </w:tcPr>
          <w:p w:rsidR="00BF485B" w:rsidRPr="00F476B0" w:rsidRDefault="00BF485B" w:rsidP="00041C1F">
            <w:pPr>
              <w:pStyle w:val="ListParagraph"/>
              <w:numPr>
                <w:ilvl w:val="0"/>
                <w:numId w:val="12"/>
              </w:numPr>
              <w:ind w:left="445"/>
              <w:jc w:val="right"/>
              <w:rPr>
                <w:lang w:val="en-US" w:eastAsia="en-US"/>
              </w:rPr>
            </w:pPr>
          </w:p>
        </w:tc>
        <w:tc>
          <w:tcPr>
            <w:tcW w:w="2940" w:type="dxa"/>
          </w:tcPr>
          <w:p w:rsidR="00BF485B" w:rsidRPr="0060085E" w:rsidRDefault="00BF485B" w:rsidP="0029718D">
            <w:pPr>
              <w:ind w:firstLine="0"/>
            </w:pPr>
            <w:r w:rsidRPr="00811F02">
              <w:rPr>
                <w:lang w:val="en-GB"/>
              </w:rPr>
              <w:t>wizard Bordger of Way</w:t>
            </w:r>
            <w:r w:rsidRPr="0060085E">
              <w:rPr>
                <w:lang w:val="en-US"/>
              </w:rPr>
              <w:t xml:space="preserve"> (118)</w:t>
            </w:r>
          </w:p>
        </w:tc>
        <w:tc>
          <w:tcPr>
            <w:tcW w:w="4200" w:type="dxa"/>
          </w:tcPr>
          <w:p w:rsidR="00BF485B" w:rsidRPr="0060085E" w:rsidRDefault="00BF485B" w:rsidP="0029718D">
            <w:pPr>
              <w:ind w:firstLine="0"/>
            </w:pPr>
            <w:r w:rsidRPr="0060085E">
              <w:t>czarnoksiężnik Bordger z wyspy Way (106)</w:t>
            </w:r>
          </w:p>
        </w:tc>
        <w:tc>
          <w:tcPr>
            <w:tcW w:w="1187" w:type="dxa"/>
            <w:vMerge/>
          </w:tcPr>
          <w:p w:rsidR="00BF485B" w:rsidRPr="0060085E" w:rsidRDefault="00BF485B" w:rsidP="0029718D"/>
        </w:tc>
      </w:tr>
    </w:tbl>
    <w:p w:rsidR="00BF485B" w:rsidRPr="00686F37" w:rsidRDefault="00BF485B" w:rsidP="00BF485B">
      <w:pPr>
        <w:spacing w:line="240" w:lineRule="auto"/>
        <w:ind w:firstLine="0"/>
        <w:rPr>
          <w:u w:val="single"/>
        </w:rPr>
      </w:pPr>
    </w:p>
    <w:p w:rsidR="00BF485B" w:rsidRPr="00D11B0A" w:rsidRDefault="003E0C56" w:rsidP="00771C97">
      <w:pPr>
        <w:ind w:firstLine="708"/>
        <w:jc w:val="both"/>
        <w:rPr>
          <w:lang w:val="en-GB"/>
        </w:rPr>
      </w:pPr>
      <w:r w:rsidRPr="00686F37">
        <w:rPr>
          <w:u w:val="single"/>
          <w:lang w:val="en-GB"/>
        </w:rPr>
        <w:t>The s</w:t>
      </w:r>
      <w:r w:rsidR="00BF485B" w:rsidRPr="00686F37">
        <w:rPr>
          <w:u w:val="single"/>
          <w:lang w:val="en-GB"/>
        </w:rPr>
        <w:t xml:space="preserve">ubsequent </w:t>
      </w:r>
      <w:r w:rsidR="003F7753" w:rsidRPr="00686F37">
        <w:rPr>
          <w:u w:val="single"/>
          <w:lang w:val="en-GB"/>
        </w:rPr>
        <w:t>category</w:t>
      </w:r>
      <w:r w:rsidR="00BF485B" w:rsidRPr="00686F37">
        <w:rPr>
          <w:u w:val="single"/>
          <w:lang w:val="en-GB"/>
        </w:rPr>
        <w:t xml:space="preserve"> of </w:t>
      </w:r>
      <w:r w:rsidR="00096725" w:rsidRPr="00686F37">
        <w:rPr>
          <w:u w:val="single"/>
          <w:lang w:val="en-GB"/>
        </w:rPr>
        <w:t xml:space="preserve">culturally specific items </w:t>
      </w:r>
      <w:r w:rsidR="003F7753" w:rsidRPr="00686F37">
        <w:rPr>
          <w:u w:val="single"/>
          <w:lang w:val="en-GB"/>
        </w:rPr>
        <w:t xml:space="preserve">that were translated by means of the addition strategy were names. </w:t>
      </w:r>
      <w:r w:rsidR="00BF485B" w:rsidRPr="00686F37">
        <w:rPr>
          <w:u w:val="single"/>
          <w:lang w:val="en-GB"/>
        </w:rPr>
        <w:t>The overall number of cases in the Earthsea series amount to 4 names</w:t>
      </w:r>
      <w:r w:rsidR="002A47E4" w:rsidRPr="00686F37">
        <w:rPr>
          <w:u w:val="single"/>
          <w:lang w:val="en-GB"/>
        </w:rPr>
        <w:t xml:space="preserve"> in th</w:t>
      </w:r>
      <w:r w:rsidR="003F7753" w:rsidRPr="00686F37">
        <w:rPr>
          <w:u w:val="single"/>
          <w:lang w:val="en-GB"/>
        </w:rPr>
        <w:t xml:space="preserve">is </w:t>
      </w:r>
      <w:r w:rsidR="002A47E4" w:rsidRPr="00686F37">
        <w:rPr>
          <w:u w:val="single"/>
          <w:lang w:val="en-GB"/>
        </w:rPr>
        <w:t>strategy</w:t>
      </w:r>
      <w:r w:rsidR="00BF485B" w:rsidRPr="00686F37">
        <w:rPr>
          <w:u w:val="single"/>
          <w:lang w:val="en-GB"/>
        </w:rPr>
        <w:t>.</w:t>
      </w:r>
      <w:r w:rsidR="00BF485B">
        <w:rPr>
          <w:lang w:val="en-GB"/>
        </w:rPr>
        <w:t xml:space="preserve"> </w:t>
      </w:r>
      <w:r w:rsidR="002A47E4" w:rsidRPr="002A47E4">
        <w:rPr>
          <w:lang w:val="en-GB"/>
        </w:rPr>
        <w:t xml:space="preserve">The fifth example describes a group of the greatest </w:t>
      </w:r>
      <w:r w:rsidR="002A47E4">
        <w:rPr>
          <w:lang w:val="en-GB"/>
        </w:rPr>
        <w:t>wizards</w:t>
      </w:r>
      <w:r w:rsidR="002A47E4" w:rsidRPr="002A47E4">
        <w:rPr>
          <w:lang w:val="en-GB"/>
        </w:rPr>
        <w:t xml:space="preserve"> in all of </w:t>
      </w:r>
      <w:r w:rsidR="002A47E4">
        <w:rPr>
          <w:lang w:val="en-GB"/>
        </w:rPr>
        <w:t>the Earthsea</w:t>
      </w:r>
      <w:r w:rsidR="002A47E4" w:rsidRPr="002A47E4">
        <w:rPr>
          <w:lang w:val="en-GB"/>
        </w:rPr>
        <w:t>.</w:t>
      </w:r>
      <w:r w:rsidR="002A47E4">
        <w:rPr>
          <w:lang w:val="en-GB"/>
        </w:rPr>
        <w:t xml:space="preserve"> </w:t>
      </w:r>
      <w:r w:rsidR="00195D28" w:rsidRPr="00195D28">
        <w:rPr>
          <w:lang w:val="en-GB"/>
        </w:rPr>
        <w:t>The Polish name consists of two elements,</w:t>
      </w:r>
      <w:r>
        <w:rPr>
          <w:lang w:val="en-GB"/>
        </w:rPr>
        <w:t xml:space="preserve"> </w:t>
      </w:r>
      <w:r w:rsidRPr="005E257B">
        <w:rPr>
          <w:lang w:val="en-GB"/>
        </w:rPr>
        <w:t>a</w:t>
      </w:r>
      <w:r w:rsidR="00195D28" w:rsidRPr="00195D28">
        <w:rPr>
          <w:lang w:val="en-GB"/>
        </w:rPr>
        <w:t xml:space="preserve"> numeral and</w:t>
      </w:r>
      <w:r>
        <w:rPr>
          <w:lang w:val="en-GB"/>
        </w:rPr>
        <w:t xml:space="preserve"> </w:t>
      </w:r>
      <w:r w:rsidRPr="005E257B">
        <w:rPr>
          <w:lang w:val="en-GB"/>
        </w:rPr>
        <w:t>a</w:t>
      </w:r>
      <w:r w:rsidR="00195D28" w:rsidRPr="00195D28">
        <w:rPr>
          <w:lang w:val="en-GB"/>
        </w:rPr>
        <w:t xml:space="preserve"> noun. However, the English name consists only of a numeral.</w:t>
      </w:r>
      <w:r w:rsidR="00195D28">
        <w:rPr>
          <w:lang w:val="en-GB"/>
        </w:rPr>
        <w:t xml:space="preserve"> </w:t>
      </w:r>
      <w:r w:rsidR="00195D28" w:rsidRPr="00195D28">
        <w:rPr>
          <w:lang w:val="en-GB"/>
        </w:rPr>
        <w:t xml:space="preserve">An additional word in the Polish name is </w:t>
      </w:r>
      <w:r w:rsidRPr="005E257B">
        <w:rPr>
          <w:lang w:val="en-GB"/>
        </w:rPr>
        <w:t>the Polish equivalent of</w:t>
      </w:r>
      <w:r>
        <w:rPr>
          <w:lang w:val="en-GB"/>
        </w:rPr>
        <w:t xml:space="preserve"> the word </w:t>
      </w:r>
      <w:r w:rsidR="00EB1800" w:rsidRPr="003E0C56">
        <w:rPr>
          <w:lang w:val="en-GB"/>
        </w:rPr>
        <w:t>m</w:t>
      </w:r>
      <w:r w:rsidR="00195D28" w:rsidRPr="003E0C56">
        <w:rPr>
          <w:lang w:val="en-GB"/>
        </w:rPr>
        <w:t>asters</w:t>
      </w:r>
      <w:r w:rsidR="00D11B0A">
        <w:rPr>
          <w:i/>
          <w:lang w:val="en-GB"/>
        </w:rPr>
        <w:t xml:space="preserve">. </w:t>
      </w:r>
      <w:r w:rsidR="0011703B" w:rsidRPr="0011703B">
        <w:rPr>
          <w:lang w:val="en-GB"/>
        </w:rPr>
        <w:t xml:space="preserve">The addition of this element by the translator allows for a thorough understanding of the proper name. </w:t>
      </w:r>
      <w:r w:rsidR="0011703B" w:rsidRPr="007875CF">
        <w:rPr>
          <w:lang w:val="en-GB"/>
        </w:rPr>
        <w:t xml:space="preserve">Literal translation of </w:t>
      </w:r>
      <w:r w:rsidR="00096725" w:rsidRPr="007875CF">
        <w:rPr>
          <w:lang w:val="en-GB"/>
        </w:rPr>
        <w:t>that</w:t>
      </w:r>
      <w:r w:rsidR="0011703B" w:rsidRPr="007875CF">
        <w:rPr>
          <w:lang w:val="en-GB"/>
        </w:rPr>
        <w:t xml:space="preserve"> name without any additional element would not be natural in</w:t>
      </w:r>
      <w:r>
        <w:rPr>
          <w:lang w:val="en-GB"/>
        </w:rPr>
        <w:t xml:space="preserve"> </w:t>
      </w:r>
      <w:r w:rsidRPr="005E257B">
        <w:rPr>
          <w:lang w:val="en-GB"/>
        </w:rPr>
        <w:t>the</w:t>
      </w:r>
      <w:r w:rsidR="0011703B" w:rsidRPr="007875CF">
        <w:rPr>
          <w:lang w:val="en-GB"/>
        </w:rPr>
        <w:t xml:space="preserve"> Polish language.</w:t>
      </w:r>
      <w:r w:rsidR="00771C97">
        <w:rPr>
          <w:lang w:val="en-GB"/>
        </w:rPr>
        <w:t xml:space="preserve"> A</w:t>
      </w:r>
      <w:r w:rsidR="00771C97" w:rsidRPr="00771C97">
        <w:rPr>
          <w:lang w:val="en-GB"/>
        </w:rPr>
        <w:t>nother example</w:t>
      </w:r>
      <w:r w:rsidR="00771C97">
        <w:rPr>
          <w:lang w:val="en-GB"/>
        </w:rPr>
        <w:t xml:space="preserve"> (6</w:t>
      </w:r>
      <w:r w:rsidR="00946AEB">
        <w:rPr>
          <w:lang w:val="en-GB"/>
        </w:rPr>
        <w:t xml:space="preserve">) </w:t>
      </w:r>
      <w:r w:rsidR="00946AEB" w:rsidRPr="00771C97">
        <w:rPr>
          <w:lang w:val="en-GB"/>
        </w:rPr>
        <w:t>has</w:t>
      </w:r>
      <w:r w:rsidR="00771C97">
        <w:rPr>
          <w:lang w:val="en-GB"/>
        </w:rPr>
        <w:t xml:space="preserve"> been</w:t>
      </w:r>
      <w:r w:rsidR="00771C97" w:rsidRPr="00771C97">
        <w:rPr>
          <w:lang w:val="en-GB"/>
        </w:rPr>
        <w:t xml:space="preserve"> the name of the famous wizard.</w:t>
      </w:r>
      <w:r w:rsidR="00771C97">
        <w:rPr>
          <w:lang w:val="en-GB"/>
        </w:rPr>
        <w:t xml:space="preserve"> </w:t>
      </w:r>
      <w:r w:rsidR="00096725" w:rsidRPr="00096725">
        <w:rPr>
          <w:lang w:val="en-GB"/>
        </w:rPr>
        <w:t xml:space="preserve">In this name, the additional element is </w:t>
      </w:r>
      <w:r w:rsidR="00096725" w:rsidRPr="005E257B">
        <w:rPr>
          <w:lang w:val="en-GB"/>
        </w:rPr>
        <w:t>the</w:t>
      </w:r>
      <w:r w:rsidR="004B2A98" w:rsidRPr="005E257B">
        <w:rPr>
          <w:lang w:val="en-GB"/>
        </w:rPr>
        <w:t xml:space="preserve"> Polish equivalent of</w:t>
      </w:r>
      <w:r w:rsidR="004B2A98">
        <w:rPr>
          <w:lang w:val="en-GB"/>
        </w:rPr>
        <w:t xml:space="preserve"> the</w:t>
      </w:r>
      <w:r w:rsidR="00096725" w:rsidRPr="00096725">
        <w:rPr>
          <w:lang w:val="en-GB"/>
        </w:rPr>
        <w:t xml:space="preserve"> word </w:t>
      </w:r>
      <w:r w:rsidR="00096725" w:rsidRPr="00EB1800">
        <w:rPr>
          <w:lang w:val="en-GB"/>
        </w:rPr>
        <w:t>island</w:t>
      </w:r>
      <w:r w:rsidR="00096725" w:rsidRPr="00096725">
        <w:rPr>
          <w:lang w:val="en-GB"/>
        </w:rPr>
        <w:t>.</w:t>
      </w:r>
      <w:r w:rsidR="00096725">
        <w:rPr>
          <w:lang w:val="en-GB"/>
        </w:rPr>
        <w:t xml:space="preserve"> </w:t>
      </w:r>
      <w:r w:rsidR="00096725" w:rsidRPr="00096725">
        <w:rPr>
          <w:lang w:val="en-GB"/>
        </w:rPr>
        <w:lastRenderedPageBreak/>
        <w:t xml:space="preserve">This operation was necessary to indicate to the Polish reader that </w:t>
      </w:r>
      <w:r w:rsidR="00096725" w:rsidRPr="00EB1800">
        <w:rPr>
          <w:i/>
          <w:lang w:val="en-GB"/>
        </w:rPr>
        <w:t>Way</w:t>
      </w:r>
      <w:r w:rsidR="00EB1800">
        <w:rPr>
          <w:lang w:val="en-GB"/>
        </w:rPr>
        <w:t xml:space="preserve"> </w:t>
      </w:r>
      <w:r w:rsidR="00096725" w:rsidRPr="00096725">
        <w:rPr>
          <w:lang w:val="en-GB"/>
        </w:rPr>
        <w:t xml:space="preserve">is an island and not a city or </w:t>
      </w:r>
      <w:r w:rsidR="00096725">
        <w:rPr>
          <w:lang w:val="en-GB"/>
        </w:rPr>
        <w:t>a village</w:t>
      </w:r>
      <w:r w:rsidR="00096725" w:rsidRPr="00096725">
        <w:rPr>
          <w:lang w:val="en-GB"/>
        </w:rPr>
        <w:t>.</w:t>
      </w:r>
    </w:p>
    <w:p w:rsidR="00BF485B" w:rsidRPr="00BF485B" w:rsidRDefault="00BF485B" w:rsidP="00BF485B">
      <w:pPr>
        <w:spacing w:line="240" w:lineRule="auto"/>
        <w:ind w:firstLine="0"/>
        <w:rPr>
          <w:lang w:val="en-GB"/>
        </w:rPr>
      </w:pPr>
    </w:p>
    <w:p w:rsidR="00651CDE" w:rsidRDefault="00651CDE" w:rsidP="00651CDE">
      <w:pPr>
        <w:pStyle w:val="PodpisTabeli"/>
      </w:pPr>
      <w:bookmarkStart w:id="68" w:name="_Toc8175401"/>
      <w:r>
        <w:t xml:space="preserve">Table </w:t>
      </w:r>
      <w:r w:rsidR="00F44058">
        <w:fldChar w:fldCharType="begin"/>
      </w:r>
      <w:r>
        <w:instrText xml:space="preserve"> SEQ Table \* ARABIC </w:instrText>
      </w:r>
      <w:r w:rsidR="00F44058">
        <w:fldChar w:fldCharType="separate"/>
      </w:r>
      <w:r w:rsidR="00AB2461">
        <w:rPr>
          <w:noProof/>
        </w:rPr>
        <w:t>32</w:t>
      </w:r>
      <w:r w:rsidR="00F44058">
        <w:fldChar w:fldCharType="end"/>
      </w:r>
      <w:r w:rsidRPr="00520B91">
        <w:t xml:space="preserve">. Examples of </w:t>
      </w:r>
      <w:r>
        <w:t>songs</w:t>
      </w:r>
      <w:r w:rsidRPr="00520B91">
        <w:t xml:space="preserve"> in the Addition Strategy</w:t>
      </w:r>
      <w:bookmarkEnd w:id="68"/>
    </w:p>
    <w:tbl>
      <w:tblPr>
        <w:tblStyle w:val="TableGrid"/>
        <w:tblW w:w="0" w:type="auto"/>
        <w:jc w:val="center"/>
        <w:tblLook w:val="04A0" w:firstRow="1" w:lastRow="0" w:firstColumn="1" w:lastColumn="0" w:noHBand="0" w:noVBand="1"/>
      </w:tblPr>
      <w:tblGrid>
        <w:gridCol w:w="570"/>
        <w:gridCol w:w="2982"/>
        <w:gridCol w:w="3758"/>
        <w:gridCol w:w="1183"/>
      </w:tblGrid>
      <w:tr w:rsidR="009B5DDF" w:rsidTr="00EB1800">
        <w:trPr>
          <w:jc w:val="center"/>
        </w:trPr>
        <w:tc>
          <w:tcPr>
            <w:tcW w:w="570" w:type="dxa"/>
          </w:tcPr>
          <w:p w:rsidR="009B5DDF" w:rsidRPr="001947AC" w:rsidRDefault="009B5DDF" w:rsidP="00A12CEF">
            <w:pPr>
              <w:ind w:firstLine="0"/>
              <w:jc w:val="center"/>
              <w:rPr>
                <w:b/>
                <w:lang w:val="en-US" w:eastAsia="en-US"/>
              </w:rPr>
            </w:pPr>
            <w:r w:rsidRPr="001947AC">
              <w:rPr>
                <w:b/>
                <w:lang w:val="en-US" w:eastAsia="en-US"/>
              </w:rPr>
              <w:t>No.</w:t>
            </w:r>
          </w:p>
        </w:tc>
        <w:tc>
          <w:tcPr>
            <w:tcW w:w="3082" w:type="dxa"/>
          </w:tcPr>
          <w:p w:rsidR="009B5DDF" w:rsidRPr="00811F02" w:rsidRDefault="009B5DDF" w:rsidP="00A12CEF">
            <w:pPr>
              <w:ind w:firstLine="0"/>
              <w:jc w:val="center"/>
              <w:rPr>
                <w:b/>
                <w:lang w:val="en-GB"/>
              </w:rPr>
            </w:pPr>
            <w:r w:rsidRPr="00811F02">
              <w:rPr>
                <w:b/>
                <w:lang w:val="en-GB"/>
              </w:rPr>
              <w:t>Proper Name in English</w:t>
            </w:r>
          </w:p>
        </w:tc>
        <w:tc>
          <w:tcPr>
            <w:tcW w:w="3883" w:type="dxa"/>
          </w:tcPr>
          <w:p w:rsidR="009B5DDF" w:rsidRPr="00811F02" w:rsidRDefault="009B5DDF" w:rsidP="00A12CEF">
            <w:pPr>
              <w:ind w:firstLine="0"/>
              <w:jc w:val="center"/>
              <w:rPr>
                <w:b/>
                <w:lang w:val="en-GB"/>
              </w:rPr>
            </w:pPr>
            <w:r w:rsidRPr="00811F02">
              <w:rPr>
                <w:b/>
                <w:lang w:val="en-GB"/>
              </w:rPr>
              <w:t>Proper Name in Polish</w:t>
            </w:r>
          </w:p>
        </w:tc>
        <w:tc>
          <w:tcPr>
            <w:tcW w:w="1184" w:type="dxa"/>
          </w:tcPr>
          <w:p w:rsidR="009B5DDF" w:rsidRPr="00811F02" w:rsidRDefault="009B5DDF" w:rsidP="00A12CEF">
            <w:pPr>
              <w:ind w:firstLine="0"/>
              <w:jc w:val="center"/>
              <w:rPr>
                <w:b/>
                <w:lang w:val="en-GB"/>
              </w:rPr>
            </w:pPr>
            <w:r w:rsidRPr="00811F02">
              <w:rPr>
                <w:b/>
                <w:lang w:val="en-GB"/>
              </w:rPr>
              <w:t>Category</w:t>
            </w:r>
          </w:p>
        </w:tc>
      </w:tr>
      <w:tr w:rsidR="00811F02" w:rsidTr="00A12CEF">
        <w:trPr>
          <w:jc w:val="center"/>
        </w:trPr>
        <w:tc>
          <w:tcPr>
            <w:tcW w:w="570" w:type="dxa"/>
            <w:vAlign w:val="center"/>
          </w:tcPr>
          <w:p w:rsidR="00811F02" w:rsidRPr="00F476B0" w:rsidRDefault="00811F02" w:rsidP="00041C1F">
            <w:pPr>
              <w:pStyle w:val="ListParagraph"/>
              <w:numPr>
                <w:ilvl w:val="0"/>
                <w:numId w:val="12"/>
              </w:numPr>
              <w:ind w:left="445"/>
              <w:rPr>
                <w:lang w:val="en-US" w:eastAsia="en-US"/>
              </w:rPr>
            </w:pPr>
          </w:p>
        </w:tc>
        <w:tc>
          <w:tcPr>
            <w:tcW w:w="3082" w:type="dxa"/>
          </w:tcPr>
          <w:p w:rsidR="00811F02" w:rsidRPr="004122CF" w:rsidRDefault="00811F02" w:rsidP="009B5DDF">
            <w:pPr>
              <w:ind w:firstLine="0"/>
            </w:pPr>
            <w:r w:rsidRPr="004122CF">
              <w:t>Lament for Erreth-Akbe (47)</w:t>
            </w:r>
          </w:p>
        </w:tc>
        <w:tc>
          <w:tcPr>
            <w:tcW w:w="3883" w:type="dxa"/>
          </w:tcPr>
          <w:p w:rsidR="00811F02" w:rsidRPr="004122CF" w:rsidRDefault="00811F02" w:rsidP="009B5DDF">
            <w:pPr>
              <w:ind w:firstLine="0"/>
            </w:pPr>
            <w:r w:rsidRPr="004122CF">
              <w:t>Lament po śmierci Erreth-Akbego (654)</w:t>
            </w:r>
          </w:p>
        </w:tc>
        <w:tc>
          <w:tcPr>
            <w:tcW w:w="1184" w:type="dxa"/>
            <w:vMerge w:val="restart"/>
            <w:vAlign w:val="center"/>
          </w:tcPr>
          <w:p w:rsidR="00811F02" w:rsidRDefault="00811F02" w:rsidP="00F476B0">
            <w:pPr>
              <w:ind w:firstLine="0"/>
              <w:jc w:val="center"/>
            </w:pPr>
            <w:r w:rsidRPr="004122CF">
              <w:t>SONG</w:t>
            </w:r>
          </w:p>
        </w:tc>
      </w:tr>
      <w:tr w:rsidR="00811F02" w:rsidTr="00A12CEF">
        <w:trPr>
          <w:jc w:val="center"/>
        </w:trPr>
        <w:tc>
          <w:tcPr>
            <w:tcW w:w="570" w:type="dxa"/>
            <w:vAlign w:val="center"/>
          </w:tcPr>
          <w:p w:rsidR="00811F02" w:rsidRPr="00F476B0" w:rsidRDefault="00811F02" w:rsidP="00041C1F">
            <w:pPr>
              <w:pStyle w:val="ListParagraph"/>
              <w:numPr>
                <w:ilvl w:val="0"/>
                <w:numId w:val="12"/>
              </w:numPr>
              <w:ind w:left="445"/>
              <w:rPr>
                <w:lang w:val="en-US" w:eastAsia="en-US"/>
              </w:rPr>
            </w:pPr>
          </w:p>
        </w:tc>
        <w:tc>
          <w:tcPr>
            <w:tcW w:w="3082" w:type="dxa"/>
          </w:tcPr>
          <w:p w:rsidR="00811F02" w:rsidRPr="0060085E" w:rsidRDefault="00811F02" w:rsidP="00F476B0">
            <w:pPr>
              <w:spacing w:line="240" w:lineRule="auto"/>
              <w:ind w:firstLine="0"/>
            </w:pPr>
            <w:r w:rsidRPr="00662577">
              <w:t>Lays and Deeds (11)</w:t>
            </w:r>
          </w:p>
        </w:tc>
        <w:tc>
          <w:tcPr>
            <w:tcW w:w="3883" w:type="dxa"/>
          </w:tcPr>
          <w:p w:rsidR="00811F02" w:rsidRPr="0060085E" w:rsidRDefault="00220360" w:rsidP="00F476B0">
            <w:pPr>
              <w:ind w:firstLine="0"/>
            </w:pPr>
            <w:r>
              <w:t xml:space="preserve">Czyny Bohaterów </w:t>
            </w:r>
            <w:r w:rsidR="0029718D">
              <w:t xml:space="preserve">i </w:t>
            </w:r>
            <w:r w:rsidR="00811F02" w:rsidRPr="0060085E">
              <w:t>Pieśń Mądrości (607)</w:t>
            </w:r>
          </w:p>
        </w:tc>
        <w:tc>
          <w:tcPr>
            <w:tcW w:w="1184" w:type="dxa"/>
            <w:vMerge/>
            <w:vAlign w:val="center"/>
          </w:tcPr>
          <w:p w:rsidR="00811F02" w:rsidRPr="004122CF" w:rsidRDefault="00811F02" w:rsidP="00811F02"/>
        </w:tc>
      </w:tr>
    </w:tbl>
    <w:p w:rsidR="009B5DDF" w:rsidRDefault="009B5DDF"/>
    <w:p w:rsidR="0029718D" w:rsidRDefault="00D27FD7" w:rsidP="00591ED4">
      <w:pPr>
        <w:jc w:val="both"/>
        <w:rPr>
          <w:lang w:val="en-GB"/>
        </w:rPr>
      </w:pPr>
      <w:r w:rsidRPr="00686F37">
        <w:rPr>
          <w:u w:val="single"/>
          <w:lang w:val="en-GB"/>
        </w:rPr>
        <w:t xml:space="preserve">The above table presents all names in the </w:t>
      </w:r>
      <w:r w:rsidRPr="00686F37">
        <w:rPr>
          <w:i/>
          <w:u w:val="single"/>
          <w:lang w:val="en-GB"/>
        </w:rPr>
        <w:t>song</w:t>
      </w:r>
      <w:r w:rsidRPr="00686F37">
        <w:rPr>
          <w:u w:val="single"/>
          <w:lang w:val="en-GB"/>
        </w:rPr>
        <w:t xml:space="preserve"> category that </w:t>
      </w:r>
      <w:r w:rsidR="00D3404A" w:rsidRPr="00686F37">
        <w:rPr>
          <w:u w:val="single"/>
          <w:lang w:val="en-GB"/>
        </w:rPr>
        <w:t>were translated by the means of the</w:t>
      </w:r>
      <w:r w:rsidRPr="00686F37">
        <w:rPr>
          <w:u w:val="single"/>
          <w:lang w:val="en-GB"/>
        </w:rPr>
        <w:t xml:space="preserve"> </w:t>
      </w:r>
      <w:r w:rsidRPr="00686F37">
        <w:rPr>
          <w:i/>
          <w:u w:val="single"/>
          <w:lang w:val="en-GB"/>
        </w:rPr>
        <w:t>addition</w:t>
      </w:r>
      <w:r w:rsidRPr="00686F37">
        <w:rPr>
          <w:u w:val="single"/>
          <w:lang w:val="en-GB"/>
        </w:rPr>
        <w:t xml:space="preserve"> strategy.</w:t>
      </w:r>
      <w:r w:rsidR="00F1083D">
        <w:rPr>
          <w:lang w:val="en-GB"/>
        </w:rPr>
        <w:t xml:space="preserve"> </w:t>
      </w:r>
      <w:r w:rsidRPr="00D27FD7">
        <w:rPr>
          <w:lang w:val="en-GB"/>
        </w:rPr>
        <w:t>The seventh example</w:t>
      </w:r>
      <w:r w:rsidR="00F1083D">
        <w:rPr>
          <w:lang w:val="en-GB"/>
        </w:rPr>
        <w:t xml:space="preserve"> </w:t>
      </w:r>
      <w:r w:rsidR="00F1083D" w:rsidRPr="005E257B">
        <w:rPr>
          <w:lang w:val="en-GB"/>
        </w:rPr>
        <w:t>is</w:t>
      </w:r>
      <w:r w:rsidRPr="00D27FD7">
        <w:rPr>
          <w:lang w:val="en-GB"/>
        </w:rPr>
        <w:t xml:space="preserve"> a </w:t>
      </w:r>
      <w:r w:rsidR="006D1BC5">
        <w:rPr>
          <w:lang w:val="en-GB"/>
        </w:rPr>
        <w:t>ballad</w:t>
      </w:r>
      <w:r w:rsidRPr="00D27FD7">
        <w:rPr>
          <w:lang w:val="en-GB"/>
        </w:rPr>
        <w:t xml:space="preserve"> in which the inhabitants of the Earth</w:t>
      </w:r>
      <w:r w:rsidR="006D1BC5">
        <w:rPr>
          <w:lang w:val="en-GB"/>
        </w:rPr>
        <w:t>sea</w:t>
      </w:r>
      <w:r w:rsidRPr="00D27FD7">
        <w:rPr>
          <w:lang w:val="en-GB"/>
        </w:rPr>
        <w:t xml:space="preserve"> are mourning the death of their greatest hero</w:t>
      </w:r>
      <w:r w:rsidR="00F1083D">
        <w:rPr>
          <w:lang w:val="en-GB"/>
        </w:rPr>
        <w:t>,</w:t>
      </w:r>
      <w:r w:rsidR="006D1BC5">
        <w:rPr>
          <w:lang w:val="en-GB"/>
        </w:rPr>
        <w:t xml:space="preserve"> Erreth-Akbe. </w:t>
      </w:r>
      <w:r w:rsidR="00220360" w:rsidRPr="00220360">
        <w:rPr>
          <w:lang w:val="en-GB"/>
        </w:rPr>
        <w:t xml:space="preserve">Words that have been added to the Polish name </w:t>
      </w:r>
      <w:r w:rsidR="00F1083D" w:rsidRPr="005E257B">
        <w:rPr>
          <w:lang w:val="en-GB"/>
        </w:rPr>
        <w:t>are the equivalents of the</w:t>
      </w:r>
      <w:r w:rsidR="00754DA0" w:rsidRPr="005E257B">
        <w:rPr>
          <w:lang w:val="en-GB"/>
        </w:rPr>
        <w:t xml:space="preserve"> English</w:t>
      </w:r>
      <w:r w:rsidR="00F1083D" w:rsidRPr="005E257B">
        <w:rPr>
          <w:lang w:val="en-GB"/>
        </w:rPr>
        <w:t xml:space="preserve"> prepositional phrase</w:t>
      </w:r>
      <w:r w:rsidR="00220360" w:rsidRPr="00220360">
        <w:rPr>
          <w:lang w:val="en-GB"/>
        </w:rPr>
        <w:t xml:space="preserve"> </w:t>
      </w:r>
      <w:r w:rsidR="00220360" w:rsidRPr="00F1083D">
        <w:rPr>
          <w:i/>
          <w:lang w:val="en-GB"/>
        </w:rPr>
        <w:t>after death</w:t>
      </w:r>
      <w:r w:rsidR="00220360" w:rsidRPr="00220360">
        <w:rPr>
          <w:lang w:val="en-GB"/>
        </w:rPr>
        <w:t>.</w:t>
      </w:r>
      <w:r w:rsidR="00220360">
        <w:rPr>
          <w:lang w:val="en-GB"/>
        </w:rPr>
        <w:t xml:space="preserve"> </w:t>
      </w:r>
      <w:bookmarkEnd w:id="65"/>
      <w:r w:rsidR="00754DA0" w:rsidRPr="00754DA0">
        <w:rPr>
          <w:lang w:val="en-GB"/>
        </w:rPr>
        <w:t xml:space="preserve">This </w:t>
      </w:r>
      <w:r w:rsidR="00754DA0">
        <w:rPr>
          <w:lang w:val="en-GB"/>
        </w:rPr>
        <w:t>strategy</w:t>
      </w:r>
      <w:r w:rsidR="00754DA0" w:rsidRPr="00754DA0">
        <w:rPr>
          <w:lang w:val="en-GB"/>
        </w:rPr>
        <w:t xml:space="preserve"> </w:t>
      </w:r>
      <w:r w:rsidR="00754DA0">
        <w:rPr>
          <w:lang w:val="en-GB"/>
        </w:rPr>
        <w:t>has been used</w:t>
      </w:r>
      <w:r w:rsidR="00754DA0" w:rsidRPr="00754DA0">
        <w:rPr>
          <w:lang w:val="en-GB"/>
        </w:rPr>
        <w:t xml:space="preserve"> so that the Polish name would better fit the standards of the target language.</w:t>
      </w:r>
      <w:r w:rsidR="00591ED4">
        <w:rPr>
          <w:lang w:val="en-GB"/>
        </w:rPr>
        <w:t xml:space="preserve"> </w:t>
      </w:r>
      <w:r w:rsidR="00591ED4" w:rsidRPr="00591ED4">
        <w:rPr>
          <w:lang w:val="en-GB"/>
        </w:rPr>
        <w:t xml:space="preserve">Additionally, </w:t>
      </w:r>
      <w:r w:rsidR="00F1083D" w:rsidRPr="005E257B">
        <w:rPr>
          <w:lang w:val="en-GB"/>
        </w:rPr>
        <w:t>in order</w:t>
      </w:r>
      <w:r w:rsidR="00F1083D">
        <w:rPr>
          <w:lang w:val="en-GB"/>
        </w:rPr>
        <w:t xml:space="preserve"> </w:t>
      </w:r>
      <w:r w:rsidR="00591ED4" w:rsidRPr="00591ED4">
        <w:rPr>
          <w:lang w:val="en-GB"/>
        </w:rPr>
        <w:t>for the Polish reader to know that this hero died a heroic death</w:t>
      </w:r>
      <w:r w:rsidR="00CB7AAF">
        <w:rPr>
          <w:lang w:val="en-GB"/>
        </w:rPr>
        <w:t>,</w:t>
      </w:r>
      <w:r w:rsidR="00591ED4" w:rsidRPr="00591ED4">
        <w:rPr>
          <w:lang w:val="en-GB"/>
        </w:rPr>
        <w:t xml:space="preserve"> which is included in the lament.</w:t>
      </w:r>
      <w:r w:rsidR="00591ED4">
        <w:rPr>
          <w:lang w:val="en-GB"/>
        </w:rPr>
        <w:t xml:space="preserve"> </w:t>
      </w:r>
      <w:r w:rsidR="0029718D" w:rsidRPr="0029718D">
        <w:rPr>
          <w:lang w:val="en-GB"/>
        </w:rPr>
        <w:t xml:space="preserve">Another example </w:t>
      </w:r>
      <w:r w:rsidR="00CB7AAF">
        <w:rPr>
          <w:lang w:val="en-GB"/>
        </w:rPr>
        <w:t>is</w:t>
      </w:r>
      <w:r w:rsidR="0029718D" w:rsidRPr="0029718D">
        <w:rPr>
          <w:lang w:val="en-GB"/>
        </w:rPr>
        <w:t xml:space="preserve"> the abbreviation of the two types of songs presented </w:t>
      </w:r>
      <w:r w:rsidR="00691E26">
        <w:rPr>
          <w:lang w:val="en-GB"/>
        </w:rPr>
        <w:t xml:space="preserve">earlier </w:t>
      </w:r>
      <w:r w:rsidR="0029718D" w:rsidRPr="0029718D">
        <w:rPr>
          <w:lang w:val="en-GB"/>
        </w:rPr>
        <w:t>in the book.</w:t>
      </w:r>
      <w:r w:rsidR="0029718D">
        <w:rPr>
          <w:lang w:val="en-GB"/>
        </w:rPr>
        <w:t xml:space="preserve"> </w:t>
      </w:r>
      <w:r w:rsidR="0029718D" w:rsidRPr="0029718D">
        <w:rPr>
          <w:lang w:val="en-GB"/>
        </w:rPr>
        <w:t>However, the translator decided not to use the very first words of the name of</w:t>
      </w:r>
      <w:r w:rsidR="00691E26">
        <w:rPr>
          <w:lang w:val="en-GB"/>
        </w:rPr>
        <w:t xml:space="preserve"> </w:t>
      </w:r>
      <w:r w:rsidR="0029718D" w:rsidRPr="0029718D">
        <w:rPr>
          <w:lang w:val="en-GB"/>
        </w:rPr>
        <w:t>songs</w:t>
      </w:r>
      <w:r w:rsidR="00691E26">
        <w:rPr>
          <w:lang w:val="en-GB"/>
        </w:rPr>
        <w:t xml:space="preserve"> as</w:t>
      </w:r>
      <w:r w:rsidR="00F1083D">
        <w:rPr>
          <w:lang w:val="en-GB"/>
        </w:rPr>
        <w:t xml:space="preserve"> </w:t>
      </w:r>
      <w:r w:rsidR="00F1083D" w:rsidRPr="005E257B">
        <w:rPr>
          <w:lang w:val="en-GB"/>
        </w:rPr>
        <w:t>it</w:t>
      </w:r>
      <w:r w:rsidR="00691E26" w:rsidRPr="005E257B">
        <w:rPr>
          <w:lang w:val="en-GB"/>
        </w:rPr>
        <w:t xml:space="preserve"> has been</w:t>
      </w:r>
      <w:r w:rsidR="00F1083D" w:rsidRPr="005E257B">
        <w:rPr>
          <w:lang w:val="en-GB"/>
        </w:rPr>
        <w:t xml:space="preserve"> done</w:t>
      </w:r>
      <w:r w:rsidR="00691E26">
        <w:rPr>
          <w:lang w:val="en-GB"/>
        </w:rPr>
        <w:t xml:space="preserve"> in the English proper name</w:t>
      </w:r>
      <w:r w:rsidR="0029718D" w:rsidRPr="0029718D">
        <w:rPr>
          <w:lang w:val="en-GB"/>
        </w:rPr>
        <w:t xml:space="preserve">, </w:t>
      </w:r>
      <w:r w:rsidR="00691E26">
        <w:rPr>
          <w:lang w:val="en-GB"/>
        </w:rPr>
        <w:t>but</w:t>
      </w:r>
      <w:r w:rsidR="00F1083D">
        <w:rPr>
          <w:lang w:val="en-GB"/>
        </w:rPr>
        <w:t xml:space="preserve"> </w:t>
      </w:r>
      <w:r w:rsidR="00F1083D" w:rsidRPr="005E257B">
        <w:rPr>
          <w:lang w:val="en-GB"/>
        </w:rPr>
        <w:t>instead</w:t>
      </w:r>
      <w:r w:rsidR="0029718D" w:rsidRPr="0029718D">
        <w:rPr>
          <w:lang w:val="en-GB"/>
        </w:rPr>
        <w:t xml:space="preserve"> use the full name of the songs.</w:t>
      </w:r>
      <w:r w:rsidR="00691E26">
        <w:rPr>
          <w:lang w:val="en-GB"/>
        </w:rPr>
        <w:t xml:space="preserve"> </w:t>
      </w:r>
      <w:r w:rsidR="0029718D" w:rsidRPr="0029718D">
        <w:rPr>
          <w:lang w:val="en-GB"/>
        </w:rPr>
        <w:t xml:space="preserve">The reason is that the reader could not find out that this is just the title of the songs presented in the earlier parts of the book, but </w:t>
      </w:r>
      <w:r w:rsidR="00CB7AAF">
        <w:rPr>
          <w:lang w:val="en-GB"/>
        </w:rPr>
        <w:t xml:space="preserve">the </w:t>
      </w:r>
      <w:r w:rsidR="00691E26">
        <w:rPr>
          <w:lang w:val="en-GB"/>
        </w:rPr>
        <w:t xml:space="preserve">name </w:t>
      </w:r>
      <w:r w:rsidR="0029718D" w:rsidRPr="0029718D">
        <w:rPr>
          <w:lang w:val="en-GB"/>
        </w:rPr>
        <w:t>for a completely new song.</w:t>
      </w:r>
      <w:r w:rsidR="00F14954">
        <w:rPr>
          <w:lang w:val="en-GB"/>
        </w:rPr>
        <w:t xml:space="preserve"> </w:t>
      </w:r>
      <w:r w:rsidR="00F14954" w:rsidRPr="00F14954">
        <w:rPr>
          <w:lang w:val="en-GB"/>
        </w:rPr>
        <w:t>This means that the translator has used the addition strategy to avoid ambiguity in the text.</w:t>
      </w:r>
    </w:p>
    <w:p w:rsidR="00591ED4" w:rsidRDefault="00591ED4" w:rsidP="00591ED4">
      <w:pPr>
        <w:jc w:val="both"/>
        <w:rPr>
          <w:lang w:val="en-GB"/>
        </w:rPr>
      </w:pPr>
    </w:p>
    <w:p w:rsidR="00651CDE" w:rsidRDefault="00651CDE" w:rsidP="00651CDE">
      <w:pPr>
        <w:pStyle w:val="PodpisTabeli"/>
      </w:pPr>
      <w:bookmarkStart w:id="69" w:name="_Toc8175402"/>
      <w:r>
        <w:t xml:space="preserve">Table </w:t>
      </w:r>
      <w:r w:rsidR="00F44058">
        <w:fldChar w:fldCharType="begin"/>
      </w:r>
      <w:r>
        <w:instrText xml:space="preserve"> SEQ Table \* ARABIC </w:instrText>
      </w:r>
      <w:r w:rsidR="00F44058">
        <w:fldChar w:fldCharType="separate"/>
      </w:r>
      <w:r w:rsidR="00AB2461">
        <w:rPr>
          <w:noProof/>
        </w:rPr>
        <w:t>33</w:t>
      </w:r>
      <w:r w:rsidR="00F44058">
        <w:fldChar w:fldCharType="end"/>
      </w:r>
      <w:r w:rsidRPr="000E041A">
        <w:t xml:space="preserve">. Examples of </w:t>
      </w:r>
      <w:r>
        <w:t>titles</w:t>
      </w:r>
      <w:r w:rsidRPr="000E041A">
        <w:t xml:space="preserve"> in the Addition Strategy</w:t>
      </w:r>
      <w:bookmarkEnd w:id="69"/>
    </w:p>
    <w:tbl>
      <w:tblPr>
        <w:tblStyle w:val="TableGrid"/>
        <w:tblW w:w="5102" w:type="pct"/>
        <w:jc w:val="center"/>
        <w:tblLook w:val="04A0" w:firstRow="1" w:lastRow="0" w:firstColumn="1" w:lastColumn="0" w:noHBand="0" w:noVBand="1"/>
      </w:tblPr>
      <w:tblGrid>
        <w:gridCol w:w="570"/>
        <w:gridCol w:w="2949"/>
        <w:gridCol w:w="4215"/>
        <w:gridCol w:w="1163"/>
      </w:tblGrid>
      <w:tr w:rsidR="00591ED4" w:rsidRPr="00811F02" w:rsidTr="00651CDE">
        <w:trPr>
          <w:trHeight w:val="300"/>
          <w:jc w:val="center"/>
        </w:trPr>
        <w:tc>
          <w:tcPr>
            <w:tcW w:w="320" w:type="pct"/>
          </w:tcPr>
          <w:p w:rsidR="00591ED4" w:rsidRPr="00811F02" w:rsidRDefault="00591ED4" w:rsidP="00A12CEF">
            <w:pPr>
              <w:ind w:firstLine="0"/>
              <w:jc w:val="center"/>
              <w:rPr>
                <w:b/>
                <w:lang w:val="en-GB" w:eastAsia="en-US"/>
              </w:rPr>
            </w:pPr>
            <w:r w:rsidRPr="00811F02">
              <w:rPr>
                <w:b/>
                <w:lang w:val="en-GB" w:eastAsia="en-US"/>
              </w:rPr>
              <w:t>No.</w:t>
            </w:r>
          </w:p>
        </w:tc>
        <w:tc>
          <w:tcPr>
            <w:tcW w:w="1657" w:type="pct"/>
            <w:noWrap/>
          </w:tcPr>
          <w:p w:rsidR="00591ED4" w:rsidRPr="00811F02" w:rsidRDefault="00591ED4" w:rsidP="00A12CEF">
            <w:pPr>
              <w:ind w:firstLine="0"/>
              <w:jc w:val="center"/>
              <w:rPr>
                <w:b/>
                <w:lang w:val="en-GB"/>
              </w:rPr>
            </w:pPr>
            <w:r w:rsidRPr="00811F02">
              <w:rPr>
                <w:b/>
                <w:lang w:val="en-GB"/>
              </w:rPr>
              <w:t>Proper Name in English</w:t>
            </w:r>
          </w:p>
        </w:tc>
        <w:tc>
          <w:tcPr>
            <w:tcW w:w="2369" w:type="pct"/>
            <w:noWrap/>
          </w:tcPr>
          <w:p w:rsidR="00591ED4" w:rsidRPr="00811F02" w:rsidRDefault="00591ED4" w:rsidP="00A12CEF">
            <w:pPr>
              <w:ind w:firstLine="0"/>
              <w:jc w:val="center"/>
              <w:rPr>
                <w:b/>
                <w:lang w:val="en-GB"/>
              </w:rPr>
            </w:pPr>
            <w:r w:rsidRPr="00811F02">
              <w:rPr>
                <w:b/>
                <w:lang w:val="en-GB"/>
              </w:rPr>
              <w:t>Proper Name in Polish</w:t>
            </w:r>
          </w:p>
        </w:tc>
        <w:tc>
          <w:tcPr>
            <w:tcW w:w="654" w:type="pct"/>
            <w:noWrap/>
          </w:tcPr>
          <w:p w:rsidR="00591ED4" w:rsidRPr="00811F02" w:rsidRDefault="00591ED4" w:rsidP="00A12CEF">
            <w:pPr>
              <w:ind w:firstLine="0"/>
              <w:jc w:val="center"/>
              <w:rPr>
                <w:b/>
                <w:lang w:val="en-GB"/>
              </w:rPr>
            </w:pPr>
            <w:r w:rsidRPr="00811F02">
              <w:rPr>
                <w:b/>
                <w:lang w:val="en-GB"/>
              </w:rPr>
              <w:t>Category</w:t>
            </w:r>
          </w:p>
        </w:tc>
      </w:tr>
      <w:tr w:rsidR="00591ED4" w:rsidRPr="00811F02" w:rsidTr="00651CDE">
        <w:trPr>
          <w:trHeight w:val="300"/>
          <w:jc w:val="center"/>
        </w:trPr>
        <w:tc>
          <w:tcPr>
            <w:tcW w:w="320" w:type="pct"/>
          </w:tcPr>
          <w:p w:rsidR="00591ED4" w:rsidRPr="00F476B0" w:rsidRDefault="00591ED4" w:rsidP="00041C1F">
            <w:pPr>
              <w:pStyle w:val="ListParagraph"/>
              <w:numPr>
                <w:ilvl w:val="0"/>
                <w:numId w:val="12"/>
              </w:numPr>
              <w:ind w:left="445"/>
              <w:jc w:val="center"/>
              <w:rPr>
                <w:lang w:val="en-GB" w:eastAsia="en-US"/>
              </w:rPr>
            </w:pPr>
          </w:p>
        </w:tc>
        <w:tc>
          <w:tcPr>
            <w:tcW w:w="1657" w:type="pct"/>
            <w:noWrap/>
          </w:tcPr>
          <w:p w:rsidR="00591ED4" w:rsidRPr="0060085E" w:rsidRDefault="00591ED4" w:rsidP="00821747">
            <w:pPr>
              <w:ind w:firstLine="0"/>
            </w:pPr>
            <w:r w:rsidRPr="0060085E">
              <w:t>Lord Archmage (304)</w:t>
            </w:r>
          </w:p>
        </w:tc>
        <w:tc>
          <w:tcPr>
            <w:tcW w:w="2369" w:type="pct"/>
            <w:noWrap/>
          </w:tcPr>
          <w:p w:rsidR="00591ED4" w:rsidRPr="0060085E" w:rsidRDefault="00591ED4" w:rsidP="00821747">
            <w:pPr>
              <w:ind w:firstLine="0"/>
            </w:pPr>
            <w:r w:rsidRPr="0060085E">
              <w:t>Panie mój, Arcymagu… (264)</w:t>
            </w:r>
          </w:p>
        </w:tc>
        <w:tc>
          <w:tcPr>
            <w:tcW w:w="654" w:type="pct"/>
            <w:vMerge w:val="restart"/>
            <w:noWrap/>
            <w:vAlign w:val="center"/>
          </w:tcPr>
          <w:p w:rsidR="00591ED4" w:rsidRPr="0060085E" w:rsidRDefault="00591ED4" w:rsidP="00821747">
            <w:pPr>
              <w:ind w:firstLine="0"/>
              <w:jc w:val="center"/>
            </w:pPr>
            <w:r w:rsidRPr="0060085E">
              <w:t>TITLE</w:t>
            </w:r>
          </w:p>
        </w:tc>
      </w:tr>
      <w:tr w:rsidR="00591ED4" w:rsidRPr="00811F02" w:rsidTr="00651CDE">
        <w:trPr>
          <w:trHeight w:val="300"/>
          <w:jc w:val="center"/>
        </w:trPr>
        <w:tc>
          <w:tcPr>
            <w:tcW w:w="320" w:type="pct"/>
          </w:tcPr>
          <w:p w:rsidR="00591ED4" w:rsidRPr="00F476B0" w:rsidRDefault="00591ED4" w:rsidP="00041C1F">
            <w:pPr>
              <w:pStyle w:val="ListParagraph"/>
              <w:numPr>
                <w:ilvl w:val="0"/>
                <w:numId w:val="12"/>
              </w:numPr>
              <w:ind w:left="417"/>
              <w:jc w:val="center"/>
              <w:rPr>
                <w:lang w:val="en-GB" w:eastAsia="en-US"/>
              </w:rPr>
            </w:pPr>
          </w:p>
        </w:tc>
        <w:tc>
          <w:tcPr>
            <w:tcW w:w="1657" w:type="pct"/>
            <w:noWrap/>
          </w:tcPr>
          <w:p w:rsidR="00591ED4" w:rsidRPr="00F476B0" w:rsidRDefault="00591ED4" w:rsidP="00821747">
            <w:pPr>
              <w:ind w:firstLine="0"/>
              <w:rPr>
                <w:lang w:val="en-GB"/>
              </w:rPr>
            </w:pPr>
            <w:r w:rsidRPr="00F476B0">
              <w:rPr>
                <w:lang w:val="en-GB"/>
              </w:rPr>
              <w:t>Priestess at the Tombs (175)</w:t>
            </w:r>
          </w:p>
        </w:tc>
        <w:tc>
          <w:tcPr>
            <w:tcW w:w="2369" w:type="pct"/>
            <w:noWrap/>
          </w:tcPr>
          <w:p w:rsidR="00591ED4" w:rsidRPr="00F476B0" w:rsidRDefault="00591ED4" w:rsidP="00821747">
            <w:pPr>
              <w:ind w:firstLine="0"/>
              <w:rPr>
                <w:b/>
                <w:lang w:val="en-GB"/>
              </w:rPr>
            </w:pPr>
            <w:r w:rsidRPr="00F476B0">
              <w:rPr>
                <w:rFonts w:eastAsia="Calibri"/>
                <w:lang w:eastAsia="en-US"/>
              </w:rPr>
              <w:t>Jedyn</w:t>
            </w:r>
            <w:r>
              <w:rPr>
                <w:rFonts w:eastAsia="Calibri"/>
                <w:lang w:eastAsia="en-US"/>
              </w:rPr>
              <w:t>a</w:t>
            </w:r>
            <w:r w:rsidRPr="00F476B0">
              <w:rPr>
                <w:rFonts w:eastAsia="Calibri"/>
                <w:lang w:eastAsia="en-US"/>
              </w:rPr>
              <w:t xml:space="preserve"> Kapłank</w:t>
            </w:r>
            <w:r>
              <w:rPr>
                <w:rFonts w:eastAsia="Calibri"/>
                <w:lang w:eastAsia="en-US"/>
              </w:rPr>
              <w:t>a</w:t>
            </w:r>
            <w:r w:rsidRPr="00F476B0">
              <w:rPr>
                <w:rFonts w:eastAsia="Calibri"/>
                <w:lang w:eastAsia="en-US"/>
              </w:rPr>
              <w:t xml:space="preserve"> przy Grobowcach (157)</w:t>
            </w:r>
          </w:p>
        </w:tc>
        <w:tc>
          <w:tcPr>
            <w:tcW w:w="654" w:type="pct"/>
            <w:vMerge/>
            <w:noWrap/>
          </w:tcPr>
          <w:p w:rsidR="00591ED4" w:rsidRPr="00811F02" w:rsidRDefault="00591ED4" w:rsidP="00821747">
            <w:pPr>
              <w:ind w:firstLine="0"/>
              <w:rPr>
                <w:b/>
                <w:lang w:val="en-GB"/>
              </w:rPr>
            </w:pPr>
          </w:p>
        </w:tc>
      </w:tr>
    </w:tbl>
    <w:p w:rsidR="00591ED4" w:rsidRDefault="00591ED4" w:rsidP="00591ED4">
      <w:pPr>
        <w:jc w:val="both"/>
        <w:rPr>
          <w:lang w:val="en-GB"/>
        </w:rPr>
      </w:pPr>
    </w:p>
    <w:p w:rsidR="00591ED4" w:rsidRPr="007E6D66" w:rsidRDefault="00591ED4" w:rsidP="001233BE">
      <w:pPr>
        <w:jc w:val="both"/>
        <w:rPr>
          <w:lang w:val="en-GB"/>
        </w:rPr>
      </w:pPr>
      <w:r w:rsidRPr="00686F37">
        <w:rPr>
          <w:u w:val="single"/>
          <w:lang w:val="en-GB"/>
        </w:rPr>
        <w:t xml:space="preserve">The next category </w:t>
      </w:r>
      <w:r w:rsidR="00D3404A" w:rsidRPr="00686F37">
        <w:rPr>
          <w:u w:val="single"/>
          <w:lang w:val="en-GB"/>
        </w:rPr>
        <w:t xml:space="preserve">of proper names that were translated by means of the addition strategy were titles with </w:t>
      </w:r>
      <w:r w:rsidRPr="00686F37">
        <w:rPr>
          <w:u w:val="single"/>
          <w:lang w:val="en-GB"/>
        </w:rPr>
        <w:t xml:space="preserve">the same number of cases as the category described above, </w:t>
      </w:r>
      <w:r w:rsidR="00F1083D" w:rsidRPr="00686F37">
        <w:rPr>
          <w:u w:val="single"/>
          <w:lang w:val="en-GB"/>
        </w:rPr>
        <w:t>i.e.</w:t>
      </w:r>
      <w:r w:rsidRPr="00686F37">
        <w:rPr>
          <w:u w:val="single"/>
          <w:lang w:val="en-GB"/>
        </w:rPr>
        <w:t xml:space="preserve"> 2</w:t>
      </w:r>
      <w:r w:rsidR="00781F0C" w:rsidRPr="00686F37">
        <w:rPr>
          <w:u w:val="single"/>
          <w:lang w:val="en-GB"/>
        </w:rPr>
        <w:t xml:space="preserve"> instances</w:t>
      </w:r>
      <w:r w:rsidRPr="00591ED4">
        <w:rPr>
          <w:lang w:val="en-GB"/>
        </w:rPr>
        <w:t xml:space="preserve">. </w:t>
      </w:r>
      <w:r w:rsidR="00256A4B">
        <w:rPr>
          <w:lang w:val="en-GB"/>
        </w:rPr>
        <w:t>T</w:t>
      </w:r>
      <w:r w:rsidR="00256A4B" w:rsidRPr="00256A4B">
        <w:rPr>
          <w:lang w:val="en-GB"/>
        </w:rPr>
        <w:t xml:space="preserve">he ninth example is the title of the most powerful sorcerer in all of </w:t>
      </w:r>
      <w:r w:rsidR="00256A4B">
        <w:rPr>
          <w:lang w:val="en-GB"/>
        </w:rPr>
        <w:lastRenderedPageBreak/>
        <w:t>Earthsea</w:t>
      </w:r>
      <w:r w:rsidR="00256A4B" w:rsidRPr="00256A4B">
        <w:rPr>
          <w:lang w:val="en-GB"/>
        </w:rPr>
        <w:t>.</w:t>
      </w:r>
      <w:r w:rsidR="00256A4B">
        <w:rPr>
          <w:lang w:val="en-GB"/>
        </w:rPr>
        <w:t xml:space="preserve"> </w:t>
      </w:r>
      <w:r w:rsidR="00256A4B" w:rsidRPr="00256A4B">
        <w:rPr>
          <w:lang w:val="en-GB"/>
        </w:rPr>
        <w:t xml:space="preserve">The English name has two elements, </w:t>
      </w:r>
      <w:r w:rsidR="000C3CD4">
        <w:rPr>
          <w:lang w:val="en-GB"/>
        </w:rPr>
        <w:t>whereas</w:t>
      </w:r>
      <w:r w:rsidR="00256A4B" w:rsidRPr="00256A4B">
        <w:rPr>
          <w:lang w:val="en-GB"/>
        </w:rPr>
        <w:t xml:space="preserve"> the Polish name has three elements. An additional element in the Polish name is the possessive pronoun</w:t>
      </w:r>
      <w:r w:rsidR="007E6D66">
        <w:rPr>
          <w:lang w:val="en-GB"/>
        </w:rPr>
        <w:t xml:space="preserve"> </w:t>
      </w:r>
      <w:r w:rsidR="00F1083D" w:rsidRPr="005E257B">
        <w:rPr>
          <w:i/>
          <w:lang w:val="en-GB"/>
        </w:rPr>
        <w:t>mój</w:t>
      </w:r>
      <w:r w:rsidR="007E6D66" w:rsidRPr="005E257B">
        <w:rPr>
          <w:i/>
          <w:lang w:val="en-GB"/>
        </w:rPr>
        <w:t>.</w:t>
      </w:r>
      <w:r w:rsidR="007E6D66">
        <w:rPr>
          <w:i/>
          <w:lang w:val="en-GB"/>
        </w:rPr>
        <w:t xml:space="preserve"> </w:t>
      </w:r>
      <w:r w:rsidR="000C3CD4">
        <w:rPr>
          <w:lang w:val="en-GB"/>
        </w:rPr>
        <w:t xml:space="preserve"> </w:t>
      </w:r>
      <w:r w:rsidR="000B3BAF" w:rsidRPr="000B3BAF">
        <w:rPr>
          <w:lang w:val="en-GB"/>
        </w:rPr>
        <w:t>Thanks to this word the translator emphasized the belonging and loyalty of the person speaking to the archmage.</w:t>
      </w:r>
      <w:r w:rsidR="000B3BAF">
        <w:rPr>
          <w:lang w:val="en-GB"/>
        </w:rPr>
        <w:t xml:space="preserve"> </w:t>
      </w:r>
      <w:r w:rsidR="000B3BAF" w:rsidRPr="007875CF">
        <w:rPr>
          <w:lang w:val="en-GB"/>
        </w:rPr>
        <w:t>Especially</w:t>
      </w:r>
      <w:r w:rsidR="00C46B63" w:rsidRPr="007875CF">
        <w:rPr>
          <w:lang w:val="en-GB"/>
        </w:rPr>
        <w:t>,</w:t>
      </w:r>
      <w:r w:rsidR="000B3BAF" w:rsidRPr="007875CF">
        <w:rPr>
          <w:lang w:val="en-GB"/>
        </w:rPr>
        <w:t xml:space="preserve"> in this </w:t>
      </w:r>
      <w:r w:rsidR="00C46B63" w:rsidRPr="007875CF">
        <w:rPr>
          <w:lang w:val="en-GB"/>
        </w:rPr>
        <w:t>fragment</w:t>
      </w:r>
      <w:r w:rsidR="000B3BAF" w:rsidRPr="007875CF">
        <w:rPr>
          <w:lang w:val="en-GB"/>
        </w:rPr>
        <w:t xml:space="preserve"> of the book Arren offered his devotion to the archmage.</w:t>
      </w:r>
      <w:r w:rsidR="001233BE">
        <w:rPr>
          <w:lang w:val="en-GB"/>
        </w:rPr>
        <w:t xml:space="preserve"> </w:t>
      </w:r>
      <w:r w:rsidR="00EB1800">
        <w:rPr>
          <w:lang w:val="en-GB"/>
        </w:rPr>
        <w:t>Furthermore</w:t>
      </w:r>
      <w:r w:rsidR="00C46B63" w:rsidRPr="00C46B63">
        <w:rPr>
          <w:lang w:val="en-GB"/>
        </w:rPr>
        <w:t xml:space="preserve">, this </w:t>
      </w:r>
      <w:r w:rsidR="00C46B63">
        <w:rPr>
          <w:lang w:val="en-GB"/>
        </w:rPr>
        <w:t>addition of</w:t>
      </w:r>
      <w:r w:rsidR="0012153E" w:rsidRPr="005E257B">
        <w:rPr>
          <w:lang w:val="en-GB"/>
        </w:rPr>
        <w:t xml:space="preserve"> the</w:t>
      </w:r>
      <w:r w:rsidR="00C46B63">
        <w:rPr>
          <w:lang w:val="en-GB"/>
        </w:rPr>
        <w:t xml:space="preserve"> word</w:t>
      </w:r>
      <w:r w:rsidR="000C3CD4" w:rsidRPr="000C3CD4">
        <w:rPr>
          <w:lang w:val="en-GB"/>
        </w:rPr>
        <w:t xml:space="preserve"> prevented the stiffness of the name in Polish.</w:t>
      </w:r>
      <w:r w:rsidR="001A1286">
        <w:rPr>
          <w:lang w:val="en-GB"/>
        </w:rPr>
        <w:t xml:space="preserve"> </w:t>
      </w:r>
      <w:r w:rsidR="008D706F">
        <w:rPr>
          <w:lang w:val="en-GB"/>
        </w:rPr>
        <w:t xml:space="preserve">The next example has been the title of Tenar when she served the Nameless Gods. </w:t>
      </w:r>
      <w:r w:rsidR="008D706F" w:rsidRPr="008D706F">
        <w:rPr>
          <w:lang w:val="en-GB"/>
        </w:rPr>
        <w:t xml:space="preserve">In this example, the translator added the word </w:t>
      </w:r>
      <w:r w:rsidR="008D706F" w:rsidRPr="008D706F">
        <w:rPr>
          <w:i/>
          <w:lang w:val="en-GB"/>
        </w:rPr>
        <w:t>one</w:t>
      </w:r>
      <w:r w:rsidR="008D706F">
        <w:rPr>
          <w:i/>
          <w:lang w:val="en-GB"/>
        </w:rPr>
        <w:t xml:space="preserve">. </w:t>
      </w:r>
      <w:r w:rsidR="008D706F">
        <w:rPr>
          <w:lang w:val="en-GB"/>
        </w:rPr>
        <w:t xml:space="preserve">Ternar </w:t>
      </w:r>
      <w:r w:rsidR="008D706F" w:rsidRPr="008D706F">
        <w:rPr>
          <w:lang w:val="en-GB"/>
        </w:rPr>
        <w:t>had many titles.</w:t>
      </w:r>
      <w:r w:rsidR="008D706F">
        <w:rPr>
          <w:lang w:val="en-GB"/>
        </w:rPr>
        <w:t xml:space="preserve"> </w:t>
      </w:r>
      <w:r w:rsidR="008D706F" w:rsidRPr="008D706F">
        <w:rPr>
          <w:lang w:val="en-GB"/>
        </w:rPr>
        <w:t xml:space="preserve">In many of them the word </w:t>
      </w:r>
      <w:r w:rsidR="008D706F" w:rsidRPr="008D706F">
        <w:rPr>
          <w:i/>
          <w:lang w:val="en-GB"/>
        </w:rPr>
        <w:t>one</w:t>
      </w:r>
      <w:r w:rsidR="008D706F" w:rsidRPr="008D706F">
        <w:rPr>
          <w:lang w:val="en-GB"/>
        </w:rPr>
        <w:t xml:space="preserve"> appears</w:t>
      </w:r>
      <w:r w:rsidR="008D706F">
        <w:rPr>
          <w:lang w:val="en-GB"/>
        </w:rPr>
        <w:t xml:space="preserve">. </w:t>
      </w:r>
      <w:r w:rsidR="006503CA" w:rsidRPr="006503CA">
        <w:rPr>
          <w:lang w:val="en-GB"/>
        </w:rPr>
        <w:t xml:space="preserve">The </w:t>
      </w:r>
      <w:r w:rsidR="0012153E" w:rsidRPr="005E257B">
        <w:rPr>
          <w:lang w:val="en-GB"/>
        </w:rPr>
        <w:t>process of</w:t>
      </w:r>
      <w:r w:rsidR="0012153E">
        <w:rPr>
          <w:lang w:val="en-GB"/>
        </w:rPr>
        <w:t xml:space="preserve"> </w:t>
      </w:r>
      <w:r w:rsidR="006503CA" w:rsidRPr="006503CA">
        <w:rPr>
          <w:lang w:val="en-GB"/>
        </w:rPr>
        <w:t xml:space="preserve">adding this word </w:t>
      </w:r>
      <w:r w:rsidR="006503CA">
        <w:rPr>
          <w:lang w:val="en-GB"/>
        </w:rPr>
        <w:t>has been</w:t>
      </w:r>
      <w:r w:rsidR="006503CA" w:rsidRPr="006503CA">
        <w:rPr>
          <w:lang w:val="en-GB"/>
        </w:rPr>
        <w:t xml:space="preserve"> intended to make Polish readers aware that the priestess at the tombs was only one and distinguish her from other people.</w:t>
      </w:r>
    </w:p>
    <w:p w:rsidR="00591ED4" w:rsidRPr="00D27FD7" w:rsidRDefault="00591ED4" w:rsidP="00591ED4">
      <w:pPr>
        <w:jc w:val="both"/>
        <w:rPr>
          <w:lang w:val="en-GB"/>
        </w:rPr>
      </w:pPr>
    </w:p>
    <w:p w:rsidR="00651CDE" w:rsidRPr="00651CDE" w:rsidRDefault="00651CDE" w:rsidP="00651CDE">
      <w:pPr>
        <w:pStyle w:val="PodpisTabeli"/>
      </w:pPr>
      <w:bookmarkStart w:id="70" w:name="_Toc8175403"/>
      <w:r w:rsidRPr="00651CDE">
        <w:t xml:space="preserve">Table </w:t>
      </w:r>
      <w:r w:rsidR="00F44058">
        <w:fldChar w:fldCharType="begin"/>
      </w:r>
      <w:r w:rsidRPr="00651CDE">
        <w:instrText xml:space="preserve"> SEQ Table \* ARABIC </w:instrText>
      </w:r>
      <w:r w:rsidR="00F44058">
        <w:fldChar w:fldCharType="separate"/>
      </w:r>
      <w:r w:rsidR="00AB2461">
        <w:rPr>
          <w:noProof/>
        </w:rPr>
        <w:t>34</w:t>
      </w:r>
      <w:r w:rsidR="00F44058">
        <w:fldChar w:fldCharType="end"/>
      </w:r>
      <w:r w:rsidRPr="00651CDE">
        <w:t>. Example of animal in the Addition Strategy</w:t>
      </w:r>
      <w:bookmarkEnd w:id="70"/>
    </w:p>
    <w:tbl>
      <w:tblPr>
        <w:tblStyle w:val="TableGrid"/>
        <w:tblW w:w="5203" w:type="pct"/>
        <w:tblInd w:w="-176" w:type="dxa"/>
        <w:tblLook w:val="04A0" w:firstRow="1" w:lastRow="0" w:firstColumn="1" w:lastColumn="0" w:noHBand="0" w:noVBand="1"/>
      </w:tblPr>
      <w:tblGrid>
        <w:gridCol w:w="570"/>
        <w:gridCol w:w="2892"/>
        <w:gridCol w:w="4137"/>
        <w:gridCol w:w="1239"/>
      </w:tblGrid>
      <w:tr w:rsidR="00F476B0" w:rsidRPr="0060085E" w:rsidTr="00651CDE">
        <w:trPr>
          <w:trHeight w:val="300"/>
        </w:trPr>
        <w:tc>
          <w:tcPr>
            <w:tcW w:w="315" w:type="pct"/>
          </w:tcPr>
          <w:p w:rsidR="00811F02" w:rsidRPr="00811F02" w:rsidRDefault="00811F02" w:rsidP="00A12CEF">
            <w:pPr>
              <w:ind w:firstLine="0"/>
              <w:jc w:val="center"/>
              <w:rPr>
                <w:b/>
                <w:lang w:val="en-GB" w:eastAsia="en-US"/>
              </w:rPr>
            </w:pPr>
            <w:bookmarkStart w:id="71" w:name="_Hlk7133803"/>
            <w:r w:rsidRPr="00811F02">
              <w:rPr>
                <w:b/>
                <w:lang w:val="en-GB" w:eastAsia="en-US"/>
              </w:rPr>
              <w:t>No.</w:t>
            </w:r>
          </w:p>
        </w:tc>
        <w:tc>
          <w:tcPr>
            <w:tcW w:w="1639" w:type="pct"/>
            <w:noWrap/>
          </w:tcPr>
          <w:p w:rsidR="00811F02" w:rsidRPr="00811F02" w:rsidRDefault="00811F02" w:rsidP="00A12CEF">
            <w:pPr>
              <w:ind w:firstLine="0"/>
              <w:jc w:val="center"/>
              <w:rPr>
                <w:b/>
                <w:lang w:val="en-GB"/>
              </w:rPr>
            </w:pPr>
            <w:r w:rsidRPr="00811F02">
              <w:rPr>
                <w:b/>
                <w:lang w:val="en-GB"/>
              </w:rPr>
              <w:t>Proper Name in English</w:t>
            </w:r>
          </w:p>
        </w:tc>
        <w:tc>
          <w:tcPr>
            <w:tcW w:w="2343" w:type="pct"/>
            <w:noWrap/>
          </w:tcPr>
          <w:p w:rsidR="00811F02" w:rsidRPr="00811F02" w:rsidRDefault="00811F02" w:rsidP="00A12CEF">
            <w:pPr>
              <w:ind w:firstLine="0"/>
              <w:jc w:val="center"/>
              <w:rPr>
                <w:b/>
                <w:lang w:val="en-GB"/>
              </w:rPr>
            </w:pPr>
            <w:r w:rsidRPr="00811F02">
              <w:rPr>
                <w:b/>
                <w:lang w:val="en-GB"/>
              </w:rPr>
              <w:t>Proper Name in Polish</w:t>
            </w:r>
          </w:p>
        </w:tc>
        <w:tc>
          <w:tcPr>
            <w:tcW w:w="703" w:type="pct"/>
            <w:noWrap/>
          </w:tcPr>
          <w:p w:rsidR="00811F02" w:rsidRPr="00811F02" w:rsidRDefault="00811F02" w:rsidP="00A12CEF">
            <w:pPr>
              <w:ind w:firstLine="0"/>
              <w:jc w:val="center"/>
              <w:rPr>
                <w:b/>
                <w:lang w:val="en-GB"/>
              </w:rPr>
            </w:pPr>
            <w:r w:rsidRPr="00811F02">
              <w:rPr>
                <w:b/>
                <w:lang w:val="en-GB"/>
              </w:rPr>
              <w:t>Category</w:t>
            </w:r>
          </w:p>
        </w:tc>
      </w:tr>
      <w:bookmarkEnd w:id="71"/>
      <w:tr w:rsidR="00F476B0" w:rsidRPr="0060085E" w:rsidTr="00651CDE">
        <w:trPr>
          <w:trHeight w:val="300"/>
        </w:trPr>
        <w:tc>
          <w:tcPr>
            <w:tcW w:w="315" w:type="pct"/>
          </w:tcPr>
          <w:p w:rsidR="00811F02" w:rsidRPr="0060085E" w:rsidRDefault="00811F02" w:rsidP="00041C1F">
            <w:pPr>
              <w:pStyle w:val="ListParagraph"/>
              <w:numPr>
                <w:ilvl w:val="0"/>
                <w:numId w:val="12"/>
              </w:numPr>
            </w:pPr>
          </w:p>
        </w:tc>
        <w:tc>
          <w:tcPr>
            <w:tcW w:w="1639" w:type="pct"/>
            <w:noWrap/>
          </w:tcPr>
          <w:p w:rsidR="00811F02" w:rsidRPr="0060085E" w:rsidRDefault="00811F02" w:rsidP="00811F02">
            <w:pPr>
              <w:ind w:firstLine="0"/>
            </w:pPr>
            <w:r w:rsidRPr="0060085E">
              <w:t>Enderfalcon of Roke (310)</w:t>
            </w:r>
          </w:p>
        </w:tc>
        <w:tc>
          <w:tcPr>
            <w:tcW w:w="2343" w:type="pct"/>
            <w:noWrap/>
          </w:tcPr>
          <w:p w:rsidR="00811F02" w:rsidRPr="0060085E" w:rsidRDefault="00811F02" w:rsidP="00811F02">
            <w:pPr>
              <w:ind w:firstLine="0"/>
            </w:pPr>
            <w:r w:rsidRPr="0060085E">
              <w:t>sokół pielgrzm z Roke (269)</w:t>
            </w:r>
          </w:p>
        </w:tc>
        <w:tc>
          <w:tcPr>
            <w:tcW w:w="703" w:type="pct"/>
            <w:noWrap/>
          </w:tcPr>
          <w:p w:rsidR="00811F02" w:rsidRPr="0060085E" w:rsidRDefault="00811F02" w:rsidP="00811F02">
            <w:pPr>
              <w:ind w:firstLine="0"/>
              <w:jc w:val="center"/>
            </w:pPr>
            <w:r w:rsidRPr="0060085E">
              <w:t>ANIMAL</w:t>
            </w:r>
          </w:p>
        </w:tc>
      </w:tr>
    </w:tbl>
    <w:p w:rsidR="00811F02" w:rsidRDefault="006119AE" w:rsidP="001B3D34">
      <w:pPr>
        <w:spacing w:before="240"/>
        <w:jc w:val="both"/>
        <w:rPr>
          <w:lang w:val="en-GB" w:eastAsia="en-US"/>
        </w:rPr>
      </w:pPr>
      <w:r w:rsidRPr="00686F37">
        <w:rPr>
          <w:u w:val="single"/>
          <w:lang w:val="en-GB" w:eastAsia="en-US"/>
        </w:rPr>
        <w:t xml:space="preserve">Only one </w:t>
      </w:r>
      <w:r w:rsidR="00D3404A" w:rsidRPr="00686F37">
        <w:rPr>
          <w:u w:val="single"/>
          <w:lang w:val="en-GB" w:eastAsia="en-US"/>
        </w:rPr>
        <w:t>nam</w:t>
      </w:r>
      <w:r w:rsidRPr="00686F37">
        <w:rPr>
          <w:u w:val="single"/>
          <w:lang w:val="en-GB" w:eastAsia="en-US"/>
        </w:rPr>
        <w:t xml:space="preserve">e of an animal category </w:t>
      </w:r>
      <w:r w:rsidR="00D3404A" w:rsidRPr="00686F37">
        <w:rPr>
          <w:u w:val="single"/>
          <w:lang w:val="en-GB" w:eastAsia="en-US"/>
        </w:rPr>
        <w:t>was translated by means of</w:t>
      </w:r>
      <w:r w:rsidRPr="00686F37">
        <w:rPr>
          <w:i/>
          <w:u w:val="single"/>
          <w:lang w:val="en-GB" w:eastAsia="en-US"/>
        </w:rPr>
        <w:t xml:space="preserve"> addition</w:t>
      </w:r>
      <w:r w:rsidRPr="00686F37">
        <w:rPr>
          <w:u w:val="single"/>
          <w:lang w:val="en-GB" w:eastAsia="en-US"/>
        </w:rPr>
        <w:t xml:space="preserve"> strategy and it is shown in the table above</w:t>
      </w:r>
      <w:r w:rsidRPr="006119AE">
        <w:rPr>
          <w:lang w:val="en-GB" w:eastAsia="en-US"/>
        </w:rPr>
        <w:t>.</w:t>
      </w:r>
      <w:r>
        <w:rPr>
          <w:lang w:val="en-GB" w:eastAsia="en-US"/>
        </w:rPr>
        <w:t xml:space="preserve"> </w:t>
      </w:r>
      <w:r w:rsidR="00107310">
        <w:rPr>
          <w:lang w:val="en-GB" w:eastAsia="en-US"/>
        </w:rPr>
        <w:t>The</w:t>
      </w:r>
      <w:r w:rsidR="00107310" w:rsidRPr="00107310">
        <w:rPr>
          <w:lang w:val="en-GB" w:eastAsia="en-US"/>
        </w:rPr>
        <w:t xml:space="preserve"> name describes a large white-brown bird of the hawk species.</w:t>
      </w:r>
      <w:r w:rsidR="00107310">
        <w:rPr>
          <w:lang w:val="en-GB" w:eastAsia="en-US"/>
        </w:rPr>
        <w:t xml:space="preserve"> Translator</w:t>
      </w:r>
      <w:r w:rsidR="0012153E">
        <w:rPr>
          <w:lang w:val="en-GB" w:eastAsia="en-US"/>
        </w:rPr>
        <w:t xml:space="preserve">, through </w:t>
      </w:r>
      <w:r w:rsidR="0012153E" w:rsidRPr="005E257B">
        <w:rPr>
          <w:lang w:val="en-GB" w:eastAsia="en-US"/>
        </w:rPr>
        <w:t>the</w:t>
      </w:r>
      <w:r w:rsidR="00107310">
        <w:rPr>
          <w:lang w:val="en-GB" w:eastAsia="en-US"/>
        </w:rPr>
        <w:t xml:space="preserve"> additional word </w:t>
      </w:r>
      <w:r w:rsidR="00707EEE" w:rsidRPr="00707EEE">
        <w:rPr>
          <w:i/>
          <w:lang w:val="en-GB" w:eastAsia="en-US"/>
        </w:rPr>
        <w:t>pilgrim</w:t>
      </w:r>
      <w:r w:rsidR="00707EEE">
        <w:rPr>
          <w:i/>
          <w:lang w:val="en-GB" w:eastAsia="en-US"/>
        </w:rPr>
        <w:t xml:space="preserve"> </w:t>
      </w:r>
      <w:r w:rsidR="00707EEE" w:rsidRPr="00707EEE">
        <w:rPr>
          <w:lang w:val="en-GB" w:eastAsia="en-US"/>
        </w:rPr>
        <w:t>in the Polish name</w:t>
      </w:r>
      <w:r w:rsidR="00707EEE">
        <w:rPr>
          <w:lang w:val="en-GB" w:eastAsia="en-US"/>
        </w:rPr>
        <w:t xml:space="preserve">, wanted to emphasize that this bird had a very long journey. </w:t>
      </w:r>
      <w:r w:rsidR="001B3D34" w:rsidRPr="001B3D34">
        <w:rPr>
          <w:lang w:val="en-GB" w:eastAsia="en-US"/>
        </w:rPr>
        <w:t>The word pilgrim in Polish is associated with a person who had a long and e</w:t>
      </w:r>
      <w:r w:rsidR="0012153E">
        <w:rPr>
          <w:lang w:val="en-GB" w:eastAsia="en-US"/>
        </w:rPr>
        <w:t xml:space="preserve">xhausting journey to achieve </w:t>
      </w:r>
      <w:r w:rsidR="0012153E" w:rsidRPr="005E257B">
        <w:rPr>
          <w:lang w:val="en-GB" w:eastAsia="en-US"/>
        </w:rPr>
        <w:t>a</w:t>
      </w:r>
      <w:r w:rsidR="001B3D34" w:rsidRPr="001B3D34">
        <w:rPr>
          <w:lang w:val="en-GB" w:eastAsia="en-US"/>
        </w:rPr>
        <w:t xml:space="preserve"> goal.</w:t>
      </w:r>
      <w:r w:rsidR="001B3D34">
        <w:rPr>
          <w:lang w:val="en-GB" w:eastAsia="en-US"/>
        </w:rPr>
        <w:t xml:space="preserve"> The same</w:t>
      </w:r>
      <w:r w:rsidR="001B3D34" w:rsidRPr="001B3D34">
        <w:rPr>
          <w:lang w:val="en-GB" w:eastAsia="en-US"/>
        </w:rPr>
        <w:t xml:space="preserve"> a</w:t>
      </w:r>
      <w:r w:rsidR="001B3D34">
        <w:rPr>
          <w:lang w:val="en-GB" w:eastAsia="en-US"/>
        </w:rPr>
        <w:t>s the</w:t>
      </w:r>
      <w:r w:rsidR="001B3D34" w:rsidRPr="001B3D34">
        <w:rPr>
          <w:lang w:val="en-GB" w:eastAsia="en-US"/>
        </w:rPr>
        <w:t xml:space="preserve"> hawk from </w:t>
      </w:r>
      <w:r w:rsidR="001B3D34">
        <w:rPr>
          <w:lang w:val="en-GB" w:eastAsia="en-US"/>
        </w:rPr>
        <w:t>the</w:t>
      </w:r>
      <w:r w:rsidR="001B3D34" w:rsidRPr="001B3D34">
        <w:rPr>
          <w:lang w:val="en-GB" w:eastAsia="en-US"/>
        </w:rPr>
        <w:t xml:space="preserve"> book.</w:t>
      </w:r>
    </w:p>
    <w:p w:rsidR="007244C6" w:rsidRPr="00821747" w:rsidRDefault="007244C6" w:rsidP="007244C6">
      <w:pPr>
        <w:spacing w:before="240"/>
        <w:jc w:val="both"/>
        <w:rPr>
          <w:u w:val="single"/>
          <w:lang w:val="en-GB" w:eastAsia="en-US"/>
        </w:rPr>
      </w:pPr>
    </w:p>
    <w:p w:rsidR="001E4906" w:rsidRPr="00B72280" w:rsidRDefault="00B10793" w:rsidP="00B72280">
      <w:pPr>
        <w:jc w:val="center"/>
        <w:rPr>
          <w:b/>
          <w:lang w:val="en-US"/>
        </w:rPr>
      </w:pPr>
      <w:r w:rsidRPr="00B10793">
        <w:rPr>
          <w:b/>
          <w:lang w:val="en-US"/>
        </w:rPr>
        <w:t>DIFFICULT PROPER NAMES</w:t>
      </w:r>
    </w:p>
    <w:p w:rsidR="00EB1800" w:rsidRPr="00E61B9B" w:rsidRDefault="00EB1800" w:rsidP="00BA4DC4">
      <w:pPr>
        <w:jc w:val="both"/>
        <w:rPr>
          <w:lang w:val="en-GB" w:eastAsia="en-US"/>
        </w:rPr>
      </w:pPr>
      <w:r w:rsidRPr="00E61B9B">
        <w:rPr>
          <w:lang w:val="en-GB" w:eastAsia="en-US"/>
        </w:rPr>
        <w:t xml:space="preserve">The following goal of this diploma paper has been to </w:t>
      </w:r>
      <w:r w:rsidR="00E61B9B" w:rsidRPr="00E61B9B">
        <w:rPr>
          <w:lang w:val="en-GB" w:eastAsia="en-US"/>
        </w:rPr>
        <w:t>find such proper names, which has been characterized by difficulties in rendering them to the target language</w:t>
      </w:r>
      <w:r w:rsidR="0012153E">
        <w:rPr>
          <w:lang w:val="en-GB" w:eastAsia="en-US"/>
        </w:rPr>
        <w:t>,</w:t>
      </w:r>
      <w:r w:rsidR="00E61B9B">
        <w:rPr>
          <w:lang w:val="en-GB" w:eastAsia="en-US"/>
        </w:rPr>
        <w:t xml:space="preserve"> as well as to create my own solutions of these names in the Polish language. In this category</w:t>
      </w:r>
      <w:r w:rsidR="00CB7AAF">
        <w:rPr>
          <w:lang w:val="en-GB" w:eastAsia="en-US"/>
        </w:rPr>
        <w:t>,</w:t>
      </w:r>
      <w:r w:rsidR="0012153E">
        <w:rPr>
          <w:lang w:val="en-GB" w:eastAsia="en-US"/>
        </w:rPr>
        <w:t xml:space="preserve"> there </w:t>
      </w:r>
      <w:r w:rsidR="0012153E" w:rsidRPr="00E56732">
        <w:rPr>
          <w:lang w:val="en-GB" w:eastAsia="en-US"/>
        </w:rPr>
        <w:t>have</w:t>
      </w:r>
      <w:r w:rsidR="00E61B9B">
        <w:rPr>
          <w:lang w:val="en-GB" w:eastAsia="en-US"/>
        </w:rPr>
        <w:t xml:space="preserve"> also been names that have different and various equivalents in</w:t>
      </w:r>
      <w:r w:rsidR="0012153E">
        <w:rPr>
          <w:lang w:val="en-GB" w:eastAsia="en-US"/>
        </w:rPr>
        <w:t xml:space="preserve"> the target language</w:t>
      </w:r>
      <w:r w:rsidR="0012153E" w:rsidRPr="00E56732">
        <w:rPr>
          <w:lang w:val="en-GB" w:eastAsia="en-US"/>
        </w:rPr>
        <w:t>, i.e.</w:t>
      </w:r>
      <w:r w:rsidR="00E61B9B">
        <w:rPr>
          <w:lang w:val="en-GB" w:eastAsia="en-US"/>
        </w:rPr>
        <w:t xml:space="preserve"> those that can cause confusion</w:t>
      </w:r>
      <w:r w:rsidR="0012153E">
        <w:rPr>
          <w:lang w:val="en-GB" w:eastAsia="en-US"/>
        </w:rPr>
        <w:t xml:space="preserve"> </w:t>
      </w:r>
      <w:bookmarkStart w:id="72" w:name="_Hlk9193391"/>
      <w:r w:rsidR="0012153E" w:rsidRPr="00E56732">
        <w:rPr>
          <w:lang w:val="en-GB" w:eastAsia="en-US"/>
        </w:rPr>
        <w:t>on the part of the reader</w:t>
      </w:r>
      <w:bookmarkEnd w:id="72"/>
      <w:r w:rsidR="00E61B9B">
        <w:rPr>
          <w:lang w:val="en-GB" w:eastAsia="en-US"/>
        </w:rPr>
        <w:t>. T</w:t>
      </w:r>
      <w:r w:rsidR="00E61B9B" w:rsidRPr="00E61B9B">
        <w:rPr>
          <w:lang w:val="en-GB" w:eastAsia="en-US"/>
        </w:rPr>
        <w:t xml:space="preserve">he total number of names that have been assigned to this category </w:t>
      </w:r>
      <w:r w:rsidR="0012153E" w:rsidRPr="00E56732">
        <w:rPr>
          <w:lang w:val="en-GB" w:eastAsia="en-US"/>
        </w:rPr>
        <w:t>is</w:t>
      </w:r>
      <w:r w:rsidR="0012153E">
        <w:rPr>
          <w:lang w:val="en-GB" w:eastAsia="en-US"/>
        </w:rPr>
        <w:t xml:space="preserve"> </w:t>
      </w:r>
      <w:r w:rsidR="00E61B9B" w:rsidRPr="00E61B9B">
        <w:rPr>
          <w:lang w:val="en-GB" w:eastAsia="en-US"/>
        </w:rPr>
        <w:t>18</w:t>
      </w:r>
      <w:r w:rsidR="00B72280">
        <w:rPr>
          <w:lang w:val="en-GB" w:eastAsia="en-US"/>
        </w:rPr>
        <w:t xml:space="preserve">. </w:t>
      </w:r>
    </w:p>
    <w:p w:rsidR="00EB1800" w:rsidRPr="00BA4DC4" w:rsidRDefault="00EB1800" w:rsidP="00BA4DC4">
      <w:pPr>
        <w:jc w:val="both"/>
        <w:rPr>
          <w:lang w:val="en-GB" w:eastAsia="en-US"/>
        </w:rPr>
      </w:pPr>
    </w:p>
    <w:p w:rsidR="006B187E" w:rsidRDefault="006B187E" w:rsidP="006B187E">
      <w:pPr>
        <w:jc w:val="both"/>
        <w:rPr>
          <w:lang w:val="en-GB"/>
        </w:rPr>
      </w:pPr>
    </w:p>
    <w:p w:rsidR="006B187E" w:rsidRPr="006C70BA" w:rsidRDefault="006B187E" w:rsidP="006B187E">
      <w:pPr>
        <w:pStyle w:val="PodpisTabeli"/>
      </w:pPr>
      <w:bookmarkStart w:id="73" w:name="_Toc8175421"/>
      <w:r w:rsidRPr="006C70BA">
        <w:lastRenderedPageBreak/>
        <w:t xml:space="preserve">Table </w:t>
      </w:r>
      <w:r>
        <w:fldChar w:fldCharType="begin"/>
      </w:r>
      <w:r w:rsidRPr="006C70BA">
        <w:instrText xml:space="preserve"> SEQ Table \* ARABIC </w:instrText>
      </w:r>
      <w:r>
        <w:fldChar w:fldCharType="separate"/>
      </w:r>
      <w:r w:rsidR="00AB2461">
        <w:rPr>
          <w:noProof/>
        </w:rPr>
        <w:t>35</w:t>
      </w:r>
      <w:r>
        <w:fldChar w:fldCharType="end"/>
      </w:r>
      <w:r w:rsidRPr="006C70BA">
        <w:t>. Example of title in difficult proper names</w:t>
      </w:r>
      <w:bookmarkEnd w:id="73"/>
    </w:p>
    <w:tbl>
      <w:tblPr>
        <w:tblStyle w:val="Tabela-Siatka1"/>
        <w:tblW w:w="5021" w:type="pct"/>
        <w:tblLayout w:type="fixed"/>
        <w:tblLook w:val="04A0" w:firstRow="1" w:lastRow="0" w:firstColumn="1" w:lastColumn="0" w:noHBand="0" w:noVBand="1"/>
      </w:tblPr>
      <w:tblGrid>
        <w:gridCol w:w="657"/>
        <w:gridCol w:w="3314"/>
        <w:gridCol w:w="3314"/>
        <w:gridCol w:w="1244"/>
      </w:tblGrid>
      <w:tr w:rsidR="006B187E" w:rsidRPr="00457E60" w:rsidTr="006B187E">
        <w:trPr>
          <w:trHeight w:val="300"/>
        </w:trPr>
        <w:tc>
          <w:tcPr>
            <w:tcW w:w="385" w:type="pct"/>
            <w:noWrap/>
          </w:tcPr>
          <w:p w:rsidR="006B187E" w:rsidRPr="00457E60" w:rsidRDefault="006B187E" w:rsidP="00C55580">
            <w:pPr>
              <w:spacing w:line="240" w:lineRule="auto"/>
              <w:ind w:firstLine="0"/>
              <w:jc w:val="center"/>
              <w:rPr>
                <w:rFonts w:ascii="Times New Roman" w:hAnsi="Times New Roman"/>
                <w:b/>
              </w:rPr>
            </w:pPr>
            <w:r w:rsidRPr="00457E60">
              <w:rPr>
                <w:rFonts w:ascii="Times New Roman" w:hAnsi="Times New Roman"/>
                <w:b/>
              </w:rPr>
              <w:t>No.</w:t>
            </w:r>
          </w:p>
        </w:tc>
        <w:tc>
          <w:tcPr>
            <w:tcW w:w="1943" w:type="pct"/>
            <w:noWrap/>
          </w:tcPr>
          <w:p w:rsidR="006B187E" w:rsidRPr="00457E60" w:rsidRDefault="006B187E" w:rsidP="00C55580">
            <w:pPr>
              <w:ind w:firstLine="0"/>
              <w:jc w:val="center"/>
              <w:rPr>
                <w:rFonts w:ascii="Times New Roman" w:hAnsi="Times New Roman"/>
                <w:b/>
              </w:rPr>
            </w:pPr>
            <w:r w:rsidRPr="00457E60">
              <w:rPr>
                <w:rFonts w:ascii="Times New Roman" w:hAnsi="Times New Roman"/>
                <w:b/>
              </w:rPr>
              <w:t>Proper Name in English</w:t>
            </w:r>
          </w:p>
        </w:tc>
        <w:tc>
          <w:tcPr>
            <w:tcW w:w="1943" w:type="pct"/>
            <w:noWrap/>
          </w:tcPr>
          <w:p w:rsidR="006B187E" w:rsidRPr="00457E60" w:rsidRDefault="006B187E" w:rsidP="00C55580">
            <w:pPr>
              <w:spacing w:line="240" w:lineRule="auto"/>
              <w:ind w:firstLine="0"/>
              <w:jc w:val="center"/>
              <w:rPr>
                <w:rFonts w:ascii="Times New Roman" w:hAnsi="Times New Roman"/>
                <w:b/>
              </w:rPr>
            </w:pPr>
            <w:r w:rsidRPr="00457E60">
              <w:rPr>
                <w:rFonts w:ascii="Times New Roman" w:hAnsi="Times New Roman"/>
                <w:b/>
              </w:rPr>
              <w:t>Proper Name in Polish</w:t>
            </w:r>
          </w:p>
        </w:tc>
        <w:tc>
          <w:tcPr>
            <w:tcW w:w="729" w:type="pct"/>
            <w:noWrap/>
          </w:tcPr>
          <w:p w:rsidR="006B187E" w:rsidRPr="00457E60" w:rsidRDefault="006B187E" w:rsidP="00C55580">
            <w:pPr>
              <w:spacing w:line="240" w:lineRule="auto"/>
              <w:ind w:firstLine="0"/>
              <w:jc w:val="center"/>
              <w:rPr>
                <w:rFonts w:ascii="Times New Roman" w:hAnsi="Times New Roman"/>
                <w:b/>
              </w:rPr>
            </w:pPr>
            <w:r w:rsidRPr="00457E60">
              <w:rPr>
                <w:rFonts w:ascii="Times New Roman" w:hAnsi="Times New Roman"/>
                <w:b/>
              </w:rPr>
              <w:t>Category</w:t>
            </w:r>
          </w:p>
        </w:tc>
      </w:tr>
      <w:tr w:rsidR="006B187E" w:rsidRPr="00457E60" w:rsidTr="006B187E">
        <w:trPr>
          <w:trHeight w:val="300"/>
        </w:trPr>
        <w:tc>
          <w:tcPr>
            <w:tcW w:w="385" w:type="pct"/>
            <w:noWrap/>
            <w:vAlign w:val="center"/>
            <w:hideMark/>
          </w:tcPr>
          <w:p w:rsidR="006B187E" w:rsidRPr="00457E60" w:rsidRDefault="006B187E" w:rsidP="00C55580">
            <w:pPr>
              <w:spacing w:line="240" w:lineRule="auto"/>
              <w:ind w:firstLine="0"/>
              <w:jc w:val="center"/>
              <w:rPr>
                <w:rFonts w:ascii="Times New Roman" w:hAnsi="Times New Roman"/>
              </w:rPr>
            </w:pPr>
            <w:r w:rsidRPr="00457E60">
              <w:rPr>
                <w:rFonts w:ascii="Times New Roman" w:hAnsi="Times New Roman"/>
              </w:rPr>
              <w:t>1</w:t>
            </w:r>
            <w:r>
              <w:rPr>
                <w:rFonts w:ascii="Times New Roman" w:hAnsi="Times New Roman"/>
              </w:rPr>
              <w:t>8</w:t>
            </w:r>
            <w:r w:rsidRPr="00457E60">
              <w:rPr>
                <w:rFonts w:ascii="Times New Roman" w:hAnsi="Times New Roman"/>
              </w:rPr>
              <w:t>.</w:t>
            </w:r>
          </w:p>
        </w:tc>
        <w:tc>
          <w:tcPr>
            <w:tcW w:w="1943" w:type="pct"/>
            <w:noWrap/>
            <w:vAlign w:val="center"/>
            <w:hideMark/>
          </w:tcPr>
          <w:p w:rsidR="006B187E" w:rsidRPr="00457E60" w:rsidRDefault="006B187E" w:rsidP="00C55580">
            <w:pPr>
              <w:spacing w:line="240" w:lineRule="auto"/>
              <w:ind w:firstLine="0"/>
              <w:rPr>
                <w:rFonts w:ascii="Times New Roman" w:hAnsi="Times New Roman"/>
              </w:rPr>
            </w:pPr>
            <w:r w:rsidRPr="00457E60">
              <w:rPr>
                <w:rFonts w:ascii="Times New Roman" w:hAnsi="Times New Roman"/>
              </w:rPr>
              <w:t>The Dark Ones (233)</w:t>
            </w:r>
          </w:p>
        </w:tc>
        <w:tc>
          <w:tcPr>
            <w:tcW w:w="1943" w:type="pct"/>
            <w:noWrap/>
            <w:hideMark/>
          </w:tcPr>
          <w:p w:rsidR="006B187E" w:rsidRPr="00457E60" w:rsidRDefault="006B187E" w:rsidP="00C55580">
            <w:pPr>
              <w:ind w:firstLine="0"/>
              <w:rPr>
                <w:rFonts w:ascii="Times New Roman" w:hAnsi="Times New Roman"/>
              </w:rPr>
            </w:pPr>
            <w:r w:rsidRPr="00457E60">
              <w:rPr>
                <w:rFonts w:ascii="Times New Roman" w:hAnsi="Times New Roman"/>
              </w:rPr>
              <w:t>Bóstwa Ciemności (204) /Siły Ciemności (232, 238) / Mroczne Bóstwa (212,224)</w:t>
            </w:r>
          </w:p>
        </w:tc>
        <w:tc>
          <w:tcPr>
            <w:tcW w:w="729" w:type="pct"/>
            <w:noWrap/>
            <w:vAlign w:val="center"/>
            <w:hideMark/>
          </w:tcPr>
          <w:p w:rsidR="006B187E" w:rsidRPr="00457E60" w:rsidRDefault="006B187E" w:rsidP="00C55580">
            <w:pPr>
              <w:spacing w:line="240" w:lineRule="auto"/>
              <w:ind w:firstLine="0"/>
              <w:jc w:val="center"/>
              <w:rPr>
                <w:rFonts w:ascii="Times New Roman" w:hAnsi="Times New Roman"/>
              </w:rPr>
            </w:pPr>
            <w:r w:rsidRPr="00457E60">
              <w:rPr>
                <w:rFonts w:ascii="Times New Roman" w:hAnsi="Times New Roman"/>
              </w:rPr>
              <w:t>TITLE</w:t>
            </w:r>
          </w:p>
        </w:tc>
      </w:tr>
    </w:tbl>
    <w:p w:rsidR="006B187E" w:rsidRDefault="006B187E" w:rsidP="006B187E">
      <w:pPr>
        <w:ind w:firstLine="0"/>
        <w:rPr>
          <w:lang w:val="en-US" w:eastAsia="en-US"/>
        </w:rPr>
      </w:pPr>
      <w:r>
        <w:rPr>
          <w:lang w:val="en-US" w:eastAsia="en-US"/>
        </w:rPr>
        <w:t xml:space="preserve"> </w:t>
      </w:r>
    </w:p>
    <w:p w:rsidR="006B187E" w:rsidRDefault="006B187E" w:rsidP="006B187E">
      <w:pPr>
        <w:jc w:val="both"/>
        <w:rPr>
          <w:lang w:val="en-US" w:eastAsia="en-US"/>
        </w:rPr>
      </w:pPr>
      <w:r w:rsidRPr="00A005ED">
        <w:rPr>
          <w:lang w:val="en-US" w:eastAsia="en-US"/>
        </w:rPr>
        <w:t xml:space="preserve">The proper name in the target language </w:t>
      </w:r>
      <w:r w:rsidRPr="00A005ED">
        <w:rPr>
          <w:i/>
          <w:lang w:val="en-US" w:eastAsia="en-US"/>
        </w:rPr>
        <w:t>The Dark Ones</w:t>
      </w:r>
      <w:r w:rsidRPr="00A005ED">
        <w:rPr>
          <w:lang w:val="en-US" w:eastAsia="en-US"/>
        </w:rPr>
        <w:t xml:space="preserve"> has as many as three equivalents in the target text. However, the meaning of these names is very similar, thus it can lead to confusion on the part of the reader. If these names were not far apart from each other, translators could use different names to avoid too many repetitions. However, in this case the distance of individual names is sufficient, thus stylistic considerations allow for the repetition of one name in the target text.</w:t>
      </w:r>
    </w:p>
    <w:p w:rsidR="00BA4DC4" w:rsidRPr="006B187E" w:rsidRDefault="00BA4DC4" w:rsidP="00917BD7">
      <w:pPr>
        <w:ind w:firstLine="0"/>
        <w:jc w:val="both"/>
        <w:rPr>
          <w:lang w:val="en-US"/>
        </w:rPr>
      </w:pPr>
    </w:p>
    <w:p w:rsidR="006C70BA" w:rsidRDefault="006C70BA" w:rsidP="006C70BA">
      <w:pPr>
        <w:pStyle w:val="PodpisTabeli"/>
      </w:pPr>
      <w:bookmarkStart w:id="74" w:name="_Toc8175406"/>
      <w:r>
        <w:t xml:space="preserve">Table </w:t>
      </w:r>
      <w:r w:rsidR="00F44058">
        <w:fldChar w:fldCharType="begin"/>
      </w:r>
      <w:r>
        <w:instrText xml:space="preserve"> SEQ Table \* ARABIC </w:instrText>
      </w:r>
      <w:r w:rsidR="00F44058">
        <w:fldChar w:fldCharType="separate"/>
      </w:r>
      <w:r w:rsidR="00AB2461">
        <w:rPr>
          <w:noProof/>
        </w:rPr>
        <w:t>36</w:t>
      </w:r>
      <w:r w:rsidR="00F44058">
        <w:fldChar w:fldCharType="end"/>
      </w:r>
      <w:r w:rsidRPr="00A06BFF">
        <w:t>. Example</w:t>
      </w:r>
      <w:r>
        <w:t>s</w:t>
      </w:r>
      <w:r w:rsidRPr="00A06BFF">
        <w:t xml:space="preserve"> of </w:t>
      </w:r>
      <w:r>
        <w:t>titles</w:t>
      </w:r>
      <w:r w:rsidRPr="00A06BFF">
        <w:t xml:space="preserve"> in difficult proper names</w:t>
      </w:r>
      <w:bookmarkEnd w:id="74"/>
    </w:p>
    <w:tbl>
      <w:tblPr>
        <w:tblStyle w:val="Tabela-Siatka1"/>
        <w:tblW w:w="5276" w:type="pct"/>
        <w:jc w:val="center"/>
        <w:tblLook w:val="04A0" w:firstRow="1" w:lastRow="0" w:firstColumn="1" w:lastColumn="0" w:noHBand="0" w:noVBand="1"/>
      </w:tblPr>
      <w:tblGrid>
        <w:gridCol w:w="697"/>
        <w:gridCol w:w="3361"/>
        <w:gridCol w:w="2543"/>
        <w:gridCol w:w="2361"/>
      </w:tblGrid>
      <w:tr w:rsidR="00BA4DC4" w:rsidRPr="00A12CEF" w:rsidTr="006B187E">
        <w:trPr>
          <w:trHeight w:val="300"/>
          <w:jc w:val="center"/>
        </w:trPr>
        <w:tc>
          <w:tcPr>
            <w:tcW w:w="401" w:type="pct"/>
            <w:noWrap/>
            <w:hideMark/>
          </w:tcPr>
          <w:p w:rsidR="00BA4DC4" w:rsidRPr="00A12CEF" w:rsidRDefault="00BA4DC4" w:rsidP="00A12CEF">
            <w:pPr>
              <w:spacing w:line="240" w:lineRule="auto"/>
              <w:ind w:firstLine="0"/>
              <w:jc w:val="center"/>
              <w:rPr>
                <w:rFonts w:ascii="Times New Roman" w:hAnsi="Times New Roman"/>
                <w:b/>
              </w:rPr>
            </w:pPr>
            <w:r w:rsidRPr="00A12CEF">
              <w:rPr>
                <w:rFonts w:ascii="Times New Roman" w:hAnsi="Times New Roman"/>
                <w:b/>
              </w:rPr>
              <w:t>No.</w:t>
            </w:r>
          </w:p>
        </w:tc>
        <w:tc>
          <w:tcPr>
            <w:tcW w:w="1887" w:type="pct"/>
            <w:noWrap/>
            <w:hideMark/>
          </w:tcPr>
          <w:p w:rsidR="00BA4DC4" w:rsidRPr="00A12CEF" w:rsidRDefault="00BA4DC4" w:rsidP="00A12CEF">
            <w:pPr>
              <w:ind w:firstLine="0"/>
              <w:jc w:val="center"/>
              <w:rPr>
                <w:rFonts w:ascii="Times New Roman" w:hAnsi="Times New Roman"/>
                <w:b/>
              </w:rPr>
            </w:pPr>
            <w:r w:rsidRPr="00A12CEF">
              <w:rPr>
                <w:rFonts w:ascii="Times New Roman" w:hAnsi="Times New Roman"/>
                <w:b/>
                <w:lang w:val="en-GB"/>
              </w:rPr>
              <w:t>Proper Name in English</w:t>
            </w:r>
          </w:p>
        </w:tc>
        <w:tc>
          <w:tcPr>
            <w:tcW w:w="1382" w:type="pct"/>
            <w:noWrap/>
            <w:hideMark/>
          </w:tcPr>
          <w:p w:rsidR="00BA4DC4" w:rsidRPr="00A12CEF" w:rsidRDefault="00BA4DC4" w:rsidP="00A12CEF">
            <w:pPr>
              <w:spacing w:line="240" w:lineRule="auto"/>
              <w:ind w:firstLine="0"/>
              <w:jc w:val="center"/>
              <w:rPr>
                <w:rFonts w:ascii="Times New Roman" w:hAnsi="Times New Roman"/>
                <w:b/>
                <w:lang w:val="en-GB"/>
              </w:rPr>
            </w:pPr>
            <w:r w:rsidRPr="00A12CEF">
              <w:rPr>
                <w:rFonts w:ascii="Times New Roman" w:hAnsi="Times New Roman"/>
                <w:b/>
                <w:lang w:val="en-GB"/>
              </w:rPr>
              <w:t>Proper Name in Polish</w:t>
            </w:r>
          </w:p>
        </w:tc>
        <w:tc>
          <w:tcPr>
            <w:tcW w:w="1329" w:type="pct"/>
            <w:noWrap/>
            <w:hideMark/>
          </w:tcPr>
          <w:p w:rsidR="00BA4DC4" w:rsidRPr="00A12CEF" w:rsidRDefault="00BA4DC4" w:rsidP="00A12CEF">
            <w:pPr>
              <w:spacing w:line="240" w:lineRule="auto"/>
              <w:ind w:firstLine="0"/>
              <w:jc w:val="center"/>
              <w:rPr>
                <w:rFonts w:ascii="Times New Roman" w:hAnsi="Times New Roman"/>
                <w:b/>
                <w:lang w:val="en-GB"/>
              </w:rPr>
            </w:pPr>
            <w:r w:rsidRPr="00A12CEF">
              <w:rPr>
                <w:rFonts w:ascii="Times New Roman" w:hAnsi="Times New Roman"/>
                <w:b/>
                <w:lang w:val="en-GB"/>
              </w:rPr>
              <w:t>Category</w:t>
            </w:r>
          </w:p>
        </w:tc>
      </w:tr>
      <w:tr w:rsidR="004869C8" w:rsidRPr="00A12CEF" w:rsidTr="006B187E">
        <w:trPr>
          <w:trHeight w:val="300"/>
          <w:jc w:val="center"/>
        </w:trPr>
        <w:tc>
          <w:tcPr>
            <w:tcW w:w="401" w:type="pct"/>
            <w:vMerge w:val="restart"/>
            <w:noWrap/>
            <w:vAlign w:val="center"/>
            <w:hideMark/>
          </w:tcPr>
          <w:p w:rsidR="004869C8" w:rsidRPr="00A12CEF" w:rsidRDefault="004869C8" w:rsidP="00A12CEF">
            <w:pPr>
              <w:spacing w:line="240" w:lineRule="auto"/>
              <w:ind w:firstLine="0"/>
              <w:jc w:val="center"/>
              <w:rPr>
                <w:rFonts w:ascii="Times New Roman" w:hAnsi="Times New Roman"/>
              </w:rPr>
            </w:pPr>
            <w:r w:rsidRPr="00A12CEF">
              <w:rPr>
                <w:rFonts w:ascii="Times New Roman" w:hAnsi="Times New Roman"/>
              </w:rPr>
              <w:t>3.</w:t>
            </w:r>
          </w:p>
        </w:tc>
        <w:tc>
          <w:tcPr>
            <w:tcW w:w="1887" w:type="pct"/>
            <w:vMerge w:val="restart"/>
            <w:noWrap/>
            <w:vAlign w:val="center"/>
            <w:hideMark/>
          </w:tcPr>
          <w:p w:rsidR="004869C8" w:rsidRPr="00A12CEF" w:rsidRDefault="004869C8" w:rsidP="00A12CEF">
            <w:pPr>
              <w:spacing w:line="240" w:lineRule="auto"/>
              <w:ind w:firstLine="0"/>
              <w:rPr>
                <w:rFonts w:ascii="Times New Roman" w:hAnsi="Times New Roman"/>
              </w:rPr>
            </w:pPr>
            <w:r w:rsidRPr="00A12CEF">
              <w:rPr>
                <w:rFonts w:ascii="Times New Roman" w:hAnsi="Times New Roman"/>
                <w:lang w:val="en-GB"/>
              </w:rPr>
              <w:t>Firelord</w:t>
            </w:r>
            <w:r w:rsidRPr="00A12CEF">
              <w:rPr>
                <w:rFonts w:ascii="Times New Roman" w:hAnsi="Times New Roman"/>
              </w:rPr>
              <w:t xml:space="preserve"> (44) (334)</w:t>
            </w:r>
          </w:p>
        </w:tc>
        <w:tc>
          <w:tcPr>
            <w:tcW w:w="1382" w:type="pct"/>
            <w:noWrap/>
            <w:hideMark/>
          </w:tcPr>
          <w:p w:rsidR="004869C8" w:rsidRPr="00A12CEF" w:rsidRDefault="004869C8" w:rsidP="00A12CEF">
            <w:pPr>
              <w:ind w:firstLine="0"/>
              <w:rPr>
                <w:rFonts w:ascii="Times New Roman" w:hAnsi="Times New Roman"/>
              </w:rPr>
            </w:pPr>
            <w:r w:rsidRPr="00A12CEF">
              <w:rPr>
                <w:rFonts w:ascii="Times New Roman" w:hAnsi="Times New Roman"/>
              </w:rPr>
              <w:t>Ognisty Władca (40)</w:t>
            </w:r>
          </w:p>
        </w:tc>
        <w:tc>
          <w:tcPr>
            <w:tcW w:w="1329" w:type="pct"/>
            <w:vMerge w:val="restart"/>
            <w:noWrap/>
            <w:vAlign w:val="center"/>
            <w:hideMark/>
          </w:tcPr>
          <w:p w:rsidR="00A12CEF" w:rsidRDefault="004869C8" w:rsidP="00A12CEF">
            <w:pPr>
              <w:spacing w:line="240" w:lineRule="auto"/>
              <w:ind w:firstLine="0"/>
              <w:jc w:val="center"/>
              <w:rPr>
                <w:rFonts w:ascii="Times New Roman" w:hAnsi="Times New Roman"/>
              </w:rPr>
            </w:pPr>
            <w:r w:rsidRPr="00A12CEF">
              <w:rPr>
                <w:rFonts w:ascii="Times New Roman" w:hAnsi="Times New Roman"/>
              </w:rPr>
              <w:t>TITLE</w:t>
            </w:r>
          </w:p>
          <w:p w:rsidR="00A12CEF" w:rsidRPr="00A12CEF" w:rsidRDefault="00A12CEF" w:rsidP="00A12CEF">
            <w:pPr>
              <w:rPr>
                <w:rFonts w:ascii="Times New Roman" w:hAnsi="Times New Roman"/>
              </w:rPr>
            </w:pPr>
          </w:p>
        </w:tc>
      </w:tr>
      <w:tr w:rsidR="004869C8" w:rsidRPr="00A12CEF" w:rsidTr="006B187E">
        <w:trPr>
          <w:trHeight w:val="300"/>
          <w:jc w:val="center"/>
        </w:trPr>
        <w:tc>
          <w:tcPr>
            <w:tcW w:w="401" w:type="pct"/>
            <w:vMerge/>
            <w:noWrap/>
            <w:hideMark/>
          </w:tcPr>
          <w:p w:rsidR="004869C8" w:rsidRPr="00A12CEF" w:rsidRDefault="004869C8" w:rsidP="00E169BD">
            <w:pPr>
              <w:spacing w:line="240" w:lineRule="auto"/>
              <w:ind w:firstLine="0"/>
              <w:rPr>
                <w:rFonts w:ascii="Times New Roman" w:hAnsi="Times New Roman"/>
              </w:rPr>
            </w:pPr>
          </w:p>
        </w:tc>
        <w:tc>
          <w:tcPr>
            <w:tcW w:w="1887" w:type="pct"/>
            <w:vMerge/>
            <w:noWrap/>
            <w:hideMark/>
          </w:tcPr>
          <w:p w:rsidR="004869C8" w:rsidRPr="00A12CEF" w:rsidRDefault="004869C8" w:rsidP="00E169BD">
            <w:pPr>
              <w:spacing w:line="240" w:lineRule="auto"/>
              <w:ind w:firstLine="0"/>
              <w:rPr>
                <w:rFonts w:ascii="Times New Roman" w:hAnsi="Times New Roman"/>
              </w:rPr>
            </w:pPr>
          </w:p>
        </w:tc>
        <w:tc>
          <w:tcPr>
            <w:tcW w:w="1382" w:type="pct"/>
            <w:noWrap/>
            <w:hideMark/>
          </w:tcPr>
          <w:p w:rsidR="004869C8" w:rsidRPr="00A12CEF" w:rsidRDefault="004869C8" w:rsidP="00A12CEF">
            <w:pPr>
              <w:ind w:firstLine="0"/>
              <w:rPr>
                <w:rFonts w:ascii="Times New Roman" w:hAnsi="Times New Roman"/>
              </w:rPr>
            </w:pPr>
            <w:r w:rsidRPr="00A12CEF">
              <w:rPr>
                <w:rFonts w:ascii="Times New Roman" w:hAnsi="Times New Roman"/>
              </w:rPr>
              <w:t>Władca Ognia (291)</w:t>
            </w:r>
          </w:p>
        </w:tc>
        <w:tc>
          <w:tcPr>
            <w:tcW w:w="1329" w:type="pct"/>
            <w:vMerge/>
            <w:noWrap/>
            <w:hideMark/>
          </w:tcPr>
          <w:p w:rsidR="004869C8" w:rsidRPr="00A12CEF" w:rsidRDefault="004869C8" w:rsidP="00E169BD">
            <w:pPr>
              <w:spacing w:line="240" w:lineRule="auto"/>
              <w:ind w:firstLine="0"/>
              <w:rPr>
                <w:rFonts w:ascii="Times New Roman" w:hAnsi="Times New Roman"/>
              </w:rPr>
            </w:pPr>
          </w:p>
        </w:tc>
      </w:tr>
    </w:tbl>
    <w:p w:rsidR="0037321E" w:rsidRPr="004869C8" w:rsidRDefault="0037321E" w:rsidP="00D83B3F">
      <w:pPr>
        <w:jc w:val="both"/>
        <w:rPr>
          <w:lang w:val="en-GB"/>
        </w:rPr>
      </w:pPr>
    </w:p>
    <w:p w:rsidR="006441C5" w:rsidRDefault="005E3940" w:rsidP="009F25CE">
      <w:pPr>
        <w:ind w:firstLine="708"/>
        <w:jc w:val="both"/>
        <w:rPr>
          <w:lang w:val="en-GB"/>
        </w:rPr>
      </w:pPr>
      <w:r>
        <w:rPr>
          <w:lang w:val="en-GB"/>
        </w:rPr>
        <w:t xml:space="preserve">The </w:t>
      </w:r>
      <w:r w:rsidR="004869C8">
        <w:rPr>
          <w:lang w:val="en-GB"/>
        </w:rPr>
        <w:t>above</w:t>
      </w:r>
      <w:r>
        <w:rPr>
          <w:lang w:val="en-GB"/>
        </w:rPr>
        <w:t xml:space="preserve"> </w:t>
      </w:r>
      <w:r w:rsidR="004869C8">
        <w:rPr>
          <w:lang w:val="en-GB"/>
        </w:rPr>
        <w:t>e</w:t>
      </w:r>
      <w:r>
        <w:rPr>
          <w:lang w:val="en-GB"/>
        </w:rPr>
        <w:t xml:space="preserve">xample is </w:t>
      </w:r>
      <w:r w:rsidRPr="0037321E">
        <w:rPr>
          <w:lang w:val="en-GB"/>
        </w:rPr>
        <w:t>t</w:t>
      </w:r>
      <w:r w:rsidR="0037321E" w:rsidRPr="0037321E">
        <w:rPr>
          <w:lang w:val="en-GB"/>
        </w:rPr>
        <w:t>he title</w:t>
      </w:r>
      <w:r w:rsidR="00E50C10">
        <w:rPr>
          <w:lang w:val="en-GB"/>
        </w:rPr>
        <w:t>,</w:t>
      </w:r>
      <w:r w:rsidR="0037321E" w:rsidRPr="0037321E">
        <w:rPr>
          <w:lang w:val="en-GB"/>
        </w:rPr>
        <w:t xml:space="preserve"> which the powerful magician received when he tried to turn back the darkness and </w:t>
      </w:r>
      <w:r>
        <w:rPr>
          <w:lang w:val="en-GB"/>
        </w:rPr>
        <w:t xml:space="preserve">keep </w:t>
      </w:r>
      <w:r w:rsidRPr="0037321E">
        <w:rPr>
          <w:lang w:val="en-GB"/>
        </w:rPr>
        <w:t>the</w:t>
      </w:r>
      <w:r w:rsidR="0037321E" w:rsidRPr="0037321E">
        <w:rPr>
          <w:lang w:val="en-GB"/>
        </w:rPr>
        <w:t xml:space="preserve"> sun</w:t>
      </w:r>
      <w:r>
        <w:rPr>
          <w:lang w:val="en-GB"/>
        </w:rPr>
        <w:t xml:space="preserve"> at noon. </w:t>
      </w:r>
      <w:r w:rsidRPr="005E3940">
        <w:rPr>
          <w:lang w:val="en-GB"/>
        </w:rPr>
        <w:t xml:space="preserve">In the </w:t>
      </w:r>
      <w:r w:rsidR="0079567A">
        <w:rPr>
          <w:lang w:val="en-GB"/>
        </w:rPr>
        <w:t xml:space="preserve">English </w:t>
      </w:r>
      <w:r w:rsidRPr="005E3940">
        <w:rPr>
          <w:lang w:val="en-GB"/>
        </w:rPr>
        <w:t>book</w:t>
      </w:r>
      <w:r w:rsidR="0079567A">
        <w:rPr>
          <w:lang w:val="en-GB"/>
        </w:rPr>
        <w:t>s</w:t>
      </w:r>
      <w:r w:rsidRPr="005E3940">
        <w:rPr>
          <w:lang w:val="en-GB"/>
        </w:rPr>
        <w:t xml:space="preserve"> </w:t>
      </w:r>
      <w:r w:rsidRPr="005E3940">
        <w:rPr>
          <w:i/>
          <w:lang w:val="en-GB"/>
        </w:rPr>
        <w:t>A Wizard of Earthsea</w:t>
      </w:r>
      <w:r w:rsidRPr="005E3940">
        <w:rPr>
          <w:lang w:val="en-GB"/>
        </w:rPr>
        <w:t xml:space="preserve"> and in </w:t>
      </w:r>
      <w:r w:rsidRPr="005E3940">
        <w:rPr>
          <w:i/>
          <w:lang w:val="en-GB"/>
        </w:rPr>
        <w:t>The Farthest Shore</w:t>
      </w:r>
      <w:r w:rsidRPr="005E3940">
        <w:rPr>
          <w:lang w:val="en-GB"/>
        </w:rPr>
        <w:t xml:space="preserve">, this </w:t>
      </w:r>
      <w:r>
        <w:rPr>
          <w:lang w:val="en-GB"/>
        </w:rPr>
        <w:t>proper</w:t>
      </w:r>
      <w:r w:rsidRPr="005E3940">
        <w:rPr>
          <w:lang w:val="en-GB"/>
        </w:rPr>
        <w:t xml:space="preserve"> name appeared in the same form.</w:t>
      </w:r>
      <w:r>
        <w:rPr>
          <w:lang w:val="en-GB"/>
        </w:rPr>
        <w:t xml:space="preserve"> </w:t>
      </w:r>
      <w:r w:rsidRPr="005E3940">
        <w:rPr>
          <w:lang w:val="en-GB"/>
        </w:rPr>
        <w:t xml:space="preserve">However, in the Polish language </w:t>
      </w:r>
      <w:r w:rsidR="002C7EFF" w:rsidRPr="00E56732">
        <w:rPr>
          <w:lang w:val="en-GB"/>
        </w:rPr>
        <w:t xml:space="preserve">the </w:t>
      </w:r>
      <w:r w:rsidRPr="00E56732">
        <w:rPr>
          <w:lang w:val="en-GB"/>
        </w:rPr>
        <w:t>version</w:t>
      </w:r>
      <w:r w:rsidR="002C7EFF" w:rsidRPr="00E56732">
        <w:rPr>
          <w:lang w:val="en-GB"/>
        </w:rPr>
        <w:t>s of this name</w:t>
      </w:r>
      <w:r w:rsidRPr="005E3940">
        <w:rPr>
          <w:lang w:val="en-GB"/>
        </w:rPr>
        <w:t xml:space="preserve"> differ.</w:t>
      </w:r>
      <w:r>
        <w:rPr>
          <w:lang w:val="en-GB"/>
        </w:rPr>
        <w:t xml:space="preserve"> </w:t>
      </w:r>
      <w:r w:rsidR="006441C5" w:rsidRPr="006441C5">
        <w:rPr>
          <w:lang w:val="en-GB"/>
        </w:rPr>
        <w:t xml:space="preserve">The name </w:t>
      </w:r>
      <w:r w:rsidR="002C7EFF" w:rsidRPr="00E56732">
        <w:rPr>
          <w:lang w:val="en-GB"/>
        </w:rPr>
        <w:t>in</w:t>
      </w:r>
      <w:r w:rsidR="006441C5" w:rsidRPr="006441C5">
        <w:rPr>
          <w:lang w:val="en-GB"/>
        </w:rPr>
        <w:t xml:space="preserve"> the first book </w:t>
      </w:r>
      <w:r w:rsidR="0021076E">
        <w:rPr>
          <w:lang w:val="en-GB"/>
        </w:rPr>
        <w:t>has been</w:t>
      </w:r>
      <w:r w:rsidR="006441C5" w:rsidRPr="006441C5">
        <w:rPr>
          <w:lang w:val="en-GB"/>
        </w:rPr>
        <w:t xml:space="preserve"> divided into two words: the first element is the adjective and the second element is the noun. This name evokes associations with the </w:t>
      </w:r>
      <w:r w:rsidR="00E50C10" w:rsidRPr="006441C5">
        <w:rPr>
          <w:lang w:val="en-GB"/>
        </w:rPr>
        <w:t>behaviour</w:t>
      </w:r>
      <w:r w:rsidR="006441C5" w:rsidRPr="006441C5">
        <w:rPr>
          <w:lang w:val="en-GB"/>
        </w:rPr>
        <w:t xml:space="preserve"> of this ruler.  </w:t>
      </w:r>
      <w:r w:rsidR="0021076E" w:rsidRPr="0021076E">
        <w:rPr>
          <w:lang w:val="en-GB"/>
        </w:rPr>
        <w:t>In turn</w:t>
      </w:r>
      <w:r w:rsidR="00E97EB2">
        <w:rPr>
          <w:lang w:val="en-GB"/>
        </w:rPr>
        <w:t>,</w:t>
      </w:r>
      <w:r w:rsidR="0021076E" w:rsidRPr="0021076E">
        <w:rPr>
          <w:lang w:val="en-GB"/>
        </w:rPr>
        <w:t xml:space="preserve"> the second name is also separated, but here the noun is the first element and the</w:t>
      </w:r>
      <w:r w:rsidR="00E97EB2">
        <w:rPr>
          <w:lang w:val="en-GB"/>
        </w:rPr>
        <w:t xml:space="preserve"> </w:t>
      </w:r>
      <w:r w:rsidR="00E97EB2" w:rsidRPr="00E56732">
        <w:rPr>
          <w:lang w:val="en-GB"/>
        </w:rPr>
        <w:t>adjective is the</w:t>
      </w:r>
      <w:r w:rsidR="0021076E" w:rsidRPr="00E56732">
        <w:rPr>
          <w:lang w:val="en-GB"/>
        </w:rPr>
        <w:t xml:space="preserve"> second</w:t>
      </w:r>
      <w:r w:rsidR="00E97EB2" w:rsidRPr="00E56732">
        <w:rPr>
          <w:lang w:val="en-GB"/>
        </w:rPr>
        <w:t xml:space="preserve"> one</w:t>
      </w:r>
      <w:r w:rsidR="0021076E" w:rsidRPr="0021076E">
        <w:rPr>
          <w:lang w:val="en-GB"/>
        </w:rPr>
        <w:t>.</w:t>
      </w:r>
      <w:r w:rsidR="0021076E">
        <w:rPr>
          <w:lang w:val="en-GB"/>
        </w:rPr>
        <w:t xml:space="preserve"> Nevertheless,</w:t>
      </w:r>
      <w:r w:rsidR="0021076E" w:rsidRPr="0021076E">
        <w:rPr>
          <w:lang w:val="en-GB"/>
        </w:rPr>
        <w:t xml:space="preserve"> </w:t>
      </w:r>
      <w:r w:rsidR="0021076E">
        <w:rPr>
          <w:lang w:val="en-GB"/>
        </w:rPr>
        <w:t>this</w:t>
      </w:r>
      <w:r w:rsidR="0021076E" w:rsidRPr="0021076E">
        <w:rPr>
          <w:lang w:val="en-GB"/>
        </w:rPr>
        <w:t xml:space="preserve"> translation of </w:t>
      </w:r>
      <w:r w:rsidR="0021076E">
        <w:rPr>
          <w:lang w:val="en-GB"/>
        </w:rPr>
        <w:t>proper</w:t>
      </w:r>
      <w:r w:rsidR="0021076E" w:rsidRPr="0021076E">
        <w:rPr>
          <w:lang w:val="en-GB"/>
        </w:rPr>
        <w:t xml:space="preserve"> name</w:t>
      </w:r>
      <w:r w:rsidR="0021076E">
        <w:rPr>
          <w:lang w:val="en-GB"/>
        </w:rPr>
        <w:t xml:space="preserve"> is</w:t>
      </w:r>
      <w:r w:rsidR="006441C5" w:rsidRPr="006441C5">
        <w:rPr>
          <w:lang w:val="en-GB"/>
        </w:rPr>
        <w:t xml:space="preserve"> associated with a person who has the power to control the fire.</w:t>
      </w:r>
      <w:r w:rsidR="00861CF7">
        <w:rPr>
          <w:lang w:val="en-GB"/>
        </w:rPr>
        <w:t xml:space="preserve"> </w:t>
      </w:r>
      <w:r w:rsidR="00861CF7" w:rsidRPr="00861CF7">
        <w:rPr>
          <w:lang w:val="en-GB"/>
        </w:rPr>
        <w:t xml:space="preserve">In Polish, the grammatical principle of </w:t>
      </w:r>
      <w:r w:rsidR="00861CF7">
        <w:rPr>
          <w:lang w:val="en-GB"/>
        </w:rPr>
        <w:t xml:space="preserve">word order </w:t>
      </w:r>
      <w:r w:rsidR="00861CF7" w:rsidRPr="00861CF7">
        <w:rPr>
          <w:lang w:val="en-GB"/>
        </w:rPr>
        <w:t>in a sentence is that when an adjective has a categorizing function it should be placed after the noun.</w:t>
      </w:r>
      <w:r w:rsidR="00861CF7">
        <w:rPr>
          <w:lang w:val="en-GB"/>
        </w:rPr>
        <w:t xml:space="preserve"> </w:t>
      </w:r>
      <w:r w:rsidR="00861CF7" w:rsidRPr="00861CF7">
        <w:rPr>
          <w:lang w:val="en-GB"/>
        </w:rPr>
        <w:t xml:space="preserve">According to this rule, the </w:t>
      </w:r>
      <w:r w:rsidR="00861CF7">
        <w:rPr>
          <w:lang w:val="en-GB"/>
        </w:rPr>
        <w:t xml:space="preserve">Polish </w:t>
      </w:r>
      <w:r w:rsidR="00861CF7" w:rsidRPr="00861CF7">
        <w:rPr>
          <w:lang w:val="en-GB"/>
        </w:rPr>
        <w:t xml:space="preserve">name </w:t>
      </w:r>
      <w:r w:rsidR="003C3834" w:rsidRPr="003C3834">
        <w:rPr>
          <w:i/>
          <w:lang w:val="en-GB"/>
        </w:rPr>
        <w:t>Władca Ognia</w:t>
      </w:r>
      <w:r w:rsidR="00861CF7" w:rsidRPr="00861CF7">
        <w:rPr>
          <w:lang w:val="en-GB"/>
        </w:rPr>
        <w:t xml:space="preserve"> is correct.</w:t>
      </w:r>
      <w:r w:rsidR="003C3834">
        <w:rPr>
          <w:lang w:val="en-GB"/>
        </w:rPr>
        <w:t xml:space="preserve"> </w:t>
      </w:r>
      <w:r w:rsidR="003C3834" w:rsidRPr="007875CF">
        <w:rPr>
          <w:lang w:val="en-GB"/>
        </w:rPr>
        <w:t>Moreover, t</w:t>
      </w:r>
      <w:r w:rsidR="00F0002A" w:rsidRPr="007875CF">
        <w:rPr>
          <w:lang w:val="en-GB"/>
        </w:rPr>
        <w:t xml:space="preserve">he general rule is that the translator should stick to the first translated version of </w:t>
      </w:r>
      <w:r w:rsidR="00E50C10" w:rsidRPr="007875CF">
        <w:rPr>
          <w:lang w:val="en-GB"/>
        </w:rPr>
        <w:t xml:space="preserve">the </w:t>
      </w:r>
      <w:r w:rsidR="00F0002A" w:rsidRPr="007875CF">
        <w:rPr>
          <w:lang w:val="en-GB"/>
        </w:rPr>
        <w:t xml:space="preserve">proper name unless he thinks that the name is </w:t>
      </w:r>
      <w:r w:rsidR="00865E54" w:rsidRPr="007875CF">
        <w:rPr>
          <w:lang w:val="en-GB"/>
        </w:rPr>
        <w:t>mistranslated</w:t>
      </w:r>
      <w:r w:rsidR="00F0002A" w:rsidRPr="007875CF">
        <w:rPr>
          <w:lang w:val="en-GB"/>
        </w:rPr>
        <w:t xml:space="preserve"> and has a better idea</w:t>
      </w:r>
      <w:r w:rsidR="003C3834" w:rsidRPr="007875CF">
        <w:rPr>
          <w:lang w:val="en-GB"/>
        </w:rPr>
        <w:t xml:space="preserve"> for the rendering the proper name </w:t>
      </w:r>
      <w:r w:rsidR="00E50C10" w:rsidRPr="007875CF">
        <w:rPr>
          <w:lang w:val="en-GB"/>
        </w:rPr>
        <w:t>in</w:t>
      </w:r>
      <w:r w:rsidR="003C3834" w:rsidRPr="007875CF">
        <w:rPr>
          <w:lang w:val="en-GB"/>
        </w:rPr>
        <w:t xml:space="preserve"> the target text,</w:t>
      </w:r>
      <w:r w:rsidR="00F0002A" w:rsidRPr="007875CF">
        <w:rPr>
          <w:lang w:val="en-GB"/>
        </w:rPr>
        <w:t xml:space="preserve"> the translator should </w:t>
      </w:r>
      <w:r w:rsidR="00865E54" w:rsidRPr="007875CF">
        <w:rPr>
          <w:lang w:val="en-GB"/>
        </w:rPr>
        <w:t>provide justification for the actions that have been performed in the footnotes.</w:t>
      </w:r>
      <w:r w:rsidR="00E97EB2">
        <w:rPr>
          <w:u w:val="single"/>
          <w:lang w:val="en-GB"/>
        </w:rPr>
        <w:t xml:space="preserve"> </w:t>
      </w:r>
      <w:r w:rsidR="009F25CE" w:rsidRPr="009F25CE">
        <w:rPr>
          <w:lang w:val="en-GB"/>
        </w:rPr>
        <w:lastRenderedPageBreak/>
        <w:t xml:space="preserve">Finally, in my opinion the name </w:t>
      </w:r>
      <w:r w:rsidR="00E50C10">
        <w:rPr>
          <w:lang w:val="en-GB"/>
        </w:rPr>
        <w:t>from</w:t>
      </w:r>
      <w:r w:rsidR="009F25CE" w:rsidRPr="009F25CE">
        <w:rPr>
          <w:lang w:val="en-GB"/>
        </w:rPr>
        <w:t xml:space="preserve"> the third part of the series is correct because </w:t>
      </w:r>
      <w:r w:rsidR="009F25CE">
        <w:rPr>
          <w:lang w:val="en-GB"/>
        </w:rPr>
        <w:t>the name</w:t>
      </w:r>
      <w:r w:rsidR="009F25CE" w:rsidRPr="009F25CE">
        <w:rPr>
          <w:lang w:val="en-GB"/>
        </w:rPr>
        <w:t xml:space="preserve"> is consistent with the principles of Polish syntax and</w:t>
      </w:r>
      <w:r w:rsidR="009F25CE">
        <w:rPr>
          <w:lang w:val="en-GB"/>
        </w:rPr>
        <w:t xml:space="preserve"> this</w:t>
      </w:r>
      <w:r w:rsidR="009F25CE" w:rsidRPr="009F25CE">
        <w:rPr>
          <w:lang w:val="en-GB"/>
        </w:rPr>
        <w:t xml:space="preserve"> </w:t>
      </w:r>
      <w:r w:rsidR="009F25CE">
        <w:rPr>
          <w:lang w:val="en-GB"/>
        </w:rPr>
        <w:t>term is</w:t>
      </w:r>
      <w:r w:rsidR="009F25CE" w:rsidRPr="009F25CE">
        <w:rPr>
          <w:lang w:val="en-GB"/>
        </w:rPr>
        <w:t xml:space="preserve"> </w:t>
      </w:r>
      <w:r w:rsidR="009F25CE">
        <w:rPr>
          <w:lang w:val="en-GB"/>
        </w:rPr>
        <w:t>commonly</w:t>
      </w:r>
      <w:r w:rsidR="009F25CE" w:rsidRPr="009F25CE">
        <w:rPr>
          <w:lang w:val="en-GB"/>
        </w:rPr>
        <w:t xml:space="preserve"> known to the Polish reader.</w:t>
      </w:r>
    </w:p>
    <w:p w:rsidR="006B187E" w:rsidRPr="006B187E" w:rsidRDefault="006B187E" w:rsidP="006B187E">
      <w:pPr>
        <w:keepNext/>
        <w:spacing w:after="200" w:line="240" w:lineRule="auto"/>
        <w:rPr>
          <w:iCs/>
          <w:szCs w:val="18"/>
          <w:lang w:val="en-GB"/>
        </w:rPr>
      </w:pPr>
      <w:bookmarkStart w:id="75" w:name="_Toc8175409"/>
      <w:r w:rsidRPr="006B187E">
        <w:rPr>
          <w:iCs/>
          <w:szCs w:val="18"/>
          <w:lang w:val="en-GB"/>
        </w:rPr>
        <w:t xml:space="preserve">Table </w:t>
      </w:r>
      <w:r w:rsidRPr="006B187E">
        <w:rPr>
          <w:iCs/>
          <w:szCs w:val="18"/>
          <w:lang w:val="en-GB"/>
        </w:rPr>
        <w:fldChar w:fldCharType="begin"/>
      </w:r>
      <w:r w:rsidRPr="006B187E">
        <w:rPr>
          <w:iCs/>
          <w:szCs w:val="18"/>
          <w:lang w:val="en-GB"/>
        </w:rPr>
        <w:instrText xml:space="preserve"> SEQ Table \* ARABIC </w:instrText>
      </w:r>
      <w:r w:rsidRPr="006B187E">
        <w:rPr>
          <w:iCs/>
          <w:szCs w:val="18"/>
          <w:lang w:val="en-GB"/>
        </w:rPr>
        <w:fldChar w:fldCharType="separate"/>
      </w:r>
      <w:r w:rsidR="00AB2461">
        <w:rPr>
          <w:iCs/>
          <w:noProof/>
          <w:szCs w:val="18"/>
          <w:lang w:val="en-GB"/>
        </w:rPr>
        <w:t>37</w:t>
      </w:r>
      <w:r w:rsidRPr="006B187E">
        <w:rPr>
          <w:iCs/>
          <w:szCs w:val="18"/>
          <w:lang w:val="en-GB"/>
        </w:rPr>
        <w:fldChar w:fldCharType="end"/>
      </w:r>
      <w:r w:rsidRPr="006B187E">
        <w:rPr>
          <w:iCs/>
          <w:szCs w:val="18"/>
          <w:lang w:val="en-GB"/>
        </w:rPr>
        <w:t>. Example of title in difficult proper names</w:t>
      </w:r>
      <w:bookmarkEnd w:id="75"/>
    </w:p>
    <w:tbl>
      <w:tblPr>
        <w:tblStyle w:val="Tabela-Siatka1"/>
        <w:tblW w:w="5000" w:type="pct"/>
        <w:tblLook w:val="04A0" w:firstRow="1" w:lastRow="0" w:firstColumn="1" w:lastColumn="0" w:noHBand="0" w:noVBand="1"/>
      </w:tblPr>
      <w:tblGrid>
        <w:gridCol w:w="570"/>
        <w:gridCol w:w="2964"/>
        <w:gridCol w:w="3462"/>
        <w:gridCol w:w="1497"/>
      </w:tblGrid>
      <w:tr w:rsidR="006B187E" w:rsidRPr="006B187E" w:rsidTr="00C55580">
        <w:trPr>
          <w:trHeight w:val="300"/>
        </w:trPr>
        <w:tc>
          <w:tcPr>
            <w:tcW w:w="327" w:type="pct"/>
            <w:noWrap/>
            <w:hideMark/>
          </w:tcPr>
          <w:p w:rsidR="006B187E" w:rsidRPr="006B187E" w:rsidRDefault="006B187E" w:rsidP="006B187E">
            <w:pPr>
              <w:spacing w:line="240" w:lineRule="auto"/>
              <w:ind w:firstLine="0"/>
              <w:jc w:val="center"/>
              <w:rPr>
                <w:rFonts w:ascii="Times New Roman" w:eastAsia="Times New Roman" w:hAnsi="Times New Roman"/>
                <w:b/>
                <w:lang w:val="en-GB" w:eastAsia="pl-PL"/>
              </w:rPr>
            </w:pPr>
            <w:r w:rsidRPr="006B187E">
              <w:rPr>
                <w:rFonts w:ascii="Times New Roman" w:eastAsia="Times New Roman" w:hAnsi="Times New Roman"/>
                <w:b/>
                <w:lang w:val="en-GB" w:eastAsia="pl-PL"/>
              </w:rPr>
              <w:t>No.</w:t>
            </w:r>
          </w:p>
        </w:tc>
        <w:tc>
          <w:tcPr>
            <w:tcW w:w="1776" w:type="pct"/>
            <w:noWrap/>
            <w:hideMark/>
          </w:tcPr>
          <w:p w:rsidR="006B187E" w:rsidRPr="006B187E" w:rsidRDefault="006B187E" w:rsidP="006B187E">
            <w:pPr>
              <w:ind w:firstLine="0"/>
              <w:jc w:val="center"/>
              <w:rPr>
                <w:rFonts w:ascii="Times New Roman" w:eastAsia="Times New Roman" w:hAnsi="Times New Roman"/>
                <w:b/>
                <w:lang w:eastAsia="pl-PL"/>
              </w:rPr>
            </w:pPr>
            <w:r w:rsidRPr="006B187E">
              <w:rPr>
                <w:rFonts w:ascii="Times New Roman" w:eastAsia="Times New Roman" w:hAnsi="Times New Roman"/>
                <w:b/>
                <w:lang w:val="en-GB" w:eastAsia="pl-PL"/>
              </w:rPr>
              <w:t>Proper Name in English</w:t>
            </w:r>
          </w:p>
        </w:tc>
        <w:tc>
          <w:tcPr>
            <w:tcW w:w="1985" w:type="pct"/>
            <w:noWrap/>
            <w:hideMark/>
          </w:tcPr>
          <w:p w:rsidR="006B187E" w:rsidRPr="006B187E" w:rsidRDefault="006B187E" w:rsidP="006B187E">
            <w:pPr>
              <w:spacing w:line="240" w:lineRule="auto"/>
              <w:ind w:firstLine="0"/>
              <w:jc w:val="center"/>
              <w:rPr>
                <w:rFonts w:ascii="Times New Roman" w:eastAsia="Times New Roman" w:hAnsi="Times New Roman"/>
                <w:b/>
                <w:lang w:val="en-GB" w:eastAsia="pl-PL"/>
              </w:rPr>
            </w:pPr>
            <w:r w:rsidRPr="006B187E">
              <w:rPr>
                <w:rFonts w:ascii="Times New Roman" w:eastAsia="Times New Roman" w:hAnsi="Times New Roman"/>
                <w:b/>
                <w:lang w:val="en-GB" w:eastAsia="pl-PL"/>
              </w:rPr>
              <w:t>Proper Name in Polish</w:t>
            </w:r>
          </w:p>
        </w:tc>
        <w:tc>
          <w:tcPr>
            <w:tcW w:w="912" w:type="pct"/>
            <w:noWrap/>
            <w:hideMark/>
          </w:tcPr>
          <w:p w:rsidR="006B187E" w:rsidRPr="006B187E" w:rsidRDefault="006B187E" w:rsidP="006B187E">
            <w:pPr>
              <w:spacing w:line="240" w:lineRule="auto"/>
              <w:ind w:firstLine="0"/>
              <w:jc w:val="center"/>
              <w:rPr>
                <w:rFonts w:ascii="Times New Roman" w:eastAsia="Times New Roman" w:hAnsi="Times New Roman"/>
                <w:b/>
                <w:lang w:val="en-GB" w:eastAsia="pl-PL"/>
              </w:rPr>
            </w:pPr>
            <w:r w:rsidRPr="006B187E">
              <w:rPr>
                <w:rFonts w:ascii="Times New Roman" w:eastAsia="Times New Roman" w:hAnsi="Times New Roman"/>
                <w:b/>
                <w:lang w:val="en-GB" w:eastAsia="pl-PL"/>
              </w:rPr>
              <w:t>Category</w:t>
            </w:r>
          </w:p>
        </w:tc>
      </w:tr>
      <w:tr w:rsidR="006B187E" w:rsidRPr="006B187E" w:rsidTr="00C55580">
        <w:trPr>
          <w:trHeight w:val="300"/>
        </w:trPr>
        <w:tc>
          <w:tcPr>
            <w:tcW w:w="327" w:type="pct"/>
            <w:noWrap/>
            <w:hideMark/>
          </w:tcPr>
          <w:p w:rsidR="006B187E" w:rsidRPr="006B187E" w:rsidRDefault="006B187E" w:rsidP="006B187E">
            <w:pPr>
              <w:spacing w:line="240" w:lineRule="auto"/>
              <w:ind w:firstLine="0"/>
              <w:jc w:val="center"/>
              <w:rPr>
                <w:rFonts w:ascii="Times New Roman" w:eastAsia="Times New Roman" w:hAnsi="Times New Roman"/>
                <w:lang w:eastAsia="pl-PL"/>
              </w:rPr>
            </w:pPr>
            <w:r w:rsidRPr="006B187E">
              <w:rPr>
                <w:rFonts w:ascii="Times New Roman" w:eastAsia="Times New Roman" w:hAnsi="Times New Roman"/>
                <w:lang w:eastAsia="pl-PL"/>
              </w:rPr>
              <w:t>6.</w:t>
            </w:r>
          </w:p>
        </w:tc>
        <w:tc>
          <w:tcPr>
            <w:tcW w:w="1776" w:type="pct"/>
            <w:noWrap/>
            <w:hideMark/>
          </w:tcPr>
          <w:p w:rsidR="006B187E" w:rsidRPr="006B187E" w:rsidRDefault="006B187E" w:rsidP="006B187E">
            <w:pPr>
              <w:ind w:firstLine="0"/>
              <w:rPr>
                <w:rFonts w:ascii="Times New Roman" w:eastAsia="Times New Roman" w:hAnsi="Times New Roman"/>
                <w:lang w:eastAsia="pl-PL"/>
              </w:rPr>
            </w:pPr>
            <w:r w:rsidRPr="006B187E">
              <w:rPr>
                <w:rFonts w:ascii="Times New Roman" w:eastAsia="Times New Roman" w:hAnsi="Times New Roman"/>
                <w:lang w:eastAsia="pl-PL"/>
              </w:rPr>
              <w:t>A Wizard of Earthsea (9)</w:t>
            </w:r>
          </w:p>
        </w:tc>
        <w:tc>
          <w:tcPr>
            <w:tcW w:w="1985" w:type="pct"/>
            <w:noWrap/>
            <w:hideMark/>
          </w:tcPr>
          <w:p w:rsidR="006B187E" w:rsidRPr="006B187E" w:rsidRDefault="006B187E" w:rsidP="006B187E">
            <w:pPr>
              <w:spacing w:line="240" w:lineRule="auto"/>
              <w:ind w:firstLine="0"/>
              <w:rPr>
                <w:rFonts w:ascii="Times New Roman" w:eastAsia="Times New Roman" w:hAnsi="Times New Roman"/>
                <w:lang w:eastAsia="pl-PL"/>
              </w:rPr>
            </w:pPr>
            <w:r w:rsidRPr="006B187E">
              <w:rPr>
                <w:rFonts w:ascii="Times New Roman" w:eastAsia="Times New Roman" w:hAnsi="Times New Roman"/>
                <w:lang w:eastAsia="pl-PL"/>
              </w:rPr>
              <w:t>Czarnoksiężnik z Archipelagu (8)</w:t>
            </w:r>
          </w:p>
        </w:tc>
        <w:tc>
          <w:tcPr>
            <w:tcW w:w="912" w:type="pct"/>
            <w:noWrap/>
            <w:hideMark/>
          </w:tcPr>
          <w:p w:rsidR="006B187E" w:rsidRPr="006B187E" w:rsidRDefault="006B187E" w:rsidP="006B187E">
            <w:pPr>
              <w:spacing w:line="240" w:lineRule="auto"/>
              <w:ind w:firstLine="0"/>
              <w:jc w:val="center"/>
              <w:rPr>
                <w:rFonts w:ascii="Times New Roman" w:eastAsia="Times New Roman" w:hAnsi="Times New Roman"/>
                <w:lang w:eastAsia="pl-PL"/>
              </w:rPr>
            </w:pPr>
            <w:r w:rsidRPr="006B187E">
              <w:rPr>
                <w:rFonts w:ascii="Times New Roman" w:eastAsia="Times New Roman" w:hAnsi="Times New Roman"/>
                <w:lang w:val="en-US" w:eastAsia="pl-PL"/>
              </w:rPr>
              <w:t>TITLE</w:t>
            </w:r>
          </w:p>
        </w:tc>
      </w:tr>
    </w:tbl>
    <w:p w:rsidR="006B187E" w:rsidRPr="006B187E" w:rsidRDefault="006B187E" w:rsidP="006B187E"/>
    <w:p w:rsidR="006B187E" w:rsidRPr="006B187E" w:rsidRDefault="006B187E" w:rsidP="006B187E">
      <w:pPr>
        <w:ind w:firstLine="0"/>
        <w:jc w:val="both"/>
        <w:rPr>
          <w:lang w:val="en-GB"/>
        </w:rPr>
      </w:pPr>
      <w:r w:rsidRPr="006B187E">
        <w:rPr>
          <w:lang w:val="en-GB"/>
        </w:rPr>
        <w:t xml:space="preserve"> </w:t>
      </w:r>
      <w:r w:rsidRPr="006B187E">
        <w:rPr>
          <w:lang w:val="en-GB"/>
        </w:rPr>
        <w:tab/>
        <w:t xml:space="preserve">The title of the first part of the book describes the wizard Ged, the main character of the book. In the source name, the place of origin of the protagonist is different than in the target name. In the original version, the sorcerer comes from </w:t>
      </w:r>
      <w:r w:rsidRPr="006B187E">
        <w:rPr>
          <w:i/>
          <w:lang w:val="en-GB"/>
        </w:rPr>
        <w:t>Earthsea</w:t>
      </w:r>
      <w:r w:rsidRPr="006B187E">
        <w:rPr>
          <w:lang w:val="en-GB"/>
        </w:rPr>
        <w:t xml:space="preserve">, whereas in the Polish version from the </w:t>
      </w:r>
      <w:r w:rsidRPr="006B187E">
        <w:rPr>
          <w:i/>
          <w:lang w:val="en-GB"/>
        </w:rPr>
        <w:t>Archipelago</w:t>
      </w:r>
      <w:r w:rsidRPr="006B187E">
        <w:rPr>
          <w:lang w:val="en-GB"/>
        </w:rPr>
        <w:t>. The word Archipelago is limiting because it covers only a part of the Earthsea islands. On the other hand, the name Earthsea contains the Reaches and Kargad Lands and all islands, even those not discovered. Ursula Le Guin in the proper name introduced Ged as a wizard of Earthsea, thus she wanted to emphasize the belonging of sorcerers to the whole land and not only to the places where the book took place. Moreover - the author, thanks to this name - wanted to introduce the name of the whole land. The limitation of the area also limited the sense of the proper name. My solution to the problem of this proper name is to translate the words Earthsea. It means that the name would look like this: Czarnoksiężnik z Ziemiomorza.</w:t>
      </w:r>
    </w:p>
    <w:p w:rsidR="006B187E" w:rsidRPr="006B187E" w:rsidRDefault="006B187E" w:rsidP="006B187E">
      <w:pPr>
        <w:keepNext/>
        <w:spacing w:after="200" w:line="240" w:lineRule="auto"/>
        <w:rPr>
          <w:iCs/>
          <w:szCs w:val="18"/>
          <w:lang w:val="en-GB"/>
        </w:rPr>
      </w:pPr>
      <w:bookmarkStart w:id="76" w:name="_Toc8175410"/>
      <w:r w:rsidRPr="006B187E">
        <w:rPr>
          <w:iCs/>
          <w:szCs w:val="18"/>
          <w:lang w:val="en-GB"/>
        </w:rPr>
        <w:t xml:space="preserve">Table </w:t>
      </w:r>
      <w:r w:rsidRPr="006B187E">
        <w:rPr>
          <w:iCs/>
          <w:szCs w:val="18"/>
          <w:lang w:val="en-GB"/>
        </w:rPr>
        <w:fldChar w:fldCharType="begin"/>
      </w:r>
      <w:r w:rsidRPr="006B187E">
        <w:rPr>
          <w:iCs/>
          <w:szCs w:val="18"/>
          <w:lang w:val="en-GB"/>
        </w:rPr>
        <w:instrText xml:space="preserve"> SEQ Table \* ARABIC </w:instrText>
      </w:r>
      <w:r w:rsidRPr="006B187E">
        <w:rPr>
          <w:iCs/>
          <w:szCs w:val="18"/>
          <w:lang w:val="en-GB"/>
        </w:rPr>
        <w:fldChar w:fldCharType="separate"/>
      </w:r>
      <w:r w:rsidR="00AB2461">
        <w:rPr>
          <w:iCs/>
          <w:noProof/>
          <w:szCs w:val="18"/>
          <w:lang w:val="en-GB"/>
        </w:rPr>
        <w:t>38</w:t>
      </w:r>
      <w:r w:rsidRPr="006B187E">
        <w:rPr>
          <w:iCs/>
          <w:szCs w:val="18"/>
          <w:lang w:val="en-GB"/>
        </w:rPr>
        <w:fldChar w:fldCharType="end"/>
      </w:r>
      <w:r w:rsidRPr="006B187E">
        <w:rPr>
          <w:iCs/>
          <w:szCs w:val="18"/>
          <w:lang w:val="en-GB"/>
        </w:rPr>
        <w:t>. Example of title in difficult proper names</w:t>
      </w:r>
      <w:bookmarkEnd w:id="76"/>
    </w:p>
    <w:tbl>
      <w:tblPr>
        <w:tblStyle w:val="Tabela-Siatka1"/>
        <w:tblW w:w="5000" w:type="pct"/>
        <w:tblLook w:val="04A0" w:firstRow="1" w:lastRow="0" w:firstColumn="1" w:lastColumn="0" w:noHBand="0" w:noVBand="1"/>
      </w:tblPr>
      <w:tblGrid>
        <w:gridCol w:w="697"/>
        <w:gridCol w:w="3360"/>
        <w:gridCol w:w="2543"/>
        <w:gridCol w:w="1893"/>
      </w:tblGrid>
      <w:tr w:rsidR="006B187E" w:rsidRPr="006B187E" w:rsidTr="00C55580">
        <w:trPr>
          <w:trHeight w:val="300"/>
        </w:trPr>
        <w:tc>
          <w:tcPr>
            <w:tcW w:w="423" w:type="pct"/>
            <w:noWrap/>
            <w:hideMark/>
          </w:tcPr>
          <w:p w:rsidR="006B187E" w:rsidRPr="006B187E" w:rsidRDefault="006B187E" w:rsidP="006B187E">
            <w:pPr>
              <w:spacing w:line="240" w:lineRule="auto"/>
              <w:ind w:firstLine="0"/>
              <w:jc w:val="center"/>
              <w:rPr>
                <w:rFonts w:ascii="Times New Roman" w:eastAsia="Times New Roman" w:hAnsi="Times New Roman"/>
                <w:b/>
                <w:lang w:val="en-GB" w:eastAsia="pl-PL"/>
              </w:rPr>
            </w:pPr>
            <w:r w:rsidRPr="006B187E">
              <w:rPr>
                <w:rFonts w:ascii="Times New Roman" w:eastAsia="Times New Roman" w:hAnsi="Times New Roman"/>
                <w:b/>
                <w:lang w:val="en-GB" w:eastAsia="pl-PL"/>
              </w:rPr>
              <w:t>No.</w:t>
            </w:r>
          </w:p>
        </w:tc>
        <w:tc>
          <w:tcPr>
            <w:tcW w:w="1991" w:type="pct"/>
            <w:noWrap/>
            <w:hideMark/>
          </w:tcPr>
          <w:p w:rsidR="006B187E" w:rsidRPr="006B187E" w:rsidRDefault="006B187E" w:rsidP="006B187E">
            <w:pPr>
              <w:ind w:firstLine="0"/>
              <w:jc w:val="center"/>
              <w:rPr>
                <w:rFonts w:ascii="Times New Roman" w:eastAsia="Times New Roman" w:hAnsi="Times New Roman"/>
                <w:b/>
                <w:lang w:eastAsia="pl-PL"/>
              </w:rPr>
            </w:pPr>
            <w:r w:rsidRPr="006B187E">
              <w:rPr>
                <w:rFonts w:ascii="Times New Roman" w:eastAsia="Times New Roman" w:hAnsi="Times New Roman"/>
                <w:b/>
                <w:lang w:val="en-GB" w:eastAsia="pl-PL"/>
              </w:rPr>
              <w:t>Proper Name in English</w:t>
            </w:r>
          </w:p>
        </w:tc>
        <w:tc>
          <w:tcPr>
            <w:tcW w:w="1458" w:type="pct"/>
            <w:noWrap/>
            <w:hideMark/>
          </w:tcPr>
          <w:p w:rsidR="006B187E" w:rsidRPr="006B187E" w:rsidRDefault="006B187E" w:rsidP="006B187E">
            <w:pPr>
              <w:spacing w:line="240" w:lineRule="auto"/>
              <w:ind w:firstLine="0"/>
              <w:jc w:val="center"/>
              <w:rPr>
                <w:rFonts w:ascii="Times New Roman" w:eastAsia="Times New Roman" w:hAnsi="Times New Roman"/>
                <w:b/>
                <w:lang w:val="en-GB" w:eastAsia="pl-PL"/>
              </w:rPr>
            </w:pPr>
            <w:r w:rsidRPr="006B187E">
              <w:rPr>
                <w:rFonts w:ascii="Times New Roman" w:eastAsia="Times New Roman" w:hAnsi="Times New Roman"/>
                <w:b/>
                <w:lang w:val="en-GB" w:eastAsia="pl-PL"/>
              </w:rPr>
              <w:t>Proper Name in Polish</w:t>
            </w:r>
          </w:p>
        </w:tc>
        <w:tc>
          <w:tcPr>
            <w:tcW w:w="1127" w:type="pct"/>
            <w:noWrap/>
            <w:hideMark/>
          </w:tcPr>
          <w:p w:rsidR="006B187E" w:rsidRPr="006B187E" w:rsidRDefault="006B187E" w:rsidP="006B187E">
            <w:pPr>
              <w:spacing w:line="240" w:lineRule="auto"/>
              <w:ind w:firstLine="0"/>
              <w:jc w:val="center"/>
              <w:rPr>
                <w:rFonts w:ascii="Times New Roman" w:eastAsia="Times New Roman" w:hAnsi="Times New Roman"/>
                <w:b/>
                <w:lang w:val="en-GB" w:eastAsia="pl-PL"/>
              </w:rPr>
            </w:pPr>
            <w:r w:rsidRPr="006B187E">
              <w:rPr>
                <w:rFonts w:ascii="Times New Roman" w:eastAsia="Times New Roman" w:hAnsi="Times New Roman"/>
                <w:b/>
                <w:lang w:val="en-GB" w:eastAsia="pl-PL"/>
              </w:rPr>
              <w:t>Category</w:t>
            </w:r>
          </w:p>
        </w:tc>
      </w:tr>
      <w:tr w:rsidR="006B187E" w:rsidRPr="006B187E" w:rsidTr="00C55580">
        <w:trPr>
          <w:trHeight w:val="300"/>
        </w:trPr>
        <w:tc>
          <w:tcPr>
            <w:tcW w:w="423" w:type="pct"/>
            <w:noWrap/>
            <w:hideMark/>
          </w:tcPr>
          <w:p w:rsidR="006B187E" w:rsidRPr="006B187E" w:rsidRDefault="006B187E" w:rsidP="006B187E">
            <w:pPr>
              <w:spacing w:line="240" w:lineRule="auto"/>
              <w:ind w:firstLine="0"/>
              <w:jc w:val="center"/>
              <w:rPr>
                <w:rFonts w:ascii="Times New Roman" w:eastAsia="Times New Roman" w:hAnsi="Times New Roman"/>
                <w:lang w:eastAsia="pl-PL"/>
              </w:rPr>
            </w:pPr>
            <w:r w:rsidRPr="006B187E">
              <w:rPr>
                <w:rFonts w:ascii="Times New Roman" w:eastAsia="Times New Roman" w:hAnsi="Times New Roman"/>
                <w:lang w:eastAsia="pl-PL"/>
              </w:rPr>
              <w:t>7.</w:t>
            </w:r>
          </w:p>
        </w:tc>
        <w:tc>
          <w:tcPr>
            <w:tcW w:w="1991" w:type="pct"/>
            <w:noWrap/>
            <w:hideMark/>
          </w:tcPr>
          <w:p w:rsidR="006B187E" w:rsidRPr="006B187E" w:rsidRDefault="006B187E" w:rsidP="006B187E">
            <w:pPr>
              <w:ind w:firstLine="0"/>
              <w:rPr>
                <w:rFonts w:ascii="Times New Roman" w:eastAsia="Times New Roman" w:hAnsi="Times New Roman"/>
                <w:lang w:eastAsia="pl-PL"/>
              </w:rPr>
            </w:pPr>
            <w:r w:rsidRPr="006B187E">
              <w:rPr>
                <w:rFonts w:ascii="Times New Roman" w:eastAsia="Times New Roman" w:hAnsi="Times New Roman"/>
                <w:lang w:eastAsia="pl-PL"/>
              </w:rPr>
              <w:t>Elfarran the Fair (268)</w:t>
            </w:r>
          </w:p>
        </w:tc>
        <w:tc>
          <w:tcPr>
            <w:tcW w:w="1458" w:type="pct"/>
            <w:noWrap/>
            <w:hideMark/>
          </w:tcPr>
          <w:p w:rsidR="006B187E" w:rsidRPr="006B187E" w:rsidRDefault="006B187E" w:rsidP="006B187E">
            <w:pPr>
              <w:spacing w:line="240" w:lineRule="auto"/>
              <w:ind w:firstLine="0"/>
              <w:rPr>
                <w:rFonts w:ascii="Times New Roman" w:eastAsia="Times New Roman" w:hAnsi="Times New Roman"/>
                <w:lang w:eastAsia="pl-PL"/>
              </w:rPr>
            </w:pPr>
            <w:r w:rsidRPr="006B187E">
              <w:rPr>
                <w:rFonts w:ascii="Times New Roman" w:eastAsia="Times New Roman" w:hAnsi="Times New Roman"/>
                <w:lang w:eastAsia="pl-PL"/>
              </w:rPr>
              <w:t>Elfarran Piękna (232)</w:t>
            </w:r>
          </w:p>
        </w:tc>
        <w:tc>
          <w:tcPr>
            <w:tcW w:w="1127" w:type="pct"/>
            <w:noWrap/>
            <w:hideMark/>
          </w:tcPr>
          <w:p w:rsidR="006B187E" w:rsidRPr="006B187E" w:rsidRDefault="006B187E" w:rsidP="006B187E">
            <w:pPr>
              <w:spacing w:line="240" w:lineRule="auto"/>
              <w:ind w:firstLine="0"/>
              <w:jc w:val="center"/>
              <w:rPr>
                <w:rFonts w:ascii="Times New Roman" w:eastAsia="Times New Roman" w:hAnsi="Times New Roman"/>
                <w:lang w:eastAsia="pl-PL"/>
              </w:rPr>
            </w:pPr>
            <w:r w:rsidRPr="006B187E">
              <w:rPr>
                <w:rFonts w:ascii="Times New Roman" w:eastAsia="Times New Roman" w:hAnsi="Times New Roman"/>
                <w:lang w:eastAsia="pl-PL"/>
              </w:rPr>
              <w:t>TITLE</w:t>
            </w:r>
          </w:p>
        </w:tc>
      </w:tr>
    </w:tbl>
    <w:p w:rsidR="006B187E" w:rsidRPr="006B187E" w:rsidRDefault="006B187E" w:rsidP="006B187E">
      <w:pPr>
        <w:jc w:val="both"/>
      </w:pPr>
    </w:p>
    <w:p w:rsidR="006B187E" w:rsidRPr="006B187E" w:rsidRDefault="006B187E" w:rsidP="006B187E">
      <w:pPr>
        <w:jc w:val="both"/>
        <w:rPr>
          <w:lang w:val="en-GB"/>
        </w:rPr>
      </w:pPr>
      <w:r w:rsidRPr="006B187E">
        <w:rPr>
          <w:lang w:val="en-GB"/>
        </w:rPr>
        <w:t xml:space="preserve">Another example is the title of the queen who helped her husband rule the entire archipelago in ancient times. From legends told by the inhabitants of ninety islands, we know that the queen was a model of honesty and that her beauty delighted people. That could be the reason why the translator has rendered the proper name in this way. However, in the English name, the queen has been described as fair and not beautiful. In my opinion, it is more important for people living in Earthsea that Elfarran ruled fairly than the fact that she was a beautiful woman. Thus, my proposition of a proper name is: Elfarran, Sprawiedliwa. </w:t>
      </w:r>
    </w:p>
    <w:p w:rsidR="006B187E" w:rsidRPr="006C70BA" w:rsidRDefault="006B187E" w:rsidP="006B187E">
      <w:pPr>
        <w:pStyle w:val="PodpisTabeli"/>
      </w:pPr>
      <w:bookmarkStart w:id="77" w:name="_Toc8175418"/>
      <w:r w:rsidRPr="006C70BA">
        <w:lastRenderedPageBreak/>
        <w:t xml:space="preserve">Table </w:t>
      </w:r>
      <w:r>
        <w:fldChar w:fldCharType="begin"/>
      </w:r>
      <w:r w:rsidRPr="006C70BA">
        <w:instrText xml:space="preserve"> SEQ Table \* ARABIC </w:instrText>
      </w:r>
      <w:r>
        <w:fldChar w:fldCharType="separate"/>
      </w:r>
      <w:r w:rsidR="00AB2461">
        <w:rPr>
          <w:noProof/>
        </w:rPr>
        <w:t>39</w:t>
      </w:r>
      <w:r>
        <w:fldChar w:fldCharType="end"/>
      </w:r>
      <w:r w:rsidRPr="006C70BA">
        <w:t>. Example of title in difficult proper names</w:t>
      </w:r>
      <w:bookmarkEnd w:id="77"/>
    </w:p>
    <w:tbl>
      <w:tblPr>
        <w:tblStyle w:val="Tabela-Siatka1"/>
        <w:tblW w:w="5000" w:type="pct"/>
        <w:tblLook w:val="04A0" w:firstRow="1" w:lastRow="0" w:firstColumn="1" w:lastColumn="0" w:noHBand="0" w:noVBand="1"/>
      </w:tblPr>
      <w:tblGrid>
        <w:gridCol w:w="637"/>
        <w:gridCol w:w="3528"/>
        <w:gridCol w:w="3120"/>
        <w:gridCol w:w="1208"/>
      </w:tblGrid>
      <w:tr w:rsidR="006B187E" w:rsidRPr="00457E60" w:rsidTr="00C55580">
        <w:trPr>
          <w:trHeight w:val="300"/>
        </w:trPr>
        <w:tc>
          <w:tcPr>
            <w:tcW w:w="375" w:type="pct"/>
            <w:noWrap/>
            <w:hideMark/>
          </w:tcPr>
          <w:p w:rsidR="006B187E" w:rsidRPr="00457E60" w:rsidRDefault="006B187E" w:rsidP="00C55580">
            <w:pPr>
              <w:spacing w:line="240" w:lineRule="auto"/>
              <w:ind w:firstLine="0"/>
              <w:jc w:val="center"/>
              <w:rPr>
                <w:rFonts w:ascii="Times New Roman" w:hAnsi="Times New Roman"/>
                <w:b/>
                <w:lang w:val="en-GB"/>
              </w:rPr>
            </w:pPr>
            <w:r w:rsidRPr="00457E60">
              <w:rPr>
                <w:rFonts w:ascii="Times New Roman" w:hAnsi="Times New Roman"/>
                <w:b/>
                <w:lang w:val="en-GB"/>
              </w:rPr>
              <w:t>No.</w:t>
            </w:r>
          </w:p>
        </w:tc>
        <w:tc>
          <w:tcPr>
            <w:tcW w:w="2077" w:type="pct"/>
            <w:noWrap/>
            <w:hideMark/>
          </w:tcPr>
          <w:p w:rsidR="006B187E" w:rsidRPr="00457E60" w:rsidRDefault="006B187E" w:rsidP="00C55580">
            <w:pPr>
              <w:ind w:firstLine="0"/>
              <w:jc w:val="center"/>
              <w:rPr>
                <w:rFonts w:ascii="Times New Roman" w:hAnsi="Times New Roman"/>
                <w:b/>
              </w:rPr>
            </w:pPr>
            <w:r w:rsidRPr="00457E60">
              <w:rPr>
                <w:rFonts w:ascii="Times New Roman" w:hAnsi="Times New Roman"/>
                <w:b/>
                <w:lang w:val="en-GB"/>
              </w:rPr>
              <w:t>Proper Name in English</w:t>
            </w:r>
          </w:p>
        </w:tc>
        <w:tc>
          <w:tcPr>
            <w:tcW w:w="1837" w:type="pct"/>
            <w:noWrap/>
            <w:hideMark/>
          </w:tcPr>
          <w:p w:rsidR="006B187E" w:rsidRPr="00457E60" w:rsidRDefault="006B187E" w:rsidP="00C55580">
            <w:pPr>
              <w:spacing w:line="240" w:lineRule="auto"/>
              <w:ind w:firstLine="0"/>
              <w:jc w:val="center"/>
              <w:rPr>
                <w:rFonts w:ascii="Times New Roman" w:hAnsi="Times New Roman"/>
                <w:b/>
                <w:lang w:val="en-GB"/>
              </w:rPr>
            </w:pPr>
            <w:r w:rsidRPr="00457E60">
              <w:rPr>
                <w:rFonts w:ascii="Times New Roman" w:hAnsi="Times New Roman"/>
                <w:b/>
                <w:lang w:val="en-GB"/>
              </w:rPr>
              <w:t>Proper Name in Polish</w:t>
            </w:r>
          </w:p>
        </w:tc>
        <w:tc>
          <w:tcPr>
            <w:tcW w:w="711" w:type="pct"/>
            <w:noWrap/>
            <w:hideMark/>
          </w:tcPr>
          <w:p w:rsidR="006B187E" w:rsidRPr="00457E60" w:rsidRDefault="006B187E" w:rsidP="00C55580">
            <w:pPr>
              <w:spacing w:line="240" w:lineRule="auto"/>
              <w:ind w:firstLine="0"/>
              <w:jc w:val="center"/>
              <w:rPr>
                <w:rFonts w:ascii="Times New Roman" w:hAnsi="Times New Roman"/>
                <w:b/>
                <w:lang w:val="en-GB"/>
              </w:rPr>
            </w:pPr>
            <w:r w:rsidRPr="00457E60">
              <w:rPr>
                <w:rFonts w:ascii="Times New Roman" w:hAnsi="Times New Roman"/>
                <w:b/>
                <w:lang w:val="en-GB"/>
              </w:rPr>
              <w:t>Category</w:t>
            </w:r>
          </w:p>
        </w:tc>
      </w:tr>
      <w:tr w:rsidR="006B187E" w:rsidRPr="00457E60" w:rsidTr="00C55580">
        <w:trPr>
          <w:trHeight w:val="300"/>
        </w:trPr>
        <w:tc>
          <w:tcPr>
            <w:tcW w:w="375" w:type="pct"/>
            <w:noWrap/>
            <w:hideMark/>
          </w:tcPr>
          <w:p w:rsidR="006B187E" w:rsidRPr="00457E60" w:rsidRDefault="006B187E" w:rsidP="00C55580">
            <w:pPr>
              <w:spacing w:line="240" w:lineRule="auto"/>
              <w:ind w:firstLine="0"/>
              <w:jc w:val="center"/>
              <w:rPr>
                <w:rFonts w:ascii="Times New Roman" w:hAnsi="Times New Roman"/>
              </w:rPr>
            </w:pPr>
            <w:r w:rsidRPr="00457E60">
              <w:rPr>
                <w:rFonts w:ascii="Times New Roman" w:hAnsi="Times New Roman"/>
              </w:rPr>
              <w:t>1</w:t>
            </w:r>
            <w:r>
              <w:rPr>
                <w:rFonts w:ascii="Times New Roman" w:hAnsi="Times New Roman"/>
              </w:rPr>
              <w:t>5</w:t>
            </w:r>
            <w:r w:rsidRPr="00457E60">
              <w:rPr>
                <w:rFonts w:ascii="Times New Roman" w:hAnsi="Times New Roman"/>
              </w:rPr>
              <w:t>.</w:t>
            </w:r>
          </w:p>
        </w:tc>
        <w:tc>
          <w:tcPr>
            <w:tcW w:w="2077" w:type="pct"/>
            <w:noWrap/>
            <w:hideMark/>
          </w:tcPr>
          <w:p w:rsidR="006B187E" w:rsidRPr="004E2A51" w:rsidRDefault="006B187E" w:rsidP="00C55580">
            <w:pPr>
              <w:ind w:firstLine="0"/>
              <w:rPr>
                <w:rFonts w:ascii="Times New Roman" w:hAnsi="Times New Roman"/>
                <w:lang w:val="en-US"/>
              </w:rPr>
            </w:pPr>
            <w:r w:rsidRPr="00457E60">
              <w:rPr>
                <w:rFonts w:ascii="Times New Roman" w:hAnsi="Times New Roman"/>
                <w:lang w:val="en-GB"/>
              </w:rPr>
              <w:t>holy Powers of the Earth (266)</w:t>
            </w:r>
          </w:p>
        </w:tc>
        <w:tc>
          <w:tcPr>
            <w:tcW w:w="1837" w:type="pct"/>
            <w:noWrap/>
            <w:hideMark/>
          </w:tcPr>
          <w:p w:rsidR="006B187E" w:rsidRPr="00457E60" w:rsidRDefault="006B187E" w:rsidP="00C55580">
            <w:pPr>
              <w:spacing w:line="240" w:lineRule="auto"/>
              <w:ind w:firstLine="0"/>
              <w:rPr>
                <w:rFonts w:ascii="Times New Roman" w:hAnsi="Times New Roman"/>
              </w:rPr>
            </w:pPr>
            <w:r w:rsidRPr="00457E60">
              <w:rPr>
                <w:rFonts w:ascii="Times New Roman" w:hAnsi="Times New Roman"/>
              </w:rPr>
              <w:t>potężne siły Ziemi (230)</w:t>
            </w:r>
          </w:p>
        </w:tc>
        <w:tc>
          <w:tcPr>
            <w:tcW w:w="711" w:type="pct"/>
            <w:noWrap/>
            <w:hideMark/>
          </w:tcPr>
          <w:p w:rsidR="006B187E" w:rsidRPr="00457E60" w:rsidRDefault="006B187E" w:rsidP="00C55580">
            <w:pPr>
              <w:spacing w:line="240" w:lineRule="auto"/>
              <w:ind w:firstLine="0"/>
              <w:jc w:val="center"/>
              <w:rPr>
                <w:rFonts w:ascii="Times New Roman" w:hAnsi="Times New Roman"/>
              </w:rPr>
            </w:pPr>
            <w:r w:rsidRPr="00457E60">
              <w:rPr>
                <w:rFonts w:ascii="Times New Roman" w:hAnsi="Times New Roman"/>
              </w:rPr>
              <w:t>TITLE</w:t>
            </w:r>
          </w:p>
        </w:tc>
      </w:tr>
    </w:tbl>
    <w:p w:rsidR="006B187E" w:rsidRDefault="006B187E" w:rsidP="006B187E"/>
    <w:p w:rsidR="006B187E" w:rsidRPr="006141DA" w:rsidRDefault="006B187E" w:rsidP="006B187E">
      <w:pPr>
        <w:jc w:val="both"/>
        <w:rPr>
          <w:lang w:val="en-GB"/>
        </w:rPr>
      </w:pPr>
      <w:r w:rsidRPr="00A005ED">
        <w:rPr>
          <w:lang w:val="en-GB"/>
        </w:rPr>
        <w:t>In the whole series, there have been a lot of names about the magical forces that come from the Earth. This name describes the forces that come from the Nameless Ones and the person who utters these words considers them as deities. One inaccuracy occurred in the translation of this name in Polish text. More precisely, in the proper name, from the source text these forces are treated as sacred. In contrast, in the target language these forces are described as powerful. As I mentioned earlier, the person saying the name treated these forces as sacred. Thus, the name in the Polish language should be: Święte Siły Ziemi.</w:t>
      </w:r>
    </w:p>
    <w:p w:rsidR="006B0A2E" w:rsidRDefault="006B0A2E" w:rsidP="006B0A2E">
      <w:pPr>
        <w:pStyle w:val="PodpisTabeli"/>
      </w:pPr>
      <w:bookmarkStart w:id="78" w:name="_Toc8175404"/>
      <w:r>
        <w:t xml:space="preserve">Table </w:t>
      </w:r>
      <w:r>
        <w:fldChar w:fldCharType="begin"/>
      </w:r>
      <w:r>
        <w:instrText xml:space="preserve"> SEQ Table \* ARABIC </w:instrText>
      </w:r>
      <w:r>
        <w:fldChar w:fldCharType="separate"/>
      </w:r>
      <w:r w:rsidR="00AB2461">
        <w:rPr>
          <w:noProof/>
        </w:rPr>
        <w:t>40</w:t>
      </w:r>
      <w:r>
        <w:fldChar w:fldCharType="end"/>
      </w:r>
      <w:r w:rsidRPr="00AD3F5A">
        <w:t xml:space="preserve">. Example of place in </w:t>
      </w:r>
      <w:r>
        <w:t>difficult proper names</w:t>
      </w:r>
      <w:bookmarkEnd w:id="78"/>
    </w:p>
    <w:tbl>
      <w:tblPr>
        <w:tblStyle w:val="Tabela-Siatka1"/>
        <w:tblW w:w="5000" w:type="pct"/>
        <w:tblLook w:val="04A0" w:firstRow="1" w:lastRow="0" w:firstColumn="1" w:lastColumn="0" w:noHBand="0" w:noVBand="1"/>
      </w:tblPr>
      <w:tblGrid>
        <w:gridCol w:w="792"/>
        <w:gridCol w:w="2916"/>
        <w:gridCol w:w="3407"/>
        <w:gridCol w:w="1378"/>
      </w:tblGrid>
      <w:tr w:rsidR="006B0A2E" w:rsidRPr="00381B75" w:rsidTr="00C55580">
        <w:trPr>
          <w:trHeight w:val="300"/>
        </w:trPr>
        <w:tc>
          <w:tcPr>
            <w:tcW w:w="466" w:type="pct"/>
            <w:noWrap/>
            <w:hideMark/>
          </w:tcPr>
          <w:p w:rsidR="006B0A2E" w:rsidRPr="004869C8" w:rsidRDefault="006B0A2E" w:rsidP="00C55580">
            <w:pPr>
              <w:spacing w:line="240" w:lineRule="auto"/>
              <w:ind w:firstLine="0"/>
              <w:jc w:val="center"/>
              <w:rPr>
                <w:rFonts w:ascii="Times New Roman" w:hAnsi="Times New Roman"/>
                <w:b/>
                <w:lang w:val="en-GB"/>
              </w:rPr>
            </w:pPr>
            <w:bookmarkStart w:id="79" w:name="_Hlk7872732"/>
            <w:r w:rsidRPr="004869C8">
              <w:rPr>
                <w:rFonts w:ascii="Times New Roman" w:hAnsi="Times New Roman"/>
                <w:b/>
                <w:lang w:val="en-GB"/>
              </w:rPr>
              <w:t>No.</w:t>
            </w:r>
          </w:p>
        </w:tc>
        <w:tc>
          <w:tcPr>
            <w:tcW w:w="1717" w:type="pct"/>
            <w:noWrap/>
            <w:hideMark/>
          </w:tcPr>
          <w:p w:rsidR="006B0A2E" w:rsidRPr="004869C8" w:rsidRDefault="006B0A2E" w:rsidP="00C55580">
            <w:pPr>
              <w:spacing w:line="240" w:lineRule="auto"/>
              <w:ind w:firstLine="0"/>
              <w:jc w:val="center"/>
              <w:rPr>
                <w:rFonts w:ascii="Times New Roman" w:hAnsi="Times New Roman"/>
                <w:b/>
                <w:lang w:val="en-GB"/>
              </w:rPr>
            </w:pPr>
            <w:r w:rsidRPr="004869C8">
              <w:rPr>
                <w:rFonts w:ascii="Times New Roman" w:hAnsi="Times New Roman"/>
                <w:b/>
                <w:lang w:val="en-GB"/>
              </w:rPr>
              <w:t>Proper Name in English</w:t>
            </w:r>
          </w:p>
        </w:tc>
        <w:tc>
          <w:tcPr>
            <w:tcW w:w="2006" w:type="pct"/>
            <w:noWrap/>
            <w:hideMark/>
          </w:tcPr>
          <w:p w:rsidR="006B0A2E" w:rsidRPr="00A12CEF" w:rsidRDefault="006B0A2E" w:rsidP="00C55580">
            <w:pPr>
              <w:ind w:left="567" w:firstLine="0"/>
              <w:rPr>
                <w:rFonts w:ascii="Times New Roman" w:hAnsi="Times New Roman"/>
                <w:b/>
              </w:rPr>
            </w:pPr>
            <w:r w:rsidRPr="00A12CEF">
              <w:rPr>
                <w:rFonts w:ascii="Times New Roman" w:hAnsi="Times New Roman"/>
                <w:b/>
                <w:lang w:val="en-GB"/>
              </w:rPr>
              <w:t>Proper Name in Polish</w:t>
            </w:r>
          </w:p>
        </w:tc>
        <w:tc>
          <w:tcPr>
            <w:tcW w:w="811" w:type="pct"/>
            <w:noWrap/>
            <w:hideMark/>
          </w:tcPr>
          <w:p w:rsidR="006B0A2E" w:rsidRPr="004869C8" w:rsidRDefault="006B0A2E" w:rsidP="00C55580">
            <w:pPr>
              <w:spacing w:line="240" w:lineRule="auto"/>
              <w:ind w:firstLine="0"/>
              <w:jc w:val="center"/>
              <w:rPr>
                <w:rFonts w:ascii="Times New Roman" w:hAnsi="Times New Roman"/>
                <w:b/>
                <w:lang w:val="en-GB"/>
              </w:rPr>
            </w:pPr>
            <w:r w:rsidRPr="004869C8">
              <w:rPr>
                <w:rFonts w:ascii="Times New Roman" w:hAnsi="Times New Roman"/>
                <w:b/>
                <w:lang w:val="en-GB"/>
              </w:rPr>
              <w:t>Category</w:t>
            </w:r>
          </w:p>
        </w:tc>
      </w:tr>
      <w:bookmarkEnd w:id="79"/>
      <w:tr w:rsidR="006B0A2E" w:rsidRPr="00381B75" w:rsidTr="00C55580">
        <w:trPr>
          <w:trHeight w:val="300"/>
        </w:trPr>
        <w:tc>
          <w:tcPr>
            <w:tcW w:w="466" w:type="pct"/>
            <w:noWrap/>
            <w:hideMark/>
          </w:tcPr>
          <w:p w:rsidR="006B0A2E" w:rsidRPr="00E61B9B" w:rsidRDefault="006B0A2E" w:rsidP="00C55580">
            <w:pPr>
              <w:spacing w:line="240" w:lineRule="auto"/>
              <w:ind w:firstLine="0"/>
              <w:jc w:val="center"/>
              <w:rPr>
                <w:rFonts w:ascii="Times New Roman" w:hAnsi="Times New Roman"/>
              </w:rPr>
            </w:pPr>
            <w:r w:rsidRPr="00E61B9B">
              <w:rPr>
                <w:rFonts w:ascii="Times New Roman" w:hAnsi="Times New Roman"/>
              </w:rPr>
              <w:t>1.</w:t>
            </w:r>
          </w:p>
        </w:tc>
        <w:tc>
          <w:tcPr>
            <w:tcW w:w="1717" w:type="pct"/>
            <w:noWrap/>
            <w:hideMark/>
          </w:tcPr>
          <w:p w:rsidR="006B0A2E" w:rsidRPr="00A12CEF" w:rsidRDefault="006B0A2E" w:rsidP="00C55580">
            <w:pPr>
              <w:ind w:firstLine="0"/>
              <w:rPr>
                <w:rFonts w:ascii="Times New Roman" w:hAnsi="Times New Roman"/>
              </w:rPr>
            </w:pPr>
            <w:r w:rsidRPr="00A12CEF">
              <w:rPr>
                <w:rFonts w:ascii="Times New Roman" w:hAnsi="Times New Roman"/>
              </w:rPr>
              <w:t>City of Ivory (100)</w:t>
            </w:r>
          </w:p>
        </w:tc>
        <w:tc>
          <w:tcPr>
            <w:tcW w:w="2006" w:type="pct"/>
            <w:noWrap/>
            <w:hideMark/>
          </w:tcPr>
          <w:p w:rsidR="006B0A2E" w:rsidRPr="00E61B9B" w:rsidRDefault="006B0A2E" w:rsidP="00C55580">
            <w:pPr>
              <w:spacing w:line="240" w:lineRule="auto"/>
              <w:ind w:firstLine="0"/>
              <w:rPr>
                <w:rFonts w:ascii="Times New Roman" w:hAnsi="Times New Roman"/>
              </w:rPr>
            </w:pPr>
            <w:r w:rsidRPr="00E61B9B">
              <w:rPr>
                <w:rFonts w:ascii="Times New Roman" w:hAnsi="Times New Roman"/>
              </w:rPr>
              <w:t>Miasto Kości (90)</w:t>
            </w:r>
          </w:p>
        </w:tc>
        <w:tc>
          <w:tcPr>
            <w:tcW w:w="811" w:type="pct"/>
            <w:noWrap/>
            <w:hideMark/>
          </w:tcPr>
          <w:p w:rsidR="006B0A2E" w:rsidRPr="00E61B9B" w:rsidRDefault="006B0A2E" w:rsidP="00C55580">
            <w:pPr>
              <w:spacing w:line="240" w:lineRule="auto"/>
              <w:ind w:firstLine="0"/>
              <w:jc w:val="center"/>
              <w:rPr>
                <w:rFonts w:ascii="Times New Roman" w:hAnsi="Times New Roman"/>
              </w:rPr>
            </w:pPr>
            <w:r w:rsidRPr="00E61B9B">
              <w:rPr>
                <w:rFonts w:ascii="Times New Roman" w:hAnsi="Times New Roman"/>
                <w:lang w:val="en-US"/>
              </w:rPr>
              <w:t>PLACE</w:t>
            </w:r>
          </w:p>
        </w:tc>
      </w:tr>
    </w:tbl>
    <w:p w:rsidR="006B0A2E" w:rsidRDefault="006B0A2E" w:rsidP="006B0A2E"/>
    <w:p w:rsidR="006B0A2E" w:rsidRPr="004869C8" w:rsidRDefault="006B0A2E" w:rsidP="006B0A2E">
      <w:pPr>
        <w:jc w:val="both"/>
        <w:rPr>
          <w:lang w:val="en-GB"/>
        </w:rPr>
      </w:pPr>
      <w:r w:rsidRPr="00A005ED">
        <w:rPr>
          <w:lang w:val="en-GB"/>
        </w:rPr>
        <w:t xml:space="preserve">The word </w:t>
      </w:r>
      <w:r w:rsidRPr="00A005ED">
        <w:rPr>
          <w:i/>
          <w:lang w:val="en-GB"/>
        </w:rPr>
        <w:t>Ivory</w:t>
      </w:r>
      <w:r w:rsidRPr="00A005ED">
        <w:rPr>
          <w:lang w:val="en-GB"/>
        </w:rPr>
        <w:t xml:space="preserve"> in Polish, translat</w:t>
      </w:r>
      <w:r w:rsidRPr="00E56732">
        <w:rPr>
          <w:lang w:val="en-GB"/>
        </w:rPr>
        <w:t>ed</w:t>
      </w:r>
      <w:r w:rsidRPr="00A005ED">
        <w:rPr>
          <w:lang w:val="en-GB"/>
        </w:rPr>
        <w:t xml:space="preserve"> literally means elephant’s bone. Under this name, not only the tusks of elephant are hidden, but also </w:t>
      </w:r>
      <w:r w:rsidRPr="00E56732">
        <w:rPr>
          <w:lang w:val="en-GB"/>
        </w:rPr>
        <w:t>of</w:t>
      </w:r>
      <w:r w:rsidRPr="00A005ED">
        <w:rPr>
          <w:lang w:val="en-GB"/>
        </w:rPr>
        <w:t xml:space="preserve"> orcs, warthogs and other animals. However, the name has been translated as </w:t>
      </w:r>
      <w:r w:rsidRPr="00A005ED">
        <w:rPr>
          <w:i/>
          <w:lang w:val="en-GB"/>
        </w:rPr>
        <w:t xml:space="preserve">city of bones </w:t>
      </w:r>
      <w:r w:rsidRPr="00A005ED">
        <w:rPr>
          <w:lang w:val="en-GB"/>
        </w:rPr>
        <w:t xml:space="preserve">in </w:t>
      </w:r>
      <w:r w:rsidRPr="00E56732">
        <w:rPr>
          <w:lang w:val="en-GB"/>
        </w:rPr>
        <w:t>Polish</w:t>
      </w:r>
      <w:r w:rsidRPr="00A005ED">
        <w:rPr>
          <w:lang w:val="en-GB"/>
        </w:rPr>
        <w:t xml:space="preserve">. Nevertheless, without knowing the origin of the bones, whether they come from a human or from an animal, we can come across associations that wrongly give us the appearance and the meaning of the name of this city. The bone of the human body can be associated with war, battle, death and suffering. Notwithstanding, the word </w:t>
      </w:r>
      <w:r w:rsidRPr="00A005ED">
        <w:rPr>
          <w:i/>
          <w:lang w:val="en-GB"/>
        </w:rPr>
        <w:t>ivory</w:t>
      </w:r>
      <w:r w:rsidRPr="00A005ED">
        <w:rPr>
          <w:lang w:val="en-GB"/>
        </w:rPr>
        <w:t xml:space="preserve"> evokes rather positive associations such as well-being, cleanliness and durability. The mentioned place is the city where the future king lives. Moreover, it has been described as a city 'white above its bay’ (Le Guin 1993:100) with the golden roofs (1993:304) and </w:t>
      </w:r>
      <w:bookmarkStart w:id="80" w:name="_Hlk7952758"/>
      <w:r w:rsidRPr="00A005ED">
        <w:rPr>
          <w:lang w:val="en-GB"/>
        </w:rPr>
        <w:t>'bright, cool streets'</w:t>
      </w:r>
      <w:bookmarkEnd w:id="80"/>
      <w:r>
        <w:rPr>
          <w:lang w:val="en-GB"/>
        </w:rPr>
        <w:t xml:space="preserve"> </w:t>
      </w:r>
      <w:r w:rsidRPr="004869C8">
        <w:rPr>
          <w:lang w:val="en-GB"/>
        </w:rPr>
        <w:t>(1993:338)</w:t>
      </w:r>
      <w:r>
        <w:rPr>
          <w:lang w:val="en-GB"/>
        </w:rPr>
        <w:t xml:space="preserve">. </w:t>
      </w:r>
    </w:p>
    <w:p w:rsidR="006B0A2E" w:rsidRDefault="006B0A2E" w:rsidP="006B0A2E">
      <w:pPr>
        <w:jc w:val="both"/>
        <w:rPr>
          <w:u w:val="single"/>
          <w:lang w:val="en-GB"/>
        </w:rPr>
      </w:pPr>
    </w:p>
    <w:p w:rsidR="006B0A2E" w:rsidRDefault="006B0A2E" w:rsidP="006B0A2E">
      <w:pPr>
        <w:pStyle w:val="PodpisTabeli"/>
      </w:pPr>
      <w:bookmarkStart w:id="81" w:name="_Toc8175405"/>
      <w:r>
        <w:t xml:space="preserve">Table </w:t>
      </w:r>
      <w:r>
        <w:fldChar w:fldCharType="begin"/>
      </w:r>
      <w:r>
        <w:instrText xml:space="preserve"> SEQ Table \* ARABIC </w:instrText>
      </w:r>
      <w:r>
        <w:fldChar w:fldCharType="separate"/>
      </w:r>
      <w:r w:rsidR="00AB2461">
        <w:rPr>
          <w:noProof/>
        </w:rPr>
        <w:t>41</w:t>
      </w:r>
      <w:r>
        <w:fldChar w:fldCharType="end"/>
      </w:r>
      <w:r w:rsidRPr="009266E1">
        <w:t>. Example of place in difficult proper names</w:t>
      </w:r>
      <w:bookmarkEnd w:id="81"/>
    </w:p>
    <w:tbl>
      <w:tblPr>
        <w:tblStyle w:val="Tabela-Siatka1"/>
        <w:tblW w:w="5000" w:type="pct"/>
        <w:tblLayout w:type="fixed"/>
        <w:tblLook w:val="04A0" w:firstRow="1" w:lastRow="0" w:firstColumn="1" w:lastColumn="0" w:noHBand="0" w:noVBand="1"/>
      </w:tblPr>
      <w:tblGrid>
        <w:gridCol w:w="796"/>
        <w:gridCol w:w="3039"/>
        <w:gridCol w:w="3175"/>
        <w:gridCol w:w="1483"/>
      </w:tblGrid>
      <w:tr w:rsidR="006B0A2E" w:rsidRPr="00381B75" w:rsidTr="00C55580">
        <w:trPr>
          <w:trHeight w:val="263"/>
        </w:trPr>
        <w:tc>
          <w:tcPr>
            <w:tcW w:w="469" w:type="pct"/>
            <w:noWrap/>
            <w:hideMark/>
          </w:tcPr>
          <w:p w:rsidR="006B0A2E" w:rsidRPr="00A12CEF" w:rsidRDefault="006B0A2E" w:rsidP="00C55580">
            <w:pPr>
              <w:spacing w:line="240" w:lineRule="auto"/>
              <w:ind w:firstLine="0"/>
              <w:jc w:val="center"/>
              <w:rPr>
                <w:rFonts w:ascii="Times New Roman" w:hAnsi="Times New Roman"/>
                <w:b/>
              </w:rPr>
            </w:pPr>
            <w:r w:rsidRPr="00A12CEF">
              <w:rPr>
                <w:rFonts w:ascii="Times New Roman" w:hAnsi="Times New Roman"/>
                <w:b/>
              </w:rPr>
              <w:t>No.</w:t>
            </w:r>
          </w:p>
        </w:tc>
        <w:tc>
          <w:tcPr>
            <w:tcW w:w="1789" w:type="pct"/>
            <w:noWrap/>
            <w:hideMark/>
          </w:tcPr>
          <w:p w:rsidR="006B0A2E" w:rsidRPr="00A12CEF" w:rsidRDefault="006B0A2E" w:rsidP="00C55580">
            <w:pPr>
              <w:ind w:firstLine="0"/>
              <w:jc w:val="center"/>
              <w:rPr>
                <w:rFonts w:ascii="Times New Roman" w:hAnsi="Times New Roman"/>
                <w:b/>
              </w:rPr>
            </w:pPr>
            <w:r w:rsidRPr="00A12CEF">
              <w:rPr>
                <w:rFonts w:ascii="Times New Roman" w:hAnsi="Times New Roman"/>
                <w:b/>
              </w:rPr>
              <w:t>Proper Name in English</w:t>
            </w:r>
          </w:p>
        </w:tc>
        <w:tc>
          <w:tcPr>
            <w:tcW w:w="1869" w:type="pct"/>
            <w:noWrap/>
            <w:hideMark/>
          </w:tcPr>
          <w:p w:rsidR="006B0A2E" w:rsidRPr="00A12CEF" w:rsidRDefault="006B0A2E" w:rsidP="00C55580">
            <w:pPr>
              <w:spacing w:line="240" w:lineRule="auto"/>
              <w:ind w:firstLine="0"/>
              <w:jc w:val="center"/>
              <w:rPr>
                <w:rFonts w:ascii="Times New Roman" w:hAnsi="Times New Roman"/>
                <w:b/>
              </w:rPr>
            </w:pPr>
            <w:r w:rsidRPr="00A12CEF">
              <w:rPr>
                <w:rFonts w:ascii="Times New Roman" w:hAnsi="Times New Roman"/>
                <w:b/>
              </w:rPr>
              <w:t>Proper Name in Polish</w:t>
            </w:r>
          </w:p>
        </w:tc>
        <w:tc>
          <w:tcPr>
            <w:tcW w:w="873" w:type="pct"/>
            <w:noWrap/>
            <w:hideMark/>
          </w:tcPr>
          <w:p w:rsidR="006B0A2E" w:rsidRPr="00A12CEF" w:rsidRDefault="006B0A2E" w:rsidP="00C55580">
            <w:pPr>
              <w:spacing w:line="240" w:lineRule="auto"/>
              <w:ind w:firstLine="0"/>
              <w:jc w:val="center"/>
              <w:rPr>
                <w:rFonts w:ascii="Times New Roman" w:hAnsi="Times New Roman"/>
                <w:b/>
              </w:rPr>
            </w:pPr>
            <w:r w:rsidRPr="00A12CEF">
              <w:rPr>
                <w:rFonts w:ascii="Times New Roman" w:hAnsi="Times New Roman"/>
                <w:b/>
              </w:rPr>
              <w:t>Category</w:t>
            </w:r>
          </w:p>
        </w:tc>
      </w:tr>
      <w:tr w:rsidR="006B0A2E" w:rsidRPr="00381B75" w:rsidTr="00C55580">
        <w:trPr>
          <w:trHeight w:val="300"/>
        </w:trPr>
        <w:tc>
          <w:tcPr>
            <w:tcW w:w="469" w:type="pct"/>
            <w:noWrap/>
            <w:vAlign w:val="center"/>
            <w:hideMark/>
          </w:tcPr>
          <w:p w:rsidR="006B0A2E" w:rsidRPr="00A12CEF" w:rsidRDefault="006B0A2E" w:rsidP="00C55580">
            <w:pPr>
              <w:spacing w:line="240" w:lineRule="auto"/>
              <w:ind w:firstLine="0"/>
              <w:jc w:val="center"/>
              <w:rPr>
                <w:rFonts w:ascii="Times New Roman" w:hAnsi="Times New Roman"/>
              </w:rPr>
            </w:pPr>
            <w:r w:rsidRPr="00A12CEF">
              <w:rPr>
                <w:rFonts w:ascii="Times New Roman" w:hAnsi="Times New Roman"/>
              </w:rPr>
              <w:t>2.</w:t>
            </w:r>
          </w:p>
        </w:tc>
        <w:tc>
          <w:tcPr>
            <w:tcW w:w="1789" w:type="pct"/>
            <w:noWrap/>
            <w:hideMark/>
          </w:tcPr>
          <w:p w:rsidR="006B0A2E" w:rsidRPr="00A12CEF" w:rsidRDefault="006B0A2E" w:rsidP="00C55580">
            <w:pPr>
              <w:spacing w:line="240" w:lineRule="auto"/>
              <w:ind w:firstLine="0"/>
              <w:rPr>
                <w:rFonts w:ascii="Times New Roman" w:hAnsi="Times New Roman"/>
                <w:lang w:val="en-GB"/>
              </w:rPr>
            </w:pPr>
            <w:r w:rsidRPr="00A12CEF">
              <w:rPr>
                <w:rFonts w:ascii="Times New Roman" w:hAnsi="Times New Roman"/>
                <w:lang w:val="en-GB"/>
              </w:rPr>
              <w:t>Shelieth of the Fountains on Way (154)</w:t>
            </w:r>
          </w:p>
        </w:tc>
        <w:tc>
          <w:tcPr>
            <w:tcW w:w="1869" w:type="pct"/>
            <w:noWrap/>
            <w:hideMark/>
          </w:tcPr>
          <w:p w:rsidR="006B0A2E" w:rsidRPr="00A12CEF" w:rsidRDefault="006B0A2E" w:rsidP="00C55580">
            <w:pPr>
              <w:ind w:firstLine="0"/>
              <w:rPr>
                <w:rFonts w:ascii="Times New Roman" w:hAnsi="Times New Roman"/>
              </w:rPr>
            </w:pPr>
            <w:r w:rsidRPr="00A12CEF">
              <w:rPr>
                <w:rFonts w:ascii="Times New Roman" w:hAnsi="Times New Roman"/>
              </w:rPr>
              <w:t>Shelieth, Miasto Wodotrysków na wyspie Way (139)</w:t>
            </w:r>
          </w:p>
        </w:tc>
        <w:tc>
          <w:tcPr>
            <w:tcW w:w="873" w:type="pct"/>
            <w:noWrap/>
            <w:vAlign w:val="center"/>
            <w:hideMark/>
          </w:tcPr>
          <w:p w:rsidR="006B0A2E" w:rsidRPr="00A12CEF" w:rsidRDefault="006B0A2E" w:rsidP="00C55580">
            <w:pPr>
              <w:spacing w:line="240" w:lineRule="auto"/>
              <w:ind w:firstLine="0"/>
              <w:jc w:val="center"/>
              <w:rPr>
                <w:rFonts w:ascii="Times New Roman" w:hAnsi="Times New Roman"/>
              </w:rPr>
            </w:pPr>
            <w:r w:rsidRPr="00A12CEF">
              <w:rPr>
                <w:rFonts w:ascii="Times New Roman" w:hAnsi="Times New Roman"/>
              </w:rPr>
              <w:t>PLACE</w:t>
            </w:r>
          </w:p>
        </w:tc>
      </w:tr>
    </w:tbl>
    <w:p w:rsidR="006B0A2E" w:rsidRDefault="006B0A2E" w:rsidP="006B0A2E"/>
    <w:p w:rsidR="006B0A2E" w:rsidRDefault="006B0A2E" w:rsidP="006B0A2E">
      <w:pPr>
        <w:jc w:val="both"/>
        <w:rPr>
          <w:lang w:val="en-GB"/>
        </w:rPr>
      </w:pPr>
      <w:r w:rsidRPr="00A005ED">
        <w:rPr>
          <w:lang w:val="en-GB"/>
        </w:rPr>
        <w:lastRenderedPageBreak/>
        <w:t>Another name is the name of the city which is located on the island of Way. The Polish version has its advantages and disadvantages. The advantage is that the translator added the word city, because it does not result clearly from the English name. Only from the context, we could find out that this is the name of the city. In the Polish name, the translator used a synonym to create this proper name. The use of the lexical relation of the word fountain in the Polish name was not necessarily a good step, because the word wodotrysk might not have such an obvious meaning as the Polish word fontanna. What is more, the first association that comes to mind after reading the name from the source text is the equivalent, fontanna. Finally, my translation of the proper name would be: Shelieth, Miasto Fontann na wyspie Way.</w:t>
      </w:r>
    </w:p>
    <w:p w:rsidR="006B0A2E" w:rsidRDefault="006B0A2E" w:rsidP="006B0A2E">
      <w:pPr>
        <w:jc w:val="both"/>
        <w:rPr>
          <w:lang w:val="en-GB"/>
        </w:rPr>
      </w:pPr>
    </w:p>
    <w:p w:rsidR="006B0A2E" w:rsidRPr="006C70BA" w:rsidRDefault="006B0A2E" w:rsidP="006B0A2E">
      <w:pPr>
        <w:pStyle w:val="PodpisTabeli"/>
      </w:pPr>
      <w:bookmarkStart w:id="82" w:name="_Toc8175413"/>
      <w:r w:rsidRPr="006C70BA">
        <w:t xml:space="preserve">Table </w:t>
      </w:r>
      <w:r>
        <w:fldChar w:fldCharType="begin"/>
      </w:r>
      <w:r w:rsidRPr="006C70BA">
        <w:instrText xml:space="preserve"> SEQ Table \* ARABIC </w:instrText>
      </w:r>
      <w:r>
        <w:fldChar w:fldCharType="separate"/>
      </w:r>
      <w:r w:rsidR="00AB2461">
        <w:rPr>
          <w:noProof/>
        </w:rPr>
        <w:t>42</w:t>
      </w:r>
      <w:r>
        <w:fldChar w:fldCharType="end"/>
      </w:r>
      <w:r w:rsidRPr="006C70BA">
        <w:t>. Examples of places in difficult proper names</w:t>
      </w:r>
      <w:bookmarkEnd w:id="82"/>
    </w:p>
    <w:tbl>
      <w:tblPr>
        <w:tblStyle w:val="Tabela-Siatka1"/>
        <w:tblW w:w="5000" w:type="pct"/>
        <w:jc w:val="center"/>
        <w:tblLook w:val="04A0" w:firstRow="1" w:lastRow="0" w:firstColumn="1" w:lastColumn="0" w:noHBand="0" w:noVBand="1"/>
      </w:tblPr>
      <w:tblGrid>
        <w:gridCol w:w="570"/>
        <w:gridCol w:w="3429"/>
        <w:gridCol w:w="3222"/>
        <w:gridCol w:w="1272"/>
      </w:tblGrid>
      <w:tr w:rsidR="006B0A2E" w:rsidRPr="00AD4DA6" w:rsidTr="00C55580">
        <w:trPr>
          <w:trHeight w:val="300"/>
          <w:jc w:val="center"/>
        </w:trPr>
        <w:tc>
          <w:tcPr>
            <w:tcW w:w="327" w:type="pct"/>
            <w:noWrap/>
            <w:hideMark/>
          </w:tcPr>
          <w:p w:rsidR="006B0A2E" w:rsidRPr="00AD4DA6" w:rsidRDefault="006B0A2E" w:rsidP="00C55580">
            <w:pPr>
              <w:spacing w:line="240" w:lineRule="auto"/>
              <w:ind w:firstLine="0"/>
              <w:jc w:val="center"/>
              <w:rPr>
                <w:rFonts w:ascii="Times New Roman" w:hAnsi="Times New Roman"/>
                <w:b/>
                <w:lang w:val="en-GB"/>
              </w:rPr>
            </w:pPr>
            <w:r w:rsidRPr="00AD4DA6">
              <w:rPr>
                <w:rFonts w:ascii="Times New Roman" w:hAnsi="Times New Roman"/>
                <w:b/>
                <w:lang w:val="en-GB"/>
              </w:rPr>
              <w:t>No.</w:t>
            </w:r>
          </w:p>
        </w:tc>
        <w:tc>
          <w:tcPr>
            <w:tcW w:w="1966" w:type="pct"/>
            <w:noWrap/>
            <w:hideMark/>
          </w:tcPr>
          <w:p w:rsidR="006B0A2E" w:rsidRPr="00AD4DA6" w:rsidRDefault="006B0A2E" w:rsidP="00C55580">
            <w:pPr>
              <w:ind w:left="567" w:firstLine="0"/>
              <w:rPr>
                <w:rFonts w:ascii="Times New Roman" w:hAnsi="Times New Roman"/>
                <w:b/>
              </w:rPr>
            </w:pPr>
            <w:r w:rsidRPr="00AD4DA6">
              <w:rPr>
                <w:rFonts w:ascii="Times New Roman" w:hAnsi="Times New Roman"/>
                <w:b/>
                <w:lang w:val="en-GB"/>
              </w:rPr>
              <w:t>Proper Name in English</w:t>
            </w:r>
          </w:p>
        </w:tc>
        <w:tc>
          <w:tcPr>
            <w:tcW w:w="1848" w:type="pct"/>
            <w:noWrap/>
            <w:hideMark/>
          </w:tcPr>
          <w:p w:rsidR="006B0A2E" w:rsidRPr="00AD4DA6" w:rsidRDefault="006B0A2E" w:rsidP="00C55580">
            <w:pPr>
              <w:spacing w:line="240" w:lineRule="auto"/>
              <w:ind w:firstLine="0"/>
              <w:jc w:val="center"/>
              <w:rPr>
                <w:rFonts w:ascii="Times New Roman" w:hAnsi="Times New Roman"/>
                <w:b/>
                <w:lang w:val="en-GB"/>
              </w:rPr>
            </w:pPr>
            <w:r w:rsidRPr="00AD4DA6">
              <w:rPr>
                <w:rFonts w:ascii="Times New Roman" w:hAnsi="Times New Roman"/>
                <w:b/>
                <w:lang w:val="en-GB"/>
              </w:rPr>
              <w:t>Proper Name in Polish</w:t>
            </w:r>
          </w:p>
        </w:tc>
        <w:tc>
          <w:tcPr>
            <w:tcW w:w="859" w:type="pct"/>
            <w:noWrap/>
            <w:hideMark/>
          </w:tcPr>
          <w:p w:rsidR="006B0A2E" w:rsidRPr="00AD4DA6" w:rsidRDefault="006B0A2E" w:rsidP="00C55580">
            <w:pPr>
              <w:spacing w:line="240" w:lineRule="auto"/>
              <w:ind w:firstLine="0"/>
              <w:jc w:val="center"/>
              <w:rPr>
                <w:rFonts w:ascii="Times New Roman" w:hAnsi="Times New Roman"/>
                <w:b/>
                <w:lang w:val="en-GB"/>
              </w:rPr>
            </w:pPr>
            <w:r w:rsidRPr="00AD4DA6">
              <w:rPr>
                <w:rFonts w:ascii="Times New Roman" w:hAnsi="Times New Roman"/>
                <w:b/>
                <w:lang w:val="en-GB"/>
              </w:rPr>
              <w:t>Category</w:t>
            </w:r>
          </w:p>
        </w:tc>
      </w:tr>
      <w:tr w:rsidR="006B0A2E" w:rsidRPr="00AD4DA6" w:rsidTr="00C55580">
        <w:trPr>
          <w:trHeight w:val="300"/>
          <w:jc w:val="center"/>
        </w:trPr>
        <w:tc>
          <w:tcPr>
            <w:tcW w:w="327" w:type="pct"/>
            <w:vMerge w:val="restart"/>
            <w:noWrap/>
            <w:vAlign w:val="center"/>
            <w:hideMark/>
          </w:tcPr>
          <w:p w:rsidR="006B0A2E" w:rsidRPr="006B0A2E" w:rsidRDefault="006B0A2E" w:rsidP="00C55580">
            <w:pPr>
              <w:spacing w:line="240" w:lineRule="auto"/>
              <w:ind w:firstLine="0"/>
            </w:pPr>
            <w:r w:rsidRPr="006B0A2E">
              <w:t>9.</w:t>
            </w:r>
          </w:p>
        </w:tc>
        <w:tc>
          <w:tcPr>
            <w:tcW w:w="1966" w:type="pct"/>
            <w:vMerge w:val="restart"/>
            <w:noWrap/>
            <w:vAlign w:val="center"/>
            <w:hideMark/>
          </w:tcPr>
          <w:p w:rsidR="006B0A2E" w:rsidRPr="00AD4DA6" w:rsidRDefault="006B0A2E" w:rsidP="00C55580">
            <w:pPr>
              <w:spacing w:line="240" w:lineRule="auto"/>
              <w:ind w:firstLine="0"/>
              <w:jc w:val="center"/>
              <w:rPr>
                <w:rFonts w:ascii="Times New Roman" w:hAnsi="Times New Roman"/>
              </w:rPr>
            </w:pPr>
            <w:r w:rsidRPr="00AD4DA6">
              <w:rPr>
                <w:rFonts w:ascii="Times New Roman" w:hAnsi="Times New Roman"/>
              </w:rPr>
              <w:t>Dragons’ Run (154), (270), (432)</w:t>
            </w:r>
          </w:p>
        </w:tc>
        <w:tc>
          <w:tcPr>
            <w:tcW w:w="1848" w:type="pct"/>
            <w:noWrap/>
            <w:hideMark/>
          </w:tcPr>
          <w:p w:rsidR="006B0A2E" w:rsidRPr="00AD4DA6" w:rsidRDefault="006B0A2E" w:rsidP="00C55580">
            <w:pPr>
              <w:ind w:firstLine="0"/>
              <w:rPr>
                <w:rFonts w:ascii="Times New Roman" w:hAnsi="Times New Roman"/>
              </w:rPr>
            </w:pPr>
            <w:r w:rsidRPr="00AD4DA6">
              <w:rPr>
                <w:rFonts w:ascii="Times New Roman" w:hAnsi="Times New Roman"/>
              </w:rPr>
              <w:t>archipelag Smocze Stado (139)</w:t>
            </w:r>
          </w:p>
        </w:tc>
        <w:tc>
          <w:tcPr>
            <w:tcW w:w="859" w:type="pct"/>
            <w:vMerge w:val="restart"/>
            <w:noWrap/>
            <w:vAlign w:val="center"/>
            <w:hideMark/>
          </w:tcPr>
          <w:p w:rsidR="006B0A2E" w:rsidRPr="00AD4DA6" w:rsidRDefault="006B0A2E" w:rsidP="00C55580">
            <w:pPr>
              <w:spacing w:line="240" w:lineRule="auto"/>
              <w:ind w:firstLine="0"/>
              <w:jc w:val="center"/>
              <w:rPr>
                <w:rFonts w:ascii="Times New Roman" w:hAnsi="Times New Roman"/>
              </w:rPr>
            </w:pPr>
            <w:r w:rsidRPr="00AD4DA6">
              <w:rPr>
                <w:rFonts w:ascii="Times New Roman" w:hAnsi="Times New Roman"/>
              </w:rPr>
              <w:t>PLACE</w:t>
            </w:r>
          </w:p>
        </w:tc>
      </w:tr>
      <w:tr w:rsidR="006B0A2E" w:rsidRPr="00AD4DA6" w:rsidTr="00C55580">
        <w:trPr>
          <w:trHeight w:val="300"/>
          <w:jc w:val="center"/>
        </w:trPr>
        <w:tc>
          <w:tcPr>
            <w:tcW w:w="327" w:type="pct"/>
            <w:vMerge/>
            <w:noWrap/>
            <w:hideMark/>
          </w:tcPr>
          <w:p w:rsidR="006B0A2E" w:rsidRPr="00AD4DA6" w:rsidRDefault="006B0A2E" w:rsidP="00C55580">
            <w:pPr>
              <w:spacing w:line="240" w:lineRule="auto"/>
              <w:rPr>
                <w:rFonts w:ascii="Times New Roman" w:hAnsi="Times New Roman"/>
              </w:rPr>
            </w:pPr>
          </w:p>
        </w:tc>
        <w:tc>
          <w:tcPr>
            <w:tcW w:w="1966" w:type="pct"/>
            <w:vMerge/>
            <w:noWrap/>
            <w:hideMark/>
          </w:tcPr>
          <w:p w:rsidR="006B0A2E" w:rsidRPr="00AD4DA6" w:rsidRDefault="006B0A2E" w:rsidP="00C55580">
            <w:pPr>
              <w:spacing w:line="240" w:lineRule="auto"/>
              <w:ind w:firstLine="0"/>
              <w:rPr>
                <w:rFonts w:ascii="Times New Roman" w:hAnsi="Times New Roman"/>
              </w:rPr>
            </w:pPr>
          </w:p>
        </w:tc>
        <w:tc>
          <w:tcPr>
            <w:tcW w:w="1848" w:type="pct"/>
            <w:noWrap/>
            <w:hideMark/>
          </w:tcPr>
          <w:p w:rsidR="006B0A2E" w:rsidRPr="00AD4DA6" w:rsidRDefault="006B0A2E" w:rsidP="00C55580">
            <w:pPr>
              <w:ind w:firstLine="0"/>
              <w:rPr>
                <w:rFonts w:ascii="Times New Roman" w:hAnsi="Times New Roman"/>
              </w:rPr>
            </w:pPr>
            <w:r w:rsidRPr="00AD4DA6">
              <w:rPr>
                <w:rFonts w:ascii="Times New Roman" w:hAnsi="Times New Roman"/>
              </w:rPr>
              <w:t>Smocze Stado (234)</w:t>
            </w:r>
          </w:p>
        </w:tc>
        <w:tc>
          <w:tcPr>
            <w:tcW w:w="859" w:type="pct"/>
            <w:vMerge/>
            <w:noWrap/>
            <w:hideMark/>
          </w:tcPr>
          <w:p w:rsidR="006B0A2E" w:rsidRPr="00AD4DA6" w:rsidRDefault="006B0A2E" w:rsidP="00C55580">
            <w:pPr>
              <w:spacing w:line="240" w:lineRule="auto"/>
              <w:ind w:firstLine="0"/>
              <w:rPr>
                <w:rFonts w:ascii="Times New Roman" w:hAnsi="Times New Roman"/>
              </w:rPr>
            </w:pPr>
          </w:p>
        </w:tc>
      </w:tr>
      <w:tr w:rsidR="006B0A2E" w:rsidRPr="00AD4DA6" w:rsidTr="00C55580">
        <w:trPr>
          <w:trHeight w:val="300"/>
          <w:jc w:val="center"/>
        </w:trPr>
        <w:tc>
          <w:tcPr>
            <w:tcW w:w="327" w:type="pct"/>
            <w:vMerge/>
            <w:noWrap/>
            <w:hideMark/>
          </w:tcPr>
          <w:p w:rsidR="006B0A2E" w:rsidRPr="00AD4DA6" w:rsidRDefault="006B0A2E" w:rsidP="00C55580">
            <w:pPr>
              <w:spacing w:line="240" w:lineRule="auto"/>
              <w:ind w:firstLine="0"/>
              <w:rPr>
                <w:rFonts w:ascii="Times New Roman" w:hAnsi="Times New Roman"/>
              </w:rPr>
            </w:pPr>
          </w:p>
        </w:tc>
        <w:tc>
          <w:tcPr>
            <w:tcW w:w="1966" w:type="pct"/>
            <w:vMerge/>
            <w:noWrap/>
            <w:hideMark/>
          </w:tcPr>
          <w:p w:rsidR="006B0A2E" w:rsidRPr="00AD4DA6" w:rsidRDefault="006B0A2E" w:rsidP="00C55580">
            <w:pPr>
              <w:spacing w:line="240" w:lineRule="auto"/>
              <w:ind w:firstLine="0"/>
              <w:rPr>
                <w:rFonts w:ascii="Times New Roman" w:hAnsi="Times New Roman"/>
                <w:lang w:val="en-GB"/>
              </w:rPr>
            </w:pPr>
          </w:p>
        </w:tc>
        <w:tc>
          <w:tcPr>
            <w:tcW w:w="1848" w:type="pct"/>
            <w:noWrap/>
            <w:hideMark/>
          </w:tcPr>
          <w:p w:rsidR="006B0A2E" w:rsidRPr="00AD4DA6" w:rsidRDefault="006B0A2E" w:rsidP="00C55580">
            <w:pPr>
              <w:ind w:firstLine="0"/>
              <w:rPr>
                <w:rFonts w:ascii="Times New Roman" w:hAnsi="Times New Roman"/>
              </w:rPr>
            </w:pPr>
            <w:r w:rsidRPr="00AD4DA6">
              <w:rPr>
                <w:rFonts w:ascii="Times New Roman" w:hAnsi="Times New Roman"/>
                <w:lang w:val="en-GB"/>
              </w:rPr>
              <w:t>Smoczy Szlak (380)</w:t>
            </w:r>
          </w:p>
        </w:tc>
        <w:tc>
          <w:tcPr>
            <w:tcW w:w="859" w:type="pct"/>
            <w:vMerge/>
            <w:noWrap/>
            <w:hideMark/>
          </w:tcPr>
          <w:p w:rsidR="006B0A2E" w:rsidRPr="00AD4DA6" w:rsidRDefault="006B0A2E" w:rsidP="00C55580">
            <w:pPr>
              <w:spacing w:line="240" w:lineRule="auto"/>
              <w:ind w:firstLine="0"/>
              <w:rPr>
                <w:rFonts w:ascii="Times New Roman" w:hAnsi="Times New Roman"/>
                <w:lang w:val="en-GB"/>
              </w:rPr>
            </w:pPr>
          </w:p>
        </w:tc>
      </w:tr>
    </w:tbl>
    <w:p w:rsidR="006B0A2E" w:rsidRDefault="006B0A2E" w:rsidP="006B0A2E">
      <w:pPr>
        <w:ind w:firstLine="0"/>
        <w:jc w:val="both"/>
        <w:rPr>
          <w:lang w:val="en-GB"/>
        </w:rPr>
      </w:pPr>
      <w:r>
        <w:rPr>
          <w:lang w:val="en-GB"/>
        </w:rPr>
        <w:tab/>
      </w:r>
    </w:p>
    <w:p w:rsidR="006B0A2E" w:rsidRDefault="006B0A2E" w:rsidP="006B0A2E">
      <w:pPr>
        <w:ind w:firstLine="708"/>
        <w:jc w:val="both"/>
        <w:rPr>
          <w:lang w:val="en-GB"/>
        </w:rPr>
      </w:pPr>
      <w:r w:rsidRPr="003B66AB">
        <w:rPr>
          <w:lang w:val="en-GB"/>
        </w:rPr>
        <w:t xml:space="preserve">This place is a cluster of small islands where dragons live. </w:t>
      </w:r>
      <w:r w:rsidRPr="00DD5920">
        <w:rPr>
          <w:lang w:val="en-GB"/>
        </w:rPr>
        <w:t>One name in the source text has three different</w:t>
      </w:r>
      <w:r>
        <w:rPr>
          <w:lang w:val="en-GB"/>
        </w:rPr>
        <w:t xml:space="preserve"> counterparts </w:t>
      </w:r>
      <w:r w:rsidRPr="00DD5920">
        <w:rPr>
          <w:lang w:val="en-GB"/>
        </w:rPr>
        <w:t>in the target language.</w:t>
      </w:r>
      <w:r>
        <w:rPr>
          <w:lang w:val="en-GB"/>
        </w:rPr>
        <w:t xml:space="preserve"> </w:t>
      </w:r>
      <w:r w:rsidRPr="00A53A34">
        <w:rPr>
          <w:lang w:val="en-GB"/>
        </w:rPr>
        <w:t xml:space="preserve">In addition, these three names appear in other </w:t>
      </w:r>
      <w:r>
        <w:rPr>
          <w:lang w:val="en-GB"/>
        </w:rPr>
        <w:t>volumes</w:t>
      </w:r>
      <w:r w:rsidRPr="00A53A34">
        <w:rPr>
          <w:lang w:val="en-GB"/>
        </w:rPr>
        <w:t xml:space="preserve"> of the series.</w:t>
      </w:r>
      <w:r>
        <w:rPr>
          <w:lang w:val="en-GB"/>
        </w:rPr>
        <w:t xml:space="preserve"> In </w:t>
      </w:r>
      <w:r w:rsidRPr="003B66AB">
        <w:rPr>
          <w:i/>
          <w:lang w:val="en-GB"/>
        </w:rPr>
        <w:t>A Wizard of Earthsea</w:t>
      </w:r>
      <w:r>
        <w:rPr>
          <w:lang w:val="en-GB"/>
        </w:rPr>
        <w:t xml:space="preserve">, the word </w:t>
      </w:r>
      <w:r w:rsidRPr="00611FBD">
        <w:rPr>
          <w:i/>
          <w:lang w:val="en-GB"/>
        </w:rPr>
        <w:t>archipelago</w:t>
      </w:r>
      <w:r>
        <w:rPr>
          <w:lang w:val="en-GB"/>
        </w:rPr>
        <w:t xml:space="preserve"> has been added to the proper name</w:t>
      </w:r>
      <w:r>
        <w:rPr>
          <w:i/>
          <w:lang w:val="en-GB"/>
        </w:rPr>
        <w:t>,</w:t>
      </w:r>
      <w:r>
        <w:rPr>
          <w:lang w:val="en-GB"/>
        </w:rPr>
        <w:t xml:space="preserve"> in </w:t>
      </w:r>
      <w:r w:rsidRPr="003B66AB">
        <w:rPr>
          <w:i/>
          <w:lang w:val="en-GB"/>
        </w:rPr>
        <w:t>The Tombs of Atuan</w:t>
      </w:r>
      <w:r>
        <w:rPr>
          <w:lang w:val="en-GB"/>
        </w:rPr>
        <w:t xml:space="preserve"> translator used the equivalent from the first tome of the book, but the added word has been omitted. In turn, in </w:t>
      </w:r>
      <w:r w:rsidRPr="003B66AB">
        <w:rPr>
          <w:i/>
          <w:lang w:val="en-GB"/>
        </w:rPr>
        <w:t>The Farthest Shore</w:t>
      </w:r>
      <w:r>
        <w:rPr>
          <w:lang w:val="en-GB"/>
        </w:rPr>
        <w:t xml:space="preserve"> translator came up with the new name. </w:t>
      </w:r>
      <w:r w:rsidRPr="003B66AB">
        <w:rPr>
          <w:lang w:val="en-GB"/>
        </w:rPr>
        <w:t xml:space="preserve">While the names in the first two </w:t>
      </w:r>
      <w:r>
        <w:rPr>
          <w:lang w:val="en-GB"/>
        </w:rPr>
        <w:t>volumes</w:t>
      </w:r>
      <w:r w:rsidRPr="003B66AB">
        <w:rPr>
          <w:lang w:val="en-GB"/>
        </w:rPr>
        <w:t xml:space="preserve"> mean the same, the third name has a completely different meaning.</w:t>
      </w:r>
      <w:r>
        <w:rPr>
          <w:lang w:val="en-GB"/>
        </w:rPr>
        <w:t xml:space="preserve"> </w:t>
      </w:r>
      <w:r w:rsidRPr="00C245B9">
        <w:rPr>
          <w:lang w:val="en-GB"/>
        </w:rPr>
        <w:t>T</w:t>
      </w:r>
      <w:r>
        <w:rPr>
          <w:lang w:val="en-GB"/>
        </w:rPr>
        <w:t xml:space="preserve">hese proper </w:t>
      </w:r>
      <w:r w:rsidRPr="00C245B9">
        <w:rPr>
          <w:lang w:val="en-GB"/>
        </w:rPr>
        <w:t>name</w:t>
      </w:r>
      <w:r>
        <w:rPr>
          <w:lang w:val="en-GB"/>
        </w:rPr>
        <w:t>s</w:t>
      </w:r>
      <w:r w:rsidRPr="00C245B9">
        <w:rPr>
          <w:lang w:val="en-GB"/>
        </w:rPr>
        <w:t xml:space="preserve"> </w:t>
      </w:r>
      <w:r>
        <w:rPr>
          <w:lang w:val="en-GB"/>
        </w:rPr>
        <w:t>have been</w:t>
      </w:r>
      <w:r w:rsidRPr="00C245B9">
        <w:rPr>
          <w:lang w:val="en-GB"/>
        </w:rPr>
        <w:t xml:space="preserve"> not in this category due to the difficulties associated with translating the proper name only for reasons of semantic differences</w:t>
      </w:r>
      <w:r>
        <w:rPr>
          <w:lang w:val="en-GB"/>
        </w:rPr>
        <w:t xml:space="preserve">. </w:t>
      </w:r>
      <w:r w:rsidRPr="0005091A">
        <w:rPr>
          <w:lang w:val="en-GB"/>
        </w:rPr>
        <w:t xml:space="preserve">Although each </w:t>
      </w:r>
      <w:r>
        <w:rPr>
          <w:lang w:val="en-GB"/>
        </w:rPr>
        <w:t>tome</w:t>
      </w:r>
      <w:r w:rsidRPr="0005091A">
        <w:rPr>
          <w:lang w:val="en-GB"/>
        </w:rPr>
        <w:t xml:space="preserve"> was published se</w:t>
      </w:r>
      <w:r>
        <w:rPr>
          <w:lang w:val="en-GB"/>
        </w:rPr>
        <w:t>parately and then in one volume t</w:t>
      </w:r>
      <w:r w:rsidRPr="0005091A">
        <w:rPr>
          <w:lang w:val="en-GB"/>
        </w:rPr>
        <w:t>ranslators should stick to one version</w:t>
      </w:r>
      <w:r>
        <w:rPr>
          <w:lang w:val="en-GB"/>
        </w:rPr>
        <w:t>,</w:t>
      </w:r>
      <w:r w:rsidRPr="0005091A">
        <w:rPr>
          <w:lang w:val="en-GB"/>
        </w:rPr>
        <w:t xml:space="preserve"> or explain why they used another new name.</w:t>
      </w:r>
    </w:p>
    <w:p w:rsidR="006B0A2E" w:rsidRDefault="006B0A2E" w:rsidP="006B0A2E">
      <w:pPr>
        <w:ind w:firstLine="708"/>
        <w:jc w:val="both"/>
        <w:rPr>
          <w:lang w:val="en-GB"/>
        </w:rPr>
      </w:pPr>
    </w:p>
    <w:p w:rsidR="006B0A2E" w:rsidRPr="006C70BA" w:rsidRDefault="006B0A2E" w:rsidP="006B0A2E">
      <w:pPr>
        <w:pStyle w:val="PodpisTabeli"/>
      </w:pPr>
      <w:bookmarkStart w:id="83" w:name="_Toc8175420"/>
      <w:r w:rsidRPr="006C70BA">
        <w:t xml:space="preserve">Table </w:t>
      </w:r>
      <w:r>
        <w:fldChar w:fldCharType="begin"/>
      </w:r>
      <w:r w:rsidRPr="006C70BA">
        <w:instrText xml:space="preserve"> SEQ Table \* ARABIC </w:instrText>
      </w:r>
      <w:r>
        <w:fldChar w:fldCharType="separate"/>
      </w:r>
      <w:r w:rsidR="00AB2461">
        <w:rPr>
          <w:noProof/>
        </w:rPr>
        <w:t>43</w:t>
      </w:r>
      <w:r>
        <w:fldChar w:fldCharType="end"/>
      </w:r>
      <w:r w:rsidRPr="006C70BA">
        <w:t>. Example of place in difficult proper names</w:t>
      </w:r>
      <w:bookmarkEnd w:id="83"/>
    </w:p>
    <w:tbl>
      <w:tblPr>
        <w:tblStyle w:val="Tabela-Siatka1"/>
        <w:tblW w:w="5000" w:type="pct"/>
        <w:tblLook w:val="04A0" w:firstRow="1" w:lastRow="0" w:firstColumn="1" w:lastColumn="0" w:noHBand="0" w:noVBand="1"/>
      </w:tblPr>
      <w:tblGrid>
        <w:gridCol w:w="642"/>
        <w:gridCol w:w="3305"/>
        <w:gridCol w:w="3383"/>
        <w:gridCol w:w="1163"/>
      </w:tblGrid>
      <w:tr w:rsidR="006B0A2E" w:rsidRPr="00457E60" w:rsidTr="00C55580">
        <w:trPr>
          <w:trHeight w:val="300"/>
        </w:trPr>
        <w:tc>
          <w:tcPr>
            <w:tcW w:w="424" w:type="pct"/>
            <w:noWrap/>
          </w:tcPr>
          <w:p w:rsidR="006B0A2E" w:rsidRPr="00457E60" w:rsidRDefault="006B0A2E" w:rsidP="00C55580">
            <w:pPr>
              <w:spacing w:line="240" w:lineRule="auto"/>
              <w:ind w:firstLine="0"/>
              <w:jc w:val="center"/>
              <w:rPr>
                <w:rFonts w:ascii="Times New Roman" w:hAnsi="Times New Roman"/>
                <w:b/>
                <w:lang w:val="en-GB"/>
              </w:rPr>
            </w:pPr>
            <w:r w:rsidRPr="00457E60">
              <w:rPr>
                <w:rFonts w:ascii="Times New Roman" w:hAnsi="Times New Roman"/>
                <w:b/>
                <w:lang w:val="en-GB"/>
              </w:rPr>
              <w:t>No.</w:t>
            </w:r>
          </w:p>
        </w:tc>
        <w:tc>
          <w:tcPr>
            <w:tcW w:w="1991" w:type="pct"/>
            <w:noWrap/>
          </w:tcPr>
          <w:p w:rsidR="006B0A2E" w:rsidRPr="00457E60" w:rsidRDefault="006B0A2E" w:rsidP="00C55580">
            <w:pPr>
              <w:ind w:firstLine="0"/>
              <w:jc w:val="center"/>
              <w:rPr>
                <w:rFonts w:ascii="Times New Roman" w:hAnsi="Times New Roman"/>
                <w:b/>
              </w:rPr>
            </w:pPr>
            <w:r w:rsidRPr="00457E60">
              <w:rPr>
                <w:rFonts w:ascii="Times New Roman" w:hAnsi="Times New Roman"/>
                <w:b/>
                <w:lang w:val="en-GB"/>
              </w:rPr>
              <w:t>Proper Name in English</w:t>
            </w:r>
          </w:p>
        </w:tc>
        <w:tc>
          <w:tcPr>
            <w:tcW w:w="2037" w:type="pct"/>
            <w:noWrap/>
          </w:tcPr>
          <w:p w:rsidR="006B0A2E" w:rsidRPr="00457E60" w:rsidRDefault="006B0A2E" w:rsidP="00C55580">
            <w:pPr>
              <w:spacing w:line="240" w:lineRule="auto"/>
              <w:ind w:firstLine="0"/>
              <w:jc w:val="center"/>
              <w:rPr>
                <w:rFonts w:ascii="Times New Roman" w:hAnsi="Times New Roman"/>
                <w:b/>
                <w:lang w:val="en-GB"/>
              </w:rPr>
            </w:pPr>
            <w:r w:rsidRPr="00457E60">
              <w:rPr>
                <w:rFonts w:ascii="Times New Roman" w:hAnsi="Times New Roman"/>
                <w:b/>
                <w:lang w:val="en-GB"/>
              </w:rPr>
              <w:t>Proper Name in Polish</w:t>
            </w:r>
          </w:p>
        </w:tc>
        <w:tc>
          <w:tcPr>
            <w:tcW w:w="548" w:type="pct"/>
            <w:noWrap/>
          </w:tcPr>
          <w:p w:rsidR="006B0A2E" w:rsidRPr="00457E60" w:rsidRDefault="006B0A2E" w:rsidP="00C55580">
            <w:pPr>
              <w:spacing w:line="240" w:lineRule="auto"/>
              <w:ind w:firstLine="0"/>
              <w:jc w:val="center"/>
              <w:rPr>
                <w:rFonts w:ascii="Times New Roman" w:hAnsi="Times New Roman"/>
                <w:b/>
                <w:lang w:val="en-GB"/>
              </w:rPr>
            </w:pPr>
            <w:r w:rsidRPr="00457E60">
              <w:rPr>
                <w:rFonts w:ascii="Times New Roman" w:hAnsi="Times New Roman"/>
                <w:b/>
                <w:lang w:val="en-GB"/>
              </w:rPr>
              <w:t>Category</w:t>
            </w:r>
          </w:p>
        </w:tc>
      </w:tr>
      <w:tr w:rsidR="006B0A2E" w:rsidRPr="00457E60" w:rsidTr="00C55580">
        <w:trPr>
          <w:trHeight w:val="300"/>
        </w:trPr>
        <w:tc>
          <w:tcPr>
            <w:tcW w:w="424" w:type="pct"/>
            <w:noWrap/>
            <w:hideMark/>
          </w:tcPr>
          <w:p w:rsidR="006B0A2E" w:rsidRPr="00457E60" w:rsidRDefault="006B0A2E" w:rsidP="00C55580">
            <w:pPr>
              <w:spacing w:line="240" w:lineRule="auto"/>
              <w:ind w:firstLine="0"/>
              <w:jc w:val="center"/>
              <w:rPr>
                <w:rFonts w:ascii="Times New Roman" w:hAnsi="Times New Roman"/>
              </w:rPr>
            </w:pPr>
            <w:r w:rsidRPr="00457E60">
              <w:rPr>
                <w:rFonts w:ascii="Times New Roman" w:hAnsi="Times New Roman"/>
              </w:rPr>
              <w:t>1</w:t>
            </w:r>
            <w:r>
              <w:rPr>
                <w:rFonts w:ascii="Times New Roman" w:hAnsi="Times New Roman"/>
              </w:rPr>
              <w:t>7</w:t>
            </w:r>
            <w:r w:rsidRPr="00457E60">
              <w:rPr>
                <w:rFonts w:ascii="Times New Roman" w:hAnsi="Times New Roman"/>
              </w:rPr>
              <w:t>.</w:t>
            </w:r>
          </w:p>
        </w:tc>
        <w:tc>
          <w:tcPr>
            <w:tcW w:w="1991" w:type="pct"/>
            <w:noWrap/>
            <w:hideMark/>
          </w:tcPr>
          <w:p w:rsidR="006B0A2E" w:rsidRPr="00457E60" w:rsidRDefault="006B0A2E" w:rsidP="00C55580">
            <w:pPr>
              <w:ind w:firstLine="0"/>
              <w:rPr>
                <w:rFonts w:ascii="Times New Roman" w:hAnsi="Times New Roman"/>
              </w:rPr>
            </w:pPr>
            <w:r w:rsidRPr="00457E60">
              <w:rPr>
                <w:rFonts w:ascii="Times New Roman" w:hAnsi="Times New Roman"/>
              </w:rPr>
              <w:t>Mill Lane (625)</w:t>
            </w:r>
          </w:p>
        </w:tc>
        <w:tc>
          <w:tcPr>
            <w:tcW w:w="2037" w:type="pct"/>
            <w:noWrap/>
            <w:hideMark/>
          </w:tcPr>
          <w:p w:rsidR="006B0A2E" w:rsidRPr="00457E60" w:rsidRDefault="006B0A2E" w:rsidP="00C55580">
            <w:pPr>
              <w:spacing w:line="240" w:lineRule="auto"/>
              <w:ind w:firstLine="0"/>
              <w:rPr>
                <w:rFonts w:ascii="Times New Roman" w:hAnsi="Times New Roman"/>
              </w:rPr>
            </w:pPr>
            <w:r w:rsidRPr="00457E60">
              <w:rPr>
                <w:rFonts w:ascii="Times New Roman" w:hAnsi="Times New Roman"/>
              </w:rPr>
              <w:t>Zaułek Młynarzy (541)</w:t>
            </w:r>
          </w:p>
        </w:tc>
        <w:tc>
          <w:tcPr>
            <w:tcW w:w="548" w:type="pct"/>
            <w:noWrap/>
            <w:hideMark/>
          </w:tcPr>
          <w:p w:rsidR="006B0A2E" w:rsidRPr="00457E60" w:rsidRDefault="006B0A2E" w:rsidP="00C55580">
            <w:pPr>
              <w:spacing w:line="240" w:lineRule="auto"/>
              <w:ind w:firstLine="0"/>
              <w:jc w:val="center"/>
              <w:rPr>
                <w:rFonts w:ascii="Times New Roman" w:hAnsi="Times New Roman"/>
              </w:rPr>
            </w:pPr>
            <w:r w:rsidRPr="00457E60">
              <w:rPr>
                <w:rFonts w:ascii="Times New Roman" w:hAnsi="Times New Roman"/>
              </w:rPr>
              <w:t>PLACE</w:t>
            </w:r>
          </w:p>
        </w:tc>
      </w:tr>
    </w:tbl>
    <w:p w:rsidR="006B0A2E" w:rsidRDefault="006B0A2E" w:rsidP="006B0A2E"/>
    <w:p w:rsidR="006B0A2E" w:rsidRDefault="006B0A2E" w:rsidP="006B0A2E">
      <w:pPr>
        <w:jc w:val="both"/>
        <w:rPr>
          <w:lang w:val="en-GB"/>
        </w:rPr>
      </w:pPr>
      <w:r w:rsidRPr="00A005ED">
        <w:rPr>
          <w:lang w:val="en-GB"/>
        </w:rPr>
        <w:lastRenderedPageBreak/>
        <w:t xml:space="preserve">In the fourth part of the book, the name of the street appeared. However, in the target text word </w:t>
      </w:r>
      <w:r w:rsidRPr="00A005ED">
        <w:rPr>
          <w:i/>
          <w:lang w:val="en-GB"/>
        </w:rPr>
        <w:t>lane</w:t>
      </w:r>
      <w:r w:rsidRPr="00A005ED">
        <w:rPr>
          <w:lang w:val="en-GB"/>
        </w:rPr>
        <w:t xml:space="preserve"> has been translated into a corner. This word can be associated with dark and dangerous places on the street, which are better to avoid, especially at night. The place that has been described in the book is a friendly place where friends of Tenar live. The context in the book does not require for this name to be changed, so it is better</w:t>
      </w:r>
      <w:r w:rsidRPr="00F138D0">
        <w:rPr>
          <w:lang w:val="en-GB"/>
        </w:rPr>
        <w:t xml:space="preserve"> to translate this name as: </w:t>
      </w:r>
      <w:r w:rsidRPr="007875CF">
        <w:rPr>
          <w:lang w:val="en-GB"/>
        </w:rPr>
        <w:t>ulica Młynarzy</w:t>
      </w:r>
      <w:r w:rsidRPr="00F138D0">
        <w:rPr>
          <w:lang w:val="en-GB"/>
        </w:rPr>
        <w:t>.</w:t>
      </w:r>
    </w:p>
    <w:p w:rsidR="00BA4DC4" w:rsidRDefault="00BA4DC4" w:rsidP="006B187E">
      <w:pPr>
        <w:ind w:firstLine="0"/>
        <w:jc w:val="both"/>
        <w:rPr>
          <w:lang w:val="en-GB"/>
        </w:rPr>
      </w:pPr>
    </w:p>
    <w:p w:rsidR="006C70BA" w:rsidRDefault="006C70BA" w:rsidP="006C70BA">
      <w:pPr>
        <w:pStyle w:val="PodpisTabeli"/>
      </w:pPr>
      <w:bookmarkStart w:id="84" w:name="_Toc8175407"/>
      <w:r>
        <w:t xml:space="preserve">Table </w:t>
      </w:r>
      <w:r w:rsidR="00F44058">
        <w:fldChar w:fldCharType="begin"/>
      </w:r>
      <w:r>
        <w:instrText xml:space="preserve"> SEQ Table \* ARABIC </w:instrText>
      </w:r>
      <w:r w:rsidR="00F44058">
        <w:fldChar w:fldCharType="separate"/>
      </w:r>
      <w:r w:rsidR="00AB2461">
        <w:rPr>
          <w:noProof/>
        </w:rPr>
        <w:t>44</w:t>
      </w:r>
      <w:r w:rsidR="00F44058">
        <w:fldChar w:fldCharType="end"/>
      </w:r>
      <w:r w:rsidRPr="002F5114">
        <w:t>. Exampl</w:t>
      </w:r>
      <w:r>
        <w:t>e</w:t>
      </w:r>
      <w:r w:rsidRPr="002F5114">
        <w:t xml:space="preserve"> of </w:t>
      </w:r>
      <w:r>
        <w:t>name</w:t>
      </w:r>
      <w:r w:rsidRPr="002F5114">
        <w:t xml:space="preserve"> in difficult proper names</w:t>
      </w:r>
      <w:bookmarkEnd w:id="84"/>
    </w:p>
    <w:tbl>
      <w:tblPr>
        <w:tblStyle w:val="Tabela-Siatka1"/>
        <w:tblW w:w="5000" w:type="pct"/>
        <w:tblLook w:val="04A0" w:firstRow="1" w:lastRow="0" w:firstColumn="1" w:lastColumn="0" w:noHBand="0" w:noVBand="1"/>
      </w:tblPr>
      <w:tblGrid>
        <w:gridCol w:w="697"/>
        <w:gridCol w:w="3360"/>
        <w:gridCol w:w="2543"/>
        <w:gridCol w:w="1893"/>
      </w:tblGrid>
      <w:tr w:rsidR="00BA4DC4" w:rsidRPr="004E2A51" w:rsidTr="006C70BA">
        <w:trPr>
          <w:trHeight w:val="300"/>
        </w:trPr>
        <w:tc>
          <w:tcPr>
            <w:tcW w:w="423" w:type="pct"/>
            <w:noWrap/>
            <w:hideMark/>
          </w:tcPr>
          <w:p w:rsidR="00BA4DC4" w:rsidRPr="004E2A51" w:rsidRDefault="00BA4DC4" w:rsidP="00457E60">
            <w:pPr>
              <w:spacing w:line="240" w:lineRule="auto"/>
              <w:ind w:firstLine="0"/>
              <w:jc w:val="center"/>
              <w:rPr>
                <w:rFonts w:ascii="Times New Roman" w:hAnsi="Times New Roman"/>
                <w:b/>
                <w:lang w:val="en-GB"/>
              </w:rPr>
            </w:pPr>
            <w:r w:rsidRPr="004E2A51">
              <w:rPr>
                <w:rFonts w:ascii="Times New Roman" w:hAnsi="Times New Roman"/>
                <w:b/>
                <w:lang w:val="en-GB"/>
              </w:rPr>
              <w:t>No.</w:t>
            </w:r>
          </w:p>
        </w:tc>
        <w:tc>
          <w:tcPr>
            <w:tcW w:w="1991" w:type="pct"/>
            <w:noWrap/>
            <w:hideMark/>
          </w:tcPr>
          <w:p w:rsidR="00BA4DC4" w:rsidRPr="004E2A51" w:rsidRDefault="00BA4DC4" w:rsidP="00457E60">
            <w:pPr>
              <w:ind w:firstLine="0"/>
              <w:jc w:val="center"/>
              <w:rPr>
                <w:rFonts w:ascii="Times New Roman" w:hAnsi="Times New Roman"/>
                <w:b/>
              </w:rPr>
            </w:pPr>
            <w:r w:rsidRPr="004E2A51">
              <w:rPr>
                <w:rFonts w:ascii="Times New Roman" w:hAnsi="Times New Roman"/>
                <w:b/>
                <w:lang w:val="en-GB"/>
              </w:rPr>
              <w:t>Proper Name in English</w:t>
            </w:r>
          </w:p>
        </w:tc>
        <w:tc>
          <w:tcPr>
            <w:tcW w:w="1458" w:type="pct"/>
            <w:noWrap/>
            <w:hideMark/>
          </w:tcPr>
          <w:p w:rsidR="00BA4DC4" w:rsidRPr="004E2A51" w:rsidRDefault="00BA4DC4" w:rsidP="00457E60">
            <w:pPr>
              <w:spacing w:line="240" w:lineRule="auto"/>
              <w:ind w:firstLine="0"/>
              <w:jc w:val="center"/>
              <w:rPr>
                <w:rFonts w:ascii="Times New Roman" w:hAnsi="Times New Roman"/>
                <w:b/>
                <w:lang w:val="en-GB"/>
              </w:rPr>
            </w:pPr>
            <w:r w:rsidRPr="004E2A51">
              <w:rPr>
                <w:rFonts w:ascii="Times New Roman" w:hAnsi="Times New Roman"/>
                <w:b/>
                <w:lang w:val="en-GB"/>
              </w:rPr>
              <w:t>Proper Name in Polish</w:t>
            </w:r>
          </w:p>
        </w:tc>
        <w:tc>
          <w:tcPr>
            <w:tcW w:w="1127" w:type="pct"/>
            <w:noWrap/>
            <w:hideMark/>
          </w:tcPr>
          <w:p w:rsidR="00BA4DC4" w:rsidRPr="004E2A51" w:rsidRDefault="00BA4DC4" w:rsidP="00457E60">
            <w:pPr>
              <w:spacing w:line="240" w:lineRule="auto"/>
              <w:ind w:firstLine="0"/>
              <w:jc w:val="center"/>
              <w:rPr>
                <w:rFonts w:ascii="Times New Roman" w:hAnsi="Times New Roman"/>
                <w:b/>
                <w:lang w:val="en-GB"/>
              </w:rPr>
            </w:pPr>
            <w:r w:rsidRPr="004E2A51">
              <w:rPr>
                <w:rFonts w:ascii="Times New Roman" w:hAnsi="Times New Roman"/>
                <w:b/>
                <w:lang w:val="en-GB"/>
              </w:rPr>
              <w:t>Category</w:t>
            </w:r>
          </w:p>
        </w:tc>
      </w:tr>
      <w:tr w:rsidR="00381B75" w:rsidRPr="004E2A51" w:rsidTr="006C70BA">
        <w:trPr>
          <w:trHeight w:val="300"/>
        </w:trPr>
        <w:tc>
          <w:tcPr>
            <w:tcW w:w="423" w:type="pct"/>
            <w:noWrap/>
            <w:hideMark/>
          </w:tcPr>
          <w:p w:rsidR="00381B75" w:rsidRPr="004E2A51" w:rsidRDefault="00177C20" w:rsidP="00457E60">
            <w:pPr>
              <w:spacing w:line="240" w:lineRule="auto"/>
              <w:ind w:firstLine="0"/>
              <w:jc w:val="center"/>
              <w:rPr>
                <w:rFonts w:ascii="Times New Roman" w:hAnsi="Times New Roman"/>
              </w:rPr>
            </w:pPr>
            <w:r w:rsidRPr="004E2A51">
              <w:rPr>
                <w:rFonts w:ascii="Times New Roman" w:hAnsi="Times New Roman"/>
              </w:rPr>
              <w:t>4</w:t>
            </w:r>
            <w:r w:rsidR="00381B75" w:rsidRPr="004E2A51">
              <w:rPr>
                <w:rFonts w:ascii="Times New Roman" w:hAnsi="Times New Roman"/>
              </w:rPr>
              <w:t>.</w:t>
            </w:r>
          </w:p>
        </w:tc>
        <w:tc>
          <w:tcPr>
            <w:tcW w:w="1991" w:type="pct"/>
            <w:noWrap/>
            <w:hideMark/>
          </w:tcPr>
          <w:p w:rsidR="00381B75" w:rsidRPr="004E2A51" w:rsidRDefault="00381B75" w:rsidP="00457E60">
            <w:pPr>
              <w:ind w:firstLine="0"/>
              <w:rPr>
                <w:rFonts w:ascii="Times New Roman" w:hAnsi="Times New Roman"/>
              </w:rPr>
            </w:pPr>
            <w:r w:rsidRPr="004E2A51">
              <w:rPr>
                <w:rFonts w:ascii="Times New Roman" w:hAnsi="Times New Roman"/>
                <w:lang w:val="en-GB"/>
              </w:rPr>
              <w:t>Sanderling</w:t>
            </w:r>
            <w:r w:rsidRPr="004E2A51">
              <w:rPr>
                <w:rFonts w:ascii="Times New Roman" w:hAnsi="Times New Roman"/>
              </w:rPr>
              <w:t xml:space="preserve"> (140)</w:t>
            </w:r>
          </w:p>
        </w:tc>
        <w:tc>
          <w:tcPr>
            <w:tcW w:w="1458" w:type="pct"/>
            <w:noWrap/>
            <w:hideMark/>
          </w:tcPr>
          <w:p w:rsidR="00381B75" w:rsidRPr="004E2A51" w:rsidRDefault="00381B75" w:rsidP="00381B75">
            <w:pPr>
              <w:spacing w:line="240" w:lineRule="auto"/>
              <w:ind w:firstLine="0"/>
              <w:rPr>
                <w:rFonts w:ascii="Times New Roman" w:hAnsi="Times New Roman"/>
              </w:rPr>
            </w:pPr>
            <w:r w:rsidRPr="004E2A51">
              <w:rPr>
                <w:rFonts w:ascii="Times New Roman" w:hAnsi="Times New Roman"/>
              </w:rPr>
              <w:t>Czajka (126)</w:t>
            </w:r>
          </w:p>
        </w:tc>
        <w:tc>
          <w:tcPr>
            <w:tcW w:w="1127" w:type="pct"/>
            <w:noWrap/>
            <w:hideMark/>
          </w:tcPr>
          <w:p w:rsidR="00381B75" w:rsidRPr="004E2A51" w:rsidRDefault="00381B75" w:rsidP="00457E60">
            <w:pPr>
              <w:spacing w:line="240" w:lineRule="auto"/>
              <w:ind w:firstLine="0"/>
              <w:jc w:val="center"/>
              <w:rPr>
                <w:rFonts w:ascii="Times New Roman" w:hAnsi="Times New Roman"/>
              </w:rPr>
            </w:pPr>
            <w:r w:rsidRPr="004E2A51">
              <w:rPr>
                <w:rFonts w:ascii="Times New Roman" w:hAnsi="Times New Roman"/>
                <w:lang w:val="en-US"/>
              </w:rPr>
              <w:t>NAME</w:t>
            </w:r>
          </w:p>
        </w:tc>
      </w:tr>
    </w:tbl>
    <w:p w:rsidR="00AB3977" w:rsidRDefault="00AB3977">
      <w:pPr>
        <w:rPr>
          <w:lang w:val="en-GB"/>
        </w:rPr>
      </w:pPr>
    </w:p>
    <w:p w:rsidR="00240FC8" w:rsidRDefault="00AB3977" w:rsidP="00733DD1">
      <w:pPr>
        <w:jc w:val="both"/>
        <w:rPr>
          <w:lang w:val="en-GB"/>
        </w:rPr>
      </w:pPr>
      <w:r w:rsidRPr="00A005ED">
        <w:rPr>
          <w:lang w:val="en-GB"/>
        </w:rPr>
        <w:t>This case describes the name of a sailboat that was given to Ged by an old fisherman.</w:t>
      </w:r>
      <w:r w:rsidR="00616DE2" w:rsidRPr="00A005ED">
        <w:rPr>
          <w:lang w:val="en-GB"/>
        </w:rPr>
        <w:t xml:space="preserve"> </w:t>
      </w:r>
      <w:r w:rsidR="00037328" w:rsidRPr="00A005ED">
        <w:rPr>
          <w:lang w:val="en-GB"/>
        </w:rPr>
        <w:t>The reason why this name is in this category is that the translator decided to give a completely different name</w:t>
      </w:r>
      <w:r w:rsidR="00733DD1" w:rsidRPr="00A005ED">
        <w:rPr>
          <w:lang w:val="en-GB"/>
        </w:rPr>
        <w:t xml:space="preserve"> of the sailboat</w:t>
      </w:r>
      <w:r w:rsidR="00037328" w:rsidRPr="00A005ED">
        <w:rPr>
          <w:lang w:val="en-GB"/>
        </w:rPr>
        <w:t xml:space="preserve"> than it is in the source text.</w:t>
      </w:r>
      <w:r w:rsidR="00E97EB2" w:rsidRPr="00A005ED">
        <w:rPr>
          <w:lang w:val="en-GB"/>
        </w:rPr>
        <w:t xml:space="preserve"> The word used in the target text is an equivalent od the English word lapwing, not of</w:t>
      </w:r>
      <w:r w:rsidR="00E50C10" w:rsidRPr="00A005ED">
        <w:rPr>
          <w:lang w:val="en-GB"/>
        </w:rPr>
        <w:t xml:space="preserve"> </w:t>
      </w:r>
      <w:r w:rsidR="00733DD1" w:rsidRPr="00A005ED">
        <w:rPr>
          <w:lang w:val="en-GB"/>
        </w:rPr>
        <w:t>sanderling. There is no reason to change this nam</w:t>
      </w:r>
      <w:r w:rsidR="00E97EB2" w:rsidRPr="00A005ED">
        <w:rPr>
          <w:lang w:val="en-GB"/>
        </w:rPr>
        <w:t>e in the target text, b</w:t>
      </w:r>
      <w:r w:rsidR="00733DD1" w:rsidRPr="00A005ED">
        <w:rPr>
          <w:lang w:val="en-GB"/>
        </w:rPr>
        <w:t>ecause sanderling is also known in Polish culture.</w:t>
      </w:r>
      <w:r w:rsidR="00553CB1" w:rsidRPr="00A005ED">
        <w:rPr>
          <w:lang w:val="en-GB"/>
        </w:rPr>
        <w:t xml:space="preserve"> You can meet many of them during flights on the Polish coast.</w:t>
      </w:r>
      <w:r w:rsidR="00CD7A2B" w:rsidRPr="00A005ED">
        <w:rPr>
          <w:lang w:val="en-GB"/>
        </w:rPr>
        <w:t xml:space="preserve"> </w:t>
      </w:r>
      <w:r w:rsidR="001A289F" w:rsidRPr="00A005ED">
        <w:rPr>
          <w:lang w:val="en-GB"/>
        </w:rPr>
        <w:t>So,</w:t>
      </w:r>
      <w:r w:rsidR="00CD7A2B" w:rsidRPr="00A005ED">
        <w:rPr>
          <w:lang w:val="en-GB"/>
        </w:rPr>
        <w:t xml:space="preserve"> the literal translation of the name would also be correct.</w:t>
      </w:r>
    </w:p>
    <w:p w:rsidR="006B187E" w:rsidRDefault="006B187E" w:rsidP="006B187E">
      <w:pPr>
        <w:pStyle w:val="PodpisTabeli"/>
      </w:pPr>
      <w:bookmarkStart w:id="85" w:name="_Toc8175414"/>
      <w:r>
        <w:t xml:space="preserve">Table </w:t>
      </w:r>
      <w:r>
        <w:fldChar w:fldCharType="begin"/>
      </w:r>
      <w:r>
        <w:instrText xml:space="preserve"> SEQ Table \* ARABIC </w:instrText>
      </w:r>
      <w:r>
        <w:fldChar w:fldCharType="separate"/>
      </w:r>
      <w:r w:rsidR="00AB2461">
        <w:rPr>
          <w:noProof/>
        </w:rPr>
        <w:t>45</w:t>
      </w:r>
      <w:r>
        <w:fldChar w:fldCharType="end"/>
      </w:r>
      <w:r w:rsidRPr="001237A5">
        <w:t xml:space="preserve">. Example of </w:t>
      </w:r>
      <w:r>
        <w:t>name</w:t>
      </w:r>
      <w:r w:rsidRPr="001237A5">
        <w:t xml:space="preserve"> in difficult proper names</w:t>
      </w:r>
      <w:bookmarkEnd w:id="85"/>
    </w:p>
    <w:tbl>
      <w:tblPr>
        <w:tblStyle w:val="Tabela-Siatka1"/>
        <w:tblW w:w="5000" w:type="pct"/>
        <w:tblLook w:val="04A0" w:firstRow="1" w:lastRow="0" w:firstColumn="1" w:lastColumn="0" w:noHBand="0" w:noVBand="1"/>
      </w:tblPr>
      <w:tblGrid>
        <w:gridCol w:w="697"/>
        <w:gridCol w:w="3360"/>
        <w:gridCol w:w="2543"/>
        <w:gridCol w:w="1893"/>
      </w:tblGrid>
      <w:tr w:rsidR="006B187E" w:rsidRPr="00AD4DA6" w:rsidTr="00C55580">
        <w:trPr>
          <w:trHeight w:val="300"/>
        </w:trPr>
        <w:tc>
          <w:tcPr>
            <w:tcW w:w="423" w:type="pct"/>
            <w:noWrap/>
            <w:hideMark/>
          </w:tcPr>
          <w:p w:rsidR="006B187E" w:rsidRPr="00AD4DA6" w:rsidRDefault="006B187E" w:rsidP="00C55580">
            <w:pPr>
              <w:spacing w:line="240" w:lineRule="auto"/>
              <w:ind w:firstLine="0"/>
              <w:jc w:val="center"/>
              <w:rPr>
                <w:rFonts w:ascii="Times New Roman" w:hAnsi="Times New Roman"/>
                <w:b/>
              </w:rPr>
            </w:pPr>
            <w:r w:rsidRPr="00AD4DA6">
              <w:rPr>
                <w:rFonts w:ascii="Times New Roman" w:hAnsi="Times New Roman"/>
                <w:b/>
              </w:rPr>
              <w:t>No.</w:t>
            </w:r>
          </w:p>
        </w:tc>
        <w:tc>
          <w:tcPr>
            <w:tcW w:w="1991" w:type="pct"/>
            <w:noWrap/>
            <w:hideMark/>
          </w:tcPr>
          <w:p w:rsidR="006B187E" w:rsidRPr="00AD4DA6" w:rsidRDefault="006B187E" w:rsidP="00C55580">
            <w:pPr>
              <w:ind w:firstLine="0"/>
              <w:jc w:val="center"/>
              <w:rPr>
                <w:rFonts w:ascii="Times New Roman" w:hAnsi="Times New Roman"/>
                <w:b/>
              </w:rPr>
            </w:pPr>
            <w:r w:rsidRPr="00AD4DA6">
              <w:rPr>
                <w:rFonts w:ascii="Times New Roman" w:hAnsi="Times New Roman"/>
                <w:b/>
              </w:rPr>
              <w:t>Proper Name in English</w:t>
            </w:r>
          </w:p>
        </w:tc>
        <w:tc>
          <w:tcPr>
            <w:tcW w:w="1458" w:type="pct"/>
            <w:noWrap/>
            <w:hideMark/>
          </w:tcPr>
          <w:p w:rsidR="006B187E" w:rsidRPr="00AD4DA6" w:rsidRDefault="006B187E" w:rsidP="00C55580">
            <w:pPr>
              <w:spacing w:line="240" w:lineRule="auto"/>
              <w:ind w:firstLine="0"/>
              <w:jc w:val="center"/>
              <w:rPr>
                <w:rFonts w:ascii="Times New Roman" w:hAnsi="Times New Roman"/>
                <w:b/>
              </w:rPr>
            </w:pPr>
            <w:r w:rsidRPr="00AD4DA6">
              <w:rPr>
                <w:rFonts w:ascii="Times New Roman" w:hAnsi="Times New Roman"/>
                <w:b/>
              </w:rPr>
              <w:t>Proper Name in Polish</w:t>
            </w:r>
          </w:p>
        </w:tc>
        <w:tc>
          <w:tcPr>
            <w:tcW w:w="1127" w:type="pct"/>
            <w:noWrap/>
            <w:hideMark/>
          </w:tcPr>
          <w:p w:rsidR="006B187E" w:rsidRPr="00AD4DA6" w:rsidRDefault="006B187E" w:rsidP="00C55580">
            <w:pPr>
              <w:spacing w:line="240" w:lineRule="auto"/>
              <w:ind w:firstLine="0"/>
              <w:jc w:val="center"/>
              <w:rPr>
                <w:rFonts w:ascii="Times New Roman" w:hAnsi="Times New Roman"/>
                <w:b/>
              </w:rPr>
            </w:pPr>
            <w:r w:rsidRPr="00AD4DA6">
              <w:rPr>
                <w:rFonts w:ascii="Times New Roman" w:hAnsi="Times New Roman"/>
                <w:b/>
              </w:rPr>
              <w:t>Category</w:t>
            </w:r>
          </w:p>
        </w:tc>
      </w:tr>
      <w:tr w:rsidR="006B187E" w:rsidRPr="00AD4DA6" w:rsidTr="00C55580">
        <w:trPr>
          <w:trHeight w:val="300"/>
        </w:trPr>
        <w:tc>
          <w:tcPr>
            <w:tcW w:w="423" w:type="pct"/>
            <w:noWrap/>
            <w:hideMark/>
          </w:tcPr>
          <w:p w:rsidR="006B187E" w:rsidRPr="00AD4DA6" w:rsidRDefault="006B187E" w:rsidP="00C55580">
            <w:pPr>
              <w:spacing w:line="240" w:lineRule="auto"/>
              <w:ind w:firstLine="0"/>
              <w:jc w:val="center"/>
              <w:rPr>
                <w:rFonts w:ascii="Times New Roman" w:hAnsi="Times New Roman"/>
              </w:rPr>
            </w:pPr>
            <w:r w:rsidRPr="00AD4DA6">
              <w:rPr>
                <w:rFonts w:ascii="Times New Roman" w:hAnsi="Times New Roman"/>
              </w:rPr>
              <w:t>1</w:t>
            </w:r>
            <w:r>
              <w:rPr>
                <w:rFonts w:ascii="Times New Roman" w:hAnsi="Times New Roman"/>
              </w:rPr>
              <w:t>0</w:t>
            </w:r>
            <w:r w:rsidRPr="00AD4DA6">
              <w:rPr>
                <w:rFonts w:ascii="Times New Roman" w:hAnsi="Times New Roman"/>
              </w:rPr>
              <w:t>.</w:t>
            </w:r>
          </w:p>
        </w:tc>
        <w:tc>
          <w:tcPr>
            <w:tcW w:w="1991" w:type="pct"/>
            <w:noWrap/>
            <w:hideMark/>
          </w:tcPr>
          <w:p w:rsidR="006B187E" w:rsidRPr="00AD4DA6" w:rsidRDefault="006B187E" w:rsidP="00C55580">
            <w:pPr>
              <w:ind w:firstLine="0"/>
              <w:rPr>
                <w:rFonts w:ascii="Times New Roman" w:hAnsi="Times New Roman"/>
              </w:rPr>
            </w:pPr>
            <w:r w:rsidRPr="00AD4DA6">
              <w:rPr>
                <w:rFonts w:ascii="Times New Roman" w:hAnsi="Times New Roman"/>
              </w:rPr>
              <w:t>Farmer Serry (623)</w:t>
            </w:r>
          </w:p>
        </w:tc>
        <w:tc>
          <w:tcPr>
            <w:tcW w:w="1458" w:type="pct"/>
            <w:noWrap/>
            <w:hideMark/>
          </w:tcPr>
          <w:p w:rsidR="006B187E" w:rsidRPr="00AD4DA6" w:rsidRDefault="006B187E" w:rsidP="00C55580">
            <w:pPr>
              <w:spacing w:line="240" w:lineRule="auto"/>
              <w:ind w:firstLine="0"/>
              <w:rPr>
                <w:rFonts w:ascii="Times New Roman" w:hAnsi="Times New Roman"/>
              </w:rPr>
            </w:pPr>
            <w:r w:rsidRPr="00AD4DA6">
              <w:rPr>
                <w:rFonts w:ascii="Times New Roman" w:hAnsi="Times New Roman"/>
              </w:rPr>
              <w:t>nadzorca Serry (539)</w:t>
            </w:r>
          </w:p>
        </w:tc>
        <w:tc>
          <w:tcPr>
            <w:tcW w:w="1127" w:type="pct"/>
            <w:noWrap/>
            <w:hideMark/>
          </w:tcPr>
          <w:p w:rsidR="006B187E" w:rsidRPr="00AD4DA6" w:rsidRDefault="006B187E" w:rsidP="00C55580">
            <w:pPr>
              <w:spacing w:line="240" w:lineRule="auto"/>
              <w:ind w:firstLine="0"/>
              <w:jc w:val="center"/>
              <w:rPr>
                <w:rFonts w:ascii="Times New Roman" w:hAnsi="Times New Roman"/>
              </w:rPr>
            </w:pPr>
            <w:r w:rsidRPr="00AD4DA6">
              <w:rPr>
                <w:rFonts w:ascii="Times New Roman" w:hAnsi="Times New Roman"/>
              </w:rPr>
              <w:t>NAME</w:t>
            </w:r>
          </w:p>
        </w:tc>
      </w:tr>
    </w:tbl>
    <w:p w:rsidR="006B187E" w:rsidRDefault="006B187E" w:rsidP="006B187E">
      <w:pPr>
        <w:rPr>
          <w:lang w:val="en-GB"/>
        </w:rPr>
      </w:pPr>
    </w:p>
    <w:p w:rsidR="006B187E" w:rsidRDefault="006B187E" w:rsidP="006B187E">
      <w:pPr>
        <w:ind w:firstLine="708"/>
        <w:jc w:val="both"/>
        <w:rPr>
          <w:lang w:val="en-GB"/>
        </w:rPr>
      </w:pPr>
      <w:r w:rsidRPr="00A005ED">
        <w:rPr>
          <w:lang w:val="en-GB"/>
        </w:rPr>
        <w:t xml:space="preserve">The English name consists of two elements in the same way as the Polish one. The name of the character has been transferred to the target text without any changes. However, the noun which defines Serry's work has been changed. According to the Polish name, Serry has been the supervisor. In the target text as well as in the source text, the word </w:t>
      </w:r>
      <w:r w:rsidRPr="00A005ED">
        <w:rPr>
          <w:i/>
          <w:lang w:val="en-GB"/>
        </w:rPr>
        <w:t>farmer</w:t>
      </w:r>
      <w:r w:rsidRPr="00A005ED">
        <w:rPr>
          <w:lang w:val="en-GB"/>
        </w:rPr>
        <w:t xml:space="preserve"> fits perfectly. Moreover - the word farmer, both in Polish and in English - has the same word form and meaning. Thus, two elements can be transferred to the Polish language without any changes, and the name will have the same meaning.</w:t>
      </w:r>
    </w:p>
    <w:p w:rsidR="006B187E" w:rsidRDefault="006B187E" w:rsidP="006B187E">
      <w:pPr>
        <w:ind w:firstLine="0"/>
        <w:rPr>
          <w:lang w:val="en-GB"/>
        </w:rPr>
      </w:pPr>
    </w:p>
    <w:p w:rsidR="006B187E" w:rsidRDefault="006B187E" w:rsidP="006B187E">
      <w:pPr>
        <w:pStyle w:val="PodpisTabeli"/>
      </w:pPr>
      <w:bookmarkStart w:id="86" w:name="_Toc8175415"/>
      <w:r>
        <w:t xml:space="preserve">Table </w:t>
      </w:r>
      <w:r>
        <w:fldChar w:fldCharType="begin"/>
      </w:r>
      <w:r>
        <w:instrText xml:space="preserve"> SEQ Table \* ARABIC </w:instrText>
      </w:r>
      <w:r>
        <w:fldChar w:fldCharType="separate"/>
      </w:r>
      <w:r w:rsidR="00AB2461">
        <w:rPr>
          <w:noProof/>
        </w:rPr>
        <w:t>46</w:t>
      </w:r>
      <w:r>
        <w:fldChar w:fldCharType="end"/>
      </w:r>
      <w:r w:rsidRPr="00E52E5E">
        <w:t xml:space="preserve">. Example of </w:t>
      </w:r>
      <w:r>
        <w:t>name</w:t>
      </w:r>
      <w:r w:rsidRPr="00E52E5E">
        <w:t xml:space="preserve"> in difficult proper names</w:t>
      </w:r>
      <w:bookmarkEnd w:id="86"/>
    </w:p>
    <w:tbl>
      <w:tblPr>
        <w:tblStyle w:val="Tabela-Siatka1"/>
        <w:tblW w:w="5000" w:type="pct"/>
        <w:tblLook w:val="04A0" w:firstRow="1" w:lastRow="0" w:firstColumn="1" w:lastColumn="0" w:noHBand="0" w:noVBand="1"/>
      </w:tblPr>
      <w:tblGrid>
        <w:gridCol w:w="697"/>
        <w:gridCol w:w="3360"/>
        <w:gridCol w:w="2543"/>
        <w:gridCol w:w="1893"/>
      </w:tblGrid>
      <w:tr w:rsidR="006B187E" w:rsidRPr="00AD4DA6" w:rsidTr="00C55580">
        <w:trPr>
          <w:trHeight w:val="300"/>
        </w:trPr>
        <w:tc>
          <w:tcPr>
            <w:tcW w:w="423" w:type="pct"/>
            <w:noWrap/>
            <w:hideMark/>
          </w:tcPr>
          <w:p w:rsidR="006B187E" w:rsidRPr="00AD4DA6" w:rsidRDefault="006B187E" w:rsidP="00C55580">
            <w:pPr>
              <w:spacing w:line="240" w:lineRule="auto"/>
              <w:ind w:firstLine="0"/>
              <w:jc w:val="center"/>
              <w:rPr>
                <w:rFonts w:ascii="Times New Roman" w:hAnsi="Times New Roman"/>
                <w:b/>
                <w:lang w:val="en-GB"/>
              </w:rPr>
            </w:pPr>
            <w:r w:rsidRPr="00AD4DA6">
              <w:rPr>
                <w:rFonts w:ascii="Times New Roman" w:hAnsi="Times New Roman"/>
                <w:b/>
                <w:lang w:val="en-GB"/>
              </w:rPr>
              <w:t>No.</w:t>
            </w:r>
          </w:p>
        </w:tc>
        <w:tc>
          <w:tcPr>
            <w:tcW w:w="1991" w:type="pct"/>
            <w:noWrap/>
            <w:hideMark/>
          </w:tcPr>
          <w:p w:rsidR="006B187E" w:rsidRPr="00AD4DA6" w:rsidRDefault="006B187E" w:rsidP="00C55580">
            <w:pPr>
              <w:ind w:firstLine="0"/>
              <w:jc w:val="center"/>
              <w:rPr>
                <w:rFonts w:ascii="Times New Roman" w:hAnsi="Times New Roman"/>
                <w:b/>
              </w:rPr>
            </w:pPr>
            <w:r w:rsidRPr="00AD4DA6">
              <w:rPr>
                <w:rFonts w:ascii="Times New Roman" w:hAnsi="Times New Roman"/>
                <w:b/>
                <w:lang w:val="en-GB"/>
              </w:rPr>
              <w:t>Proper Name in English</w:t>
            </w:r>
          </w:p>
        </w:tc>
        <w:tc>
          <w:tcPr>
            <w:tcW w:w="1458" w:type="pct"/>
            <w:noWrap/>
            <w:hideMark/>
          </w:tcPr>
          <w:p w:rsidR="006B187E" w:rsidRPr="00AD4DA6" w:rsidRDefault="006B187E" w:rsidP="00C55580">
            <w:pPr>
              <w:spacing w:line="240" w:lineRule="auto"/>
              <w:ind w:firstLine="0"/>
              <w:jc w:val="center"/>
              <w:rPr>
                <w:rFonts w:ascii="Times New Roman" w:hAnsi="Times New Roman"/>
                <w:b/>
                <w:lang w:val="en-GB"/>
              </w:rPr>
            </w:pPr>
            <w:r w:rsidRPr="00AD4DA6">
              <w:rPr>
                <w:rFonts w:ascii="Times New Roman" w:hAnsi="Times New Roman"/>
                <w:b/>
                <w:lang w:val="en-GB"/>
              </w:rPr>
              <w:t>Proper Name in Polish</w:t>
            </w:r>
          </w:p>
        </w:tc>
        <w:tc>
          <w:tcPr>
            <w:tcW w:w="1127" w:type="pct"/>
            <w:noWrap/>
            <w:hideMark/>
          </w:tcPr>
          <w:p w:rsidR="006B187E" w:rsidRPr="00AD4DA6" w:rsidRDefault="006B187E" w:rsidP="00C55580">
            <w:pPr>
              <w:spacing w:line="240" w:lineRule="auto"/>
              <w:ind w:firstLine="0"/>
              <w:jc w:val="center"/>
              <w:rPr>
                <w:rFonts w:ascii="Times New Roman" w:hAnsi="Times New Roman"/>
                <w:b/>
                <w:lang w:val="en-GB"/>
              </w:rPr>
            </w:pPr>
            <w:r w:rsidRPr="00AD4DA6">
              <w:rPr>
                <w:rFonts w:ascii="Times New Roman" w:hAnsi="Times New Roman"/>
                <w:b/>
                <w:lang w:val="en-GB"/>
              </w:rPr>
              <w:t>Category</w:t>
            </w:r>
          </w:p>
        </w:tc>
      </w:tr>
      <w:tr w:rsidR="006B187E" w:rsidRPr="00AD4DA6" w:rsidTr="00C55580">
        <w:trPr>
          <w:trHeight w:val="300"/>
        </w:trPr>
        <w:tc>
          <w:tcPr>
            <w:tcW w:w="423" w:type="pct"/>
            <w:noWrap/>
            <w:hideMark/>
          </w:tcPr>
          <w:p w:rsidR="006B187E" w:rsidRPr="00AD4DA6" w:rsidRDefault="006B187E" w:rsidP="00C55580">
            <w:pPr>
              <w:spacing w:line="240" w:lineRule="auto"/>
              <w:ind w:firstLine="0"/>
              <w:jc w:val="center"/>
              <w:rPr>
                <w:rFonts w:ascii="Times New Roman" w:hAnsi="Times New Roman"/>
              </w:rPr>
            </w:pPr>
            <w:r w:rsidRPr="00AD4DA6">
              <w:rPr>
                <w:rFonts w:ascii="Times New Roman" w:hAnsi="Times New Roman"/>
              </w:rPr>
              <w:lastRenderedPageBreak/>
              <w:t>1</w:t>
            </w:r>
            <w:r>
              <w:rPr>
                <w:rFonts w:ascii="Times New Roman" w:hAnsi="Times New Roman"/>
              </w:rPr>
              <w:t>1</w:t>
            </w:r>
            <w:r w:rsidRPr="00AD4DA6">
              <w:rPr>
                <w:rFonts w:ascii="Times New Roman" w:hAnsi="Times New Roman"/>
              </w:rPr>
              <w:t>.</w:t>
            </w:r>
          </w:p>
        </w:tc>
        <w:tc>
          <w:tcPr>
            <w:tcW w:w="1991" w:type="pct"/>
            <w:noWrap/>
            <w:hideMark/>
          </w:tcPr>
          <w:p w:rsidR="006B187E" w:rsidRPr="00AD4DA6" w:rsidRDefault="006B187E" w:rsidP="00C55580">
            <w:pPr>
              <w:ind w:firstLine="0"/>
              <w:rPr>
                <w:rFonts w:ascii="Times New Roman" w:hAnsi="Times New Roman"/>
              </w:rPr>
            </w:pPr>
            <w:r w:rsidRPr="00AD4DA6">
              <w:rPr>
                <w:rFonts w:ascii="Times New Roman" w:hAnsi="Times New Roman"/>
              </w:rPr>
              <w:t>Tadpole (652)</w:t>
            </w:r>
          </w:p>
        </w:tc>
        <w:tc>
          <w:tcPr>
            <w:tcW w:w="1458" w:type="pct"/>
            <w:noWrap/>
            <w:hideMark/>
          </w:tcPr>
          <w:p w:rsidR="006B187E" w:rsidRPr="00AD4DA6" w:rsidRDefault="006B187E" w:rsidP="00C55580">
            <w:pPr>
              <w:spacing w:line="240" w:lineRule="auto"/>
              <w:ind w:firstLine="0"/>
              <w:rPr>
                <w:rFonts w:ascii="Times New Roman" w:hAnsi="Times New Roman"/>
              </w:rPr>
            </w:pPr>
            <w:r w:rsidRPr="00AD4DA6">
              <w:rPr>
                <w:rFonts w:ascii="Times New Roman" w:hAnsi="Times New Roman"/>
              </w:rPr>
              <w:t>Pijawka (562)</w:t>
            </w:r>
          </w:p>
        </w:tc>
        <w:tc>
          <w:tcPr>
            <w:tcW w:w="1127" w:type="pct"/>
            <w:noWrap/>
            <w:hideMark/>
          </w:tcPr>
          <w:p w:rsidR="006B187E" w:rsidRPr="00AD4DA6" w:rsidRDefault="006B187E" w:rsidP="00C55580">
            <w:pPr>
              <w:spacing w:line="240" w:lineRule="auto"/>
              <w:ind w:firstLine="0"/>
              <w:jc w:val="center"/>
              <w:rPr>
                <w:rFonts w:ascii="Times New Roman" w:hAnsi="Times New Roman"/>
              </w:rPr>
            </w:pPr>
            <w:r w:rsidRPr="00AD4DA6">
              <w:rPr>
                <w:rFonts w:ascii="Times New Roman" w:hAnsi="Times New Roman"/>
              </w:rPr>
              <w:t>NAME</w:t>
            </w:r>
          </w:p>
        </w:tc>
      </w:tr>
    </w:tbl>
    <w:p w:rsidR="006B187E" w:rsidRDefault="006B187E" w:rsidP="006B187E">
      <w:pPr>
        <w:jc w:val="both"/>
        <w:rPr>
          <w:lang w:val="en-GB"/>
        </w:rPr>
      </w:pPr>
    </w:p>
    <w:p w:rsidR="006B187E" w:rsidRDefault="006B187E" w:rsidP="006B187E">
      <w:pPr>
        <w:jc w:val="both"/>
        <w:rPr>
          <w:lang w:val="en-GB"/>
        </w:rPr>
      </w:pPr>
      <w:r w:rsidRPr="00C84DE4">
        <w:rPr>
          <w:lang w:val="en-GB"/>
        </w:rPr>
        <w:t xml:space="preserve"> </w:t>
      </w:r>
      <w:r w:rsidRPr="00A005ED">
        <w:rPr>
          <w:lang w:val="en-GB"/>
        </w:rPr>
        <w:t xml:space="preserve">The next example is the name of a villager. In the source text, the name means a larval form of amphibians and the name in the target text means a water creature with a soft, elongated body, feeding on the blood of people and animals. Moreover, a leech in Polish culture is also associated with a person who riches at the expense of other people.  The hero of the book with this name had a good character. Giving the name Leech could bring up bad associations with that person, hence my proposal for this name in Polish language is </w:t>
      </w:r>
      <w:r w:rsidRPr="00A005ED">
        <w:rPr>
          <w:i/>
          <w:lang w:val="en-GB"/>
        </w:rPr>
        <w:t>Kijanka</w:t>
      </w:r>
      <w:r w:rsidRPr="00A005ED">
        <w:rPr>
          <w:lang w:val="en-GB"/>
        </w:rPr>
        <w:t>.  Literal translation of this name is the best solution in the translation of this proper name.</w:t>
      </w:r>
    </w:p>
    <w:p w:rsidR="00917BD7" w:rsidRDefault="00917BD7" w:rsidP="00045B82">
      <w:pPr>
        <w:ind w:firstLine="0"/>
        <w:jc w:val="both"/>
        <w:rPr>
          <w:lang w:val="en-GB"/>
        </w:rPr>
      </w:pPr>
    </w:p>
    <w:p w:rsidR="006C70BA" w:rsidRDefault="006C70BA" w:rsidP="006C70BA">
      <w:pPr>
        <w:pStyle w:val="PodpisTabeli"/>
      </w:pPr>
      <w:bookmarkStart w:id="87" w:name="_Toc8175408"/>
      <w:r>
        <w:t xml:space="preserve">Table </w:t>
      </w:r>
      <w:r w:rsidR="00F44058">
        <w:fldChar w:fldCharType="begin"/>
      </w:r>
      <w:r>
        <w:instrText xml:space="preserve"> SEQ Table \* ARABIC </w:instrText>
      </w:r>
      <w:r w:rsidR="00F44058">
        <w:fldChar w:fldCharType="separate"/>
      </w:r>
      <w:r w:rsidR="00AB2461">
        <w:rPr>
          <w:noProof/>
        </w:rPr>
        <w:t>47</w:t>
      </w:r>
      <w:r w:rsidR="00F44058">
        <w:fldChar w:fldCharType="end"/>
      </w:r>
      <w:r w:rsidRPr="00F753D7">
        <w:t xml:space="preserve">. Example of </w:t>
      </w:r>
      <w:r>
        <w:t>magic</w:t>
      </w:r>
      <w:r w:rsidRPr="00F753D7">
        <w:t xml:space="preserve"> in difficult proper names</w:t>
      </w:r>
      <w:bookmarkEnd w:id="87"/>
    </w:p>
    <w:tbl>
      <w:tblPr>
        <w:tblStyle w:val="Tabela-Siatka1"/>
        <w:tblW w:w="5000" w:type="pct"/>
        <w:tblLook w:val="04A0" w:firstRow="1" w:lastRow="0" w:firstColumn="1" w:lastColumn="0" w:noHBand="0" w:noVBand="1"/>
      </w:tblPr>
      <w:tblGrid>
        <w:gridCol w:w="697"/>
        <w:gridCol w:w="3360"/>
        <w:gridCol w:w="2543"/>
        <w:gridCol w:w="1893"/>
      </w:tblGrid>
      <w:tr w:rsidR="00BA4DC4" w:rsidRPr="004E2A51" w:rsidTr="006C70BA">
        <w:trPr>
          <w:trHeight w:val="300"/>
        </w:trPr>
        <w:tc>
          <w:tcPr>
            <w:tcW w:w="423" w:type="pct"/>
            <w:noWrap/>
            <w:hideMark/>
          </w:tcPr>
          <w:p w:rsidR="00BA4DC4" w:rsidRPr="004E2A51" w:rsidRDefault="00AD4DA6" w:rsidP="00AD4DA6">
            <w:pPr>
              <w:ind w:firstLine="0"/>
              <w:jc w:val="center"/>
              <w:rPr>
                <w:rFonts w:ascii="Times New Roman" w:hAnsi="Times New Roman"/>
                <w:b/>
              </w:rPr>
            </w:pPr>
            <w:r w:rsidRPr="004E2A51">
              <w:rPr>
                <w:rFonts w:ascii="Times New Roman" w:hAnsi="Times New Roman"/>
                <w:b/>
                <w:lang w:val="en-GB"/>
              </w:rPr>
              <w:t>N</w:t>
            </w:r>
            <w:r w:rsidR="00BA4DC4" w:rsidRPr="004E2A51">
              <w:rPr>
                <w:rFonts w:ascii="Times New Roman" w:hAnsi="Times New Roman"/>
                <w:b/>
                <w:lang w:val="en-GB"/>
              </w:rPr>
              <w:t>o.</w:t>
            </w:r>
          </w:p>
        </w:tc>
        <w:tc>
          <w:tcPr>
            <w:tcW w:w="1991" w:type="pct"/>
            <w:noWrap/>
            <w:hideMark/>
          </w:tcPr>
          <w:p w:rsidR="00BA4DC4" w:rsidRPr="004E2A51" w:rsidRDefault="00BA4DC4" w:rsidP="00AD4DA6">
            <w:pPr>
              <w:spacing w:line="240" w:lineRule="auto"/>
              <w:ind w:firstLine="0"/>
              <w:jc w:val="center"/>
              <w:rPr>
                <w:rFonts w:ascii="Times New Roman" w:hAnsi="Times New Roman"/>
                <w:b/>
                <w:lang w:val="en-GB"/>
              </w:rPr>
            </w:pPr>
            <w:r w:rsidRPr="004E2A51">
              <w:rPr>
                <w:rFonts w:ascii="Times New Roman" w:hAnsi="Times New Roman"/>
                <w:b/>
                <w:lang w:val="en-GB"/>
              </w:rPr>
              <w:t>Proper Name in English</w:t>
            </w:r>
          </w:p>
        </w:tc>
        <w:tc>
          <w:tcPr>
            <w:tcW w:w="1458" w:type="pct"/>
            <w:noWrap/>
            <w:hideMark/>
          </w:tcPr>
          <w:p w:rsidR="00BA4DC4" w:rsidRPr="004E2A51" w:rsidRDefault="00BA4DC4" w:rsidP="00AD4DA6">
            <w:pPr>
              <w:spacing w:line="240" w:lineRule="auto"/>
              <w:ind w:firstLine="0"/>
              <w:jc w:val="center"/>
              <w:rPr>
                <w:rFonts w:ascii="Times New Roman" w:hAnsi="Times New Roman"/>
                <w:b/>
                <w:lang w:val="en-GB"/>
              </w:rPr>
            </w:pPr>
            <w:r w:rsidRPr="004E2A51">
              <w:rPr>
                <w:rFonts w:ascii="Times New Roman" w:hAnsi="Times New Roman"/>
                <w:b/>
                <w:lang w:val="en-GB"/>
              </w:rPr>
              <w:t>Proper Name in Polish</w:t>
            </w:r>
          </w:p>
        </w:tc>
        <w:tc>
          <w:tcPr>
            <w:tcW w:w="1127" w:type="pct"/>
            <w:noWrap/>
            <w:hideMark/>
          </w:tcPr>
          <w:p w:rsidR="00BA4DC4" w:rsidRPr="004E2A51" w:rsidRDefault="00BA4DC4" w:rsidP="00AD4DA6">
            <w:pPr>
              <w:spacing w:line="240" w:lineRule="auto"/>
              <w:ind w:firstLine="0"/>
              <w:jc w:val="center"/>
              <w:rPr>
                <w:rFonts w:ascii="Times New Roman" w:hAnsi="Times New Roman"/>
                <w:b/>
                <w:lang w:val="en-GB"/>
              </w:rPr>
            </w:pPr>
            <w:r w:rsidRPr="004E2A51">
              <w:rPr>
                <w:rFonts w:ascii="Times New Roman" w:hAnsi="Times New Roman"/>
                <w:b/>
                <w:lang w:val="en-GB"/>
              </w:rPr>
              <w:t>Category</w:t>
            </w:r>
          </w:p>
        </w:tc>
      </w:tr>
      <w:tr w:rsidR="00381B75" w:rsidRPr="004E2A51" w:rsidTr="006C70BA">
        <w:trPr>
          <w:trHeight w:val="300"/>
        </w:trPr>
        <w:tc>
          <w:tcPr>
            <w:tcW w:w="423" w:type="pct"/>
            <w:noWrap/>
            <w:hideMark/>
          </w:tcPr>
          <w:p w:rsidR="00381B75" w:rsidRPr="004E2A51" w:rsidRDefault="00381B75" w:rsidP="004E2A51">
            <w:pPr>
              <w:spacing w:line="240" w:lineRule="auto"/>
              <w:ind w:firstLine="0"/>
              <w:jc w:val="center"/>
              <w:rPr>
                <w:rFonts w:ascii="Times New Roman" w:hAnsi="Times New Roman"/>
              </w:rPr>
            </w:pPr>
            <w:r w:rsidRPr="004E2A51">
              <w:rPr>
                <w:rFonts w:ascii="Times New Roman" w:hAnsi="Times New Roman"/>
              </w:rPr>
              <w:t>5.</w:t>
            </w:r>
          </w:p>
        </w:tc>
        <w:tc>
          <w:tcPr>
            <w:tcW w:w="1991" w:type="pct"/>
            <w:noWrap/>
            <w:hideMark/>
          </w:tcPr>
          <w:p w:rsidR="00381B75" w:rsidRPr="004E2A51" w:rsidRDefault="00381B75" w:rsidP="004E2A51">
            <w:pPr>
              <w:ind w:firstLine="0"/>
              <w:rPr>
                <w:rFonts w:ascii="Times New Roman" w:hAnsi="Times New Roman"/>
              </w:rPr>
            </w:pPr>
            <w:r w:rsidRPr="004E2A51">
              <w:rPr>
                <w:rFonts w:ascii="Times New Roman" w:hAnsi="Times New Roman"/>
              </w:rPr>
              <w:t>Matter of the Dragons (72)</w:t>
            </w:r>
          </w:p>
        </w:tc>
        <w:tc>
          <w:tcPr>
            <w:tcW w:w="1458" w:type="pct"/>
            <w:noWrap/>
            <w:hideMark/>
          </w:tcPr>
          <w:p w:rsidR="00381B75" w:rsidRPr="004E2A51" w:rsidRDefault="00381B75" w:rsidP="00381B75">
            <w:pPr>
              <w:spacing w:line="240" w:lineRule="auto"/>
              <w:ind w:firstLine="0"/>
              <w:rPr>
                <w:rFonts w:ascii="Times New Roman" w:hAnsi="Times New Roman"/>
              </w:rPr>
            </w:pPr>
            <w:r w:rsidRPr="004E2A51">
              <w:rPr>
                <w:rFonts w:ascii="Times New Roman" w:hAnsi="Times New Roman"/>
              </w:rPr>
              <w:t>Rzeczy o Smokach (64)</w:t>
            </w:r>
          </w:p>
        </w:tc>
        <w:tc>
          <w:tcPr>
            <w:tcW w:w="1127" w:type="pct"/>
            <w:noWrap/>
            <w:hideMark/>
          </w:tcPr>
          <w:p w:rsidR="00381B75" w:rsidRPr="004E2A51" w:rsidRDefault="00381B75" w:rsidP="004E2A51">
            <w:pPr>
              <w:spacing w:line="240" w:lineRule="auto"/>
              <w:ind w:firstLine="0"/>
              <w:jc w:val="center"/>
              <w:rPr>
                <w:rFonts w:ascii="Times New Roman" w:hAnsi="Times New Roman"/>
              </w:rPr>
            </w:pPr>
            <w:r w:rsidRPr="004E2A51">
              <w:rPr>
                <w:rFonts w:ascii="Times New Roman" w:hAnsi="Times New Roman"/>
                <w:lang w:val="en-US"/>
              </w:rPr>
              <w:t>MAGIC</w:t>
            </w:r>
          </w:p>
        </w:tc>
      </w:tr>
    </w:tbl>
    <w:p w:rsidR="00B33D96" w:rsidRDefault="00B33D96">
      <w:pPr>
        <w:rPr>
          <w:lang w:val="en-GB"/>
        </w:rPr>
      </w:pPr>
    </w:p>
    <w:p w:rsidR="00240FC8" w:rsidRDefault="000B10D8" w:rsidP="007E370C">
      <w:pPr>
        <w:jc w:val="both"/>
        <w:rPr>
          <w:lang w:val="en-GB"/>
        </w:rPr>
      </w:pPr>
      <w:r w:rsidRPr="000B10D8">
        <w:rPr>
          <w:lang w:val="en-GB"/>
        </w:rPr>
        <w:t xml:space="preserve">This book contains all the information and legends about dragons. </w:t>
      </w:r>
      <w:r w:rsidR="00B14CA2">
        <w:rPr>
          <w:lang w:val="en-GB"/>
        </w:rPr>
        <w:t>The word</w:t>
      </w:r>
      <w:r w:rsidR="00846168">
        <w:rPr>
          <w:lang w:val="en-GB"/>
        </w:rPr>
        <w:t xml:space="preserve"> </w:t>
      </w:r>
      <w:r w:rsidR="00846168" w:rsidRPr="00846168">
        <w:rPr>
          <w:i/>
          <w:lang w:val="en-GB"/>
        </w:rPr>
        <w:t>matter</w:t>
      </w:r>
      <w:r w:rsidR="00846168">
        <w:rPr>
          <w:lang w:val="en-GB"/>
        </w:rPr>
        <w:t xml:space="preserve"> </w:t>
      </w:r>
      <w:r w:rsidR="00846168" w:rsidRPr="00846168">
        <w:rPr>
          <w:lang w:val="en-GB"/>
        </w:rPr>
        <w:t xml:space="preserve">in Polish has been translated </w:t>
      </w:r>
      <w:r w:rsidR="007E370C">
        <w:rPr>
          <w:lang w:val="en-GB"/>
        </w:rPr>
        <w:t xml:space="preserve">in English </w:t>
      </w:r>
      <w:r w:rsidR="00846168" w:rsidRPr="00846168">
        <w:rPr>
          <w:lang w:val="en-GB"/>
        </w:rPr>
        <w:t xml:space="preserve">into </w:t>
      </w:r>
      <w:r w:rsidR="00846168" w:rsidRPr="007E370C">
        <w:rPr>
          <w:i/>
          <w:lang w:val="en-GB"/>
        </w:rPr>
        <w:t>things</w:t>
      </w:r>
      <w:r w:rsidR="00846168">
        <w:rPr>
          <w:lang w:val="en-GB"/>
        </w:rPr>
        <w:t xml:space="preserve">. </w:t>
      </w:r>
      <w:r w:rsidR="007E370C" w:rsidRPr="007E370C">
        <w:rPr>
          <w:lang w:val="en-GB"/>
        </w:rPr>
        <w:t>This name is not badly translated and provide</w:t>
      </w:r>
      <w:r w:rsidR="007E370C">
        <w:rPr>
          <w:lang w:val="en-GB"/>
        </w:rPr>
        <w:t>s</w:t>
      </w:r>
      <w:r w:rsidR="007E370C" w:rsidRPr="007E370C">
        <w:rPr>
          <w:lang w:val="en-GB"/>
        </w:rPr>
        <w:t xml:space="preserve"> the most important information about the book and what it is about. </w:t>
      </w:r>
      <w:r w:rsidR="007E370C">
        <w:rPr>
          <w:lang w:val="en-GB"/>
        </w:rPr>
        <w:t>However, t</w:t>
      </w:r>
      <w:r w:rsidR="007E370C" w:rsidRPr="007E370C">
        <w:rPr>
          <w:lang w:val="en-GB"/>
        </w:rPr>
        <w:t>itles have an informative</w:t>
      </w:r>
      <w:r w:rsidR="00B14CA2">
        <w:rPr>
          <w:lang w:val="en-GB"/>
        </w:rPr>
        <w:t>,</w:t>
      </w:r>
      <w:r w:rsidR="007E370C" w:rsidRPr="007E370C">
        <w:rPr>
          <w:lang w:val="en-GB"/>
        </w:rPr>
        <w:t xml:space="preserve"> as well as encouraging function.</w:t>
      </w:r>
      <w:r w:rsidR="007E370C">
        <w:rPr>
          <w:lang w:val="en-GB"/>
        </w:rPr>
        <w:t xml:space="preserve"> </w:t>
      </w:r>
      <w:r w:rsidR="006A1CC3" w:rsidRPr="006A1CC3">
        <w:rPr>
          <w:lang w:val="en-GB"/>
        </w:rPr>
        <w:t xml:space="preserve">It seems to me that this name would sound better if it was translated in a </w:t>
      </w:r>
      <w:r w:rsidR="006A1CC3">
        <w:rPr>
          <w:lang w:val="en-GB"/>
        </w:rPr>
        <w:t xml:space="preserve">more </w:t>
      </w:r>
      <w:r w:rsidR="006A1CC3" w:rsidRPr="006A1CC3">
        <w:rPr>
          <w:lang w:val="en-GB"/>
        </w:rPr>
        <w:t>poetic way.</w:t>
      </w:r>
      <w:r w:rsidR="007E370C">
        <w:rPr>
          <w:lang w:val="en-GB"/>
        </w:rPr>
        <w:t xml:space="preserve"> </w:t>
      </w:r>
      <w:r w:rsidR="005F1FEC">
        <w:rPr>
          <w:lang w:val="en-GB"/>
        </w:rPr>
        <w:t>The proper name should</w:t>
      </w:r>
      <w:r w:rsidR="00F65451">
        <w:rPr>
          <w:lang w:val="en-GB"/>
        </w:rPr>
        <w:t xml:space="preserve">be: Smocze Wieści. </w:t>
      </w:r>
    </w:p>
    <w:p w:rsidR="006B187E" w:rsidRPr="006C70BA" w:rsidRDefault="006B187E" w:rsidP="006B187E">
      <w:pPr>
        <w:pStyle w:val="PodpisTabeli"/>
      </w:pPr>
      <w:bookmarkStart w:id="88" w:name="_Toc8175419"/>
      <w:r w:rsidRPr="006C70BA">
        <w:t xml:space="preserve">Table </w:t>
      </w:r>
      <w:r>
        <w:fldChar w:fldCharType="begin"/>
      </w:r>
      <w:r w:rsidRPr="006C70BA">
        <w:instrText xml:space="preserve"> SEQ Table \* ARABIC </w:instrText>
      </w:r>
      <w:r>
        <w:fldChar w:fldCharType="separate"/>
      </w:r>
      <w:r w:rsidR="00AB2461">
        <w:rPr>
          <w:noProof/>
        </w:rPr>
        <w:t>48</w:t>
      </w:r>
      <w:r>
        <w:fldChar w:fldCharType="end"/>
      </w:r>
      <w:r w:rsidRPr="006C70BA">
        <w:t>. Example of magic in difficult proper names</w:t>
      </w:r>
      <w:bookmarkEnd w:id="88"/>
    </w:p>
    <w:tbl>
      <w:tblPr>
        <w:tblStyle w:val="Tabela-Siatka1"/>
        <w:tblW w:w="5000" w:type="pct"/>
        <w:tblLook w:val="04A0" w:firstRow="1" w:lastRow="0" w:firstColumn="1" w:lastColumn="0" w:noHBand="0" w:noVBand="1"/>
      </w:tblPr>
      <w:tblGrid>
        <w:gridCol w:w="582"/>
        <w:gridCol w:w="3246"/>
        <w:gridCol w:w="3457"/>
        <w:gridCol w:w="1208"/>
      </w:tblGrid>
      <w:tr w:rsidR="006B187E" w:rsidRPr="00457E60" w:rsidTr="00C55580">
        <w:trPr>
          <w:trHeight w:val="300"/>
        </w:trPr>
        <w:tc>
          <w:tcPr>
            <w:tcW w:w="343" w:type="pct"/>
            <w:noWrap/>
          </w:tcPr>
          <w:p w:rsidR="006B187E" w:rsidRPr="00457E60" w:rsidRDefault="006B187E" w:rsidP="00C55580">
            <w:pPr>
              <w:spacing w:line="240" w:lineRule="auto"/>
              <w:ind w:firstLine="0"/>
              <w:jc w:val="center"/>
              <w:rPr>
                <w:rFonts w:ascii="Times New Roman" w:hAnsi="Times New Roman"/>
                <w:b/>
                <w:lang w:val="en-GB"/>
              </w:rPr>
            </w:pPr>
            <w:r w:rsidRPr="00457E60">
              <w:rPr>
                <w:rFonts w:ascii="Times New Roman" w:hAnsi="Times New Roman"/>
                <w:b/>
                <w:lang w:val="en-GB"/>
              </w:rPr>
              <w:t>No.</w:t>
            </w:r>
          </w:p>
        </w:tc>
        <w:tc>
          <w:tcPr>
            <w:tcW w:w="1911" w:type="pct"/>
            <w:noWrap/>
          </w:tcPr>
          <w:p w:rsidR="006B187E" w:rsidRPr="00457E60" w:rsidRDefault="006B187E" w:rsidP="00C55580">
            <w:pPr>
              <w:ind w:firstLine="0"/>
              <w:jc w:val="center"/>
              <w:rPr>
                <w:rFonts w:ascii="Times New Roman" w:hAnsi="Times New Roman"/>
                <w:b/>
              </w:rPr>
            </w:pPr>
            <w:r w:rsidRPr="00457E60">
              <w:rPr>
                <w:rFonts w:ascii="Times New Roman" w:hAnsi="Times New Roman"/>
                <w:b/>
                <w:lang w:val="en-GB"/>
              </w:rPr>
              <w:t>Proper Name in English</w:t>
            </w:r>
          </w:p>
        </w:tc>
        <w:tc>
          <w:tcPr>
            <w:tcW w:w="2035" w:type="pct"/>
            <w:noWrap/>
          </w:tcPr>
          <w:p w:rsidR="006B187E" w:rsidRPr="00457E60" w:rsidRDefault="006B187E" w:rsidP="00C55580">
            <w:pPr>
              <w:spacing w:line="240" w:lineRule="auto"/>
              <w:ind w:firstLine="0"/>
              <w:jc w:val="center"/>
              <w:rPr>
                <w:rFonts w:ascii="Times New Roman" w:hAnsi="Times New Roman"/>
                <w:b/>
                <w:lang w:val="en-GB"/>
              </w:rPr>
            </w:pPr>
            <w:r w:rsidRPr="00457E60">
              <w:rPr>
                <w:rFonts w:ascii="Times New Roman" w:hAnsi="Times New Roman"/>
                <w:b/>
                <w:lang w:val="en-GB"/>
              </w:rPr>
              <w:t>Proper Name in Polish</w:t>
            </w:r>
          </w:p>
        </w:tc>
        <w:tc>
          <w:tcPr>
            <w:tcW w:w="711" w:type="pct"/>
            <w:noWrap/>
          </w:tcPr>
          <w:p w:rsidR="006B187E" w:rsidRPr="00457E60" w:rsidRDefault="006B187E" w:rsidP="00C55580">
            <w:pPr>
              <w:spacing w:line="240" w:lineRule="auto"/>
              <w:ind w:firstLine="0"/>
              <w:jc w:val="center"/>
              <w:rPr>
                <w:rFonts w:ascii="Times New Roman" w:hAnsi="Times New Roman"/>
                <w:b/>
                <w:lang w:val="en-GB"/>
              </w:rPr>
            </w:pPr>
            <w:r w:rsidRPr="00457E60">
              <w:rPr>
                <w:rFonts w:ascii="Times New Roman" w:hAnsi="Times New Roman"/>
                <w:b/>
                <w:lang w:val="en-GB"/>
              </w:rPr>
              <w:t>Category</w:t>
            </w:r>
          </w:p>
        </w:tc>
      </w:tr>
      <w:tr w:rsidR="006B187E" w:rsidRPr="00457E60" w:rsidTr="00C55580">
        <w:trPr>
          <w:trHeight w:val="300"/>
        </w:trPr>
        <w:tc>
          <w:tcPr>
            <w:tcW w:w="343" w:type="pct"/>
            <w:noWrap/>
            <w:hideMark/>
          </w:tcPr>
          <w:p w:rsidR="006B187E" w:rsidRPr="00457E60" w:rsidRDefault="006B187E" w:rsidP="00C55580">
            <w:pPr>
              <w:spacing w:line="240" w:lineRule="auto"/>
              <w:ind w:firstLine="0"/>
              <w:jc w:val="center"/>
              <w:rPr>
                <w:rFonts w:ascii="Times New Roman" w:hAnsi="Times New Roman"/>
                <w:lang w:val="en-GB"/>
              </w:rPr>
            </w:pPr>
            <w:r w:rsidRPr="00457E60">
              <w:rPr>
                <w:rFonts w:ascii="Times New Roman" w:hAnsi="Times New Roman"/>
                <w:lang w:val="en-GB"/>
              </w:rPr>
              <w:t>1</w:t>
            </w:r>
            <w:r>
              <w:rPr>
                <w:rFonts w:ascii="Times New Roman" w:hAnsi="Times New Roman"/>
                <w:lang w:val="en-GB"/>
              </w:rPr>
              <w:t>6</w:t>
            </w:r>
            <w:r w:rsidRPr="00457E60">
              <w:rPr>
                <w:rFonts w:ascii="Times New Roman" w:hAnsi="Times New Roman"/>
                <w:lang w:val="en-GB"/>
              </w:rPr>
              <w:t>.</w:t>
            </w:r>
          </w:p>
        </w:tc>
        <w:tc>
          <w:tcPr>
            <w:tcW w:w="1911" w:type="pct"/>
            <w:noWrap/>
            <w:hideMark/>
          </w:tcPr>
          <w:p w:rsidR="006B187E" w:rsidRPr="00457E60" w:rsidRDefault="006B187E" w:rsidP="00C55580">
            <w:pPr>
              <w:ind w:firstLine="0"/>
              <w:rPr>
                <w:rFonts w:ascii="Times New Roman" w:hAnsi="Times New Roman"/>
              </w:rPr>
            </w:pPr>
            <w:r w:rsidRPr="00457E60">
              <w:rPr>
                <w:rFonts w:ascii="Times New Roman" w:hAnsi="Times New Roman"/>
              </w:rPr>
              <w:t>Way of Immortality (460)</w:t>
            </w:r>
          </w:p>
        </w:tc>
        <w:tc>
          <w:tcPr>
            <w:tcW w:w="2035" w:type="pct"/>
            <w:noWrap/>
            <w:hideMark/>
          </w:tcPr>
          <w:p w:rsidR="006B187E" w:rsidRPr="00457E60" w:rsidRDefault="006B187E" w:rsidP="00C55580">
            <w:pPr>
              <w:spacing w:line="240" w:lineRule="auto"/>
              <w:ind w:firstLine="0"/>
              <w:rPr>
                <w:rFonts w:ascii="Times New Roman" w:hAnsi="Times New Roman"/>
              </w:rPr>
            </w:pPr>
            <w:r w:rsidRPr="00457E60">
              <w:rPr>
                <w:rFonts w:ascii="Times New Roman" w:hAnsi="Times New Roman"/>
              </w:rPr>
              <w:t>Wrota Nieśmiertelnści (405)</w:t>
            </w:r>
          </w:p>
        </w:tc>
        <w:tc>
          <w:tcPr>
            <w:tcW w:w="711" w:type="pct"/>
            <w:noWrap/>
            <w:hideMark/>
          </w:tcPr>
          <w:p w:rsidR="006B187E" w:rsidRPr="00457E60" w:rsidRDefault="006B187E" w:rsidP="00C55580">
            <w:pPr>
              <w:spacing w:line="240" w:lineRule="auto"/>
              <w:ind w:firstLine="0"/>
              <w:jc w:val="center"/>
              <w:rPr>
                <w:rFonts w:ascii="Times New Roman" w:hAnsi="Times New Roman"/>
              </w:rPr>
            </w:pPr>
            <w:r w:rsidRPr="00457E60">
              <w:rPr>
                <w:rFonts w:ascii="Times New Roman" w:hAnsi="Times New Roman"/>
              </w:rPr>
              <w:t>MAGIC</w:t>
            </w:r>
          </w:p>
        </w:tc>
      </w:tr>
    </w:tbl>
    <w:p w:rsidR="006B187E" w:rsidRDefault="006B187E" w:rsidP="006B187E">
      <w:pPr>
        <w:jc w:val="both"/>
        <w:rPr>
          <w:lang w:val="en-GB"/>
        </w:rPr>
      </w:pPr>
    </w:p>
    <w:p w:rsidR="006B187E" w:rsidRDefault="006B187E" w:rsidP="006B187E">
      <w:pPr>
        <w:jc w:val="both"/>
        <w:rPr>
          <w:lang w:val="en-GB"/>
        </w:rPr>
      </w:pPr>
      <w:r w:rsidRPr="00A005ED">
        <w:rPr>
          <w:lang w:val="en-GB"/>
        </w:rPr>
        <w:t xml:space="preserve">Another example, has been found in </w:t>
      </w:r>
      <w:r w:rsidRPr="00A005ED">
        <w:rPr>
          <w:i/>
          <w:lang w:val="en-GB"/>
        </w:rPr>
        <w:t>The Farthest Shore.</w:t>
      </w:r>
      <w:r w:rsidRPr="00A005ED">
        <w:rPr>
          <w:lang w:val="en-GB"/>
        </w:rPr>
        <w:t xml:space="preserve"> In the target text the word </w:t>
      </w:r>
      <w:r w:rsidRPr="00A005ED">
        <w:rPr>
          <w:i/>
          <w:lang w:val="en-GB"/>
        </w:rPr>
        <w:t>way</w:t>
      </w:r>
      <w:r w:rsidRPr="00A005ED">
        <w:rPr>
          <w:lang w:val="en-GB"/>
        </w:rPr>
        <w:t xml:space="preserve"> has been replaced with the word </w:t>
      </w:r>
      <w:r w:rsidRPr="00A005ED">
        <w:rPr>
          <w:i/>
          <w:lang w:val="en-GB"/>
        </w:rPr>
        <w:t>gates</w:t>
      </w:r>
      <w:r w:rsidRPr="00A005ED">
        <w:rPr>
          <w:lang w:val="en-GB"/>
        </w:rPr>
        <w:t xml:space="preserve">. Cob has been a person who wanted to be immortal because he was afraid of death. He has come a long way to achieve this goal. In the Polish version, a better solution would be the word </w:t>
      </w:r>
      <w:r w:rsidRPr="00A005ED">
        <w:rPr>
          <w:i/>
          <w:lang w:val="en-GB"/>
        </w:rPr>
        <w:t>droga</w:t>
      </w:r>
      <w:r w:rsidRPr="00A005ED">
        <w:rPr>
          <w:lang w:val="en-GB"/>
        </w:rPr>
        <w:t xml:space="preserve"> which gives us clues that Cob did not achieve his goal so easily. The Polish name would be: Droga do</w:t>
      </w:r>
      <w:r w:rsidRPr="00524127">
        <w:rPr>
          <w:lang w:val="en-GB"/>
        </w:rPr>
        <w:t xml:space="preserve"> Nieśmiertelności</w:t>
      </w:r>
    </w:p>
    <w:p w:rsidR="006B0A2E" w:rsidRPr="006C70BA" w:rsidRDefault="006B0A2E" w:rsidP="006B0A2E">
      <w:pPr>
        <w:pStyle w:val="PodpisTabeli"/>
      </w:pPr>
      <w:bookmarkStart w:id="89" w:name="_Toc8175417"/>
      <w:r w:rsidRPr="006C70BA">
        <w:lastRenderedPageBreak/>
        <w:t xml:space="preserve">Table </w:t>
      </w:r>
      <w:r>
        <w:fldChar w:fldCharType="begin"/>
      </w:r>
      <w:r w:rsidRPr="006C70BA">
        <w:instrText xml:space="preserve"> SEQ Table \* ARABIC </w:instrText>
      </w:r>
      <w:r>
        <w:fldChar w:fldCharType="separate"/>
      </w:r>
      <w:r w:rsidR="00AB2461">
        <w:rPr>
          <w:noProof/>
        </w:rPr>
        <w:t>49</w:t>
      </w:r>
      <w:r>
        <w:fldChar w:fldCharType="end"/>
      </w:r>
      <w:r w:rsidRPr="006C70BA">
        <w:t>. Examples of festivals in difficult proper names</w:t>
      </w:r>
      <w:bookmarkEnd w:id="89"/>
    </w:p>
    <w:tbl>
      <w:tblPr>
        <w:tblStyle w:val="Tabela-Siatka1"/>
        <w:tblW w:w="5000" w:type="pct"/>
        <w:tblLook w:val="04A0" w:firstRow="1" w:lastRow="0" w:firstColumn="1" w:lastColumn="0" w:noHBand="0" w:noVBand="1"/>
      </w:tblPr>
      <w:tblGrid>
        <w:gridCol w:w="902"/>
        <w:gridCol w:w="3236"/>
        <w:gridCol w:w="2543"/>
        <w:gridCol w:w="1812"/>
      </w:tblGrid>
      <w:tr w:rsidR="006B0A2E" w:rsidRPr="00457E60" w:rsidTr="00C55580">
        <w:trPr>
          <w:trHeight w:val="300"/>
        </w:trPr>
        <w:tc>
          <w:tcPr>
            <w:tcW w:w="544" w:type="pct"/>
            <w:noWrap/>
            <w:hideMark/>
          </w:tcPr>
          <w:p w:rsidR="006B0A2E" w:rsidRPr="00457E60" w:rsidRDefault="006B0A2E" w:rsidP="00C55580">
            <w:pPr>
              <w:spacing w:line="240" w:lineRule="auto"/>
              <w:ind w:firstLine="0"/>
              <w:jc w:val="center"/>
              <w:rPr>
                <w:rFonts w:ascii="Times New Roman" w:hAnsi="Times New Roman"/>
                <w:b/>
                <w:lang w:val="en-GB"/>
              </w:rPr>
            </w:pPr>
            <w:r w:rsidRPr="00457E60">
              <w:rPr>
                <w:rFonts w:ascii="Times New Roman" w:hAnsi="Times New Roman"/>
                <w:b/>
                <w:lang w:val="en-GB"/>
              </w:rPr>
              <w:t>No.</w:t>
            </w:r>
          </w:p>
        </w:tc>
        <w:tc>
          <w:tcPr>
            <w:tcW w:w="1918" w:type="pct"/>
            <w:noWrap/>
            <w:hideMark/>
          </w:tcPr>
          <w:p w:rsidR="006B0A2E" w:rsidRPr="00457E60" w:rsidRDefault="006B0A2E" w:rsidP="00C55580">
            <w:pPr>
              <w:ind w:firstLine="0"/>
              <w:jc w:val="center"/>
              <w:rPr>
                <w:rFonts w:ascii="Times New Roman" w:hAnsi="Times New Roman"/>
                <w:b/>
              </w:rPr>
            </w:pPr>
            <w:r w:rsidRPr="00457E60">
              <w:rPr>
                <w:rFonts w:ascii="Times New Roman" w:hAnsi="Times New Roman"/>
                <w:b/>
                <w:lang w:val="en-GB"/>
              </w:rPr>
              <w:t>Proper Name in English</w:t>
            </w:r>
          </w:p>
        </w:tc>
        <w:tc>
          <w:tcPr>
            <w:tcW w:w="1458" w:type="pct"/>
            <w:noWrap/>
            <w:hideMark/>
          </w:tcPr>
          <w:p w:rsidR="006B0A2E" w:rsidRPr="00457E60" w:rsidRDefault="006B0A2E" w:rsidP="00C55580">
            <w:pPr>
              <w:spacing w:line="240" w:lineRule="auto"/>
              <w:ind w:firstLine="0"/>
              <w:jc w:val="center"/>
              <w:rPr>
                <w:rFonts w:ascii="Times New Roman" w:hAnsi="Times New Roman"/>
                <w:b/>
                <w:lang w:val="en-GB"/>
              </w:rPr>
            </w:pPr>
            <w:r w:rsidRPr="00457E60">
              <w:rPr>
                <w:rFonts w:ascii="Times New Roman" w:hAnsi="Times New Roman"/>
                <w:b/>
                <w:lang w:val="en-GB"/>
              </w:rPr>
              <w:t>Proper Name in Polish</w:t>
            </w:r>
          </w:p>
        </w:tc>
        <w:tc>
          <w:tcPr>
            <w:tcW w:w="1079" w:type="pct"/>
            <w:noWrap/>
            <w:hideMark/>
          </w:tcPr>
          <w:p w:rsidR="006B0A2E" w:rsidRPr="00457E60" w:rsidRDefault="006B0A2E" w:rsidP="00C55580">
            <w:pPr>
              <w:spacing w:line="240" w:lineRule="auto"/>
              <w:ind w:firstLine="0"/>
              <w:jc w:val="center"/>
              <w:rPr>
                <w:rFonts w:ascii="Times New Roman" w:hAnsi="Times New Roman"/>
                <w:b/>
                <w:lang w:val="en-GB"/>
              </w:rPr>
            </w:pPr>
            <w:r w:rsidRPr="00457E60">
              <w:rPr>
                <w:rFonts w:ascii="Times New Roman" w:hAnsi="Times New Roman"/>
                <w:b/>
                <w:lang w:val="en-GB"/>
              </w:rPr>
              <w:t>Category</w:t>
            </w:r>
          </w:p>
        </w:tc>
      </w:tr>
      <w:tr w:rsidR="006B0A2E" w:rsidRPr="00457E60" w:rsidTr="00C55580">
        <w:trPr>
          <w:trHeight w:val="300"/>
        </w:trPr>
        <w:tc>
          <w:tcPr>
            <w:tcW w:w="544" w:type="pct"/>
            <w:noWrap/>
          </w:tcPr>
          <w:p w:rsidR="006B0A2E" w:rsidRPr="00457E60" w:rsidRDefault="006B0A2E" w:rsidP="00C55580">
            <w:pPr>
              <w:spacing w:line="240" w:lineRule="auto"/>
              <w:ind w:firstLine="0"/>
              <w:jc w:val="center"/>
              <w:rPr>
                <w:rFonts w:ascii="Times New Roman" w:hAnsi="Times New Roman"/>
              </w:rPr>
            </w:pPr>
            <w:r w:rsidRPr="00457E60">
              <w:rPr>
                <w:rFonts w:ascii="Times New Roman" w:hAnsi="Times New Roman"/>
              </w:rPr>
              <w:t>1</w:t>
            </w:r>
            <w:r>
              <w:rPr>
                <w:rFonts w:ascii="Times New Roman" w:hAnsi="Times New Roman"/>
              </w:rPr>
              <w:t>3</w:t>
            </w:r>
            <w:r w:rsidRPr="00457E60">
              <w:rPr>
                <w:rFonts w:ascii="Times New Roman" w:hAnsi="Times New Roman"/>
              </w:rPr>
              <w:t>.</w:t>
            </w:r>
          </w:p>
        </w:tc>
        <w:tc>
          <w:tcPr>
            <w:tcW w:w="1918" w:type="pct"/>
            <w:noWrap/>
            <w:hideMark/>
          </w:tcPr>
          <w:p w:rsidR="006B0A2E" w:rsidRPr="00457E60" w:rsidRDefault="006B0A2E" w:rsidP="00C55580">
            <w:pPr>
              <w:ind w:firstLine="0"/>
              <w:rPr>
                <w:rFonts w:ascii="Times New Roman" w:hAnsi="Times New Roman"/>
              </w:rPr>
            </w:pPr>
            <w:r w:rsidRPr="00457E60">
              <w:rPr>
                <w:rFonts w:ascii="Times New Roman" w:hAnsi="Times New Roman"/>
                <w:lang w:val="en-GB"/>
              </w:rPr>
              <w:t>Fallows (156)</w:t>
            </w:r>
          </w:p>
        </w:tc>
        <w:tc>
          <w:tcPr>
            <w:tcW w:w="1458" w:type="pct"/>
            <w:noWrap/>
            <w:hideMark/>
          </w:tcPr>
          <w:p w:rsidR="006B0A2E" w:rsidRPr="00457E60" w:rsidRDefault="006B0A2E" w:rsidP="00C55580">
            <w:pPr>
              <w:ind w:firstLine="0"/>
              <w:rPr>
                <w:rFonts w:ascii="Times New Roman" w:hAnsi="Times New Roman"/>
              </w:rPr>
            </w:pPr>
            <w:r w:rsidRPr="00457E60">
              <w:rPr>
                <w:rFonts w:ascii="Times New Roman" w:hAnsi="Times New Roman"/>
              </w:rPr>
              <w:t>Odłogi (141)</w:t>
            </w:r>
          </w:p>
        </w:tc>
        <w:tc>
          <w:tcPr>
            <w:tcW w:w="1079" w:type="pct"/>
            <w:vMerge w:val="restart"/>
            <w:noWrap/>
            <w:vAlign w:val="center"/>
            <w:hideMark/>
          </w:tcPr>
          <w:p w:rsidR="006B0A2E" w:rsidRPr="00457E60" w:rsidRDefault="006B0A2E" w:rsidP="00C55580">
            <w:pPr>
              <w:ind w:firstLine="0"/>
              <w:jc w:val="center"/>
              <w:rPr>
                <w:rFonts w:ascii="Times New Roman" w:hAnsi="Times New Roman"/>
              </w:rPr>
            </w:pPr>
            <w:r w:rsidRPr="00457E60">
              <w:rPr>
                <w:rFonts w:ascii="Times New Roman" w:hAnsi="Times New Roman"/>
              </w:rPr>
              <w:t>FESTIVAL</w:t>
            </w:r>
          </w:p>
        </w:tc>
      </w:tr>
      <w:tr w:rsidR="006B0A2E" w:rsidRPr="00457E60" w:rsidTr="00C55580">
        <w:trPr>
          <w:trHeight w:val="300"/>
        </w:trPr>
        <w:tc>
          <w:tcPr>
            <w:tcW w:w="544" w:type="pct"/>
            <w:noWrap/>
            <w:hideMark/>
          </w:tcPr>
          <w:p w:rsidR="006B0A2E" w:rsidRPr="00457E60" w:rsidRDefault="006B0A2E" w:rsidP="00C55580">
            <w:pPr>
              <w:spacing w:line="240" w:lineRule="auto"/>
              <w:ind w:firstLine="0"/>
              <w:jc w:val="center"/>
              <w:rPr>
                <w:rFonts w:ascii="Times New Roman" w:hAnsi="Times New Roman"/>
              </w:rPr>
            </w:pPr>
            <w:r w:rsidRPr="00457E60">
              <w:rPr>
                <w:rFonts w:ascii="Times New Roman" w:hAnsi="Times New Roman"/>
              </w:rPr>
              <w:t>1</w:t>
            </w:r>
            <w:r>
              <w:rPr>
                <w:rFonts w:ascii="Times New Roman" w:hAnsi="Times New Roman"/>
              </w:rPr>
              <w:t>4</w:t>
            </w:r>
            <w:r w:rsidRPr="00457E60">
              <w:rPr>
                <w:rFonts w:ascii="Times New Roman" w:hAnsi="Times New Roman"/>
              </w:rPr>
              <w:t>.</w:t>
            </w:r>
          </w:p>
        </w:tc>
        <w:tc>
          <w:tcPr>
            <w:tcW w:w="1918" w:type="pct"/>
            <w:noWrap/>
            <w:hideMark/>
          </w:tcPr>
          <w:p w:rsidR="006B0A2E" w:rsidRPr="00457E60" w:rsidRDefault="006B0A2E" w:rsidP="00C55580">
            <w:pPr>
              <w:ind w:firstLine="0"/>
              <w:rPr>
                <w:rFonts w:ascii="Times New Roman" w:hAnsi="Times New Roman"/>
              </w:rPr>
            </w:pPr>
            <w:r w:rsidRPr="00457E60">
              <w:rPr>
                <w:rFonts w:ascii="Times New Roman" w:hAnsi="Times New Roman"/>
              </w:rPr>
              <w:t>Fallows Eve (372)</w:t>
            </w:r>
          </w:p>
        </w:tc>
        <w:tc>
          <w:tcPr>
            <w:tcW w:w="1458" w:type="pct"/>
            <w:noWrap/>
            <w:hideMark/>
          </w:tcPr>
          <w:p w:rsidR="006B0A2E" w:rsidRPr="00457E60" w:rsidRDefault="006B0A2E" w:rsidP="00C55580">
            <w:pPr>
              <w:spacing w:line="240" w:lineRule="auto"/>
              <w:ind w:firstLine="0"/>
              <w:rPr>
                <w:rFonts w:ascii="Times New Roman" w:hAnsi="Times New Roman"/>
              </w:rPr>
            </w:pPr>
            <w:r w:rsidRPr="00457E60">
              <w:rPr>
                <w:rFonts w:ascii="Times New Roman" w:hAnsi="Times New Roman"/>
              </w:rPr>
              <w:t>Święto Zasiewów (325)</w:t>
            </w:r>
          </w:p>
        </w:tc>
        <w:tc>
          <w:tcPr>
            <w:tcW w:w="1079" w:type="pct"/>
            <w:vMerge/>
            <w:noWrap/>
            <w:hideMark/>
          </w:tcPr>
          <w:p w:rsidR="006B0A2E" w:rsidRPr="00457E60" w:rsidRDefault="006B0A2E" w:rsidP="00C55580">
            <w:pPr>
              <w:spacing w:line="240" w:lineRule="auto"/>
              <w:ind w:firstLine="0"/>
              <w:rPr>
                <w:rFonts w:ascii="Times New Roman" w:hAnsi="Times New Roman"/>
              </w:rPr>
            </w:pPr>
          </w:p>
        </w:tc>
      </w:tr>
    </w:tbl>
    <w:p w:rsidR="006B0A2E" w:rsidRDefault="006B0A2E" w:rsidP="006B0A2E">
      <w:pPr>
        <w:rPr>
          <w:lang w:val="en-GB"/>
        </w:rPr>
      </w:pPr>
    </w:p>
    <w:p w:rsidR="006B0A2E" w:rsidRPr="00377750" w:rsidRDefault="006B0A2E" w:rsidP="006B0A2E">
      <w:pPr>
        <w:jc w:val="both"/>
        <w:rPr>
          <w:lang w:val="en-GB"/>
        </w:rPr>
      </w:pPr>
      <w:r w:rsidRPr="00A005ED">
        <w:rPr>
          <w:lang w:val="en-GB"/>
        </w:rPr>
        <w:t xml:space="preserve">This festival appears in the book </w:t>
      </w:r>
      <w:r w:rsidRPr="00A005ED">
        <w:rPr>
          <w:i/>
          <w:lang w:val="en-GB"/>
        </w:rPr>
        <w:t>A Wizard of Earthsea</w:t>
      </w:r>
      <w:r w:rsidRPr="00A005ED">
        <w:rPr>
          <w:lang w:val="en-GB"/>
        </w:rPr>
        <w:t xml:space="preserve"> and in </w:t>
      </w:r>
      <w:r w:rsidRPr="00A005ED">
        <w:rPr>
          <w:i/>
          <w:lang w:val="en-GB"/>
        </w:rPr>
        <w:t>The Farthest Shore</w:t>
      </w:r>
      <w:r w:rsidRPr="00A005ED">
        <w:rPr>
          <w:lang w:val="en-GB"/>
        </w:rPr>
        <w:t xml:space="preserve">. However, these two names are different from one another. Moreover, they have two opposite meanings. The word </w:t>
      </w:r>
      <w:r w:rsidRPr="00A005ED">
        <w:rPr>
          <w:i/>
          <w:lang w:val="en-GB"/>
        </w:rPr>
        <w:t>Fallows</w:t>
      </w:r>
      <w:r w:rsidRPr="00A005ED">
        <w:rPr>
          <w:lang w:val="en-GB"/>
        </w:rPr>
        <w:t xml:space="preserve"> is used to describe a period of time in which a farmer does not grow crops so that the soil quality can improve. Thus, the name invented by Stanisław Barańczak in the first volume of the book is much more</w:t>
      </w:r>
      <w:r w:rsidRPr="00BA4DC4">
        <w:rPr>
          <w:lang w:val="en-GB"/>
        </w:rPr>
        <w:t xml:space="preserve"> appropriate as the equivalent of </w:t>
      </w:r>
      <w:r>
        <w:rPr>
          <w:lang w:val="en-GB"/>
        </w:rPr>
        <w:t xml:space="preserve">that proper </w:t>
      </w:r>
      <w:r w:rsidRPr="00BA4DC4">
        <w:rPr>
          <w:lang w:val="en-GB"/>
        </w:rPr>
        <w:t>name in</w:t>
      </w:r>
      <w:r>
        <w:rPr>
          <w:lang w:val="en-GB"/>
        </w:rPr>
        <w:t xml:space="preserve"> the</w:t>
      </w:r>
      <w:r w:rsidRPr="00BA4DC4">
        <w:rPr>
          <w:lang w:val="en-GB"/>
        </w:rPr>
        <w:t xml:space="preserve"> Polish</w:t>
      </w:r>
      <w:r>
        <w:rPr>
          <w:lang w:val="en-GB"/>
        </w:rPr>
        <w:t xml:space="preserve"> language. </w:t>
      </w:r>
    </w:p>
    <w:p w:rsidR="00B10793" w:rsidRDefault="00B10793" w:rsidP="006B187E">
      <w:pPr>
        <w:ind w:firstLine="0"/>
        <w:jc w:val="both"/>
        <w:rPr>
          <w:lang w:val="en-GB"/>
        </w:rPr>
      </w:pPr>
    </w:p>
    <w:p w:rsidR="006C70BA" w:rsidRDefault="006C70BA" w:rsidP="006C70BA">
      <w:pPr>
        <w:pStyle w:val="PodpisTabeli"/>
      </w:pPr>
      <w:bookmarkStart w:id="90" w:name="_Toc8175411"/>
      <w:r>
        <w:t xml:space="preserve">Table </w:t>
      </w:r>
      <w:r w:rsidR="00F44058">
        <w:fldChar w:fldCharType="begin"/>
      </w:r>
      <w:r>
        <w:instrText xml:space="preserve"> SEQ Table \* ARABIC </w:instrText>
      </w:r>
      <w:r w:rsidR="00F44058">
        <w:fldChar w:fldCharType="separate"/>
      </w:r>
      <w:r w:rsidR="00AB2461">
        <w:rPr>
          <w:noProof/>
        </w:rPr>
        <w:t>50</w:t>
      </w:r>
      <w:r w:rsidR="00F44058">
        <w:fldChar w:fldCharType="end"/>
      </w:r>
      <w:r w:rsidRPr="006D0D2E">
        <w:t xml:space="preserve">. Example of </w:t>
      </w:r>
      <w:r>
        <w:t>animal</w:t>
      </w:r>
      <w:r w:rsidRPr="006D0D2E">
        <w:t xml:space="preserve"> in difficult proper names</w:t>
      </w:r>
      <w:bookmarkEnd w:id="90"/>
    </w:p>
    <w:tbl>
      <w:tblPr>
        <w:tblStyle w:val="Tabela-Siatka3"/>
        <w:tblW w:w="5000" w:type="pct"/>
        <w:tblLook w:val="04A0" w:firstRow="1" w:lastRow="0" w:firstColumn="1" w:lastColumn="0" w:noHBand="0" w:noVBand="1"/>
      </w:tblPr>
      <w:tblGrid>
        <w:gridCol w:w="697"/>
        <w:gridCol w:w="3360"/>
        <w:gridCol w:w="2543"/>
        <w:gridCol w:w="1893"/>
      </w:tblGrid>
      <w:tr w:rsidR="00BA4DC4" w:rsidRPr="00AD4DA6" w:rsidTr="006C70BA">
        <w:trPr>
          <w:trHeight w:val="300"/>
        </w:trPr>
        <w:tc>
          <w:tcPr>
            <w:tcW w:w="423" w:type="pct"/>
            <w:noWrap/>
            <w:hideMark/>
          </w:tcPr>
          <w:p w:rsidR="00BA4DC4" w:rsidRPr="00AD4DA6" w:rsidRDefault="00BA4DC4" w:rsidP="00AD4DA6">
            <w:pPr>
              <w:spacing w:line="240" w:lineRule="auto"/>
              <w:ind w:firstLine="0"/>
              <w:jc w:val="center"/>
              <w:rPr>
                <w:rFonts w:ascii="Times New Roman" w:hAnsi="Times New Roman"/>
                <w:b/>
                <w:lang w:val="en-GB"/>
              </w:rPr>
            </w:pPr>
            <w:r w:rsidRPr="00AD4DA6">
              <w:rPr>
                <w:rFonts w:ascii="Times New Roman" w:hAnsi="Times New Roman"/>
                <w:b/>
                <w:lang w:val="en-GB"/>
              </w:rPr>
              <w:t>No.</w:t>
            </w:r>
          </w:p>
        </w:tc>
        <w:tc>
          <w:tcPr>
            <w:tcW w:w="1991" w:type="pct"/>
            <w:noWrap/>
            <w:hideMark/>
          </w:tcPr>
          <w:p w:rsidR="00BA4DC4" w:rsidRPr="00AD4DA6" w:rsidRDefault="00BA4DC4" w:rsidP="00AD4DA6">
            <w:pPr>
              <w:ind w:firstLine="0"/>
              <w:jc w:val="center"/>
              <w:rPr>
                <w:rFonts w:ascii="Times New Roman" w:hAnsi="Times New Roman"/>
                <w:b/>
              </w:rPr>
            </w:pPr>
            <w:r w:rsidRPr="00AD4DA6">
              <w:rPr>
                <w:rFonts w:ascii="Times New Roman" w:hAnsi="Times New Roman"/>
                <w:b/>
                <w:lang w:val="en-GB"/>
              </w:rPr>
              <w:t>Proper Name in English</w:t>
            </w:r>
          </w:p>
        </w:tc>
        <w:tc>
          <w:tcPr>
            <w:tcW w:w="1458" w:type="pct"/>
            <w:noWrap/>
            <w:hideMark/>
          </w:tcPr>
          <w:p w:rsidR="00BA4DC4" w:rsidRPr="00AD4DA6" w:rsidRDefault="00BA4DC4" w:rsidP="00AD4DA6">
            <w:pPr>
              <w:spacing w:line="240" w:lineRule="auto"/>
              <w:ind w:firstLine="0"/>
              <w:jc w:val="center"/>
              <w:rPr>
                <w:rFonts w:ascii="Times New Roman" w:hAnsi="Times New Roman"/>
                <w:b/>
                <w:lang w:val="en-GB"/>
              </w:rPr>
            </w:pPr>
            <w:r w:rsidRPr="00AD4DA6">
              <w:rPr>
                <w:rFonts w:ascii="Times New Roman" w:hAnsi="Times New Roman"/>
                <w:b/>
                <w:lang w:val="en-GB"/>
              </w:rPr>
              <w:t>Proper Name in Polish</w:t>
            </w:r>
          </w:p>
        </w:tc>
        <w:tc>
          <w:tcPr>
            <w:tcW w:w="1127" w:type="pct"/>
            <w:noWrap/>
            <w:hideMark/>
          </w:tcPr>
          <w:p w:rsidR="00BA4DC4" w:rsidRPr="00AD4DA6" w:rsidRDefault="00BA4DC4" w:rsidP="00AD4DA6">
            <w:pPr>
              <w:spacing w:line="240" w:lineRule="auto"/>
              <w:ind w:firstLine="0"/>
              <w:jc w:val="center"/>
              <w:rPr>
                <w:rFonts w:ascii="Times New Roman" w:hAnsi="Times New Roman"/>
                <w:b/>
                <w:lang w:val="en-GB"/>
              </w:rPr>
            </w:pPr>
            <w:r w:rsidRPr="00AD4DA6">
              <w:rPr>
                <w:rFonts w:ascii="Times New Roman" w:hAnsi="Times New Roman"/>
                <w:b/>
                <w:lang w:val="en-GB"/>
              </w:rPr>
              <w:t>Category</w:t>
            </w:r>
          </w:p>
        </w:tc>
      </w:tr>
      <w:tr w:rsidR="005329CE" w:rsidRPr="00AD4DA6" w:rsidTr="006C70BA">
        <w:trPr>
          <w:trHeight w:val="300"/>
        </w:trPr>
        <w:tc>
          <w:tcPr>
            <w:tcW w:w="423" w:type="pct"/>
            <w:noWrap/>
          </w:tcPr>
          <w:p w:rsidR="005329CE" w:rsidRPr="00AD4DA6" w:rsidRDefault="007A40C1" w:rsidP="00AD4DA6">
            <w:pPr>
              <w:spacing w:line="240" w:lineRule="auto"/>
              <w:ind w:firstLine="0"/>
              <w:jc w:val="center"/>
              <w:rPr>
                <w:rFonts w:ascii="Times New Roman" w:hAnsi="Times New Roman"/>
              </w:rPr>
            </w:pPr>
            <w:r w:rsidRPr="00AD4DA6">
              <w:rPr>
                <w:rFonts w:ascii="Times New Roman" w:hAnsi="Times New Roman"/>
              </w:rPr>
              <w:t>8.</w:t>
            </w:r>
          </w:p>
        </w:tc>
        <w:tc>
          <w:tcPr>
            <w:tcW w:w="1991" w:type="pct"/>
            <w:noWrap/>
          </w:tcPr>
          <w:p w:rsidR="005329CE" w:rsidRPr="00AD4DA6" w:rsidRDefault="005329CE" w:rsidP="00AD4DA6">
            <w:pPr>
              <w:ind w:firstLine="0"/>
              <w:rPr>
                <w:rFonts w:ascii="Times New Roman" w:hAnsi="Times New Roman"/>
              </w:rPr>
            </w:pPr>
            <w:r w:rsidRPr="00AD4DA6">
              <w:rPr>
                <w:rFonts w:ascii="Times New Roman" w:hAnsi="Times New Roman"/>
              </w:rPr>
              <w:t>Great Ones (406)</w:t>
            </w:r>
          </w:p>
        </w:tc>
        <w:tc>
          <w:tcPr>
            <w:tcW w:w="1458" w:type="pct"/>
            <w:noWrap/>
          </w:tcPr>
          <w:p w:rsidR="005329CE" w:rsidRPr="00AD4DA6" w:rsidRDefault="005329CE" w:rsidP="00E169BD">
            <w:pPr>
              <w:spacing w:line="240" w:lineRule="auto"/>
              <w:ind w:firstLine="0"/>
              <w:rPr>
                <w:rFonts w:ascii="Times New Roman" w:hAnsi="Times New Roman"/>
              </w:rPr>
            </w:pPr>
            <w:r w:rsidRPr="00AD4DA6">
              <w:rPr>
                <w:rFonts w:ascii="Times New Roman" w:hAnsi="Times New Roman"/>
              </w:rPr>
              <w:t>Olbrzymy (356)</w:t>
            </w:r>
          </w:p>
        </w:tc>
        <w:tc>
          <w:tcPr>
            <w:tcW w:w="1127" w:type="pct"/>
            <w:noWrap/>
          </w:tcPr>
          <w:p w:rsidR="005329CE" w:rsidRPr="00AD4DA6" w:rsidRDefault="00AD4DA6" w:rsidP="00AD4DA6">
            <w:pPr>
              <w:spacing w:line="240" w:lineRule="auto"/>
              <w:ind w:firstLine="0"/>
              <w:jc w:val="center"/>
              <w:rPr>
                <w:rFonts w:ascii="Times New Roman" w:hAnsi="Times New Roman"/>
              </w:rPr>
            </w:pPr>
            <w:r w:rsidRPr="00AD4DA6">
              <w:rPr>
                <w:rFonts w:ascii="Times New Roman" w:hAnsi="Times New Roman"/>
              </w:rPr>
              <w:t>ANIMAL</w:t>
            </w:r>
          </w:p>
        </w:tc>
      </w:tr>
    </w:tbl>
    <w:p w:rsidR="005329CE" w:rsidRDefault="005329CE" w:rsidP="0043113A">
      <w:pPr>
        <w:jc w:val="both"/>
        <w:rPr>
          <w:lang w:val="en-GB"/>
        </w:rPr>
      </w:pPr>
    </w:p>
    <w:p w:rsidR="00BA4DC4" w:rsidRDefault="005329CE" w:rsidP="00045B82">
      <w:pPr>
        <w:jc w:val="both"/>
        <w:rPr>
          <w:lang w:val="en-GB"/>
        </w:rPr>
      </w:pPr>
      <w:r w:rsidRPr="00A005ED">
        <w:rPr>
          <w:lang w:val="en-GB"/>
        </w:rPr>
        <w:t>The name</w:t>
      </w:r>
      <w:r w:rsidR="005F1610" w:rsidRPr="00A005ED">
        <w:rPr>
          <w:lang w:val="en-GB"/>
        </w:rPr>
        <w:t xml:space="preserve"> </w:t>
      </w:r>
      <w:r w:rsidRPr="00A005ED">
        <w:rPr>
          <w:i/>
          <w:lang w:val="en-GB"/>
        </w:rPr>
        <w:t>great ones</w:t>
      </w:r>
      <w:r w:rsidR="002B6D8D" w:rsidRPr="00A005ED">
        <w:rPr>
          <w:lang w:val="en-GB"/>
        </w:rPr>
        <w:t xml:space="preserve"> </w:t>
      </w:r>
      <w:r w:rsidRPr="00A005ED">
        <w:rPr>
          <w:lang w:val="en-GB"/>
        </w:rPr>
        <w:t>refer to whales that sail in the oceans of the Earthsea. From the name itself, it is difficult to figure out</w:t>
      </w:r>
      <w:r w:rsidR="005F1610" w:rsidRPr="00A005ED">
        <w:rPr>
          <w:lang w:val="en-GB"/>
        </w:rPr>
        <w:t xml:space="preserve"> exactly</w:t>
      </w:r>
      <w:r w:rsidRPr="00A005ED">
        <w:rPr>
          <w:lang w:val="en-GB"/>
        </w:rPr>
        <w:t xml:space="preserve"> what animal is</w:t>
      </w:r>
      <w:r w:rsidR="005F1610" w:rsidRPr="00A005ED">
        <w:rPr>
          <w:lang w:val="en-GB"/>
        </w:rPr>
        <w:t xml:space="preserve"> meant</w:t>
      </w:r>
      <w:r w:rsidRPr="00A005ED">
        <w:rPr>
          <w:lang w:val="en-GB"/>
        </w:rPr>
        <w:t xml:space="preserve">. However, the Polish version has the same problem and has been translated as </w:t>
      </w:r>
      <w:r w:rsidRPr="00A005ED">
        <w:rPr>
          <w:i/>
          <w:lang w:val="en-GB"/>
        </w:rPr>
        <w:t>giants</w:t>
      </w:r>
      <w:r w:rsidRPr="00A005ED">
        <w:rPr>
          <w:lang w:val="en-GB"/>
        </w:rPr>
        <w:t>. Great Ones could be understood by the English reader as a deity</w:t>
      </w:r>
      <w:r w:rsidR="005F1610" w:rsidRPr="00A005ED">
        <w:rPr>
          <w:lang w:val="en-GB"/>
        </w:rPr>
        <w:t>,</w:t>
      </w:r>
      <w:r w:rsidRPr="00A005ED">
        <w:rPr>
          <w:lang w:val="en-GB"/>
        </w:rPr>
        <w:t xml:space="preserve"> where</w:t>
      </w:r>
      <w:r w:rsidR="005F1610" w:rsidRPr="00A005ED">
        <w:rPr>
          <w:lang w:val="en-GB"/>
        </w:rPr>
        <w:t>as</w:t>
      </w:r>
      <w:r w:rsidRPr="00A005ED">
        <w:rPr>
          <w:lang w:val="en-GB"/>
        </w:rPr>
        <w:t xml:space="preserve"> for the Polish reader the reach of this name is limited to mythical creatures.</w:t>
      </w:r>
      <w:r w:rsidR="002B6D8D" w:rsidRPr="00A005ED">
        <w:rPr>
          <w:lang w:val="en-GB"/>
        </w:rPr>
        <w:t xml:space="preserve"> </w:t>
      </w:r>
      <w:r w:rsidR="00177C20" w:rsidRPr="00A005ED">
        <w:rPr>
          <w:lang w:val="en-GB"/>
        </w:rPr>
        <w:t xml:space="preserve">My suggestion for this name is the Polish word </w:t>
      </w:r>
      <w:r w:rsidR="00177C20" w:rsidRPr="00A005ED">
        <w:rPr>
          <w:i/>
          <w:lang w:val="en-GB"/>
        </w:rPr>
        <w:t>Wspaniali</w:t>
      </w:r>
      <w:r w:rsidR="00177C20" w:rsidRPr="00A005ED">
        <w:rPr>
          <w:lang w:val="en-GB"/>
        </w:rPr>
        <w:t>, which captures people's worship for these creatures.</w:t>
      </w:r>
      <w:r w:rsidR="00177C20">
        <w:rPr>
          <w:lang w:val="en-GB"/>
        </w:rPr>
        <w:t xml:space="preserve"> </w:t>
      </w:r>
    </w:p>
    <w:p w:rsidR="006C70BA" w:rsidRDefault="006C70BA" w:rsidP="006C70BA">
      <w:pPr>
        <w:pStyle w:val="PodpisTabeli"/>
      </w:pPr>
      <w:bookmarkStart w:id="91" w:name="_Toc8175416"/>
      <w:r>
        <w:t xml:space="preserve">Table </w:t>
      </w:r>
      <w:r w:rsidR="00F44058">
        <w:fldChar w:fldCharType="begin"/>
      </w:r>
      <w:r>
        <w:instrText xml:space="preserve"> SEQ Table \* ARABIC </w:instrText>
      </w:r>
      <w:r w:rsidR="00F44058">
        <w:fldChar w:fldCharType="separate"/>
      </w:r>
      <w:r w:rsidR="00AB2461">
        <w:rPr>
          <w:noProof/>
        </w:rPr>
        <w:t>51</w:t>
      </w:r>
      <w:r w:rsidR="00F44058">
        <w:fldChar w:fldCharType="end"/>
      </w:r>
      <w:r w:rsidRPr="00B150D0">
        <w:t xml:space="preserve">. Example of </w:t>
      </w:r>
      <w:r>
        <w:t>item</w:t>
      </w:r>
      <w:r w:rsidRPr="00B150D0">
        <w:t xml:space="preserve"> in difficult proper names</w:t>
      </w:r>
      <w:bookmarkEnd w:id="91"/>
    </w:p>
    <w:tbl>
      <w:tblPr>
        <w:tblStyle w:val="Tabela-Siatka1"/>
        <w:tblW w:w="5000" w:type="pct"/>
        <w:tblLook w:val="04A0" w:firstRow="1" w:lastRow="0" w:firstColumn="1" w:lastColumn="0" w:noHBand="0" w:noVBand="1"/>
      </w:tblPr>
      <w:tblGrid>
        <w:gridCol w:w="720"/>
        <w:gridCol w:w="3382"/>
        <w:gridCol w:w="2631"/>
        <w:gridCol w:w="1760"/>
      </w:tblGrid>
      <w:tr w:rsidR="00BA4DC4" w:rsidRPr="00457E60" w:rsidTr="00457E60">
        <w:trPr>
          <w:trHeight w:val="300"/>
        </w:trPr>
        <w:tc>
          <w:tcPr>
            <w:tcW w:w="424" w:type="pct"/>
            <w:noWrap/>
            <w:hideMark/>
          </w:tcPr>
          <w:p w:rsidR="00BA4DC4" w:rsidRPr="00457E60" w:rsidRDefault="00BA4DC4" w:rsidP="00457E60">
            <w:pPr>
              <w:spacing w:line="240" w:lineRule="auto"/>
              <w:ind w:firstLine="0"/>
              <w:jc w:val="center"/>
              <w:rPr>
                <w:rFonts w:ascii="Times New Roman" w:hAnsi="Times New Roman"/>
                <w:b/>
                <w:lang w:val="en-GB"/>
              </w:rPr>
            </w:pPr>
            <w:r w:rsidRPr="00457E60">
              <w:rPr>
                <w:rFonts w:ascii="Times New Roman" w:hAnsi="Times New Roman"/>
                <w:b/>
                <w:lang w:val="en-GB"/>
              </w:rPr>
              <w:t>No.</w:t>
            </w:r>
          </w:p>
        </w:tc>
        <w:tc>
          <w:tcPr>
            <w:tcW w:w="1991" w:type="pct"/>
            <w:noWrap/>
            <w:hideMark/>
          </w:tcPr>
          <w:p w:rsidR="00BA4DC4" w:rsidRPr="00457E60" w:rsidRDefault="00BA4DC4" w:rsidP="00457E60">
            <w:pPr>
              <w:ind w:firstLine="0"/>
              <w:jc w:val="center"/>
              <w:rPr>
                <w:rFonts w:ascii="Times New Roman" w:hAnsi="Times New Roman"/>
                <w:b/>
              </w:rPr>
            </w:pPr>
            <w:r w:rsidRPr="00457E60">
              <w:rPr>
                <w:rFonts w:ascii="Times New Roman" w:hAnsi="Times New Roman"/>
                <w:b/>
                <w:lang w:val="en-GB"/>
              </w:rPr>
              <w:t>Proper Name in English</w:t>
            </w:r>
          </w:p>
        </w:tc>
        <w:tc>
          <w:tcPr>
            <w:tcW w:w="1549" w:type="pct"/>
            <w:noWrap/>
            <w:hideMark/>
          </w:tcPr>
          <w:p w:rsidR="00BA4DC4" w:rsidRPr="00457E60" w:rsidRDefault="00BA4DC4" w:rsidP="00457E60">
            <w:pPr>
              <w:spacing w:line="240" w:lineRule="auto"/>
              <w:ind w:firstLine="0"/>
              <w:jc w:val="center"/>
              <w:rPr>
                <w:rFonts w:ascii="Times New Roman" w:hAnsi="Times New Roman"/>
                <w:b/>
                <w:lang w:val="en-GB"/>
              </w:rPr>
            </w:pPr>
            <w:r w:rsidRPr="00457E60">
              <w:rPr>
                <w:rFonts w:ascii="Times New Roman" w:hAnsi="Times New Roman"/>
                <w:b/>
                <w:lang w:val="en-GB"/>
              </w:rPr>
              <w:t>Proper Name in Polish</w:t>
            </w:r>
          </w:p>
        </w:tc>
        <w:tc>
          <w:tcPr>
            <w:tcW w:w="1036" w:type="pct"/>
            <w:noWrap/>
            <w:hideMark/>
          </w:tcPr>
          <w:p w:rsidR="00BA4DC4" w:rsidRPr="00457E60" w:rsidRDefault="00BA4DC4" w:rsidP="00457E60">
            <w:pPr>
              <w:spacing w:line="240" w:lineRule="auto"/>
              <w:ind w:firstLine="0"/>
              <w:jc w:val="center"/>
              <w:rPr>
                <w:rFonts w:ascii="Times New Roman" w:hAnsi="Times New Roman"/>
                <w:b/>
                <w:lang w:val="en-GB"/>
              </w:rPr>
            </w:pPr>
            <w:r w:rsidRPr="00457E60">
              <w:rPr>
                <w:rFonts w:ascii="Times New Roman" w:hAnsi="Times New Roman"/>
                <w:b/>
                <w:lang w:val="en-GB"/>
              </w:rPr>
              <w:t>Category</w:t>
            </w:r>
          </w:p>
        </w:tc>
      </w:tr>
      <w:tr w:rsidR="007E351F" w:rsidRPr="00457E60" w:rsidTr="00457E60">
        <w:trPr>
          <w:trHeight w:val="300"/>
        </w:trPr>
        <w:tc>
          <w:tcPr>
            <w:tcW w:w="424" w:type="pct"/>
            <w:noWrap/>
            <w:hideMark/>
          </w:tcPr>
          <w:p w:rsidR="007E351F" w:rsidRPr="00457E60" w:rsidRDefault="007E351F" w:rsidP="00457E60">
            <w:pPr>
              <w:spacing w:line="240" w:lineRule="auto"/>
              <w:ind w:firstLine="0"/>
              <w:jc w:val="center"/>
              <w:rPr>
                <w:rFonts w:ascii="Times New Roman" w:hAnsi="Times New Roman"/>
                <w:lang w:val="en-GB"/>
              </w:rPr>
            </w:pPr>
            <w:r w:rsidRPr="00457E60">
              <w:rPr>
                <w:rFonts w:ascii="Times New Roman" w:hAnsi="Times New Roman"/>
                <w:lang w:val="en-GB"/>
              </w:rPr>
              <w:t>1</w:t>
            </w:r>
            <w:r w:rsidR="00BE147B">
              <w:rPr>
                <w:rFonts w:ascii="Times New Roman" w:hAnsi="Times New Roman"/>
                <w:lang w:val="en-GB"/>
              </w:rPr>
              <w:t>2</w:t>
            </w:r>
            <w:r w:rsidRPr="00457E60">
              <w:rPr>
                <w:rFonts w:ascii="Times New Roman" w:hAnsi="Times New Roman"/>
                <w:lang w:val="en-GB"/>
              </w:rPr>
              <w:t>.</w:t>
            </w:r>
          </w:p>
        </w:tc>
        <w:tc>
          <w:tcPr>
            <w:tcW w:w="1991" w:type="pct"/>
            <w:noWrap/>
            <w:hideMark/>
          </w:tcPr>
          <w:p w:rsidR="007E351F" w:rsidRPr="00457E60" w:rsidRDefault="007E351F" w:rsidP="00457E60">
            <w:pPr>
              <w:ind w:firstLine="0"/>
              <w:rPr>
                <w:rFonts w:ascii="Times New Roman" w:hAnsi="Times New Roman"/>
              </w:rPr>
            </w:pPr>
            <w:r w:rsidRPr="00457E60">
              <w:rPr>
                <w:rFonts w:ascii="Times New Roman" w:hAnsi="Times New Roman"/>
                <w:lang w:val="en-GB"/>
              </w:rPr>
              <w:t>Morred’s High Seat (69)</w:t>
            </w:r>
          </w:p>
        </w:tc>
        <w:tc>
          <w:tcPr>
            <w:tcW w:w="1549" w:type="pct"/>
            <w:noWrap/>
            <w:hideMark/>
          </w:tcPr>
          <w:p w:rsidR="007E351F" w:rsidRPr="00457E60" w:rsidRDefault="007E351F" w:rsidP="00C335A5">
            <w:pPr>
              <w:spacing w:line="240" w:lineRule="auto"/>
              <w:ind w:firstLine="0"/>
              <w:rPr>
                <w:rFonts w:ascii="Times New Roman" w:hAnsi="Times New Roman"/>
                <w:lang w:val="en-GB"/>
              </w:rPr>
            </w:pPr>
            <w:r w:rsidRPr="00457E60">
              <w:rPr>
                <w:rFonts w:ascii="Times New Roman" w:hAnsi="Times New Roman"/>
                <w:lang w:val="en-GB"/>
              </w:rPr>
              <w:t>Stolec Morreda (682)</w:t>
            </w:r>
          </w:p>
        </w:tc>
        <w:tc>
          <w:tcPr>
            <w:tcW w:w="1036" w:type="pct"/>
            <w:noWrap/>
            <w:hideMark/>
          </w:tcPr>
          <w:p w:rsidR="007E351F" w:rsidRPr="00457E60" w:rsidRDefault="007E351F" w:rsidP="00457E60">
            <w:pPr>
              <w:spacing w:line="240" w:lineRule="auto"/>
              <w:ind w:firstLine="0"/>
              <w:jc w:val="center"/>
              <w:rPr>
                <w:rFonts w:ascii="Times New Roman" w:hAnsi="Times New Roman"/>
                <w:lang w:val="en-GB"/>
              </w:rPr>
            </w:pPr>
            <w:r w:rsidRPr="00457E60">
              <w:rPr>
                <w:rFonts w:ascii="Times New Roman" w:hAnsi="Times New Roman"/>
                <w:lang w:val="en-GB"/>
              </w:rPr>
              <w:t>ITEM</w:t>
            </w:r>
          </w:p>
        </w:tc>
      </w:tr>
    </w:tbl>
    <w:p w:rsidR="007E351F" w:rsidRDefault="007E351F" w:rsidP="007E351F">
      <w:pPr>
        <w:rPr>
          <w:lang w:val="en-GB"/>
        </w:rPr>
      </w:pPr>
    </w:p>
    <w:p w:rsidR="007E351F" w:rsidRDefault="007E351F" w:rsidP="00BA4DC4">
      <w:pPr>
        <w:jc w:val="both"/>
        <w:rPr>
          <w:lang w:val="en-GB"/>
        </w:rPr>
      </w:pPr>
      <w:r w:rsidRPr="00184D66">
        <w:rPr>
          <w:lang w:val="en-GB"/>
        </w:rPr>
        <w:t xml:space="preserve"> </w:t>
      </w:r>
      <w:r w:rsidRPr="00A005ED">
        <w:rPr>
          <w:lang w:val="en-GB"/>
        </w:rPr>
        <w:t>Another example is the name of the throne on which the king sat in ancient times</w:t>
      </w:r>
      <w:r w:rsidR="006208B7" w:rsidRPr="00A005ED">
        <w:rPr>
          <w:lang w:val="en-GB"/>
        </w:rPr>
        <w:t xml:space="preserve">. The phrase </w:t>
      </w:r>
      <w:r w:rsidRPr="00A005ED">
        <w:rPr>
          <w:i/>
          <w:lang w:val="en-GB"/>
        </w:rPr>
        <w:t>High Seat</w:t>
      </w:r>
      <w:r w:rsidRPr="00A005ED">
        <w:rPr>
          <w:lang w:val="en-GB"/>
        </w:rPr>
        <w:t xml:space="preserve"> in the target text has been translated as a stool. In ancient times, the Polish word</w:t>
      </w:r>
      <w:r w:rsidR="006208B7" w:rsidRPr="00A005ED">
        <w:rPr>
          <w:lang w:val="en-GB"/>
        </w:rPr>
        <w:t xml:space="preserve"> </w:t>
      </w:r>
      <w:r w:rsidR="006208B7" w:rsidRPr="00A005ED">
        <w:rPr>
          <w:i/>
          <w:lang w:val="en-GB"/>
        </w:rPr>
        <w:t>stolec</w:t>
      </w:r>
      <w:r w:rsidRPr="00A005ED">
        <w:rPr>
          <w:lang w:val="en-GB"/>
        </w:rPr>
        <w:t xml:space="preserve"> meant the throne of the king. However, now it is not the first</w:t>
      </w:r>
      <w:r w:rsidRPr="004537C1">
        <w:rPr>
          <w:lang w:val="en-GB"/>
        </w:rPr>
        <w:t xml:space="preserve"> association that comes to </w:t>
      </w:r>
      <w:r w:rsidRPr="00A005ED">
        <w:rPr>
          <w:lang w:val="en-GB"/>
        </w:rPr>
        <w:t>mind after reading this name. It must be remembered that the book Earthsea is directed</w:t>
      </w:r>
      <w:r w:rsidR="006208B7" w:rsidRPr="00A005ED">
        <w:rPr>
          <w:lang w:val="en-GB"/>
        </w:rPr>
        <w:t xml:space="preserve"> mainl</w:t>
      </w:r>
      <w:r w:rsidR="006208B7" w:rsidRPr="00A005ED">
        <w:rPr>
          <w:lang w:val="en-US"/>
        </w:rPr>
        <w:t>y</w:t>
      </w:r>
      <w:r w:rsidR="006208B7" w:rsidRPr="00A005ED">
        <w:rPr>
          <w:lang w:val="en-GB"/>
        </w:rPr>
        <w:t xml:space="preserve"> to children,</w:t>
      </w:r>
      <w:r w:rsidRPr="00A005ED">
        <w:rPr>
          <w:lang w:val="en-GB"/>
        </w:rPr>
        <w:t xml:space="preserve"> </w:t>
      </w:r>
      <w:r w:rsidR="006208B7" w:rsidRPr="00A005ED">
        <w:rPr>
          <w:lang w:val="en-GB"/>
        </w:rPr>
        <w:t>f</w:t>
      </w:r>
      <w:r w:rsidRPr="00A005ED">
        <w:rPr>
          <w:lang w:val="en-GB"/>
        </w:rPr>
        <w:t xml:space="preserve">or whom this name could lead to inappropriate associations. </w:t>
      </w:r>
      <w:r w:rsidR="006208B7" w:rsidRPr="00E56732">
        <w:rPr>
          <w:lang w:val="en-GB"/>
        </w:rPr>
        <w:t>The</w:t>
      </w:r>
      <w:r w:rsidR="006208B7" w:rsidRPr="00A005ED">
        <w:rPr>
          <w:lang w:val="en-GB"/>
        </w:rPr>
        <w:t xml:space="preserve"> </w:t>
      </w:r>
      <w:r w:rsidRPr="00A005ED">
        <w:rPr>
          <w:lang w:val="en-GB"/>
        </w:rPr>
        <w:t>name should be: Tron Morreda</w:t>
      </w:r>
      <w:r>
        <w:rPr>
          <w:lang w:val="en-GB"/>
        </w:rPr>
        <w:t xml:space="preserve"> </w:t>
      </w:r>
    </w:p>
    <w:p w:rsidR="00B87BF6" w:rsidRDefault="00B87BF6" w:rsidP="006B0A2E">
      <w:pPr>
        <w:ind w:firstLine="0"/>
        <w:jc w:val="both"/>
        <w:rPr>
          <w:lang w:val="en-US" w:eastAsia="en-US"/>
        </w:rPr>
      </w:pPr>
    </w:p>
    <w:p w:rsidR="00405682" w:rsidRPr="00B830F8" w:rsidRDefault="00B87BF6" w:rsidP="00B87BF6">
      <w:pPr>
        <w:pStyle w:val="Heading2"/>
        <w:rPr>
          <w:b/>
          <w:color w:val="auto"/>
          <w:lang w:val="en-US"/>
        </w:rPr>
      </w:pPr>
      <w:bookmarkStart w:id="92" w:name="_Toc8506772"/>
      <w:r w:rsidRPr="00B830F8">
        <w:rPr>
          <w:b/>
          <w:color w:val="auto"/>
          <w:lang w:val="en-US"/>
        </w:rPr>
        <w:lastRenderedPageBreak/>
        <w:t>3.3 Concluding remarks</w:t>
      </w:r>
      <w:bookmarkEnd w:id="92"/>
      <w:r w:rsidRPr="00B830F8">
        <w:rPr>
          <w:b/>
          <w:color w:val="auto"/>
          <w:lang w:val="en-US"/>
        </w:rPr>
        <w:t xml:space="preserve"> </w:t>
      </w:r>
    </w:p>
    <w:p w:rsidR="00572DDD" w:rsidRDefault="00917BD7" w:rsidP="0047131D">
      <w:pPr>
        <w:jc w:val="both"/>
        <w:rPr>
          <w:lang w:val="en-US"/>
        </w:rPr>
      </w:pPr>
      <w:r w:rsidRPr="00D42458">
        <w:rPr>
          <w:u w:val="single"/>
          <w:lang w:val="en-US"/>
        </w:rPr>
        <w:t xml:space="preserve">The main purpose of this chapter has been to </w:t>
      </w:r>
      <w:r w:rsidR="00D42458" w:rsidRPr="00D42458">
        <w:rPr>
          <w:u w:val="single"/>
          <w:lang w:val="en-US"/>
        </w:rPr>
        <w:t>analyze</w:t>
      </w:r>
      <w:r w:rsidRPr="00D42458">
        <w:rPr>
          <w:u w:val="single"/>
          <w:lang w:val="en-US"/>
        </w:rPr>
        <w:t xml:space="preserve"> all of proper names </w:t>
      </w:r>
      <w:r w:rsidR="00D42458" w:rsidRPr="00D42458">
        <w:rPr>
          <w:u w:val="single"/>
          <w:lang w:val="en-US"/>
        </w:rPr>
        <w:t xml:space="preserve">found </w:t>
      </w:r>
      <w:r w:rsidRPr="00D42458">
        <w:rPr>
          <w:u w:val="single"/>
          <w:lang w:val="en-US"/>
        </w:rPr>
        <w:t>in the source language text</w:t>
      </w:r>
      <w:r w:rsidR="00E81EBF" w:rsidRPr="00D42458">
        <w:rPr>
          <w:u w:val="single"/>
          <w:lang w:val="en-US"/>
        </w:rPr>
        <w:t>,</w:t>
      </w:r>
      <w:r w:rsidRPr="00D42458">
        <w:rPr>
          <w:u w:val="single"/>
          <w:lang w:val="en-US"/>
        </w:rPr>
        <w:t xml:space="preserve"> as well as </w:t>
      </w:r>
      <w:r w:rsidR="00D42458" w:rsidRPr="00D42458">
        <w:rPr>
          <w:u w:val="single"/>
          <w:lang w:val="en-US"/>
        </w:rPr>
        <w:t xml:space="preserve">analyzing </w:t>
      </w:r>
      <w:r w:rsidRPr="00D42458">
        <w:rPr>
          <w:u w:val="single"/>
          <w:lang w:val="en-US"/>
        </w:rPr>
        <w:t>their equivalents in the target text</w:t>
      </w:r>
      <w:r w:rsidRPr="00917BD7">
        <w:rPr>
          <w:lang w:val="en-US"/>
        </w:rPr>
        <w:t>. From the number of 746 proper names that had been found in the Earthsea series, each of them has been assigned to one of seven strategies presented by Poluszyński and to the appropriate category. Moreover, there has</w:t>
      </w:r>
      <w:r w:rsidR="00E81EBF">
        <w:rPr>
          <w:lang w:val="en-US"/>
        </w:rPr>
        <w:t xml:space="preserve"> also been the </w:t>
      </w:r>
      <w:r w:rsidR="00E81EBF" w:rsidRPr="00A005ED">
        <w:rPr>
          <w:lang w:val="en-US"/>
        </w:rPr>
        <w:t>category of</w:t>
      </w:r>
      <w:r w:rsidRPr="00917BD7">
        <w:rPr>
          <w:lang w:val="en-US"/>
        </w:rPr>
        <w:t xml:space="preserve"> difficult proper names which included 1</w:t>
      </w:r>
      <w:r w:rsidR="0047131D">
        <w:rPr>
          <w:lang w:val="en-US"/>
        </w:rPr>
        <w:t>8</w:t>
      </w:r>
      <w:r w:rsidRPr="00917BD7">
        <w:rPr>
          <w:lang w:val="en-US"/>
        </w:rPr>
        <w:t xml:space="preserve"> names. This part focused on detailed analysis of </w:t>
      </w:r>
      <w:r w:rsidR="00125843">
        <w:rPr>
          <w:lang w:val="en-US"/>
        </w:rPr>
        <w:t xml:space="preserve">the </w:t>
      </w:r>
      <w:r w:rsidRPr="00917BD7">
        <w:rPr>
          <w:lang w:val="en-US"/>
        </w:rPr>
        <w:t>problematic culturally specified item</w:t>
      </w:r>
      <w:r w:rsidR="00775FD4" w:rsidRPr="00A005ED">
        <w:rPr>
          <w:lang w:val="en-US"/>
        </w:rPr>
        <w:t>s</w:t>
      </w:r>
      <w:r w:rsidRPr="00917BD7">
        <w:rPr>
          <w:lang w:val="en-US"/>
        </w:rPr>
        <w:t xml:space="preserve"> together with providing possible solutions, if they have been needed. Due to the large number of culturally specified item</w:t>
      </w:r>
      <w:r w:rsidR="00125843">
        <w:rPr>
          <w:lang w:val="en-US"/>
        </w:rPr>
        <w:t>s</w:t>
      </w:r>
      <w:r w:rsidRPr="00917BD7">
        <w:rPr>
          <w:lang w:val="en-US"/>
        </w:rPr>
        <w:t xml:space="preserve">, only 84 </w:t>
      </w:r>
      <w:r w:rsidRPr="00A005ED">
        <w:rPr>
          <w:lang w:val="en-US"/>
        </w:rPr>
        <w:t>ha</w:t>
      </w:r>
      <w:r w:rsidR="00775FD4" w:rsidRPr="00A005ED">
        <w:rPr>
          <w:lang w:val="en-US"/>
        </w:rPr>
        <w:t>ve</w:t>
      </w:r>
      <w:r w:rsidRPr="00917BD7">
        <w:rPr>
          <w:lang w:val="en-US"/>
        </w:rPr>
        <w:t xml:space="preserve"> been described in detail.</w:t>
      </w:r>
    </w:p>
    <w:p w:rsidR="00FA3ABD" w:rsidRDefault="00FA3ABD" w:rsidP="0047131D">
      <w:pPr>
        <w:jc w:val="both"/>
        <w:rPr>
          <w:lang w:val="en-US"/>
        </w:rPr>
      </w:pPr>
    </w:p>
    <w:p w:rsidR="003229E3" w:rsidRDefault="003229E3" w:rsidP="00C32672">
      <w:pPr>
        <w:ind w:firstLine="0"/>
        <w:jc w:val="both"/>
        <w:rPr>
          <w:lang w:val="en-US"/>
        </w:rPr>
      </w:pPr>
    </w:p>
    <w:p w:rsidR="003229E3" w:rsidRDefault="00C5106A" w:rsidP="0043580E">
      <w:pPr>
        <w:jc w:val="both"/>
        <w:rPr>
          <w:lang w:val="en-US"/>
        </w:rPr>
      </w:pPr>
      <w:r>
        <w:rPr>
          <w:lang w:val="en-US"/>
        </w:rPr>
        <w:t xml:space="preserve">The most numerous type of proper names has been the category of names of places. There has been found 301 instances of such names. </w:t>
      </w:r>
      <w:r w:rsidRPr="00C5106A">
        <w:rPr>
          <w:lang w:val="en-US"/>
        </w:rPr>
        <w:t xml:space="preserve">This category has been </w:t>
      </w:r>
      <w:r w:rsidR="00086CE2">
        <w:rPr>
          <w:lang w:val="en-US"/>
        </w:rPr>
        <w:t>translated</w:t>
      </w:r>
      <w:r w:rsidRPr="00C5106A">
        <w:rPr>
          <w:lang w:val="en-US"/>
        </w:rPr>
        <w:t xml:space="preserve"> to the target text </w:t>
      </w:r>
      <w:r>
        <w:rPr>
          <w:lang w:val="en-US"/>
        </w:rPr>
        <w:t xml:space="preserve">by the </w:t>
      </w:r>
      <w:r w:rsidRPr="00C5106A">
        <w:rPr>
          <w:lang w:val="en-US"/>
        </w:rPr>
        <w:t>us</w:t>
      </w:r>
      <w:r>
        <w:rPr>
          <w:lang w:val="en-US"/>
        </w:rPr>
        <w:t xml:space="preserve">ed of </w:t>
      </w:r>
      <w:r w:rsidRPr="00C5106A">
        <w:rPr>
          <w:lang w:val="en-US"/>
        </w:rPr>
        <w:t>five strategies.</w:t>
      </w:r>
      <w:r w:rsidR="00F25018">
        <w:rPr>
          <w:lang w:val="en-US"/>
        </w:rPr>
        <w:t xml:space="preserve"> </w:t>
      </w:r>
      <w:r w:rsidR="00F25018" w:rsidRPr="00F25018">
        <w:rPr>
          <w:lang w:val="en-US"/>
        </w:rPr>
        <w:t>Transcription/transliteration has become the strategy by which the most place names have been transferred to the target text</w:t>
      </w:r>
      <w:r w:rsidR="00F25018">
        <w:rPr>
          <w:lang w:val="en-US"/>
        </w:rPr>
        <w:t xml:space="preserve"> (98 items).  </w:t>
      </w:r>
      <w:r w:rsidR="00F25018" w:rsidRPr="00F25018">
        <w:rPr>
          <w:lang w:val="en-US"/>
        </w:rPr>
        <w:t>Using translation strategy has been translated 95</w:t>
      </w:r>
      <w:r w:rsidR="00F25018">
        <w:rPr>
          <w:lang w:val="en-US"/>
        </w:rPr>
        <w:t xml:space="preserve"> items. </w:t>
      </w:r>
      <w:r w:rsidR="00086CE2">
        <w:rPr>
          <w:lang w:val="en-US"/>
        </w:rPr>
        <w:t>Rendered</w:t>
      </w:r>
      <w:r w:rsidR="00086CE2" w:rsidRPr="00086CE2">
        <w:rPr>
          <w:lang w:val="en-US"/>
        </w:rPr>
        <w:t xml:space="preserve"> to the target language, </w:t>
      </w:r>
      <w:r w:rsidR="00086CE2">
        <w:rPr>
          <w:lang w:val="en-US"/>
        </w:rPr>
        <w:t>has been</w:t>
      </w:r>
      <w:r w:rsidR="00086CE2" w:rsidRPr="00086CE2">
        <w:rPr>
          <w:lang w:val="en-US"/>
        </w:rPr>
        <w:t xml:space="preserve"> 83 </w:t>
      </w:r>
      <w:r w:rsidR="00086CE2">
        <w:rPr>
          <w:lang w:val="en-US"/>
        </w:rPr>
        <w:t xml:space="preserve">names of places with the </w:t>
      </w:r>
      <w:r w:rsidR="004C5534">
        <w:rPr>
          <w:lang w:val="en-US"/>
        </w:rPr>
        <w:t>means of transference strategy</w:t>
      </w:r>
      <w:r w:rsidR="00086CE2">
        <w:rPr>
          <w:lang w:val="en-US"/>
        </w:rPr>
        <w:t xml:space="preserve">. </w:t>
      </w:r>
      <w:r w:rsidR="004C5534" w:rsidRPr="004C5534">
        <w:rPr>
          <w:lang w:val="en-US"/>
        </w:rPr>
        <w:t>Thanks to modification and addition strategy, 10 prop</w:t>
      </w:r>
      <w:r w:rsidR="004C5534">
        <w:rPr>
          <w:lang w:val="en-US"/>
        </w:rPr>
        <w:t>er</w:t>
      </w:r>
      <w:r w:rsidR="004C5534" w:rsidRPr="004C5534">
        <w:rPr>
          <w:lang w:val="en-US"/>
        </w:rPr>
        <w:t xml:space="preserve"> names have been translated from each strategy.</w:t>
      </w:r>
      <w:r w:rsidR="004C5534">
        <w:rPr>
          <w:lang w:val="en-US"/>
        </w:rPr>
        <w:t xml:space="preserve"> </w:t>
      </w:r>
      <w:r w:rsidR="004C5534" w:rsidRPr="004C5534">
        <w:rPr>
          <w:lang w:val="en-US"/>
        </w:rPr>
        <w:t xml:space="preserve">5 proper names have been </w:t>
      </w:r>
      <w:r w:rsidR="004C5534">
        <w:rPr>
          <w:lang w:val="en-US"/>
        </w:rPr>
        <w:t>assigned</w:t>
      </w:r>
      <w:r w:rsidR="004C5534" w:rsidRPr="004C5534">
        <w:rPr>
          <w:lang w:val="en-US"/>
        </w:rPr>
        <w:t xml:space="preserve"> to the section of the</w:t>
      </w:r>
      <w:r w:rsidR="004C5534">
        <w:rPr>
          <w:lang w:val="en-US"/>
        </w:rPr>
        <w:t xml:space="preserve"> difficult</w:t>
      </w:r>
      <w:r w:rsidR="004C5534" w:rsidRPr="004C5534">
        <w:rPr>
          <w:lang w:val="en-US"/>
        </w:rPr>
        <w:t xml:space="preserve"> proper names</w:t>
      </w:r>
      <w:r w:rsidR="004C5534">
        <w:rPr>
          <w:lang w:val="en-US"/>
        </w:rPr>
        <w:t xml:space="preserve">. </w:t>
      </w:r>
      <w:r w:rsidR="004C5534" w:rsidRPr="004C5534">
        <w:rPr>
          <w:lang w:val="en-US"/>
        </w:rPr>
        <w:t>Only by using the substitution strategy no proper name has been translated.</w:t>
      </w:r>
    </w:p>
    <w:p w:rsidR="00C32672" w:rsidRDefault="006F65E4" w:rsidP="0043580E">
      <w:pPr>
        <w:ind w:firstLine="708"/>
        <w:jc w:val="both"/>
        <w:rPr>
          <w:lang w:val="en-US"/>
        </w:rPr>
      </w:pPr>
      <w:r w:rsidRPr="006F65E4">
        <w:rPr>
          <w:lang w:val="en-US"/>
        </w:rPr>
        <w:t>The second most numerous group of proper names are the names of people.</w:t>
      </w:r>
      <w:r>
        <w:rPr>
          <w:lang w:val="en-US"/>
        </w:rPr>
        <w:t xml:space="preserve"> </w:t>
      </w:r>
      <w:r w:rsidRPr="006F65E4">
        <w:rPr>
          <w:lang w:val="en-US"/>
        </w:rPr>
        <w:t>In this category, all translation strategies have been used.</w:t>
      </w:r>
      <w:r>
        <w:rPr>
          <w:lang w:val="en-US"/>
        </w:rPr>
        <w:t xml:space="preserve"> </w:t>
      </w:r>
      <w:r w:rsidRPr="006F65E4">
        <w:rPr>
          <w:lang w:val="en-US"/>
        </w:rPr>
        <w:t xml:space="preserve">The translator usually </w:t>
      </w:r>
      <w:r>
        <w:rPr>
          <w:lang w:val="en-US"/>
        </w:rPr>
        <w:t>rendered</w:t>
      </w:r>
      <w:r w:rsidRPr="006F65E4">
        <w:rPr>
          <w:lang w:val="en-US"/>
        </w:rPr>
        <w:t xml:space="preserve"> the names of the target language without any changes</w:t>
      </w:r>
      <w:r>
        <w:rPr>
          <w:lang w:val="en-US"/>
        </w:rPr>
        <w:t xml:space="preserve"> (92 items). </w:t>
      </w:r>
      <w:r w:rsidRPr="006F65E4">
        <w:rPr>
          <w:lang w:val="en-US"/>
        </w:rPr>
        <w:t>27 names have been replaced with the corresponding equivalent in the target language</w:t>
      </w:r>
      <w:r>
        <w:rPr>
          <w:lang w:val="en-US"/>
        </w:rPr>
        <w:t xml:space="preserve"> by the means of substitution strategy</w:t>
      </w:r>
      <w:r w:rsidRPr="006F65E4">
        <w:rPr>
          <w:lang w:val="en-US"/>
        </w:rPr>
        <w:t>.</w:t>
      </w:r>
      <w:r>
        <w:rPr>
          <w:lang w:val="en-US"/>
        </w:rPr>
        <w:t xml:space="preserve"> Translated literally has been 26 proper names with the % of occurrences. </w:t>
      </w:r>
      <w:r w:rsidRPr="006F65E4">
        <w:rPr>
          <w:lang w:val="en-US"/>
        </w:rPr>
        <w:t xml:space="preserve">21 names </w:t>
      </w:r>
      <w:r w:rsidR="00C5179D">
        <w:rPr>
          <w:lang w:val="en-US"/>
        </w:rPr>
        <w:t xml:space="preserve">have been </w:t>
      </w:r>
      <w:r w:rsidRPr="006F65E4">
        <w:rPr>
          <w:lang w:val="en-US"/>
        </w:rPr>
        <w:t>matched to the grammar of the Polish language</w:t>
      </w:r>
      <w:r w:rsidR="00C5179D">
        <w:rPr>
          <w:lang w:val="en-US"/>
        </w:rPr>
        <w:t xml:space="preserve"> with the % of the whole culturally specific items in the category of people names. </w:t>
      </w:r>
      <w:r w:rsidR="00C5179D" w:rsidRPr="00C5179D">
        <w:rPr>
          <w:lang w:val="en-US"/>
        </w:rPr>
        <w:t xml:space="preserve">The translator </w:t>
      </w:r>
      <w:r w:rsidR="00C5179D">
        <w:rPr>
          <w:lang w:val="en-US"/>
        </w:rPr>
        <w:t>by the means</w:t>
      </w:r>
      <w:r w:rsidR="00C5179D" w:rsidRPr="00C5179D">
        <w:rPr>
          <w:lang w:val="en-US"/>
        </w:rPr>
        <w:t xml:space="preserve"> </w:t>
      </w:r>
      <w:r w:rsidR="00C5179D">
        <w:rPr>
          <w:lang w:val="en-US"/>
        </w:rPr>
        <w:t>of</w:t>
      </w:r>
      <w:r w:rsidR="00C5179D" w:rsidRPr="00C5179D">
        <w:rPr>
          <w:lang w:val="en-US"/>
        </w:rPr>
        <w:t xml:space="preserve"> modification strategy created 17 names</w:t>
      </w:r>
      <w:r w:rsidR="00C5179D">
        <w:rPr>
          <w:lang w:val="en-US"/>
        </w:rPr>
        <w:t xml:space="preserve"> of peoples with the % of occurrence. </w:t>
      </w:r>
      <w:r w:rsidR="00C5179D" w:rsidRPr="00C5179D">
        <w:rPr>
          <w:lang w:val="en-US"/>
        </w:rPr>
        <w:t xml:space="preserve">By adding information to the </w:t>
      </w:r>
      <w:r w:rsidR="00C5179D">
        <w:rPr>
          <w:lang w:val="en-US"/>
        </w:rPr>
        <w:t>proper</w:t>
      </w:r>
      <w:r w:rsidR="00C5179D" w:rsidRPr="00C5179D">
        <w:rPr>
          <w:lang w:val="en-US"/>
        </w:rPr>
        <w:t xml:space="preserve"> name in the target language, 4 names have been translated</w:t>
      </w:r>
      <w:r w:rsidR="00C5179D">
        <w:rPr>
          <w:lang w:val="en-US"/>
        </w:rPr>
        <w:t xml:space="preserve">, that %of the whole. </w:t>
      </w:r>
      <w:r w:rsidR="00C5179D" w:rsidRPr="00C5179D">
        <w:rPr>
          <w:lang w:val="en-US"/>
        </w:rPr>
        <w:t xml:space="preserve">What's more, three names have been assigned to the </w:t>
      </w:r>
      <w:r w:rsidR="00C5179D" w:rsidRPr="00C5179D">
        <w:rPr>
          <w:i/>
          <w:lang w:val="en-US"/>
        </w:rPr>
        <w:t>difficult proper names</w:t>
      </w:r>
      <w:r w:rsidR="00C5179D" w:rsidRPr="00C5179D">
        <w:rPr>
          <w:lang w:val="en-US"/>
        </w:rPr>
        <w:t xml:space="preserve"> group.</w:t>
      </w:r>
    </w:p>
    <w:p w:rsidR="003229E3" w:rsidRDefault="00C32672" w:rsidP="0043580E">
      <w:pPr>
        <w:ind w:firstLine="708"/>
        <w:jc w:val="both"/>
        <w:rPr>
          <w:lang w:val="en-US"/>
        </w:rPr>
      </w:pPr>
      <w:r w:rsidRPr="00C32672">
        <w:rPr>
          <w:lang w:val="en-US"/>
        </w:rPr>
        <w:lastRenderedPageBreak/>
        <w:t xml:space="preserve">The </w:t>
      </w:r>
      <w:r>
        <w:rPr>
          <w:lang w:val="en-US"/>
        </w:rPr>
        <w:t>group of proper names</w:t>
      </w:r>
      <w:r w:rsidRPr="00C32672">
        <w:rPr>
          <w:lang w:val="en-US"/>
        </w:rPr>
        <w:t xml:space="preserve"> with 111 cases </w:t>
      </w:r>
      <w:r>
        <w:rPr>
          <w:lang w:val="en-US"/>
        </w:rPr>
        <w:t>has been</w:t>
      </w:r>
      <w:r w:rsidRPr="00C32672">
        <w:rPr>
          <w:lang w:val="en-US"/>
        </w:rPr>
        <w:t xml:space="preserve"> the title category.</w:t>
      </w:r>
      <w:r w:rsidRPr="00C32672">
        <w:rPr>
          <w:lang w:val="en-GB"/>
        </w:rPr>
        <w:t xml:space="preserve"> </w:t>
      </w:r>
      <w:r w:rsidRPr="00C32672">
        <w:rPr>
          <w:lang w:val="en-US"/>
        </w:rPr>
        <w:t xml:space="preserve">In this case, 4 translation strategies </w:t>
      </w:r>
      <w:r>
        <w:rPr>
          <w:lang w:val="en-US"/>
        </w:rPr>
        <w:t xml:space="preserve">have been </w:t>
      </w:r>
      <w:r w:rsidRPr="00C32672">
        <w:rPr>
          <w:lang w:val="en-US"/>
        </w:rPr>
        <w:t>used.</w:t>
      </w:r>
      <w:r>
        <w:rPr>
          <w:lang w:val="en-US"/>
        </w:rPr>
        <w:t xml:space="preserve"> </w:t>
      </w:r>
      <w:r w:rsidRPr="00C32672">
        <w:rPr>
          <w:lang w:val="en-US"/>
        </w:rPr>
        <w:t>As many as 64 own names have been translated literally</w:t>
      </w:r>
      <w:r>
        <w:rPr>
          <w:lang w:val="en-US"/>
        </w:rPr>
        <w:t xml:space="preserve"> with the % of occurrences. </w:t>
      </w:r>
      <w:r w:rsidR="0086317B">
        <w:rPr>
          <w:lang w:val="en-US"/>
        </w:rPr>
        <w:t>The n</w:t>
      </w:r>
      <w:r>
        <w:rPr>
          <w:lang w:val="en-US"/>
        </w:rPr>
        <w:t xml:space="preserve">umber of </w:t>
      </w:r>
      <w:r w:rsidRPr="00C32672">
        <w:rPr>
          <w:lang w:val="en-US"/>
        </w:rPr>
        <w:t>3</w:t>
      </w:r>
      <w:r>
        <w:rPr>
          <w:lang w:val="en-US"/>
        </w:rPr>
        <w:t>5</w:t>
      </w:r>
      <w:r w:rsidRPr="00C32672">
        <w:rPr>
          <w:lang w:val="en-US"/>
        </w:rPr>
        <w:t xml:space="preserve"> </w:t>
      </w:r>
      <w:r>
        <w:rPr>
          <w:lang w:val="en-US"/>
        </w:rPr>
        <w:t>proper</w:t>
      </w:r>
      <w:r w:rsidRPr="00C32672">
        <w:rPr>
          <w:lang w:val="en-US"/>
        </w:rPr>
        <w:t xml:space="preserve"> names have been matched to the grammar of the target language, which </w:t>
      </w:r>
      <w:r>
        <w:rPr>
          <w:lang w:val="en-US"/>
        </w:rPr>
        <w:t xml:space="preserve">takes up  </w:t>
      </w:r>
      <w:r w:rsidRPr="00C32672">
        <w:rPr>
          <w:lang w:val="en-US"/>
        </w:rPr>
        <w:t>% of all names in this category.</w:t>
      </w:r>
      <w:r>
        <w:rPr>
          <w:lang w:val="en-US"/>
        </w:rPr>
        <w:t xml:space="preserve"> The next </w:t>
      </w:r>
      <w:r w:rsidRPr="00C32672">
        <w:rPr>
          <w:lang w:val="en-US"/>
        </w:rPr>
        <w:t xml:space="preserve">strategy that has been used is </w:t>
      </w:r>
      <w:r w:rsidR="0086317B">
        <w:rPr>
          <w:lang w:val="en-US"/>
        </w:rPr>
        <w:t xml:space="preserve">a </w:t>
      </w:r>
      <w:r w:rsidRPr="00C32672">
        <w:rPr>
          <w:lang w:val="en-US"/>
        </w:rPr>
        <w:t>modification strategy</w:t>
      </w:r>
      <w:r>
        <w:rPr>
          <w:lang w:val="en-US"/>
        </w:rPr>
        <w:t xml:space="preserve"> with the 5 titles and the % of the occurrences. </w:t>
      </w:r>
      <w:r w:rsidRPr="00C32672">
        <w:rPr>
          <w:lang w:val="en-US"/>
        </w:rPr>
        <w:t>The strategy that has the least cases is addition strategy.</w:t>
      </w:r>
      <w:r w:rsidR="009470D2">
        <w:rPr>
          <w:lang w:val="en-US"/>
        </w:rPr>
        <w:t xml:space="preserve"> </w:t>
      </w:r>
      <w:r w:rsidR="009470D2" w:rsidRPr="009470D2">
        <w:rPr>
          <w:lang w:val="en-US"/>
        </w:rPr>
        <w:t xml:space="preserve">2 proper names have been enriched with </w:t>
      </w:r>
      <w:r w:rsidR="009470D2">
        <w:rPr>
          <w:lang w:val="en-US"/>
        </w:rPr>
        <w:t xml:space="preserve">an </w:t>
      </w:r>
      <w:r w:rsidR="009470D2" w:rsidRPr="009470D2">
        <w:rPr>
          <w:lang w:val="en-US"/>
        </w:rPr>
        <w:t xml:space="preserve">additional information, which </w:t>
      </w:r>
      <w:r w:rsidR="009470D2">
        <w:rPr>
          <w:lang w:val="en-US"/>
        </w:rPr>
        <w:t xml:space="preserve">takes up </w:t>
      </w:r>
      <w:r w:rsidR="009470D2" w:rsidRPr="009470D2">
        <w:rPr>
          <w:lang w:val="en-US"/>
        </w:rPr>
        <w:t>%</w:t>
      </w:r>
      <w:r w:rsidR="009470D2">
        <w:rPr>
          <w:lang w:val="en-US"/>
        </w:rPr>
        <w:t xml:space="preserve"> of all culturally specific items. </w:t>
      </w:r>
      <w:r w:rsidR="009470D2" w:rsidRPr="009470D2">
        <w:rPr>
          <w:lang w:val="en-US"/>
        </w:rPr>
        <w:t>What's more, in this category as many as 5 proper names have been qualified</w:t>
      </w:r>
      <w:r w:rsidR="009470D2">
        <w:rPr>
          <w:lang w:val="en-US"/>
        </w:rPr>
        <w:t xml:space="preserve"> to the </w:t>
      </w:r>
      <w:r w:rsidR="009470D2" w:rsidRPr="0086317B">
        <w:rPr>
          <w:i/>
          <w:lang w:val="en-US"/>
        </w:rPr>
        <w:t>difficult</w:t>
      </w:r>
      <w:r w:rsidR="009470D2" w:rsidRPr="009470D2">
        <w:rPr>
          <w:i/>
          <w:lang w:val="en-US"/>
        </w:rPr>
        <w:t xml:space="preserve"> proper names</w:t>
      </w:r>
      <w:r w:rsidR="009470D2" w:rsidRPr="009470D2">
        <w:rPr>
          <w:lang w:val="en-US"/>
        </w:rPr>
        <w:t>.</w:t>
      </w:r>
    </w:p>
    <w:p w:rsidR="003229E3" w:rsidRDefault="009470D2" w:rsidP="0043580E">
      <w:pPr>
        <w:ind w:firstLine="708"/>
        <w:jc w:val="both"/>
        <w:rPr>
          <w:lang w:val="en-US"/>
        </w:rPr>
      </w:pPr>
      <w:r w:rsidRPr="009470D2">
        <w:rPr>
          <w:lang w:val="en-US"/>
        </w:rPr>
        <w:t xml:space="preserve">The fourth largest category </w:t>
      </w:r>
      <w:r w:rsidR="000A5CF4">
        <w:rPr>
          <w:lang w:val="en-US"/>
        </w:rPr>
        <w:t>has been the</w:t>
      </w:r>
      <w:r w:rsidRPr="009470D2">
        <w:rPr>
          <w:lang w:val="en-US"/>
        </w:rPr>
        <w:t xml:space="preserve"> names related </w:t>
      </w:r>
      <w:r w:rsidR="000A5CF4">
        <w:rPr>
          <w:lang w:val="en-US"/>
        </w:rPr>
        <w:t>with</w:t>
      </w:r>
      <w:r w:rsidRPr="009470D2">
        <w:rPr>
          <w:lang w:val="en-US"/>
        </w:rPr>
        <w:t xml:space="preserve"> magic</w:t>
      </w:r>
      <w:r>
        <w:rPr>
          <w:lang w:val="en-US"/>
        </w:rPr>
        <w:t xml:space="preserve">. </w:t>
      </w:r>
      <w:r w:rsidR="000A5CF4" w:rsidRPr="000A5CF4">
        <w:rPr>
          <w:lang w:val="en-US"/>
        </w:rPr>
        <w:t>The translator used five strategies</w:t>
      </w:r>
      <w:r w:rsidR="000A5CF4">
        <w:rPr>
          <w:lang w:val="en-US"/>
        </w:rPr>
        <w:t xml:space="preserve"> to translate proper names in that category. </w:t>
      </w:r>
      <w:r w:rsidR="000A5CF4" w:rsidRPr="000A5CF4">
        <w:rPr>
          <w:lang w:val="en-US"/>
        </w:rPr>
        <w:t>The best strategy turned out to be</w:t>
      </w:r>
      <w:r w:rsidR="0086317B">
        <w:rPr>
          <w:lang w:val="en-US"/>
        </w:rPr>
        <w:t xml:space="preserve"> a</w:t>
      </w:r>
      <w:r w:rsidR="000A5CF4" w:rsidRPr="000A5CF4">
        <w:rPr>
          <w:lang w:val="en-US"/>
        </w:rPr>
        <w:t xml:space="preserve"> literal translation, which </w:t>
      </w:r>
      <w:r w:rsidR="000A5CF4">
        <w:rPr>
          <w:lang w:val="en-US"/>
        </w:rPr>
        <w:t>has been</w:t>
      </w:r>
      <w:r w:rsidR="000A5CF4" w:rsidRPr="000A5CF4">
        <w:rPr>
          <w:lang w:val="en-US"/>
        </w:rPr>
        <w:t xml:space="preserve"> used up to 49 times, which </w:t>
      </w:r>
      <w:r w:rsidR="000A5CF4">
        <w:rPr>
          <w:lang w:val="en-US"/>
        </w:rPr>
        <w:t xml:space="preserve">takes </w:t>
      </w:r>
      <w:r w:rsidR="000A5CF4" w:rsidRPr="000A5CF4">
        <w:rPr>
          <w:lang w:val="en-US"/>
        </w:rPr>
        <w:t>u</w:t>
      </w:r>
      <w:r w:rsidR="000A5CF4">
        <w:rPr>
          <w:lang w:val="en-US"/>
        </w:rPr>
        <w:t xml:space="preserve">p </w:t>
      </w:r>
      <w:r w:rsidR="000A5CF4" w:rsidRPr="000A5CF4">
        <w:rPr>
          <w:lang w:val="en-US"/>
        </w:rPr>
        <w:t>%</w:t>
      </w:r>
      <w:r w:rsidR="000A5CF4">
        <w:rPr>
          <w:lang w:val="en-US"/>
        </w:rPr>
        <w:t xml:space="preserve"> of occurrences</w:t>
      </w:r>
      <w:r w:rsidR="000A5CF4" w:rsidRPr="000A5CF4">
        <w:rPr>
          <w:lang w:val="en-US"/>
        </w:rPr>
        <w:t>.</w:t>
      </w:r>
      <w:r w:rsidR="00670B83">
        <w:rPr>
          <w:lang w:val="en-US"/>
        </w:rPr>
        <w:t xml:space="preserve"> 35</w:t>
      </w:r>
      <w:r w:rsidR="00670B83" w:rsidRPr="00670B83">
        <w:rPr>
          <w:lang w:val="en-US"/>
        </w:rPr>
        <w:t xml:space="preserve"> names have been adapted to the target language</w:t>
      </w:r>
      <w:r w:rsidR="00670B83">
        <w:rPr>
          <w:lang w:val="en-US"/>
        </w:rPr>
        <w:t xml:space="preserve"> that covers % of all culturally specific items</w:t>
      </w:r>
      <w:r w:rsidR="002A65CB">
        <w:rPr>
          <w:lang w:val="en-US"/>
        </w:rPr>
        <w:t xml:space="preserve">.  </w:t>
      </w:r>
      <w:r w:rsidR="002A65CB" w:rsidRPr="002A65CB">
        <w:rPr>
          <w:lang w:val="en-US"/>
        </w:rPr>
        <w:t>The translator created 5 names using the modification strategy</w:t>
      </w:r>
      <w:r w:rsidR="00731EDA">
        <w:rPr>
          <w:lang w:val="en-US"/>
        </w:rPr>
        <w:t xml:space="preserve">, that covers % of all proper names in the magic category. </w:t>
      </w:r>
      <w:r w:rsidR="00731EDA" w:rsidRPr="00731EDA">
        <w:rPr>
          <w:lang w:val="en-US"/>
        </w:rPr>
        <w:t xml:space="preserve">Two proper names </w:t>
      </w:r>
      <w:r w:rsidR="00731EDA">
        <w:rPr>
          <w:lang w:val="en-US"/>
        </w:rPr>
        <w:t>have been</w:t>
      </w:r>
      <w:r w:rsidR="00731EDA" w:rsidRPr="00731EDA">
        <w:rPr>
          <w:lang w:val="en-US"/>
        </w:rPr>
        <w:t xml:space="preserve"> transferred to the target language using addition strategy</w:t>
      </w:r>
      <w:r w:rsidR="00731EDA">
        <w:rPr>
          <w:lang w:val="en-US"/>
        </w:rPr>
        <w:t xml:space="preserve">, that takes up % of occurrences. </w:t>
      </w:r>
      <w:r w:rsidR="00731EDA" w:rsidRPr="00731EDA">
        <w:rPr>
          <w:lang w:val="en-US"/>
        </w:rPr>
        <w:t xml:space="preserve">Also, in this category </w:t>
      </w:r>
      <w:r w:rsidR="00731EDA">
        <w:rPr>
          <w:lang w:val="en-US"/>
        </w:rPr>
        <w:t>has been</w:t>
      </w:r>
      <w:r w:rsidR="00731EDA" w:rsidRPr="00731EDA">
        <w:rPr>
          <w:lang w:val="en-US"/>
        </w:rPr>
        <w:t xml:space="preserve"> problematic names with the number of 2 cases.</w:t>
      </w:r>
    </w:p>
    <w:p w:rsidR="003229E3" w:rsidRDefault="00731EDA" w:rsidP="00D54061">
      <w:pPr>
        <w:ind w:firstLine="0"/>
        <w:jc w:val="both"/>
        <w:rPr>
          <w:lang w:val="en-US"/>
        </w:rPr>
      </w:pPr>
      <w:r w:rsidRPr="00731EDA">
        <w:rPr>
          <w:lang w:val="en-US"/>
        </w:rPr>
        <w:t>In the Song category, which has 21 proprietary names, 3 translation strategies have been used.</w:t>
      </w:r>
      <w:r>
        <w:rPr>
          <w:lang w:val="en-US"/>
        </w:rPr>
        <w:t xml:space="preserve"> </w:t>
      </w:r>
      <w:r w:rsidRPr="00731EDA">
        <w:rPr>
          <w:lang w:val="en-US"/>
        </w:rPr>
        <w:t xml:space="preserve">The number of </w:t>
      </w:r>
      <w:r>
        <w:rPr>
          <w:lang w:val="en-US"/>
        </w:rPr>
        <w:t xml:space="preserve">proper </w:t>
      </w:r>
      <w:r w:rsidRPr="00731EDA">
        <w:rPr>
          <w:lang w:val="en-US"/>
        </w:rPr>
        <w:t xml:space="preserve">names that have been </w:t>
      </w:r>
      <w:r w:rsidRPr="00731EDA">
        <w:rPr>
          <w:i/>
          <w:lang w:val="en-US"/>
        </w:rPr>
        <w:t>inflected</w:t>
      </w:r>
      <w:r w:rsidRPr="00731EDA">
        <w:rPr>
          <w:lang w:val="en-US"/>
        </w:rPr>
        <w:t xml:space="preserve"> to match </w:t>
      </w:r>
      <w:r>
        <w:rPr>
          <w:lang w:val="en-US"/>
        </w:rPr>
        <w:t xml:space="preserve">to </w:t>
      </w:r>
      <w:r w:rsidRPr="00731EDA">
        <w:rPr>
          <w:lang w:val="en-US"/>
        </w:rPr>
        <w:t xml:space="preserve">the standards of the Polish language </w:t>
      </w:r>
      <w:r>
        <w:rPr>
          <w:lang w:val="en-US"/>
        </w:rPr>
        <w:t>has been</w:t>
      </w:r>
      <w:r w:rsidRPr="00731EDA">
        <w:rPr>
          <w:lang w:val="en-US"/>
        </w:rPr>
        <w:t xml:space="preserve"> 12 cases.</w:t>
      </w:r>
      <w:r>
        <w:rPr>
          <w:lang w:val="en-US"/>
        </w:rPr>
        <w:t xml:space="preserve"> </w:t>
      </w:r>
      <w:r w:rsidR="00DD6FB2" w:rsidRPr="00DD6FB2">
        <w:rPr>
          <w:lang w:val="en-US"/>
        </w:rPr>
        <w:t xml:space="preserve">This number </w:t>
      </w:r>
      <w:r w:rsidR="00DD6FB2">
        <w:rPr>
          <w:lang w:val="en-US"/>
        </w:rPr>
        <w:t xml:space="preserve">amounts to </w:t>
      </w:r>
      <w:r w:rsidR="00DD6FB2" w:rsidRPr="00DD6FB2">
        <w:rPr>
          <w:lang w:val="en-US"/>
        </w:rPr>
        <w:t>% of all proper names in the Song category.</w:t>
      </w:r>
      <w:r w:rsidR="00DD6FB2">
        <w:rPr>
          <w:lang w:val="en-US"/>
        </w:rPr>
        <w:t xml:space="preserve"> </w:t>
      </w:r>
      <w:r w:rsidR="00DD6FB2" w:rsidRPr="00DD6FB2">
        <w:rPr>
          <w:lang w:val="en-US"/>
        </w:rPr>
        <w:t xml:space="preserve">Seven proper names have been translated literally, </w:t>
      </w:r>
      <w:r w:rsidR="00DD6FB2">
        <w:rPr>
          <w:lang w:val="en-US"/>
        </w:rPr>
        <w:t xml:space="preserve">i.e. </w:t>
      </w:r>
      <w:r w:rsidR="00DD6FB2" w:rsidRPr="00DD6FB2">
        <w:rPr>
          <w:lang w:val="en-US"/>
        </w:rPr>
        <w:t>translation strategy</w:t>
      </w:r>
      <w:r w:rsidR="00DD6FB2">
        <w:rPr>
          <w:lang w:val="en-US"/>
        </w:rPr>
        <w:t xml:space="preserve">, </w:t>
      </w:r>
      <w:r w:rsidR="00DD6FB2" w:rsidRPr="00DD6FB2">
        <w:rPr>
          <w:lang w:val="en-US"/>
        </w:rPr>
        <w:t xml:space="preserve">which </w:t>
      </w:r>
      <w:r w:rsidR="00DD6FB2">
        <w:rPr>
          <w:lang w:val="en-US"/>
        </w:rPr>
        <w:t xml:space="preserve">covers </w:t>
      </w:r>
      <w:r w:rsidR="00DD6FB2" w:rsidRPr="00DD6FB2">
        <w:rPr>
          <w:lang w:val="en-US"/>
        </w:rPr>
        <w:t>% of cases</w:t>
      </w:r>
      <w:r w:rsidR="00DD6FB2">
        <w:rPr>
          <w:lang w:val="en-US"/>
        </w:rPr>
        <w:t xml:space="preserve"> of songs. </w:t>
      </w:r>
      <w:r w:rsidR="00DD6FB2" w:rsidRPr="00DD6FB2">
        <w:rPr>
          <w:lang w:val="en-US"/>
        </w:rPr>
        <w:t xml:space="preserve">% </w:t>
      </w:r>
      <w:r w:rsidR="00DD6FB2">
        <w:rPr>
          <w:lang w:val="en-US"/>
        </w:rPr>
        <w:t>has been the</w:t>
      </w:r>
      <w:r w:rsidR="00DD6FB2" w:rsidRPr="00DD6FB2">
        <w:rPr>
          <w:lang w:val="en-US"/>
        </w:rPr>
        <w:t xml:space="preserve"> names that have been translated using addition strategy with 2 cases.</w:t>
      </w:r>
    </w:p>
    <w:p w:rsidR="00D54061" w:rsidRDefault="00D54061" w:rsidP="00D54061">
      <w:pPr>
        <w:ind w:firstLine="708"/>
        <w:jc w:val="both"/>
        <w:rPr>
          <w:lang w:val="en-US"/>
        </w:rPr>
      </w:pPr>
      <w:r w:rsidRPr="00D54061">
        <w:rPr>
          <w:lang w:val="en-US"/>
        </w:rPr>
        <w:t xml:space="preserve">The next category </w:t>
      </w:r>
      <w:r>
        <w:rPr>
          <w:lang w:val="en-US"/>
        </w:rPr>
        <w:t>are</w:t>
      </w:r>
      <w:r w:rsidRPr="00D54061">
        <w:rPr>
          <w:lang w:val="en-US"/>
        </w:rPr>
        <w:t xml:space="preserve"> the names of 12 plants that have been translated by 4 </w:t>
      </w:r>
      <w:r>
        <w:rPr>
          <w:lang w:val="en-US"/>
        </w:rPr>
        <w:t>translation</w:t>
      </w:r>
      <w:r w:rsidRPr="00D54061">
        <w:rPr>
          <w:lang w:val="en-US"/>
        </w:rPr>
        <w:t xml:space="preserve"> strategies</w:t>
      </w:r>
      <w:r>
        <w:rPr>
          <w:lang w:val="en-US"/>
        </w:rPr>
        <w:t xml:space="preserve">. </w:t>
      </w:r>
      <w:r w:rsidRPr="00D54061">
        <w:rPr>
          <w:lang w:val="en-US"/>
        </w:rPr>
        <w:t xml:space="preserve">The </w:t>
      </w:r>
      <w:r>
        <w:rPr>
          <w:lang w:val="en-US"/>
        </w:rPr>
        <w:t>t</w:t>
      </w:r>
      <w:r w:rsidRPr="00D54061">
        <w:rPr>
          <w:lang w:val="en-US"/>
        </w:rPr>
        <w:t>ranscription</w:t>
      </w:r>
      <w:r>
        <w:rPr>
          <w:lang w:val="en-US"/>
        </w:rPr>
        <w:t>/transliteration</w:t>
      </w:r>
      <w:r w:rsidRPr="00D54061">
        <w:rPr>
          <w:lang w:val="en-US"/>
        </w:rPr>
        <w:t xml:space="preserve"> strategy has been used 5 times, i.e.</w:t>
      </w:r>
      <w:r>
        <w:rPr>
          <w:lang w:val="en-US"/>
        </w:rPr>
        <w:t xml:space="preserve"> </w:t>
      </w:r>
      <w:r w:rsidRPr="00D54061">
        <w:rPr>
          <w:lang w:val="en-US"/>
        </w:rPr>
        <w:t>% of the total.</w:t>
      </w:r>
      <w:r>
        <w:rPr>
          <w:lang w:val="en-US"/>
        </w:rPr>
        <w:t xml:space="preserve"> </w:t>
      </w:r>
      <w:r w:rsidR="006318D9">
        <w:rPr>
          <w:lang w:val="en-US"/>
        </w:rPr>
        <w:t>The number of 4 names have been replaced with the commonly known Polish equivalents</w:t>
      </w:r>
      <w:r w:rsidR="006318D9" w:rsidRPr="006318D9">
        <w:rPr>
          <w:lang w:val="en-US"/>
        </w:rPr>
        <w:t xml:space="preserve">, </w:t>
      </w:r>
      <w:bookmarkStart w:id="93" w:name="_Hlk9287676"/>
      <w:r w:rsidR="006318D9" w:rsidRPr="006318D9">
        <w:rPr>
          <w:lang w:val="en-US"/>
        </w:rPr>
        <w:t>which together take</w:t>
      </w:r>
      <w:r w:rsidR="006318D9">
        <w:rPr>
          <w:lang w:val="en-US"/>
        </w:rPr>
        <w:t>s</w:t>
      </w:r>
      <w:r w:rsidR="006318D9" w:rsidRPr="006318D9">
        <w:rPr>
          <w:lang w:val="en-US"/>
        </w:rPr>
        <w:t xml:space="preserve"> up</w:t>
      </w:r>
      <w:r w:rsidR="006318D9">
        <w:rPr>
          <w:lang w:val="en-US"/>
        </w:rPr>
        <w:t xml:space="preserve"> </w:t>
      </w:r>
      <w:r w:rsidR="006318D9" w:rsidRPr="006318D9">
        <w:rPr>
          <w:lang w:val="en-US"/>
        </w:rPr>
        <w:t>%</w:t>
      </w:r>
      <w:r w:rsidR="006318D9">
        <w:rPr>
          <w:lang w:val="en-US"/>
        </w:rPr>
        <w:t xml:space="preserve"> of occurrence</w:t>
      </w:r>
      <w:bookmarkEnd w:id="93"/>
      <w:r w:rsidR="004A25F4">
        <w:rPr>
          <w:lang w:val="en-US"/>
        </w:rPr>
        <w:t>s</w:t>
      </w:r>
      <w:r w:rsidR="006318D9">
        <w:rPr>
          <w:lang w:val="en-US"/>
        </w:rPr>
        <w:t xml:space="preserve">. </w:t>
      </w:r>
      <w:r w:rsidR="006318D9" w:rsidRPr="006318D9">
        <w:rPr>
          <w:lang w:val="en-US"/>
        </w:rPr>
        <w:t>Modific</w:t>
      </w:r>
      <w:r w:rsidR="006318D9">
        <w:rPr>
          <w:lang w:val="en-US"/>
        </w:rPr>
        <w:t>ation</w:t>
      </w:r>
      <w:r w:rsidR="006318D9" w:rsidRPr="006318D9">
        <w:rPr>
          <w:lang w:val="en-US"/>
        </w:rPr>
        <w:t xml:space="preserve"> strategy, with 3 cases and</w:t>
      </w:r>
      <w:r w:rsidR="006318D9">
        <w:rPr>
          <w:lang w:val="en-US"/>
        </w:rPr>
        <w:t xml:space="preserve"> </w:t>
      </w:r>
      <w:r w:rsidR="006318D9" w:rsidRPr="006318D9">
        <w:rPr>
          <w:lang w:val="en-US"/>
        </w:rPr>
        <w:t>% of all proper names in this category, turned out to be another useful strategy.</w:t>
      </w:r>
      <w:r w:rsidR="006318D9">
        <w:rPr>
          <w:lang w:val="en-US"/>
        </w:rPr>
        <w:t xml:space="preserve"> </w:t>
      </w:r>
      <w:r w:rsidR="006318D9" w:rsidRPr="006318D9">
        <w:rPr>
          <w:lang w:val="en-US"/>
        </w:rPr>
        <w:t>Only one plant name has been transferred to the target language without any changes</w:t>
      </w:r>
      <w:r w:rsidR="0043580E">
        <w:rPr>
          <w:lang w:val="en-US"/>
        </w:rPr>
        <w:t xml:space="preserve">, </w:t>
      </w:r>
      <w:bookmarkStart w:id="94" w:name="_Hlk9287783"/>
      <w:r w:rsidR="0043580E" w:rsidRPr="0043580E">
        <w:rPr>
          <w:lang w:val="en-US"/>
        </w:rPr>
        <w:t>which covers</w:t>
      </w:r>
      <w:r w:rsidR="0043580E">
        <w:rPr>
          <w:lang w:val="en-US"/>
        </w:rPr>
        <w:t xml:space="preserve"> </w:t>
      </w:r>
      <w:r w:rsidR="0043580E" w:rsidRPr="0043580E">
        <w:rPr>
          <w:lang w:val="en-US"/>
        </w:rPr>
        <w:t>%</w:t>
      </w:r>
      <w:r w:rsidR="0043580E">
        <w:rPr>
          <w:lang w:val="en-US"/>
        </w:rPr>
        <w:t xml:space="preserve"> of occurrence</w:t>
      </w:r>
      <w:r w:rsidR="004A25F4">
        <w:rPr>
          <w:lang w:val="en-US"/>
        </w:rPr>
        <w:t>s</w:t>
      </w:r>
      <w:r w:rsidR="0043580E">
        <w:rPr>
          <w:lang w:val="en-US"/>
        </w:rPr>
        <w:t xml:space="preserve">. </w:t>
      </w:r>
      <w:bookmarkEnd w:id="94"/>
    </w:p>
    <w:p w:rsidR="003229E3" w:rsidRDefault="0043580E" w:rsidP="004A25F4">
      <w:pPr>
        <w:ind w:firstLine="708"/>
        <w:jc w:val="both"/>
        <w:rPr>
          <w:lang w:val="en-US"/>
        </w:rPr>
      </w:pPr>
      <w:r w:rsidRPr="0043580E">
        <w:rPr>
          <w:lang w:val="en-US"/>
        </w:rPr>
        <w:t xml:space="preserve">The seventh </w:t>
      </w:r>
      <w:r>
        <w:rPr>
          <w:lang w:val="en-US"/>
        </w:rPr>
        <w:t>type</w:t>
      </w:r>
      <w:r w:rsidRPr="0043580E">
        <w:rPr>
          <w:lang w:val="en-US"/>
        </w:rPr>
        <w:t xml:space="preserve"> according to the number of proper names is the item category with 10 examples.</w:t>
      </w:r>
      <w:r w:rsidRPr="0043580E">
        <w:rPr>
          <w:lang w:val="en-GB"/>
        </w:rPr>
        <w:t xml:space="preserve"> </w:t>
      </w:r>
      <w:r w:rsidRPr="0043580E">
        <w:rPr>
          <w:lang w:val="en-US"/>
        </w:rPr>
        <w:t xml:space="preserve">Five cases of names of things have been adapted to the Polish </w:t>
      </w:r>
      <w:r w:rsidRPr="0043580E">
        <w:rPr>
          <w:lang w:val="en-US"/>
        </w:rPr>
        <w:lastRenderedPageBreak/>
        <w:t>language</w:t>
      </w:r>
      <w:r>
        <w:rPr>
          <w:lang w:val="en-US"/>
        </w:rPr>
        <w:t>, with the % of occurrences</w:t>
      </w:r>
      <w:r w:rsidRPr="0043580E">
        <w:rPr>
          <w:lang w:val="en-US"/>
        </w:rPr>
        <w:t>.</w:t>
      </w:r>
      <w:r w:rsidR="004A25F4">
        <w:rPr>
          <w:lang w:val="en-US"/>
        </w:rPr>
        <w:t xml:space="preserve"> </w:t>
      </w:r>
      <w:r w:rsidRPr="0043580E">
        <w:rPr>
          <w:lang w:val="en-US"/>
        </w:rPr>
        <w:t xml:space="preserve">Two cases </w:t>
      </w:r>
      <w:r>
        <w:rPr>
          <w:lang w:val="en-US"/>
        </w:rPr>
        <w:t>have been</w:t>
      </w:r>
      <w:r w:rsidRPr="0043580E">
        <w:rPr>
          <w:lang w:val="en-US"/>
        </w:rPr>
        <w:t xml:space="preserve"> transferred to the target language without any changes as well as two cases </w:t>
      </w:r>
      <w:r>
        <w:rPr>
          <w:lang w:val="en-US"/>
        </w:rPr>
        <w:t>has been</w:t>
      </w:r>
      <w:r w:rsidRPr="0043580E">
        <w:rPr>
          <w:lang w:val="en-US"/>
        </w:rPr>
        <w:t xml:space="preserve"> translated literally.</w:t>
      </w:r>
      <w:r>
        <w:rPr>
          <w:lang w:val="en-US"/>
        </w:rPr>
        <w:t xml:space="preserve"> </w:t>
      </w:r>
      <w:r w:rsidRPr="0043580E">
        <w:rPr>
          <w:lang w:val="en-US"/>
        </w:rPr>
        <w:t>Both of these strategies have the same</w:t>
      </w:r>
      <w:r>
        <w:rPr>
          <w:lang w:val="en-US"/>
        </w:rPr>
        <w:t xml:space="preserve"> </w:t>
      </w:r>
      <w:r w:rsidR="004A25F4">
        <w:rPr>
          <w:lang w:val="en-US"/>
        </w:rPr>
        <w:t>percentage of</w:t>
      </w:r>
      <w:r w:rsidRPr="0043580E">
        <w:rPr>
          <w:lang w:val="en-US"/>
        </w:rPr>
        <w:t xml:space="preserve"> occurrence, i.e. 5% for each strategy</w:t>
      </w:r>
      <w:r>
        <w:rPr>
          <w:lang w:val="en-US"/>
        </w:rPr>
        <w:t>.</w:t>
      </w:r>
      <w:r w:rsidR="00F43938" w:rsidRPr="00F43938">
        <w:rPr>
          <w:lang w:val="en-GB"/>
        </w:rPr>
        <w:t xml:space="preserve"> </w:t>
      </w:r>
      <w:r w:rsidR="00F43938" w:rsidRPr="00F43938">
        <w:rPr>
          <w:lang w:val="en-US"/>
        </w:rPr>
        <w:t xml:space="preserve">In this category, one name </w:t>
      </w:r>
      <w:r w:rsidR="00F43938">
        <w:rPr>
          <w:lang w:val="en-US"/>
        </w:rPr>
        <w:t>has been</w:t>
      </w:r>
      <w:r w:rsidR="00F43938" w:rsidRPr="00F43938">
        <w:rPr>
          <w:lang w:val="en-US"/>
        </w:rPr>
        <w:t xml:space="preserve"> considered a</w:t>
      </w:r>
      <w:r w:rsidR="00F43938">
        <w:rPr>
          <w:lang w:val="en-US"/>
        </w:rPr>
        <w:t>s a</w:t>
      </w:r>
      <w:r w:rsidR="00F43938" w:rsidRPr="00F43938">
        <w:rPr>
          <w:lang w:val="en-US"/>
        </w:rPr>
        <w:t xml:space="preserve"> problematic proper name.</w:t>
      </w:r>
    </w:p>
    <w:p w:rsidR="004A25F4" w:rsidRDefault="004A25F4" w:rsidP="004A25F4">
      <w:pPr>
        <w:ind w:firstLine="708"/>
        <w:jc w:val="both"/>
        <w:rPr>
          <w:lang w:val="en-US"/>
        </w:rPr>
      </w:pPr>
      <w:r w:rsidRPr="004A25F4">
        <w:rPr>
          <w:lang w:val="en-US"/>
        </w:rPr>
        <w:t xml:space="preserve">The penultimate group, with the number of 9 names, is the category of </w:t>
      </w:r>
      <w:r>
        <w:rPr>
          <w:lang w:val="en-US"/>
        </w:rPr>
        <w:t xml:space="preserve">names of </w:t>
      </w:r>
      <w:r w:rsidRPr="004A25F4">
        <w:rPr>
          <w:lang w:val="en-US"/>
        </w:rPr>
        <w:t>festival</w:t>
      </w:r>
      <w:r>
        <w:rPr>
          <w:lang w:val="en-US"/>
        </w:rPr>
        <w:t>s</w:t>
      </w:r>
      <w:r w:rsidRPr="004A25F4">
        <w:rPr>
          <w:lang w:val="en-US"/>
        </w:rPr>
        <w:t xml:space="preserve"> </w:t>
      </w:r>
      <w:r>
        <w:rPr>
          <w:lang w:val="en-US"/>
        </w:rPr>
        <w:t xml:space="preserve">in the Earthsea. </w:t>
      </w:r>
      <w:r w:rsidRPr="004A25F4">
        <w:rPr>
          <w:lang w:val="en-US"/>
        </w:rPr>
        <w:t xml:space="preserve">Three strategies </w:t>
      </w:r>
      <w:r>
        <w:rPr>
          <w:lang w:val="en-US"/>
        </w:rPr>
        <w:t>have also been</w:t>
      </w:r>
      <w:r w:rsidRPr="004A25F4">
        <w:rPr>
          <w:lang w:val="en-US"/>
        </w:rPr>
        <w:t xml:space="preserve"> also used </w:t>
      </w:r>
      <w:r>
        <w:rPr>
          <w:lang w:val="en-US"/>
        </w:rPr>
        <w:t xml:space="preserve">in this category to properly translate the culturally specific items. </w:t>
      </w:r>
      <w:r w:rsidRPr="004A25F4">
        <w:rPr>
          <w:lang w:val="en-US"/>
        </w:rPr>
        <w:t xml:space="preserve">The four names </w:t>
      </w:r>
      <w:r>
        <w:rPr>
          <w:lang w:val="en-US"/>
        </w:rPr>
        <w:t>have been</w:t>
      </w:r>
      <w:r w:rsidRPr="004A25F4">
        <w:rPr>
          <w:lang w:val="en-US"/>
        </w:rPr>
        <w:t xml:space="preserve"> translated using translation strategy, with 6% of all names in this category</w:t>
      </w:r>
      <w:r>
        <w:rPr>
          <w:lang w:val="en-US"/>
        </w:rPr>
        <w:t xml:space="preserve">. </w:t>
      </w:r>
      <w:r w:rsidRPr="004A25F4">
        <w:rPr>
          <w:lang w:val="en-US"/>
        </w:rPr>
        <w:t xml:space="preserve">The number of 3 names has been </w:t>
      </w:r>
      <w:r>
        <w:rPr>
          <w:lang w:val="en-US"/>
        </w:rPr>
        <w:t>in</w:t>
      </w:r>
      <w:r w:rsidR="0086317B">
        <w:rPr>
          <w:lang w:val="en-US"/>
        </w:rPr>
        <w:t>f</w:t>
      </w:r>
      <w:r>
        <w:rPr>
          <w:lang w:val="en-US"/>
        </w:rPr>
        <w:t>lexed</w:t>
      </w:r>
      <w:r w:rsidRPr="004A25F4">
        <w:rPr>
          <w:lang w:val="en-US"/>
        </w:rPr>
        <w:t xml:space="preserve"> in the target language</w:t>
      </w:r>
      <w:r>
        <w:rPr>
          <w:lang w:val="en-US"/>
        </w:rPr>
        <w:t>,</w:t>
      </w:r>
      <w:r w:rsidRPr="004A25F4">
        <w:rPr>
          <w:lang w:val="en-GB"/>
        </w:rPr>
        <w:t xml:space="preserve"> </w:t>
      </w:r>
      <w:r w:rsidRPr="004A25F4">
        <w:rPr>
          <w:lang w:val="en-US"/>
        </w:rPr>
        <w:t>which together takes up % of occurrence</w:t>
      </w:r>
      <w:r>
        <w:rPr>
          <w:lang w:val="en-US"/>
        </w:rPr>
        <w:t>s.</w:t>
      </w:r>
      <w:r w:rsidRPr="004A25F4">
        <w:rPr>
          <w:lang w:val="en-GB"/>
        </w:rPr>
        <w:t xml:space="preserve"> </w:t>
      </w:r>
      <w:r w:rsidRPr="004A25F4">
        <w:rPr>
          <w:lang w:val="en-US"/>
        </w:rPr>
        <w:t>And only one case has been replaced by a commonly known equivalent in the target language</w:t>
      </w:r>
      <w:r w:rsidR="00F43938">
        <w:rPr>
          <w:lang w:val="en-US"/>
        </w:rPr>
        <w:t xml:space="preserve">, </w:t>
      </w:r>
      <w:r w:rsidR="00F43938" w:rsidRPr="00F43938">
        <w:rPr>
          <w:lang w:val="en-US"/>
        </w:rPr>
        <w:t xml:space="preserve">which covers % of </w:t>
      </w:r>
      <w:r w:rsidR="00F43938">
        <w:rPr>
          <w:lang w:val="en-US"/>
        </w:rPr>
        <w:t xml:space="preserve">all names in the festival category. </w:t>
      </w:r>
      <w:r w:rsidR="00F43938" w:rsidRPr="00F43938">
        <w:rPr>
          <w:lang w:val="en-US"/>
        </w:rPr>
        <w:t xml:space="preserve">Also, one case from this category has been assigned to </w:t>
      </w:r>
      <w:r w:rsidR="00F43938" w:rsidRPr="00F43938">
        <w:rPr>
          <w:i/>
          <w:lang w:val="en-US"/>
        </w:rPr>
        <w:t>difficult proper names</w:t>
      </w:r>
      <w:r w:rsidR="00F43938" w:rsidRPr="00F43938">
        <w:rPr>
          <w:lang w:val="en-US"/>
        </w:rPr>
        <w:t>.</w:t>
      </w:r>
    </w:p>
    <w:p w:rsidR="004A25F4" w:rsidRDefault="004A25F4" w:rsidP="00F43938">
      <w:pPr>
        <w:ind w:firstLine="708"/>
        <w:jc w:val="both"/>
        <w:rPr>
          <w:lang w:val="en-US"/>
        </w:rPr>
      </w:pPr>
      <w:r w:rsidRPr="004A25F4">
        <w:rPr>
          <w:lang w:val="en-US"/>
        </w:rPr>
        <w:t xml:space="preserve">The </w:t>
      </w:r>
      <w:r w:rsidR="00F43938">
        <w:rPr>
          <w:lang w:val="en-US"/>
        </w:rPr>
        <w:t xml:space="preserve">last category has been the names of </w:t>
      </w:r>
      <w:r w:rsidRPr="004A25F4">
        <w:rPr>
          <w:lang w:val="en-US"/>
        </w:rPr>
        <w:t>animal</w:t>
      </w:r>
      <w:r w:rsidR="00F43938">
        <w:rPr>
          <w:lang w:val="en-US"/>
        </w:rPr>
        <w:t xml:space="preserve">s, </w:t>
      </w:r>
      <w:r w:rsidRPr="004A25F4">
        <w:rPr>
          <w:lang w:val="en-US"/>
        </w:rPr>
        <w:t xml:space="preserve">with the 5 instances </w:t>
      </w:r>
      <w:r w:rsidR="00F43938">
        <w:rPr>
          <w:lang w:val="en-US"/>
        </w:rPr>
        <w:t xml:space="preserve">that has been found </w:t>
      </w:r>
      <w:r w:rsidRPr="004A25F4">
        <w:rPr>
          <w:lang w:val="en-US"/>
        </w:rPr>
        <w:t>in the whole series</w:t>
      </w:r>
      <w:r w:rsidR="00F43938">
        <w:rPr>
          <w:lang w:val="en-US"/>
        </w:rPr>
        <w:t>. The number of t</w:t>
      </w:r>
      <w:r w:rsidR="00F43938" w:rsidRPr="00F43938">
        <w:rPr>
          <w:lang w:val="en-US"/>
        </w:rPr>
        <w:t xml:space="preserve">hree </w:t>
      </w:r>
      <w:r w:rsidR="00F43938">
        <w:rPr>
          <w:lang w:val="en-US"/>
        </w:rPr>
        <w:t xml:space="preserve">names of </w:t>
      </w:r>
      <w:r w:rsidR="00F43938" w:rsidRPr="00F43938">
        <w:rPr>
          <w:lang w:val="en-US"/>
        </w:rPr>
        <w:t>animal</w:t>
      </w:r>
      <w:r w:rsidR="00F43938">
        <w:rPr>
          <w:lang w:val="en-US"/>
        </w:rPr>
        <w:t>s</w:t>
      </w:r>
      <w:r w:rsidR="00F43938" w:rsidRPr="00F43938">
        <w:rPr>
          <w:lang w:val="en-US"/>
        </w:rPr>
        <w:t xml:space="preserve"> </w:t>
      </w:r>
      <w:r w:rsidR="00F43938">
        <w:rPr>
          <w:lang w:val="en-US"/>
        </w:rPr>
        <w:t>has been</w:t>
      </w:r>
      <w:r w:rsidR="00F43938" w:rsidRPr="00F43938">
        <w:rPr>
          <w:lang w:val="en-US"/>
        </w:rPr>
        <w:t xml:space="preserve"> transferred to the target language in the same form as in the source text.</w:t>
      </w:r>
      <w:r w:rsidR="00F43938">
        <w:rPr>
          <w:lang w:val="en-US"/>
        </w:rPr>
        <w:t xml:space="preserve"> </w:t>
      </w:r>
      <w:r w:rsidR="00F43938" w:rsidRPr="00F43938">
        <w:rPr>
          <w:lang w:val="en-US"/>
        </w:rPr>
        <w:t xml:space="preserve">Which covers 80% of all names in this </w:t>
      </w:r>
      <w:r w:rsidR="00F43938">
        <w:rPr>
          <w:lang w:val="en-US"/>
        </w:rPr>
        <w:t>category</w:t>
      </w:r>
      <w:r w:rsidR="00F43938" w:rsidRPr="00F43938">
        <w:rPr>
          <w:lang w:val="en-US"/>
        </w:rPr>
        <w:t>.</w:t>
      </w:r>
      <w:r w:rsidR="00F43938">
        <w:rPr>
          <w:lang w:val="en-US"/>
        </w:rPr>
        <w:t xml:space="preserve"> </w:t>
      </w:r>
      <w:r w:rsidR="0094723E" w:rsidRPr="0094723E">
        <w:rPr>
          <w:lang w:val="en-US"/>
        </w:rPr>
        <w:t>One name has been enriched with additional information</w:t>
      </w:r>
      <w:r w:rsidR="0094723E">
        <w:rPr>
          <w:lang w:val="en-US"/>
        </w:rPr>
        <w:t xml:space="preserve">, which takes up % of occurrences. </w:t>
      </w:r>
      <w:r w:rsidR="0094723E" w:rsidRPr="0094723E">
        <w:rPr>
          <w:lang w:val="en-US"/>
        </w:rPr>
        <w:t>Also, one</w:t>
      </w:r>
      <w:r w:rsidR="0094723E">
        <w:rPr>
          <w:lang w:val="en-US"/>
        </w:rPr>
        <w:t xml:space="preserve"> name</w:t>
      </w:r>
      <w:r w:rsidR="0094723E" w:rsidRPr="0094723E">
        <w:rPr>
          <w:lang w:val="en-US"/>
        </w:rPr>
        <w:t xml:space="preserve"> has been </w:t>
      </w:r>
      <w:r w:rsidR="0094723E">
        <w:rPr>
          <w:lang w:val="en-US"/>
        </w:rPr>
        <w:t xml:space="preserve">recognized as a </w:t>
      </w:r>
      <w:r w:rsidR="0094723E" w:rsidRPr="0094723E">
        <w:rPr>
          <w:lang w:val="en-US"/>
        </w:rPr>
        <w:t xml:space="preserve">problematic </w:t>
      </w:r>
      <w:r w:rsidR="0094723E">
        <w:rPr>
          <w:lang w:val="en-US"/>
        </w:rPr>
        <w:t>proper</w:t>
      </w:r>
      <w:r w:rsidR="0094723E" w:rsidRPr="0094723E">
        <w:rPr>
          <w:lang w:val="en-US"/>
        </w:rPr>
        <w:t xml:space="preserve"> name</w:t>
      </w:r>
      <w:r w:rsidR="0094723E">
        <w:rPr>
          <w:lang w:val="en-US"/>
        </w:rPr>
        <w:t xml:space="preserve">. </w:t>
      </w:r>
    </w:p>
    <w:p w:rsidR="0043580E" w:rsidRPr="00917BD7" w:rsidRDefault="0043580E" w:rsidP="0043580E">
      <w:pPr>
        <w:ind w:firstLine="0"/>
        <w:rPr>
          <w:lang w:val="en-US"/>
        </w:rPr>
      </w:pPr>
    </w:p>
    <w:p w:rsidR="0069449F" w:rsidRPr="00B830F8" w:rsidRDefault="00DC1D06" w:rsidP="00B830F8">
      <w:pPr>
        <w:pStyle w:val="Heading2"/>
        <w:jc w:val="center"/>
        <w:rPr>
          <w:rFonts w:cs="Times New Roman"/>
          <w:b/>
          <w:color w:val="auto"/>
          <w:sz w:val="32"/>
          <w:szCs w:val="32"/>
          <w:lang w:val="en-US"/>
        </w:rPr>
      </w:pPr>
      <w:bookmarkStart w:id="95" w:name="_Toc8506773"/>
      <w:r w:rsidRPr="00B830F8">
        <w:rPr>
          <w:rFonts w:cs="Times New Roman"/>
          <w:b/>
          <w:color w:val="auto"/>
          <w:sz w:val="32"/>
          <w:szCs w:val="32"/>
          <w:lang w:val="en-US"/>
        </w:rPr>
        <w:t>Conclusion</w:t>
      </w:r>
      <w:bookmarkEnd w:id="95"/>
    </w:p>
    <w:p w:rsidR="00917BD7" w:rsidRPr="00917BD7" w:rsidRDefault="00917BD7" w:rsidP="0047131D">
      <w:pPr>
        <w:jc w:val="both"/>
        <w:rPr>
          <w:lang w:val="en-US" w:eastAsia="en-US"/>
        </w:rPr>
      </w:pPr>
      <w:r w:rsidRPr="002E0496">
        <w:rPr>
          <w:u w:val="single"/>
          <w:lang w:val="en-US" w:eastAsia="en-US"/>
        </w:rPr>
        <w:t xml:space="preserve">The main purpose of the diploma paper has been to </w:t>
      </w:r>
      <w:r w:rsidR="00A43AB9" w:rsidRPr="002E0496">
        <w:rPr>
          <w:u w:val="single"/>
          <w:lang w:val="en-US" w:eastAsia="en-US"/>
        </w:rPr>
        <w:t>analyze the translations of all</w:t>
      </w:r>
      <w:r w:rsidRPr="002E0496">
        <w:rPr>
          <w:u w:val="single"/>
          <w:lang w:val="en-US" w:eastAsia="en-US"/>
        </w:rPr>
        <w:t xml:space="preserve"> of the proper names </w:t>
      </w:r>
      <w:r w:rsidR="00A43AB9" w:rsidRPr="002E0496">
        <w:rPr>
          <w:u w:val="single"/>
          <w:lang w:val="en-US" w:eastAsia="en-US"/>
        </w:rPr>
        <w:t xml:space="preserve">found </w:t>
      </w:r>
      <w:r w:rsidRPr="002E0496">
        <w:rPr>
          <w:u w:val="single"/>
          <w:lang w:val="en-US" w:eastAsia="en-US"/>
        </w:rPr>
        <w:t>in the Earthsea series written by Ursula Kroeber LeGuin</w:t>
      </w:r>
      <w:r w:rsidR="00D42458" w:rsidRPr="002E0496">
        <w:rPr>
          <w:u w:val="single"/>
          <w:lang w:val="en-US" w:eastAsia="en-US"/>
        </w:rPr>
        <w:t xml:space="preserve">. </w:t>
      </w:r>
      <w:r w:rsidRPr="002E0496">
        <w:rPr>
          <w:u w:val="single"/>
          <w:lang w:val="en-US" w:eastAsia="en-US"/>
        </w:rPr>
        <w:t xml:space="preserve">Moreover, the </w:t>
      </w:r>
      <w:r w:rsidR="00572DDD" w:rsidRPr="002E0496">
        <w:rPr>
          <w:u w:val="single"/>
          <w:lang w:val="en-US" w:eastAsia="en-US"/>
        </w:rPr>
        <w:t xml:space="preserve">further </w:t>
      </w:r>
      <w:r w:rsidRPr="002E0496">
        <w:rPr>
          <w:u w:val="single"/>
          <w:lang w:val="en-US" w:eastAsia="en-US"/>
        </w:rPr>
        <w:t>aim of th</w:t>
      </w:r>
      <w:r w:rsidR="00A43AB9" w:rsidRPr="002E0496">
        <w:rPr>
          <w:u w:val="single"/>
          <w:lang w:val="en-US" w:eastAsia="en-US"/>
        </w:rPr>
        <w:t>e</w:t>
      </w:r>
      <w:r w:rsidRPr="002E0496">
        <w:rPr>
          <w:u w:val="single"/>
          <w:lang w:val="en-US" w:eastAsia="en-US"/>
        </w:rPr>
        <w:t xml:space="preserve"> diploma thesis has been to analyze in detail problematic proper names (which can be found under the name: </w:t>
      </w:r>
      <w:r w:rsidRPr="002E0496">
        <w:rPr>
          <w:i/>
          <w:u w:val="single"/>
          <w:lang w:val="en-US" w:eastAsia="en-US"/>
        </w:rPr>
        <w:t>difficult proper names</w:t>
      </w:r>
      <w:r w:rsidRPr="002E0496">
        <w:rPr>
          <w:u w:val="single"/>
          <w:lang w:val="en-US" w:eastAsia="en-US"/>
        </w:rPr>
        <w:t>) and</w:t>
      </w:r>
      <w:r w:rsidR="00572DDD" w:rsidRPr="002E0496">
        <w:rPr>
          <w:u w:val="single"/>
          <w:lang w:val="en-US" w:eastAsia="en-US"/>
        </w:rPr>
        <w:t>,</w:t>
      </w:r>
      <w:r w:rsidRPr="002E0496">
        <w:rPr>
          <w:u w:val="single"/>
          <w:lang w:val="en-US" w:eastAsia="en-US"/>
        </w:rPr>
        <w:t xml:space="preserve"> if needed</w:t>
      </w:r>
      <w:r w:rsidR="00572DDD" w:rsidRPr="002E0496">
        <w:rPr>
          <w:u w:val="single"/>
          <w:lang w:val="en-US" w:eastAsia="en-US"/>
        </w:rPr>
        <w:t>, to provide</w:t>
      </w:r>
      <w:r w:rsidRPr="002E0496">
        <w:rPr>
          <w:u w:val="single"/>
          <w:lang w:val="en-US" w:eastAsia="en-US"/>
        </w:rPr>
        <w:t xml:space="preserve"> my proposition of translation of these names. </w:t>
      </w:r>
      <w:r w:rsidRPr="00917BD7">
        <w:rPr>
          <w:lang w:val="en-US" w:eastAsia="en-US"/>
        </w:rPr>
        <w:t xml:space="preserve">The next task was to assign each cultural specified item to the appropriate strategy that has been used when translating the name. The proper names have been assigned to the classification presented by Poluszyński (described in detail in the first chapter of the diploma paper). Which are divided into: transference, substitution, translation, modification, transliteration/transcription, addition, and glossary’s note. Each name has been also assigned to the appropriate category. Such as: name, place, animal, title, thing, festival, magic, song, plant. The conclusions that have been drawn from the above analysis are as follows: </w:t>
      </w:r>
    </w:p>
    <w:p w:rsidR="00917BD7" w:rsidRPr="00917BD7" w:rsidRDefault="00917BD7" w:rsidP="003229E3">
      <w:pPr>
        <w:jc w:val="both"/>
        <w:rPr>
          <w:lang w:val="en-US" w:eastAsia="en-US"/>
        </w:rPr>
      </w:pPr>
      <w:r w:rsidRPr="00917BD7">
        <w:rPr>
          <w:lang w:val="en-US" w:eastAsia="en-US"/>
        </w:rPr>
        <w:lastRenderedPageBreak/>
        <w:t xml:space="preserve">The most frequently used strategy for translating proper names in the series Earthsea has been the translation strategy. As many as 247 names have been translated </w:t>
      </w:r>
      <w:r w:rsidR="004141FF">
        <w:rPr>
          <w:lang w:val="en-US" w:eastAsia="en-US"/>
        </w:rPr>
        <w:t>by means of this</w:t>
      </w:r>
      <w:r w:rsidRPr="00917BD7">
        <w:rPr>
          <w:lang w:val="en-US" w:eastAsia="en-US"/>
        </w:rPr>
        <w:t xml:space="preserve"> strategy.</w:t>
      </w:r>
      <w:r w:rsidR="002E0496">
        <w:rPr>
          <w:lang w:val="en-US" w:eastAsia="en-US"/>
        </w:rPr>
        <w:t xml:space="preserve"> </w:t>
      </w:r>
      <w:r w:rsidR="002E0496" w:rsidRPr="002E0496">
        <w:rPr>
          <w:lang w:val="en-US" w:eastAsia="en-US"/>
        </w:rPr>
        <w:t>The reason is that</w:t>
      </w:r>
      <w:r w:rsidR="00D06949">
        <w:rPr>
          <w:lang w:val="en-US" w:eastAsia="en-US"/>
        </w:rPr>
        <w:t>,</w:t>
      </w:r>
      <w:r w:rsidR="002E0496" w:rsidRPr="002E0496">
        <w:rPr>
          <w:lang w:val="en-US" w:eastAsia="en-US"/>
        </w:rPr>
        <w:t xml:space="preserve"> with this strategy you can best reflect the </w:t>
      </w:r>
      <w:r w:rsidR="002E0496">
        <w:rPr>
          <w:lang w:val="en-US" w:eastAsia="en-US"/>
        </w:rPr>
        <w:t xml:space="preserve">sense </w:t>
      </w:r>
      <w:r w:rsidR="002E0496" w:rsidRPr="002E0496">
        <w:rPr>
          <w:lang w:val="en-US" w:eastAsia="en-US"/>
        </w:rPr>
        <w:t xml:space="preserve">and meaning of the name </w:t>
      </w:r>
      <w:r w:rsidR="00D06949">
        <w:rPr>
          <w:lang w:val="en-US" w:eastAsia="en-US"/>
        </w:rPr>
        <w:t xml:space="preserve">of </w:t>
      </w:r>
      <w:r w:rsidR="002E0496">
        <w:rPr>
          <w:lang w:val="en-US" w:eastAsia="en-US"/>
        </w:rPr>
        <w:t xml:space="preserve">the source language </w:t>
      </w:r>
      <w:r w:rsidR="00AD0689">
        <w:rPr>
          <w:lang w:val="en-US" w:eastAsia="en-US"/>
        </w:rPr>
        <w:t>to</w:t>
      </w:r>
      <w:r w:rsidR="002E0496" w:rsidRPr="002E0496">
        <w:rPr>
          <w:lang w:val="en-US" w:eastAsia="en-US"/>
        </w:rPr>
        <w:t xml:space="preserve"> the target language.</w:t>
      </w:r>
      <w:r w:rsidR="002E0496">
        <w:rPr>
          <w:lang w:val="en-US" w:eastAsia="en-US"/>
        </w:rPr>
        <w:t xml:space="preserve"> </w:t>
      </w:r>
      <w:r w:rsidR="004141FF" w:rsidRPr="004141FF">
        <w:rPr>
          <w:lang w:val="en-US" w:eastAsia="en-US"/>
        </w:rPr>
        <w:t>Such names could be translated literally because the meaning of the name after translation is the same in both cultures.</w:t>
      </w:r>
      <w:r w:rsidR="004141FF">
        <w:rPr>
          <w:lang w:val="en-US" w:eastAsia="en-US"/>
        </w:rPr>
        <w:t xml:space="preserve"> </w:t>
      </w:r>
      <w:r w:rsidR="00BB0A7E" w:rsidRPr="00BB0A7E">
        <w:rPr>
          <w:lang w:val="en-US" w:eastAsia="en-US"/>
        </w:rPr>
        <w:t>Another most</w:t>
      </w:r>
      <w:r w:rsidR="004141FF">
        <w:rPr>
          <w:lang w:val="en-US" w:eastAsia="en-US"/>
        </w:rPr>
        <w:t xml:space="preserve"> frequent</w:t>
      </w:r>
      <w:r w:rsidR="00BB0A7E" w:rsidRPr="00BB0A7E">
        <w:rPr>
          <w:lang w:val="en-US" w:eastAsia="en-US"/>
        </w:rPr>
        <w:t xml:space="preserve"> used strategy </w:t>
      </w:r>
      <w:r w:rsidR="00BB0A7E">
        <w:rPr>
          <w:lang w:val="en-US" w:eastAsia="en-US"/>
        </w:rPr>
        <w:t>has been</w:t>
      </w:r>
      <w:r w:rsidR="00BB0A7E" w:rsidRPr="00BB0A7E">
        <w:rPr>
          <w:lang w:val="en-US" w:eastAsia="en-US"/>
        </w:rPr>
        <w:t xml:space="preserve"> transcription/transliteration.</w:t>
      </w:r>
      <w:r w:rsidR="00AD0689">
        <w:rPr>
          <w:lang w:val="en-US" w:eastAsia="en-US"/>
        </w:rPr>
        <w:t xml:space="preserve"> </w:t>
      </w:r>
      <w:r w:rsidR="003B497C">
        <w:rPr>
          <w:lang w:val="en-US" w:eastAsia="en-US"/>
        </w:rPr>
        <w:t>The cause is that m</w:t>
      </w:r>
      <w:r w:rsidR="00AD0689" w:rsidRPr="00AD0689">
        <w:rPr>
          <w:lang w:val="en-US" w:eastAsia="en-US"/>
        </w:rPr>
        <w:t>any proper names had to be adapted to Polish grammar so that they would be understandable for the Polish reader.</w:t>
      </w:r>
      <w:r w:rsidR="00A71058">
        <w:rPr>
          <w:lang w:val="en-US" w:eastAsia="en-US"/>
        </w:rPr>
        <w:t xml:space="preserve"> </w:t>
      </w:r>
      <w:r w:rsidR="002E2041">
        <w:rPr>
          <w:lang w:val="en-US" w:eastAsia="en-US"/>
        </w:rPr>
        <w:t xml:space="preserve">The </w:t>
      </w:r>
      <w:r w:rsidR="00AD0689">
        <w:rPr>
          <w:lang w:val="en-US" w:eastAsia="en-US"/>
        </w:rPr>
        <w:t xml:space="preserve">transference </w:t>
      </w:r>
      <w:r w:rsidR="00BB0A7E" w:rsidRPr="00BB0A7E">
        <w:rPr>
          <w:lang w:val="en-US" w:eastAsia="en-US"/>
        </w:rPr>
        <w:t xml:space="preserve">strategy came in </w:t>
      </w:r>
      <w:r w:rsidR="00BB0A7E">
        <w:rPr>
          <w:lang w:val="en-US" w:eastAsia="en-US"/>
        </w:rPr>
        <w:t xml:space="preserve">the </w:t>
      </w:r>
      <w:r w:rsidR="00BB0A7E" w:rsidRPr="00BB0A7E">
        <w:rPr>
          <w:lang w:val="en-US" w:eastAsia="en-US"/>
        </w:rPr>
        <w:t>third place because there were many names that do not have a Polish equivalent.</w:t>
      </w:r>
      <w:r w:rsidR="00BB0A7E" w:rsidRPr="00BB0A7E">
        <w:rPr>
          <w:lang w:val="en-GB"/>
        </w:rPr>
        <w:t xml:space="preserve"> </w:t>
      </w:r>
      <w:r w:rsidR="00A71058">
        <w:rPr>
          <w:lang w:val="en-US" w:eastAsia="en-US"/>
        </w:rPr>
        <w:t>Furthermore,</w:t>
      </w:r>
      <w:r w:rsidR="00BB0A7E" w:rsidRPr="00BB0A7E">
        <w:rPr>
          <w:lang w:val="en-US" w:eastAsia="en-US"/>
        </w:rPr>
        <w:t xml:space="preserve"> names that do not </w:t>
      </w:r>
      <w:r w:rsidR="00BB0A7E">
        <w:rPr>
          <w:lang w:val="en-US" w:eastAsia="en-US"/>
        </w:rPr>
        <w:t>have meaning and sense</w:t>
      </w:r>
      <w:r w:rsidR="00BB0A7E" w:rsidRPr="00BB0A7E">
        <w:rPr>
          <w:lang w:val="en-US" w:eastAsia="en-US"/>
        </w:rPr>
        <w:t xml:space="preserve"> in the Polish language or get it through the context, it's best to </w:t>
      </w:r>
      <w:r w:rsidR="00BB0A7E">
        <w:rPr>
          <w:lang w:val="en-US" w:eastAsia="en-US"/>
        </w:rPr>
        <w:t>render the name</w:t>
      </w:r>
      <w:r w:rsidR="00BB0A7E" w:rsidRPr="00BB0A7E">
        <w:rPr>
          <w:lang w:val="en-US" w:eastAsia="en-US"/>
        </w:rPr>
        <w:t xml:space="preserve"> without any changes so as not to </w:t>
      </w:r>
      <w:r w:rsidR="00A71058">
        <w:rPr>
          <w:lang w:val="en-US" w:eastAsia="en-US"/>
        </w:rPr>
        <w:t>lead</w:t>
      </w:r>
      <w:r w:rsidR="00BB0A7E" w:rsidRPr="00BB0A7E">
        <w:rPr>
          <w:lang w:val="en-US" w:eastAsia="en-US"/>
        </w:rPr>
        <w:t xml:space="preserve"> the reader to </w:t>
      </w:r>
      <w:r w:rsidR="00A71058">
        <w:rPr>
          <w:lang w:val="en-US" w:eastAsia="en-US"/>
        </w:rPr>
        <w:t xml:space="preserve">the </w:t>
      </w:r>
      <w:r w:rsidR="00BB0A7E" w:rsidRPr="00BB0A7E">
        <w:rPr>
          <w:lang w:val="en-US" w:eastAsia="en-US"/>
        </w:rPr>
        <w:t>confusion.</w:t>
      </w:r>
      <w:r w:rsidR="00A71058">
        <w:rPr>
          <w:lang w:val="en-US" w:eastAsia="en-US"/>
        </w:rPr>
        <w:t xml:space="preserve"> </w:t>
      </w:r>
      <w:r w:rsidR="00A71058" w:rsidRPr="00A71058">
        <w:rPr>
          <w:lang w:val="en-US" w:eastAsia="en-US"/>
        </w:rPr>
        <w:t xml:space="preserve">In the next place, i.e. 4, </w:t>
      </w:r>
      <w:r w:rsidR="00A71058">
        <w:rPr>
          <w:lang w:val="en-US" w:eastAsia="en-US"/>
        </w:rPr>
        <w:t>has been</w:t>
      </w:r>
      <w:r w:rsidR="00A71058" w:rsidRPr="00A71058">
        <w:rPr>
          <w:lang w:val="en-US" w:eastAsia="en-US"/>
        </w:rPr>
        <w:t xml:space="preserve"> a modification strategy.</w:t>
      </w:r>
      <w:r w:rsidR="00B95593">
        <w:rPr>
          <w:lang w:val="en-US" w:eastAsia="en-US"/>
        </w:rPr>
        <w:t xml:space="preserve"> The forty proper names of the Earthsea</w:t>
      </w:r>
      <w:r w:rsidR="00D06949">
        <w:rPr>
          <w:lang w:val="en-US" w:eastAsia="en-US"/>
        </w:rPr>
        <w:t>,</w:t>
      </w:r>
      <w:r w:rsidR="00B95593">
        <w:rPr>
          <w:lang w:val="en-US" w:eastAsia="en-US"/>
        </w:rPr>
        <w:t xml:space="preserve"> ha</w:t>
      </w:r>
      <w:r w:rsidR="00D06949">
        <w:rPr>
          <w:lang w:val="en-US" w:eastAsia="en-US"/>
        </w:rPr>
        <w:t>ve</w:t>
      </w:r>
      <w:r w:rsidR="00B95593">
        <w:rPr>
          <w:lang w:val="en-US" w:eastAsia="en-US"/>
        </w:rPr>
        <w:t xml:space="preserve"> been translated by means of this strategy due to the fact that some names have been created by the author of the book or only part of the name has a meaning in the target language. </w:t>
      </w:r>
      <w:r w:rsidR="00527889" w:rsidRPr="00527889">
        <w:rPr>
          <w:lang w:val="en-US" w:eastAsia="en-US"/>
        </w:rPr>
        <w:t>The translator had to come up with a name that would at least partially coincide with the source name.</w:t>
      </w:r>
      <w:r w:rsidR="00527889" w:rsidRPr="00527889">
        <w:rPr>
          <w:lang w:val="en-GB"/>
        </w:rPr>
        <w:t xml:space="preserve"> </w:t>
      </w:r>
      <w:r w:rsidR="00527889" w:rsidRPr="00527889">
        <w:rPr>
          <w:lang w:val="en-US" w:eastAsia="en-US"/>
        </w:rPr>
        <w:t>Substitution strategy was the fifth most used strategy in translating proper names</w:t>
      </w:r>
      <w:r w:rsidR="009A74B4">
        <w:rPr>
          <w:lang w:val="en-US" w:eastAsia="en-US"/>
        </w:rPr>
        <w:t xml:space="preserve">. </w:t>
      </w:r>
      <w:r w:rsidR="009A74B4" w:rsidRPr="009A74B4">
        <w:rPr>
          <w:lang w:val="en-US" w:eastAsia="en-US"/>
        </w:rPr>
        <w:t xml:space="preserve">Thirty-four proper names have been replaced by Polish commonly known equivalents </w:t>
      </w:r>
      <w:r w:rsidR="009A74B4">
        <w:rPr>
          <w:lang w:val="en-US" w:eastAsia="en-US"/>
        </w:rPr>
        <w:t xml:space="preserve">in the target language. </w:t>
      </w:r>
      <w:r w:rsidR="009A74B4" w:rsidRPr="009A74B4">
        <w:rPr>
          <w:lang w:val="en-US" w:eastAsia="en-US"/>
        </w:rPr>
        <w:t xml:space="preserve">This is due to the fact that the translator must first look for a suitable equivalent, and if it does not exist, then try to transfer the meaning to the target language using translation </w:t>
      </w:r>
      <w:r w:rsidR="007E5F8C" w:rsidRPr="009A74B4">
        <w:rPr>
          <w:lang w:val="en-US" w:eastAsia="en-US"/>
        </w:rPr>
        <w:t>strategies.</w:t>
      </w:r>
      <w:r w:rsidR="007E5F8C" w:rsidRPr="000874F4">
        <w:rPr>
          <w:lang w:val="en-US" w:eastAsia="en-US"/>
        </w:rPr>
        <w:t xml:space="preserve"> The</w:t>
      </w:r>
      <w:r w:rsidR="000874F4" w:rsidRPr="000874F4">
        <w:rPr>
          <w:lang w:val="en-US" w:eastAsia="en-US"/>
        </w:rPr>
        <w:t xml:space="preserve"> </w:t>
      </w:r>
      <w:r w:rsidR="00B154AF">
        <w:rPr>
          <w:lang w:val="en-US" w:eastAsia="en-US"/>
        </w:rPr>
        <w:t>rarest</w:t>
      </w:r>
      <w:r w:rsidR="000874F4" w:rsidRPr="000874F4">
        <w:rPr>
          <w:lang w:val="en-US" w:eastAsia="en-US"/>
        </w:rPr>
        <w:t xml:space="preserve"> used strategy </w:t>
      </w:r>
      <w:r w:rsidR="000874F4">
        <w:rPr>
          <w:lang w:val="en-US" w:eastAsia="en-US"/>
        </w:rPr>
        <w:t>has been</w:t>
      </w:r>
      <w:r w:rsidR="000874F4" w:rsidRPr="000874F4">
        <w:rPr>
          <w:lang w:val="en-US" w:eastAsia="en-US"/>
        </w:rPr>
        <w:t xml:space="preserve"> addition strategy.</w:t>
      </w:r>
      <w:r w:rsidR="000874F4" w:rsidRPr="000874F4">
        <w:rPr>
          <w:lang w:val="en-GB"/>
        </w:rPr>
        <w:t xml:space="preserve"> </w:t>
      </w:r>
      <w:r w:rsidR="000874F4" w:rsidRPr="000874F4">
        <w:rPr>
          <w:lang w:val="en-US" w:eastAsia="en-US"/>
        </w:rPr>
        <w:t xml:space="preserve">This is due to the fact that in most cases the author </w:t>
      </w:r>
      <w:r w:rsidR="00B154AF">
        <w:rPr>
          <w:lang w:val="en-US" w:eastAsia="en-US"/>
        </w:rPr>
        <w:t>itself</w:t>
      </w:r>
      <w:r w:rsidR="000874F4" w:rsidRPr="000874F4">
        <w:rPr>
          <w:lang w:val="en-US" w:eastAsia="en-US"/>
        </w:rPr>
        <w:t xml:space="preserve"> explained the </w:t>
      </w:r>
      <w:r w:rsidR="00B154AF">
        <w:rPr>
          <w:lang w:val="en-US" w:eastAsia="en-US"/>
        </w:rPr>
        <w:t xml:space="preserve">proper </w:t>
      </w:r>
      <w:r w:rsidR="000874F4" w:rsidRPr="000874F4">
        <w:rPr>
          <w:lang w:val="en-US" w:eastAsia="en-US"/>
        </w:rPr>
        <w:t xml:space="preserve">name in the context of the book. However, 24 cases were explained by the translator because they were not clear without the added element. </w:t>
      </w:r>
      <w:r w:rsidR="000874F4">
        <w:rPr>
          <w:lang w:val="en-US" w:eastAsia="en-US"/>
        </w:rPr>
        <w:t xml:space="preserve">There have been no cases of </w:t>
      </w:r>
      <w:r w:rsidR="000874F4" w:rsidRPr="00917BD7">
        <w:rPr>
          <w:lang w:val="en-US" w:eastAsia="en-US"/>
        </w:rPr>
        <w:t>gloss</w:t>
      </w:r>
      <w:r w:rsidRPr="00917BD7">
        <w:rPr>
          <w:lang w:val="en-US" w:eastAsia="en-US"/>
        </w:rPr>
        <w:t xml:space="preserve">/translator's </w:t>
      </w:r>
      <w:r w:rsidR="000874F4" w:rsidRPr="00917BD7">
        <w:rPr>
          <w:lang w:val="en-US" w:eastAsia="en-US"/>
        </w:rPr>
        <w:t>note</w:t>
      </w:r>
      <w:r w:rsidR="000874F4">
        <w:rPr>
          <w:lang w:val="en-US" w:eastAsia="en-US"/>
        </w:rPr>
        <w:t>.</w:t>
      </w:r>
      <w:r w:rsidR="000874F4" w:rsidRPr="00AB428E">
        <w:rPr>
          <w:lang w:val="en-US" w:eastAsia="en-US"/>
        </w:rPr>
        <w:t xml:space="preserve"> This</w:t>
      </w:r>
      <w:r w:rsidR="00AB428E" w:rsidRPr="00AB428E">
        <w:rPr>
          <w:lang w:val="en-US" w:eastAsia="en-US"/>
        </w:rPr>
        <w:t xml:space="preserve"> strategy has not been used, but in the </w:t>
      </w:r>
      <w:r w:rsidR="00AB428E" w:rsidRPr="00162C79">
        <w:rPr>
          <w:i/>
          <w:lang w:val="en-US" w:eastAsia="en-US"/>
        </w:rPr>
        <w:t>difficult proper names</w:t>
      </w:r>
      <w:r w:rsidR="00AB428E" w:rsidRPr="00AB428E">
        <w:rPr>
          <w:lang w:val="en-US" w:eastAsia="en-US"/>
        </w:rPr>
        <w:t xml:space="preserve"> section </w:t>
      </w:r>
      <w:r w:rsidR="00162C79">
        <w:rPr>
          <w:lang w:val="en-US" w:eastAsia="en-US"/>
        </w:rPr>
        <w:t>ones</w:t>
      </w:r>
      <w:r w:rsidR="00AB428E" w:rsidRPr="00AB428E">
        <w:rPr>
          <w:lang w:val="en-US" w:eastAsia="en-US"/>
        </w:rPr>
        <w:t xml:space="preserve"> can find cases that require the use of this strategy.</w:t>
      </w:r>
    </w:p>
    <w:p w:rsidR="00917BD7" w:rsidRPr="00A005ED" w:rsidRDefault="00917BD7" w:rsidP="0047131D">
      <w:pPr>
        <w:jc w:val="both"/>
        <w:rPr>
          <w:lang w:val="en-US" w:eastAsia="en-US"/>
        </w:rPr>
      </w:pPr>
      <w:r w:rsidRPr="00072063">
        <w:rPr>
          <w:u w:val="single"/>
          <w:lang w:val="en-US" w:eastAsia="en-US"/>
        </w:rPr>
        <w:t>Another conclusion that resulted from the analysis of culturally specifi</w:t>
      </w:r>
      <w:r w:rsidR="00D42458">
        <w:rPr>
          <w:u w:val="single"/>
          <w:lang w:val="en-US" w:eastAsia="en-US"/>
        </w:rPr>
        <w:t>c</w:t>
      </w:r>
      <w:r w:rsidRPr="00072063">
        <w:rPr>
          <w:u w:val="single"/>
          <w:lang w:val="en-US" w:eastAsia="en-US"/>
        </w:rPr>
        <w:t xml:space="preserve"> item</w:t>
      </w:r>
      <w:r w:rsidRPr="00917BD7">
        <w:rPr>
          <w:lang w:val="en-US" w:eastAsia="en-US"/>
        </w:rPr>
        <w:t xml:space="preserve"> has been that in the entire series, 301 names of places ha</w:t>
      </w:r>
      <w:r w:rsidR="00125843">
        <w:rPr>
          <w:lang w:val="en-US" w:eastAsia="en-US"/>
        </w:rPr>
        <w:t>ve</w:t>
      </w:r>
      <w:r w:rsidRPr="00917BD7">
        <w:rPr>
          <w:lang w:val="en-US" w:eastAsia="en-US"/>
        </w:rPr>
        <w:t xml:space="preserve"> been found. That means, that the names have been the most </w:t>
      </w:r>
      <w:r w:rsidRPr="00A005ED">
        <w:rPr>
          <w:lang w:val="en-US" w:eastAsia="en-US"/>
        </w:rPr>
        <w:t>numerous group of proper names among all categories. The category with the least number of names has been the animal category with 5 cases.</w:t>
      </w:r>
    </w:p>
    <w:p w:rsidR="00917BD7" w:rsidRPr="00A005ED" w:rsidRDefault="00917BD7" w:rsidP="0047131D">
      <w:pPr>
        <w:jc w:val="both"/>
        <w:rPr>
          <w:lang w:val="en-US" w:eastAsia="en-US"/>
        </w:rPr>
      </w:pPr>
      <w:r w:rsidRPr="00A005ED">
        <w:rPr>
          <w:lang w:val="en-US" w:eastAsia="en-US"/>
        </w:rPr>
        <w:t xml:space="preserve">After analyzing all of culturally specified items and the detailed elaboration of 84 individual cases with 18 problematic proper names inclusive, </w:t>
      </w:r>
      <w:r w:rsidR="00572DDD" w:rsidRPr="00A005ED">
        <w:rPr>
          <w:lang w:val="en-US" w:eastAsia="en-US"/>
        </w:rPr>
        <w:t xml:space="preserve">it </w:t>
      </w:r>
      <w:r w:rsidRPr="00A005ED">
        <w:rPr>
          <w:lang w:val="en-US" w:eastAsia="en-US"/>
        </w:rPr>
        <w:t xml:space="preserve">can be honestly admitted that translating proper names is a real challenge for translators. The translator </w:t>
      </w:r>
      <w:r w:rsidRPr="00A005ED">
        <w:rPr>
          <w:lang w:val="en-US" w:eastAsia="en-US"/>
        </w:rPr>
        <w:lastRenderedPageBreak/>
        <w:t>must not only focus on the correct translation of the name</w:t>
      </w:r>
      <w:r w:rsidR="00572DDD" w:rsidRPr="00A005ED">
        <w:rPr>
          <w:lang w:val="en-US" w:eastAsia="en-US"/>
        </w:rPr>
        <w:t>,</w:t>
      </w:r>
      <w:r w:rsidRPr="00A005ED">
        <w:rPr>
          <w:lang w:val="en-US" w:eastAsia="en-US"/>
        </w:rPr>
        <w:t xml:space="preserve"> but also on matching the name to the grammar of the target language, the focus also must be on the meaning of the name and the associations that this name</w:t>
      </w:r>
      <w:r w:rsidR="00572DDD" w:rsidRPr="00A005ED">
        <w:rPr>
          <w:lang w:val="en-US" w:eastAsia="en-US"/>
        </w:rPr>
        <w:t xml:space="preserve"> elicits</w:t>
      </w:r>
      <w:r w:rsidRPr="00A005ED">
        <w:rPr>
          <w:lang w:val="en-US" w:eastAsia="en-US"/>
        </w:rPr>
        <w:t>.</w:t>
      </w:r>
    </w:p>
    <w:p w:rsidR="00917BD7" w:rsidRDefault="00917BD7" w:rsidP="0047131D">
      <w:pPr>
        <w:jc w:val="both"/>
        <w:rPr>
          <w:lang w:val="en-US" w:eastAsia="en-US"/>
        </w:rPr>
      </w:pPr>
      <w:r w:rsidRPr="00A005ED">
        <w:rPr>
          <w:lang w:val="en-US" w:eastAsia="en-US"/>
        </w:rPr>
        <w:t xml:space="preserve">To sum up, the purpose of the translator when translating proper names is to </w:t>
      </w:r>
      <w:r w:rsidR="00572DDD" w:rsidRPr="00A005ED">
        <w:rPr>
          <w:lang w:val="en-US" w:eastAsia="en-US"/>
        </w:rPr>
        <w:t xml:space="preserve">elicit </w:t>
      </w:r>
      <w:r w:rsidRPr="00A005ED">
        <w:rPr>
          <w:lang w:val="en-US" w:eastAsia="en-US"/>
        </w:rPr>
        <w:t>the same associations in the target name</w:t>
      </w:r>
      <w:r w:rsidR="00572DDD" w:rsidRPr="00A005ED">
        <w:rPr>
          <w:lang w:val="en-US" w:eastAsia="en-US"/>
        </w:rPr>
        <w:t xml:space="preserve">, as present </w:t>
      </w:r>
      <w:r w:rsidRPr="00A005ED">
        <w:rPr>
          <w:lang w:val="en-US" w:eastAsia="en-US"/>
        </w:rPr>
        <w:t>in the source text name. In order to</w:t>
      </w:r>
      <w:r w:rsidRPr="00917BD7">
        <w:rPr>
          <w:lang w:val="en-US" w:eastAsia="en-US"/>
        </w:rPr>
        <w:t xml:space="preserve"> </w:t>
      </w:r>
      <w:r w:rsidRPr="00A005ED">
        <w:rPr>
          <w:lang w:val="en-US" w:eastAsia="en-US"/>
        </w:rPr>
        <w:t>create the name in both languages which will evoke the same emotions, the translator has to show his creativity, but sometimes it is impossible</w:t>
      </w:r>
      <w:r w:rsidR="00572DDD" w:rsidRPr="00A005ED">
        <w:rPr>
          <w:lang w:val="en-US" w:eastAsia="en-US"/>
        </w:rPr>
        <w:t xml:space="preserve"> to reach the desired outcome</w:t>
      </w:r>
      <w:r w:rsidRPr="00A005ED">
        <w:rPr>
          <w:lang w:val="en-US" w:eastAsia="en-US"/>
        </w:rPr>
        <w:t>.</w:t>
      </w:r>
      <w:r w:rsidR="00572DDD" w:rsidRPr="00A005ED">
        <w:rPr>
          <w:lang w:val="en-US" w:eastAsia="en-US"/>
        </w:rPr>
        <w:t xml:space="preserve"> </w:t>
      </w:r>
      <w:r w:rsidR="00FA3ABD" w:rsidRPr="00A005ED">
        <w:rPr>
          <w:lang w:val="en-US" w:eastAsia="en-US"/>
        </w:rPr>
        <w:t>Unfortunately</w:t>
      </w:r>
      <w:r w:rsidRPr="00A005ED">
        <w:rPr>
          <w:lang w:val="en-US" w:eastAsia="en-US"/>
        </w:rPr>
        <w:t>, in the process of translating culturally specific item</w:t>
      </w:r>
      <w:r w:rsidR="00572DDD" w:rsidRPr="00A005ED">
        <w:rPr>
          <w:lang w:val="en-US" w:eastAsia="en-US"/>
        </w:rPr>
        <w:t>s</w:t>
      </w:r>
      <w:r w:rsidRPr="00A005ED">
        <w:rPr>
          <w:lang w:val="en-US" w:eastAsia="en-US"/>
        </w:rPr>
        <w:t>, it is very difficult to guess the intentions of the author</w:t>
      </w:r>
      <w:r w:rsidRPr="00917BD7">
        <w:rPr>
          <w:lang w:val="en-US" w:eastAsia="en-US"/>
        </w:rPr>
        <w:t>.</w:t>
      </w:r>
    </w:p>
    <w:p w:rsidR="0052104B" w:rsidRDefault="0052104B" w:rsidP="00125843">
      <w:pPr>
        <w:ind w:firstLine="0"/>
        <w:jc w:val="both"/>
        <w:rPr>
          <w:lang w:val="en-US" w:eastAsia="en-US"/>
        </w:rPr>
      </w:pPr>
    </w:p>
    <w:p w:rsidR="0052104B" w:rsidRPr="00917BD7" w:rsidRDefault="00572DDD" w:rsidP="00045B82">
      <w:pPr>
        <w:spacing w:line="240" w:lineRule="auto"/>
        <w:ind w:firstLine="0"/>
        <w:rPr>
          <w:lang w:val="en-US" w:eastAsia="en-US"/>
        </w:rPr>
      </w:pPr>
      <w:r>
        <w:rPr>
          <w:lang w:val="en-US" w:eastAsia="en-US"/>
        </w:rPr>
        <w:br w:type="page"/>
      </w:r>
    </w:p>
    <w:p w:rsidR="0052104B" w:rsidRPr="004B1A88" w:rsidRDefault="0052104B" w:rsidP="00B830F8">
      <w:pPr>
        <w:pStyle w:val="Heading2"/>
        <w:jc w:val="center"/>
        <w:rPr>
          <w:rFonts w:cs="Times New Roman"/>
          <w:b/>
          <w:color w:val="auto"/>
          <w:sz w:val="32"/>
          <w:szCs w:val="32"/>
          <w:lang w:val="en-GB"/>
        </w:rPr>
      </w:pPr>
      <w:bookmarkStart w:id="96" w:name="_Toc8506774"/>
      <w:r w:rsidRPr="004B1A88">
        <w:rPr>
          <w:rFonts w:cs="Times New Roman"/>
          <w:b/>
          <w:color w:val="auto"/>
          <w:sz w:val="32"/>
          <w:szCs w:val="32"/>
          <w:lang w:val="en-GB"/>
        </w:rPr>
        <w:lastRenderedPageBreak/>
        <w:t>Bibliography</w:t>
      </w:r>
      <w:bookmarkEnd w:id="96"/>
    </w:p>
    <w:p w:rsidR="00572DDD" w:rsidRPr="004B1A88" w:rsidRDefault="00572DDD" w:rsidP="0052104B">
      <w:pPr>
        <w:spacing w:after="120"/>
        <w:ind w:left="709" w:hanging="425"/>
        <w:jc w:val="both"/>
        <w:rPr>
          <w:lang w:val="en-GB" w:eastAsia="en-US"/>
        </w:rPr>
      </w:pPr>
    </w:p>
    <w:p w:rsidR="0052104B" w:rsidRPr="00BB2882" w:rsidRDefault="0052104B" w:rsidP="00572DDD">
      <w:pPr>
        <w:spacing w:after="120"/>
        <w:ind w:left="567" w:hanging="567"/>
        <w:jc w:val="both"/>
        <w:rPr>
          <w:lang w:val="en-US" w:eastAsia="en-US"/>
        </w:rPr>
      </w:pPr>
      <w:r w:rsidRPr="00BB2882">
        <w:rPr>
          <w:lang w:val="en-US" w:eastAsia="en-US"/>
        </w:rPr>
        <w:t>Newmark, P. 1988</w:t>
      </w:r>
      <w:r>
        <w:rPr>
          <w:lang w:val="en-US" w:eastAsia="en-US"/>
        </w:rPr>
        <w:t>.</w:t>
      </w:r>
      <w:r w:rsidRPr="00BB2882">
        <w:rPr>
          <w:lang w:val="en-US" w:eastAsia="en-US"/>
        </w:rPr>
        <w:t xml:space="preserve"> </w:t>
      </w:r>
      <w:r w:rsidRPr="00657630">
        <w:rPr>
          <w:i/>
          <w:lang w:val="en-US" w:eastAsia="en-US"/>
        </w:rPr>
        <w:t>A Textbook of Translation.</w:t>
      </w:r>
      <w:r w:rsidRPr="00BB2882">
        <w:rPr>
          <w:lang w:val="en-US" w:eastAsia="en-US"/>
        </w:rPr>
        <w:t xml:space="preserve"> Hertfordshire: Prentice Hall.</w:t>
      </w:r>
    </w:p>
    <w:p w:rsidR="0052104B" w:rsidRPr="00BB2882" w:rsidRDefault="0052104B" w:rsidP="00572DDD">
      <w:pPr>
        <w:spacing w:after="120"/>
        <w:ind w:left="567" w:hanging="567"/>
        <w:jc w:val="both"/>
        <w:rPr>
          <w:lang w:val="en-US" w:eastAsia="en-US"/>
        </w:rPr>
      </w:pPr>
      <w:r w:rsidRPr="00BB2882">
        <w:rPr>
          <w:lang w:val="en-US" w:eastAsia="en-US"/>
        </w:rPr>
        <w:t>Larson M.L.</w:t>
      </w:r>
      <w:r>
        <w:rPr>
          <w:lang w:val="en-US" w:eastAsia="en-US"/>
        </w:rPr>
        <w:t xml:space="preserve"> </w:t>
      </w:r>
      <w:r w:rsidRPr="00BB2882">
        <w:rPr>
          <w:lang w:val="en-US" w:eastAsia="en-US"/>
        </w:rPr>
        <w:t>1984</w:t>
      </w:r>
      <w:r>
        <w:rPr>
          <w:lang w:val="en-US" w:eastAsia="en-US"/>
        </w:rPr>
        <w:t>.</w:t>
      </w:r>
      <w:r w:rsidRPr="00BB2882">
        <w:rPr>
          <w:lang w:val="en-US" w:eastAsia="en-US"/>
        </w:rPr>
        <w:t xml:space="preserve"> </w:t>
      </w:r>
      <w:r w:rsidRPr="00657630">
        <w:rPr>
          <w:i/>
          <w:lang w:val="en-US" w:eastAsia="en-US"/>
        </w:rPr>
        <w:t>Meaning-Based Translation: A Guide to Cross-Language Equivalence</w:t>
      </w:r>
      <w:r>
        <w:rPr>
          <w:i/>
          <w:lang w:val="en-US" w:eastAsia="en-US"/>
        </w:rPr>
        <w:t>.</w:t>
      </w:r>
      <w:r w:rsidRPr="00BB2882">
        <w:rPr>
          <w:lang w:val="en-US" w:eastAsia="en-US"/>
        </w:rPr>
        <w:t xml:space="preserve"> </w:t>
      </w:r>
      <w:r w:rsidRPr="004C60C7">
        <w:rPr>
          <w:lang w:val="en-US" w:eastAsia="en-US"/>
        </w:rPr>
        <w:t>London and New York: University</w:t>
      </w:r>
      <w:r>
        <w:rPr>
          <w:lang w:val="en-US" w:eastAsia="en-US"/>
        </w:rPr>
        <w:t xml:space="preserve"> </w:t>
      </w:r>
      <w:r w:rsidRPr="004C60C7">
        <w:rPr>
          <w:lang w:val="en-US" w:eastAsia="en-US"/>
        </w:rPr>
        <w:t>Press of America.</w:t>
      </w:r>
    </w:p>
    <w:p w:rsidR="0052104B" w:rsidRPr="00BB2882" w:rsidRDefault="0052104B" w:rsidP="00572DDD">
      <w:pPr>
        <w:spacing w:after="120"/>
        <w:ind w:left="567" w:hanging="567"/>
        <w:jc w:val="both"/>
        <w:rPr>
          <w:lang w:val="en-US" w:eastAsia="en-US"/>
        </w:rPr>
      </w:pPr>
      <w:r w:rsidRPr="00BB2882">
        <w:rPr>
          <w:lang w:val="en-US" w:eastAsia="en-US"/>
        </w:rPr>
        <w:t>Bell, T. R. 1991</w:t>
      </w:r>
      <w:r>
        <w:rPr>
          <w:lang w:val="en-US" w:eastAsia="en-US"/>
        </w:rPr>
        <w:t>.</w:t>
      </w:r>
      <w:r w:rsidRPr="00BB2882">
        <w:rPr>
          <w:lang w:val="en-US" w:eastAsia="en-US"/>
        </w:rPr>
        <w:t xml:space="preserve"> </w:t>
      </w:r>
      <w:r w:rsidRPr="00657630">
        <w:rPr>
          <w:i/>
          <w:lang w:val="en-US" w:eastAsia="en-US"/>
        </w:rPr>
        <w:t>Translation and translating: theory and practice.</w:t>
      </w:r>
      <w:r w:rsidRPr="00BB2882">
        <w:rPr>
          <w:lang w:val="en-US" w:eastAsia="en-US"/>
        </w:rPr>
        <w:t xml:space="preserve"> New York/Longman: Longman</w:t>
      </w:r>
      <w:r>
        <w:rPr>
          <w:lang w:val="en-US" w:eastAsia="en-US"/>
        </w:rPr>
        <w:t>.</w:t>
      </w:r>
    </w:p>
    <w:p w:rsidR="0052104B" w:rsidRPr="004B1A88" w:rsidRDefault="0052104B" w:rsidP="00572DDD">
      <w:pPr>
        <w:spacing w:after="120"/>
        <w:ind w:left="567" w:hanging="567"/>
        <w:jc w:val="both"/>
        <w:rPr>
          <w:lang w:val="en-GB" w:eastAsia="en-US"/>
        </w:rPr>
      </w:pPr>
      <w:r w:rsidRPr="00BB2882">
        <w:rPr>
          <w:lang w:val="en-US" w:eastAsia="en-US"/>
        </w:rPr>
        <w:t>Tymoczko, M. 1999</w:t>
      </w:r>
      <w:r>
        <w:rPr>
          <w:lang w:val="en-US" w:eastAsia="en-US"/>
        </w:rPr>
        <w:t>.</w:t>
      </w:r>
      <w:r w:rsidRPr="00BB2882">
        <w:rPr>
          <w:lang w:val="en-US" w:eastAsia="en-US"/>
        </w:rPr>
        <w:t xml:space="preserve"> </w:t>
      </w:r>
      <w:r w:rsidRPr="00657630">
        <w:rPr>
          <w:i/>
          <w:lang w:val="en-US" w:eastAsia="en-US"/>
        </w:rPr>
        <w:t>Translation in Postcolonial Context.</w:t>
      </w:r>
      <w:r w:rsidRPr="00BB2882">
        <w:rPr>
          <w:lang w:val="en-US" w:eastAsia="en-US"/>
        </w:rPr>
        <w:t xml:space="preserve"> </w:t>
      </w:r>
      <w:r w:rsidRPr="004B1A88">
        <w:rPr>
          <w:lang w:val="en-GB" w:eastAsia="en-US"/>
        </w:rPr>
        <w:t>Manchester: St Jerome.</w:t>
      </w:r>
    </w:p>
    <w:p w:rsidR="0052104B" w:rsidRPr="00BB2882" w:rsidRDefault="0052104B" w:rsidP="00572DDD">
      <w:pPr>
        <w:spacing w:after="120"/>
        <w:ind w:left="567" w:hanging="567"/>
        <w:jc w:val="both"/>
        <w:rPr>
          <w:lang w:eastAsia="en-US"/>
        </w:rPr>
      </w:pPr>
      <w:r w:rsidRPr="004B1A88">
        <w:rPr>
          <w:lang w:val="en-GB" w:eastAsia="en-US"/>
        </w:rPr>
        <w:t xml:space="preserve">Belczyk, A. 2014. </w:t>
      </w:r>
      <w:r w:rsidRPr="00657630">
        <w:rPr>
          <w:i/>
          <w:lang w:eastAsia="en-US"/>
        </w:rPr>
        <w:t>Poradnik tłumacza.</w:t>
      </w:r>
      <w:r w:rsidRPr="00BB2882">
        <w:rPr>
          <w:lang w:eastAsia="en-US"/>
        </w:rPr>
        <w:t xml:space="preserve"> Bielsko-Biała: Dla Szkoły</w:t>
      </w:r>
      <w:r>
        <w:rPr>
          <w:lang w:eastAsia="en-US"/>
        </w:rPr>
        <w:t>.</w:t>
      </w:r>
    </w:p>
    <w:p w:rsidR="0052104B" w:rsidRPr="00657630" w:rsidRDefault="0052104B" w:rsidP="00572DDD">
      <w:pPr>
        <w:spacing w:after="120"/>
        <w:ind w:left="567" w:hanging="567"/>
        <w:jc w:val="both"/>
        <w:rPr>
          <w:lang w:eastAsia="en-US"/>
        </w:rPr>
      </w:pPr>
      <w:r w:rsidRPr="00BB2882">
        <w:rPr>
          <w:lang w:eastAsia="en-US"/>
        </w:rPr>
        <w:t>Hejwowski, K. 2015</w:t>
      </w:r>
      <w:r>
        <w:rPr>
          <w:lang w:eastAsia="en-US"/>
        </w:rPr>
        <w:t>.</w:t>
      </w:r>
      <w:r w:rsidRPr="00BB2882">
        <w:rPr>
          <w:lang w:eastAsia="en-US"/>
        </w:rPr>
        <w:t xml:space="preserve"> </w:t>
      </w:r>
      <w:r w:rsidRPr="00657630">
        <w:rPr>
          <w:i/>
          <w:lang w:eastAsia="en-US"/>
        </w:rPr>
        <w:t>Iluzja przekładu.</w:t>
      </w:r>
      <w:r w:rsidRPr="00BB2882">
        <w:rPr>
          <w:lang w:eastAsia="en-US"/>
        </w:rPr>
        <w:t xml:space="preserve"> </w:t>
      </w:r>
      <w:r w:rsidRPr="00657630">
        <w:rPr>
          <w:lang w:eastAsia="en-US"/>
        </w:rPr>
        <w:t>Katowice: Śląsk</w:t>
      </w:r>
      <w:r>
        <w:rPr>
          <w:lang w:eastAsia="en-US"/>
        </w:rPr>
        <w:t>.</w:t>
      </w:r>
    </w:p>
    <w:p w:rsidR="0052104B" w:rsidRPr="00BB2882" w:rsidRDefault="0052104B" w:rsidP="00572DDD">
      <w:pPr>
        <w:spacing w:after="120"/>
        <w:ind w:left="567" w:hanging="567"/>
        <w:jc w:val="both"/>
        <w:rPr>
          <w:lang w:val="en-US" w:eastAsia="en-US"/>
        </w:rPr>
      </w:pPr>
      <w:r w:rsidRPr="004B1A88">
        <w:rPr>
          <w:lang w:val="en-GB" w:eastAsia="en-US"/>
        </w:rPr>
        <w:t xml:space="preserve">Catford, J. C. 1965. </w:t>
      </w:r>
      <w:r w:rsidRPr="00657630">
        <w:rPr>
          <w:i/>
          <w:lang w:val="en-US" w:eastAsia="en-US"/>
        </w:rPr>
        <w:t>A Linguistic Theory of Translation. An Essay in Applied Linguistics</w:t>
      </w:r>
      <w:r>
        <w:rPr>
          <w:i/>
          <w:lang w:val="en-US" w:eastAsia="en-US"/>
        </w:rPr>
        <w:t>.</w:t>
      </w:r>
      <w:r w:rsidRPr="00BB2882">
        <w:rPr>
          <w:lang w:val="en-US" w:eastAsia="en-US"/>
        </w:rPr>
        <w:t xml:space="preserve"> London: Oxford University Press.</w:t>
      </w:r>
    </w:p>
    <w:p w:rsidR="0052104B" w:rsidRPr="00BB2882" w:rsidRDefault="0052104B" w:rsidP="00572DDD">
      <w:pPr>
        <w:spacing w:after="120"/>
        <w:ind w:left="567" w:hanging="567"/>
        <w:jc w:val="both"/>
        <w:rPr>
          <w:lang w:val="en-US" w:eastAsia="en-US"/>
        </w:rPr>
      </w:pPr>
      <w:r w:rsidRPr="00BB2882">
        <w:rPr>
          <w:lang w:val="en-US" w:eastAsia="en-US"/>
        </w:rPr>
        <w:t>Davies, Eirlys E. 2003</w:t>
      </w:r>
      <w:r>
        <w:rPr>
          <w:lang w:val="en-US" w:eastAsia="en-US"/>
        </w:rPr>
        <w:t>.</w:t>
      </w:r>
      <w:r w:rsidRPr="00BB2882">
        <w:rPr>
          <w:lang w:val="en-US" w:eastAsia="en-US"/>
        </w:rPr>
        <w:t xml:space="preserve"> </w:t>
      </w:r>
      <w:r w:rsidRPr="00657630">
        <w:rPr>
          <w:i/>
          <w:lang w:val="en-US" w:eastAsia="en-US"/>
        </w:rPr>
        <w:t>A Goblin or a Dirty Nose? The Treatment of Culture-Specific References in Translations of the Harry Potter Books</w:t>
      </w:r>
      <w:r>
        <w:rPr>
          <w:lang w:val="en-US" w:eastAsia="en-US"/>
        </w:rPr>
        <w:t>.</w:t>
      </w:r>
      <w:r w:rsidRPr="00BB2882">
        <w:rPr>
          <w:lang w:val="en-US" w:eastAsia="en-US"/>
        </w:rPr>
        <w:t xml:space="preserve"> The Translator 9</w:t>
      </w:r>
      <w:r>
        <w:rPr>
          <w:lang w:val="en-US" w:eastAsia="en-US"/>
        </w:rPr>
        <w:t>.</w:t>
      </w:r>
    </w:p>
    <w:p w:rsidR="0052104B" w:rsidRPr="00BB2882" w:rsidRDefault="0052104B" w:rsidP="00572DDD">
      <w:pPr>
        <w:spacing w:after="120"/>
        <w:ind w:left="567" w:hanging="567"/>
        <w:jc w:val="both"/>
        <w:rPr>
          <w:lang w:val="en-US" w:eastAsia="en-US"/>
        </w:rPr>
      </w:pPr>
      <w:r w:rsidRPr="00BB2882">
        <w:rPr>
          <w:lang w:val="en-US" w:eastAsia="en-US"/>
        </w:rPr>
        <w:t>Jacobson, R. 1959</w:t>
      </w:r>
      <w:r>
        <w:rPr>
          <w:lang w:val="en-US" w:eastAsia="en-US"/>
        </w:rPr>
        <w:t>.</w:t>
      </w:r>
      <w:r w:rsidRPr="00BB2882">
        <w:rPr>
          <w:lang w:val="en-US" w:eastAsia="en-US"/>
        </w:rPr>
        <w:t xml:space="preserve"> </w:t>
      </w:r>
      <w:r w:rsidRPr="00657630">
        <w:rPr>
          <w:i/>
          <w:lang w:val="en-US" w:eastAsia="en-US"/>
        </w:rPr>
        <w:t>On Linguistic Aspects of Translation</w:t>
      </w:r>
      <w:r w:rsidRPr="00BB2882">
        <w:rPr>
          <w:lang w:val="en-US" w:eastAsia="en-US"/>
        </w:rPr>
        <w:t>. In Brower</w:t>
      </w:r>
      <w:r>
        <w:rPr>
          <w:lang w:val="en-US" w:eastAsia="en-US"/>
        </w:rPr>
        <w:t>.</w:t>
      </w:r>
    </w:p>
    <w:p w:rsidR="0052104B" w:rsidRPr="00BB2882" w:rsidRDefault="0052104B" w:rsidP="00572DDD">
      <w:pPr>
        <w:spacing w:after="120"/>
        <w:ind w:left="567" w:hanging="567"/>
        <w:jc w:val="both"/>
        <w:rPr>
          <w:lang w:val="en-US" w:eastAsia="en-US"/>
        </w:rPr>
      </w:pPr>
      <w:r w:rsidRPr="00BB2882">
        <w:rPr>
          <w:lang w:val="en-US" w:eastAsia="en-US"/>
        </w:rPr>
        <w:t xml:space="preserve">Newmark, P. 1993. </w:t>
      </w:r>
      <w:r w:rsidRPr="00657630">
        <w:rPr>
          <w:i/>
          <w:lang w:val="en-US" w:eastAsia="en-US"/>
        </w:rPr>
        <w:t>Paragraphs on translation</w:t>
      </w:r>
      <w:r w:rsidRPr="00BB2882">
        <w:rPr>
          <w:lang w:val="en-US" w:eastAsia="en-US"/>
        </w:rPr>
        <w:t>. Clevedon/Philadelphia/Adelaide: Multilingual Matters Ltd.</w:t>
      </w:r>
    </w:p>
    <w:p w:rsidR="0052104B" w:rsidRPr="00BB2882" w:rsidRDefault="0052104B" w:rsidP="00572DDD">
      <w:pPr>
        <w:spacing w:after="120"/>
        <w:ind w:left="567" w:hanging="567"/>
        <w:jc w:val="both"/>
        <w:rPr>
          <w:lang w:val="en-US" w:eastAsia="en-US"/>
        </w:rPr>
      </w:pPr>
      <w:r w:rsidRPr="00BB2882">
        <w:rPr>
          <w:lang w:val="en-US" w:eastAsia="en-US"/>
        </w:rPr>
        <w:t>Nida, E. A.1996</w:t>
      </w:r>
      <w:r>
        <w:rPr>
          <w:lang w:val="en-US" w:eastAsia="en-US"/>
        </w:rPr>
        <w:t>.</w:t>
      </w:r>
      <w:r w:rsidRPr="00BB2882">
        <w:rPr>
          <w:lang w:val="en-US" w:eastAsia="en-US"/>
        </w:rPr>
        <w:t xml:space="preserve"> </w:t>
      </w:r>
      <w:r w:rsidRPr="00657630">
        <w:rPr>
          <w:i/>
          <w:lang w:val="en-US" w:eastAsia="en-US"/>
        </w:rPr>
        <w:t>The sociolinguistics of interlingual communication.</w:t>
      </w:r>
      <w:r w:rsidRPr="00BB2882">
        <w:rPr>
          <w:lang w:val="en-US" w:eastAsia="en-US"/>
        </w:rPr>
        <w:t xml:space="preserve"> Bruxelles: Editions du Hazard.</w:t>
      </w:r>
    </w:p>
    <w:p w:rsidR="0052104B" w:rsidRPr="00974938" w:rsidRDefault="0052104B" w:rsidP="00572DDD">
      <w:pPr>
        <w:spacing w:after="120"/>
        <w:ind w:left="567" w:hanging="567"/>
        <w:jc w:val="both"/>
        <w:rPr>
          <w:lang w:val="en-US" w:eastAsia="en-US"/>
        </w:rPr>
      </w:pPr>
      <w:r w:rsidRPr="00974938">
        <w:rPr>
          <w:lang w:val="en-US" w:eastAsia="en-US"/>
        </w:rPr>
        <w:t>Jones, F</w:t>
      </w:r>
      <w:r>
        <w:rPr>
          <w:lang w:val="en-US" w:eastAsia="en-US"/>
        </w:rPr>
        <w:t>.</w:t>
      </w:r>
      <w:r w:rsidRPr="00974938">
        <w:rPr>
          <w:lang w:val="en-US" w:eastAsia="en-US"/>
        </w:rPr>
        <w:t xml:space="preserve"> R. 2009. “Literary translation.” Baker and Saldanha (eds) (2009)</w:t>
      </w:r>
    </w:p>
    <w:p w:rsidR="0052104B" w:rsidRDefault="0052104B" w:rsidP="00572DDD">
      <w:pPr>
        <w:spacing w:after="120"/>
        <w:ind w:left="567" w:hanging="567"/>
        <w:jc w:val="both"/>
        <w:rPr>
          <w:lang w:val="en-US" w:eastAsia="en-US"/>
        </w:rPr>
      </w:pPr>
      <w:r w:rsidRPr="00974938">
        <w:rPr>
          <w:lang w:val="en-US" w:eastAsia="en-US"/>
        </w:rPr>
        <w:t>Routledge Encyclopedia of Translation Studies. 2nd edition. Abingdon: Routledge</w:t>
      </w:r>
    </w:p>
    <w:p w:rsidR="0052104B" w:rsidRDefault="0052104B" w:rsidP="00572DDD">
      <w:pPr>
        <w:spacing w:after="120"/>
        <w:ind w:left="567" w:hanging="567"/>
        <w:jc w:val="both"/>
        <w:rPr>
          <w:lang w:val="en-US" w:eastAsia="en-US"/>
        </w:rPr>
      </w:pPr>
      <w:r>
        <w:rPr>
          <w:lang w:val="en-US" w:eastAsia="en-US"/>
        </w:rPr>
        <w:t xml:space="preserve">Pym A. 2014. </w:t>
      </w:r>
      <w:r w:rsidRPr="00657630">
        <w:rPr>
          <w:i/>
          <w:lang w:val="en-US" w:eastAsia="en-US"/>
        </w:rPr>
        <w:t>Exploring Translation Theories Second Edition.</w:t>
      </w:r>
      <w:r>
        <w:rPr>
          <w:lang w:val="en-US" w:eastAsia="en-US"/>
        </w:rPr>
        <w:t xml:space="preserve"> London and New York: Routledge</w:t>
      </w:r>
    </w:p>
    <w:p w:rsidR="0052104B" w:rsidRDefault="0052104B" w:rsidP="00572DDD">
      <w:pPr>
        <w:spacing w:after="120"/>
        <w:ind w:left="567" w:hanging="567"/>
        <w:jc w:val="both"/>
        <w:rPr>
          <w:lang w:val="en-US" w:eastAsia="en-US"/>
        </w:rPr>
      </w:pPr>
      <w:r w:rsidRPr="00963012">
        <w:rPr>
          <w:lang w:val="en-US" w:eastAsia="en-US"/>
        </w:rPr>
        <w:t>Phillips</w:t>
      </w:r>
      <w:r>
        <w:rPr>
          <w:lang w:val="en-US" w:eastAsia="en-US"/>
        </w:rPr>
        <w:t xml:space="preserve"> J. 2008. </w:t>
      </w:r>
      <w:r w:rsidRPr="00657630">
        <w:rPr>
          <w:i/>
          <w:lang w:val="en-US" w:eastAsia="en-US"/>
        </w:rPr>
        <w:t>Oxford Wordpower.</w:t>
      </w:r>
      <w:r>
        <w:rPr>
          <w:lang w:val="en-US" w:eastAsia="en-US"/>
        </w:rPr>
        <w:t xml:space="preserve"> Oxford: Oxford University Press.</w:t>
      </w:r>
    </w:p>
    <w:p w:rsidR="0052104B" w:rsidRPr="004D3F09" w:rsidRDefault="0052104B" w:rsidP="00572DDD">
      <w:pPr>
        <w:spacing w:after="120"/>
        <w:ind w:left="567" w:hanging="567"/>
        <w:jc w:val="both"/>
        <w:rPr>
          <w:lang w:val="en-US" w:eastAsia="en-US"/>
        </w:rPr>
      </w:pPr>
      <w:r w:rsidRPr="002D414E">
        <w:rPr>
          <w:lang w:val="en-US" w:eastAsia="en-US"/>
        </w:rPr>
        <w:t>Shack</w:t>
      </w:r>
      <w:r>
        <w:rPr>
          <w:lang w:val="en-US" w:eastAsia="en-US"/>
        </w:rPr>
        <w:t xml:space="preserve">, </w:t>
      </w:r>
      <w:r w:rsidRPr="004D3F09">
        <w:rPr>
          <w:lang w:val="en-US" w:eastAsia="en-US"/>
        </w:rPr>
        <w:t>A.</w:t>
      </w:r>
      <w:r>
        <w:rPr>
          <w:lang w:val="en-US" w:eastAsia="en-US"/>
        </w:rPr>
        <w:t xml:space="preserve"> </w:t>
      </w:r>
      <w:r w:rsidRPr="004D3F09">
        <w:rPr>
          <w:lang w:val="en-US" w:eastAsia="en-US"/>
        </w:rPr>
        <w:t>2015</w:t>
      </w:r>
      <w:r>
        <w:rPr>
          <w:lang w:val="en-US" w:eastAsia="en-US"/>
        </w:rPr>
        <w:t>.</w:t>
      </w:r>
      <w:r w:rsidRPr="004D3F09">
        <w:rPr>
          <w:lang w:val="en-US" w:eastAsia="en-US"/>
        </w:rPr>
        <w:t xml:space="preserve"> Difficulties of Literary Translation</w:t>
      </w:r>
      <w:r>
        <w:rPr>
          <w:lang w:val="en-US" w:eastAsia="en-US"/>
        </w:rPr>
        <w:t>.</w:t>
      </w:r>
      <w:r w:rsidRPr="004D3F09">
        <w:rPr>
          <w:lang w:val="en-US" w:eastAsia="en-US"/>
        </w:rPr>
        <w:t xml:space="preserve"> </w:t>
      </w:r>
      <w:r w:rsidRPr="007B46EF">
        <w:rPr>
          <w:i/>
          <w:lang w:val="en-US" w:eastAsia="en-US"/>
        </w:rPr>
        <w:t>Translation Journal</w:t>
      </w:r>
      <w:r>
        <w:rPr>
          <w:lang w:val="en-US" w:eastAsia="en-US"/>
        </w:rPr>
        <w:t>.</w:t>
      </w:r>
      <w:r w:rsidRPr="007B46EF">
        <w:rPr>
          <w:lang w:val="en-US" w:eastAsia="en-US"/>
        </w:rPr>
        <w:t xml:space="preserve"> </w:t>
      </w:r>
      <w:r w:rsidRPr="002D414E">
        <w:rPr>
          <w:lang w:val="en-US" w:eastAsia="en-US"/>
        </w:rPr>
        <w:t>Accessed 11 November 2018</w:t>
      </w:r>
      <w:r>
        <w:rPr>
          <w:lang w:val="en-US" w:eastAsia="en-US"/>
        </w:rPr>
        <w:t xml:space="preserve"> </w:t>
      </w:r>
      <w:hyperlink r:id="rId12" w:history="1">
        <w:r w:rsidRPr="004D3F09">
          <w:rPr>
            <w:rStyle w:val="Hyperlink"/>
            <w:lang w:val="en-US" w:eastAsia="en-US"/>
          </w:rPr>
          <w:t>https://translationjournal.net/October-2015/difficulties-of-literary-translation.html</w:t>
        </w:r>
      </w:hyperlink>
    </w:p>
    <w:p w:rsidR="0052104B" w:rsidRPr="004C0A8F" w:rsidRDefault="0052104B" w:rsidP="00572DDD">
      <w:pPr>
        <w:spacing w:after="120"/>
        <w:ind w:left="567" w:hanging="567"/>
        <w:jc w:val="both"/>
        <w:rPr>
          <w:lang w:val="en-US" w:eastAsia="en-US"/>
        </w:rPr>
      </w:pPr>
      <w:r>
        <w:rPr>
          <w:lang w:val="en-US" w:eastAsia="en-US"/>
        </w:rPr>
        <w:lastRenderedPageBreak/>
        <w:t xml:space="preserve">Haque, Z. 2012. </w:t>
      </w:r>
      <w:r w:rsidRPr="00537B04">
        <w:rPr>
          <w:lang w:val="en-US" w:eastAsia="en-US"/>
        </w:rPr>
        <w:t>Translating Literary Prose: Problems and Solutions</w:t>
      </w:r>
      <w:r>
        <w:rPr>
          <w:lang w:val="en-US" w:eastAsia="en-US"/>
        </w:rPr>
        <w:t xml:space="preserve">. </w:t>
      </w:r>
      <w:r w:rsidRPr="004C0A8F">
        <w:rPr>
          <w:lang w:val="en-US" w:eastAsia="en-US"/>
        </w:rPr>
        <w:t xml:space="preserve">11 November 2018 </w:t>
      </w:r>
      <w:hyperlink r:id="rId13" w:history="1">
        <w:r w:rsidRPr="004C0A8F">
          <w:rPr>
            <w:rStyle w:val="Hyperlink"/>
            <w:lang w:val="en-US" w:eastAsia="en-US"/>
          </w:rPr>
          <w:t>https://www.researchgate.net/publication/271313390_Translating_Literary_Prose_Problems_and_Solutions</w:t>
        </w:r>
      </w:hyperlink>
    </w:p>
    <w:p w:rsidR="0052104B" w:rsidRDefault="0052104B" w:rsidP="00572DDD">
      <w:pPr>
        <w:spacing w:after="120"/>
        <w:ind w:left="567" w:hanging="567"/>
        <w:jc w:val="both"/>
        <w:rPr>
          <w:lang w:val="en-US" w:eastAsia="en-US"/>
        </w:rPr>
      </w:pPr>
      <w:r w:rsidRPr="004C0A8F">
        <w:rPr>
          <w:lang w:val="en-US" w:eastAsia="en-US"/>
        </w:rPr>
        <w:t xml:space="preserve">Fernandes, L. 2006. </w:t>
      </w:r>
      <w:r w:rsidRPr="00657630">
        <w:rPr>
          <w:lang w:val="en-US" w:eastAsia="en-US"/>
        </w:rPr>
        <w:t>Translation of Names in Children’s Fantasy Literature: Bringing the Young</w:t>
      </w:r>
      <w:r>
        <w:rPr>
          <w:lang w:val="en-US" w:eastAsia="en-US"/>
        </w:rPr>
        <w:t xml:space="preserve"> </w:t>
      </w:r>
      <w:r w:rsidRPr="00657630">
        <w:rPr>
          <w:lang w:val="en-US" w:eastAsia="en-US"/>
        </w:rPr>
        <w:t>Reader into Play</w:t>
      </w:r>
      <w:r>
        <w:rPr>
          <w:lang w:val="en-US" w:eastAsia="en-US"/>
        </w:rPr>
        <w:t>.</w:t>
      </w:r>
      <w:r w:rsidRPr="00FA3CC8">
        <w:rPr>
          <w:lang w:val="en-US"/>
        </w:rPr>
        <w:t xml:space="preserve"> </w:t>
      </w:r>
      <w:r w:rsidRPr="00FA3CC8">
        <w:rPr>
          <w:lang w:val="en-US" w:eastAsia="en-US"/>
        </w:rPr>
        <w:t>1 December 2018</w:t>
      </w:r>
      <w:r>
        <w:rPr>
          <w:lang w:val="en-US" w:eastAsia="en-US"/>
        </w:rPr>
        <w:t xml:space="preserve">  </w:t>
      </w:r>
      <w:hyperlink r:id="rId14" w:history="1">
        <w:r w:rsidRPr="0013254D">
          <w:rPr>
            <w:rStyle w:val="Hyperlink"/>
            <w:lang w:val="en-US" w:eastAsia="en-US"/>
          </w:rPr>
          <w:t>https://www.iatis.org/images/stories/publications/new-voices/Issue2-2006/fernandes-paper-2006.pdf</w:t>
        </w:r>
      </w:hyperlink>
    </w:p>
    <w:p w:rsidR="0052104B" w:rsidRPr="004B1A88" w:rsidRDefault="0052104B" w:rsidP="00572DDD">
      <w:pPr>
        <w:spacing w:after="120"/>
        <w:ind w:left="567" w:hanging="567"/>
        <w:jc w:val="both"/>
        <w:rPr>
          <w:lang w:val="en-GB" w:eastAsia="en-US"/>
        </w:rPr>
      </w:pPr>
      <w:r w:rsidRPr="004B1A88">
        <w:rPr>
          <w:lang w:val="en-GB" w:eastAsia="en-US"/>
        </w:rPr>
        <w:t>Marshal, P. 2003. Proper Nouns. 30 December</w:t>
      </w:r>
      <w:r w:rsidR="002C7017" w:rsidRPr="004B1A88">
        <w:rPr>
          <w:lang w:val="en-GB" w:eastAsia="en-US"/>
        </w:rPr>
        <w:t xml:space="preserve"> </w:t>
      </w:r>
      <w:r w:rsidRPr="004B1A88">
        <w:rPr>
          <w:lang w:val="en-GB" w:eastAsia="en-US"/>
        </w:rPr>
        <w:t>2018. http://www.k12reader.com/proper-nouns/</w:t>
      </w:r>
    </w:p>
    <w:p w:rsidR="00572DDD" w:rsidRPr="004B1A88" w:rsidRDefault="0052104B" w:rsidP="00572DDD">
      <w:pPr>
        <w:spacing w:after="120"/>
        <w:ind w:left="567" w:hanging="567"/>
        <w:jc w:val="both"/>
        <w:rPr>
          <w:lang w:val="en-GB" w:eastAsia="en-US"/>
        </w:rPr>
      </w:pPr>
      <w:r w:rsidRPr="00657630">
        <w:rPr>
          <w:lang w:eastAsia="en-US"/>
        </w:rPr>
        <w:t>Poluszyński, B. 2012. Strategie tłumaczeniowe stosowane podczas przekładu nazw własnych. na przykładzie wybranych polsko-angielskich artykułów z Wikipedii - analiza jakościowa i ilościowa</w:t>
      </w:r>
      <w:r>
        <w:rPr>
          <w:lang w:eastAsia="en-US"/>
        </w:rPr>
        <w:t>.</w:t>
      </w:r>
      <w:r w:rsidRPr="003828F0">
        <w:t xml:space="preserve"> </w:t>
      </w:r>
      <w:r w:rsidRPr="004B1A88">
        <w:rPr>
          <w:lang w:val="en-GB" w:eastAsia="en-US"/>
        </w:rPr>
        <w:t xml:space="preserve">11 November 2018 </w:t>
      </w:r>
      <w:bookmarkStart w:id="97" w:name="_Hlk533910454"/>
      <w:r w:rsidR="00572DDD">
        <w:rPr>
          <w:lang w:eastAsia="en-US"/>
        </w:rPr>
        <w:fldChar w:fldCharType="begin"/>
      </w:r>
      <w:r w:rsidR="00572DDD" w:rsidRPr="004B1A88">
        <w:rPr>
          <w:lang w:val="en-GB" w:eastAsia="en-US"/>
        </w:rPr>
        <w:instrText xml:space="preserve"> HYPERLINK "http://jows.pl/content/strategie-t%C5%82umaczeniowe-stosowane-podczas-przek%C5%82adu-nazw-w%C5%82asnych-na-przyk%C5%82adzie-wybranych-p" </w:instrText>
      </w:r>
      <w:r w:rsidR="00572DDD">
        <w:rPr>
          <w:lang w:eastAsia="en-US"/>
        </w:rPr>
        <w:fldChar w:fldCharType="separate"/>
      </w:r>
      <w:r w:rsidR="00572DDD" w:rsidRPr="004B1A88">
        <w:rPr>
          <w:rStyle w:val="Hyperlink"/>
          <w:lang w:val="en-GB" w:eastAsia="en-US"/>
        </w:rPr>
        <w:t>http://jows.pl/content/strategie-t%C5%82umaczeniowe-stosowane-podczas-przek%C5%82adu-nazw-w%C5%82asnych-na-przyk%C5%82adzie-wybranych-p</w:t>
      </w:r>
      <w:bookmarkEnd w:id="97"/>
      <w:r w:rsidR="00572DDD">
        <w:rPr>
          <w:lang w:eastAsia="en-US"/>
        </w:rPr>
        <w:fldChar w:fldCharType="end"/>
      </w:r>
    </w:p>
    <w:p w:rsidR="0052104B" w:rsidRPr="004B1A88" w:rsidRDefault="0052104B" w:rsidP="00572DDD">
      <w:pPr>
        <w:spacing w:line="240" w:lineRule="auto"/>
        <w:ind w:firstLine="0"/>
        <w:rPr>
          <w:lang w:val="en-GB" w:eastAsia="en-US"/>
        </w:rPr>
      </w:pPr>
    </w:p>
    <w:p w:rsidR="00572DDD" w:rsidRPr="00B830F8" w:rsidRDefault="00B830F8" w:rsidP="00B830F8">
      <w:pPr>
        <w:pStyle w:val="Heading2"/>
        <w:jc w:val="center"/>
        <w:rPr>
          <w:rFonts w:cs="Times New Roman"/>
          <w:b/>
          <w:color w:val="auto"/>
          <w:sz w:val="32"/>
          <w:szCs w:val="32"/>
          <w:lang w:val="en-US"/>
        </w:rPr>
      </w:pPr>
      <w:bookmarkStart w:id="98" w:name="_Toc8506775"/>
      <w:r>
        <w:rPr>
          <w:rFonts w:cs="Times New Roman"/>
          <w:b/>
          <w:color w:val="auto"/>
          <w:sz w:val="32"/>
          <w:szCs w:val="32"/>
          <w:lang w:val="en-US"/>
        </w:rPr>
        <w:t>Subject</w:t>
      </w:r>
      <w:r w:rsidR="00572DDD" w:rsidRPr="00B830F8">
        <w:rPr>
          <w:rFonts w:cs="Times New Roman"/>
          <w:b/>
          <w:color w:val="auto"/>
          <w:sz w:val="32"/>
          <w:szCs w:val="32"/>
          <w:lang w:val="en-US"/>
        </w:rPr>
        <w:t xml:space="preserve"> literature</w:t>
      </w:r>
      <w:bookmarkEnd w:id="98"/>
    </w:p>
    <w:p w:rsidR="00572DDD" w:rsidRDefault="00572DDD" w:rsidP="00572DDD">
      <w:pPr>
        <w:ind w:firstLine="0"/>
        <w:jc w:val="both"/>
        <w:rPr>
          <w:lang w:eastAsia="en-US"/>
        </w:rPr>
      </w:pPr>
      <w:r w:rsidRPr="00572DDD">
        <w:rPr>
          <w:lang w:val="en-US" w:eastAsia="en-US"/>
        </w:rPr>
        <w:t xml:space="preserve">Le Guin, U. 2013. </w:t>
      </w:r>
      <w:r w:rsidRPr="008F1EFE">
        <w:rPr>
          <w:i/>
          <w:lang w:eastAsia="en-US"/>
        </w:rPr>
        <w:t xml:space="preserve">Ziemiomorze. </w:t>
      </w:r>
      <w:r w:rsidRPr="008F1EFE">
        <w:rPr>
          <w:lang w:eastAsia="en-US"/>
        </w:rPr>
        <w:t>Warszawa:</w:t>
      </w:r>
      <w:r>
        <w:rPr>
          <w:lang w:eastAsia="en-US"/>
        </w:rPr>
        <w:t xml:space="preserve"> Prószyński Media Sp. z o.o. </w:t>
      </w:r>
    </w:p>
    <w:p w:rsidR="00572DDD" w:rsidRPr="00572DDD" w:rsidRDefault="00572DDD" w:rsidP="00572DDD">
      <w:pPr>
        <w:ind w:firstLine="0"/>
        <w:jc w:val="both"/>
        <w:rPr>
          <w:lang w:val="en-GB" w:eastAsia="en-US"/>
        </w:rPr>
      </w:pPr>
      <w:r w:rsidRPr="008F1EFE">
        <w:rPr>
          <w:lang w:val="en-GB" w:eastAsia="en-US"/>
        </w:rPr>
        <w:t xml:space="preserve">Le Guin, U. 1993. </w:t>
      </w:r>
      <w:r w:rsidRPr="008F1EFE">
        <w:rPr>
          <w:i/>
          <w:lang w:val="en-GB" w:eastAsia="en-US"/>
        </w:rPr>
        <w:t>The Earthsea quartet</w:t>
      </w:r>
      <w:r w:rsidRPr="008F1EFE">
        <w:rPr>
          <w:lang w:val="en-GB" w:eastAsia="en-US"/>
        </w:rPr>
        <w:t>. L</w:t>
      </w:r>
      <w:r>
        <w:rPr>
          <w:lang w:val="en-GB" w:eastAsia="en-US"/>
        </w:rPr>
        <w:t>ondon: Penguin Books.</w:t>
      </w:r>
    </w:p>
    <w:p w:rsidR="0052104B" w:rsidRPr="00572DDD" w:rsidRDefault="00572DDD" w:rsidP="00045B82">
      <w:pPr>
        <w:spacing w:line="240" w:lineRule="auto"/>
        <w:ind w:firstLine="0"/>
        <w:rPr>
          <w:lang w:val="en-US" w:eastAsia="en-US"/>
        </w:rPr>
      </w:pPr>
      <w:r>
        <w:rPr>
          <w:lang w:val="en-US" w:eastAsia="en-US"/>
        </w:rPr>
        <w:br w:type="page"/>
      </w:r>
    </w:p>
    <w:p w:rsidR="004E2A51" w:rsidRPr="00B830F8" w:rsidRDefault="004E2A51" w:rsidP="00150B03">
      <w:pPr>
        <w:pStyle w:val="Heading2"/>
        <w:jc w:val="center"/>
        <w:rPr>
          <w:b/>
          <w:color w:val="auto"/>
          <w:sz w:val="32"/>
          <w:szCs w:val="32"/>
          <w:lang w:val="en-US"/>
        </w:rPr>
      </w:pPr>
      <w:bookmarkStart w:id="99" w:name="_Toc8506776"/>
      <w:r w:rsidRPr="00B830F8">
        <w:rPr>
          <w:b/>
          <w:color w:val="auto"/>
          <w:sz w:val="32"/>
          <w:szCs w:val="32"/>
          <w:lang w:val="en-US"/>
        </w:rPr>
        <w:lastRenderedPageBreak/>
        <w:t>List of Figures and Tables</w:t>
      </w:r>
      <w:bookmarkEnd w:id="99"/>
    </w:p>
    <w:p w:rsidR="004E2A51" w:rsidRPr="004E2A51" w:rsidRDefault="004E2A51" w:rsidP="004E2A51">
      <w:pPr>
        <w:rPr>
          <w:lang w:val="en-US" w:eastAsia="en-US"/>
        </w:rPr>
      </w:pPr>
    </w:p>
    <w:p w:rsidR="004E2A51" w:rsidRDefault="00F44058">
      <w:pPr>
        <w:pStyle w:val="TOC1"/>
        <w:tabs>
          <w:tab w:val="right" w:leader="dot" w:pos="8493"/>
        </w:tabs>
        <w:rPr>
          <w:rFonts w:asciiTheme="minorHAnsi" w:eastAsiaTheme="minorEastAsia" w:hAnsiTheme="minorHAnsi"/>
          <w:noProof/>
          <w:sz w:val="22"/>
          <w:lang w:eastAsia="pl-PL"/>
        </w:rPr>
      </w:pPr>
      <w:r>
        <w:rPr>
          <w:lang w:val="en-US"/>
        </w:rPr>
        <w:fldChar w:fldCharType="begin"/>
      </w:r>
      <w:r w:rsidR="004E2A51">
        <w:rPr>
          <w:lang w:val="en-US"/>
        </w:rPr>
        <w:instrText xml:space="preserve"> TOC \h \z \t "PodpisTabeli;1" </w:instrText>
      </w:r>
      <w:r>
        <w:rPr>
          <w:lang w:val="en-US"/>
        </w:rPr>
        <w:fldChar w:fldCharType="separate"/>
      </w:r>
      <w:hyperlink w:anchor="_Toc8175368" w:history="1">
        <w:r w:rsidR="004E2A51" w:rsidRPr="005C4C02">
          <w:rPr>
            <w:rStyle w:val="Hyperlink"/>
            <w:noProof/>
          </w:rPr>
          <w:t>Figure 1. Types of translation strategies applied to the proper names</w:t>
        </w:r>
        <w:r w:rsidR="004E2A51">
          <w:rPr>
            <w:noProof/>
            <w:webHidden/>
          </w:rPr>
          <w:tab/>
        </w:r>
        <w:r>
          <w:rPr>
            <w:noProof/>
            <w:webHidden/>
          </w:rPr>
          <w:fldChar w:fldCharType="begin"/>
        </w:r>
        <w:r w:rsidR="004E2A51">
          <w:rPr>
            <w:noProof/>
            <w:webHidden/>
          </w:rPr>
          <w:instrText xml:space="preserve"> PAGEREF _Toc8175368 \h </w:instrText>
        </w:r>
        <w:r>
          <w:rPr>
            <w:noProof/>
            <w:webHidden/>
          </w:rPr>
        </w:r>
        <w:r>
          <w:rPr>
            <w:noProof/>
            <w:webHidden/>
          </w:rPr>
          <w:fldChar w:fldCharType="separate"/>
        </w:r>
        <w:r w:rsidR="004E2A51">
          <w:rPr>
            <w:noProof/>
            <w:webHidden/>
          </w:rPr>
          <w:t>16</w:t>
        </w:r>
        <w:r>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69" w:history="1">
        <w:r w:rsidR="004E2A51" w:rsidRPr="005C4C02">
          <w:rPr>
            <w:rStyle w:val="Hyperlink"/>
            <w:noProof/>
          </w:rPr>
          <w:t>Figure 2. Types of categories applied to the proper names</w:t>
        </w:r>
        <w:r w:rsidR="004E2A51">
          <w:rPr>
            <w:noProof/>
            <w:webHidden/>
          </w:rPr>
          <w:tab/>
        </w:r>
        <w:r w:rsidR="00F44058">
          <w:rPr>
            <w:noProof/>
            <w:webHidden/>
          </w:rPr>
          <w:fldChar w:fldCharType="begin"/>
        </w:r>
        <w:r w:rsidR="004E2A51">
          <w:rPr>
            <w:noProof/>
            <w:webHidden/>
          </w:rPr>
          <w:instrText xml:space="preserve"> PAGEREF _Toc8175369 \h </w:instrText>
        </w:r>
        <w:r w:rsidR="00F44058">
          <w:rPr>
            <w:noProof/>
            <w:webHidden/>
          </w:rPr>
        </w:r>
        <w:r w:rsidR="00F44058">
          <w:rPr>
            <w:noProof/>
            <w:webHidden/>
          </w:rPr>
          <w:fldChar w:fldCharType="separate"/>
        </w:r>
        <w:r w:rsidR="004E2A51">
          <w:rPr>
            <w:noProof/>
            <w:webHidden/>
          </w:rPr>
          <w:t>17</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0" w:history="1">
        <w:r w:rsidR="004E2A51" w:rsidRPr="005C4C02">
          <w:rPr>
            <w:rStyle w:val="Hyperlink"/>
            <w:noProof/>
          </w:rPr>
          <w:t>Table 1. Examples of names in the Transference Strategy</w:t>
        </w:r>
        <w:r w:rsidR="004E2A51">
          <w:rPr>
            <w:noProof/>
            <w:webHidden/>
          </w:rPr>
          <w:tab/>
        </w:r>
        <w:r w:rsidR="00F44058">
          <w:rPr>
            <w:noProof/>
            <w:webHidden/>
          </w:rPr>
          <w:fldChar w:fldCharType="begin"/>
        </w:r>
        <w:r w:rsidR="004E2A51">
          <w:rPr>
            <w:noProof/>
            <w:webHidden/>
          </w:rPr>
          <w:instrText xml:space="preserve"> PAGEREF _Toc8175370 \h </w:instrText>
        </w:r>
        <w:r w:rsidR="00F44058">
          <w:rPr>
            <w:noProof/>
            <w:webHidden/>
          </w:rPr>
        </w:r>
        <w:r w:rsidR="00F44058">
          <w:rPr>
            <w:noProof/>
            <w:webHidden/>
          </w:rPr>
          <w:fldChar w:fldCharType="separate"/>
        </w:r>
        <w:r w:rsidR="004E2A51">
          <w:rPr>
            <w:noProof/>
            <w:webHidden/>
          </w:rPr>
          <w:t>19</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1" w:history="1">
        <w:r w:rsidR="004E2A51" w:rsidRPr="005C4C02">
          <w:rPr>
            <w:rStyle w:val="Hyperlink"/>
            <w:noProof/>
          </w:rPr>
          <w:t>Table 2. Examples of places in the Transference Strategy</w:t>
        </w:r>
        <w:r w:rsidR="004E2A51">
          <w:rPr>
            <w:noProof/>
            <w:webHidden/>
          </w:rPr>
          <w:tab/>
        </w:r>
        <w:r w:rsidR="00F44058">
          <w:rPr>
            <w:noProof/>
            <w:webHidden/>
          </w:rPr>
          <w:fldChar w:fldCharType="begin"/>
        </w:r>
        <w:r w:rsidR="004E2A51">
          <w:rPr>
            <w:noProof/>
            <w:webHidden/>
          </w:rPr>
          <w:instrText xml:space="preserve"> PAGEREF _Toc8175371 \h </w:instrText>
        </w:r>
        <w:r w:rsidR="00F44058">
          <w:rPr>
            <w:noProof/>
            <w:webHidden/>
          </w:rPr>
        </w:r>
        <w:r w:rsidR="00F44058">
          <w:rPr>
            <w:noProof/>
            <w:webHidden/>
          </w:rPr>
          <w:fldChar w:fldCharType="separate"/>
        </w:r>
        <w:r w:rsidR="004E2A51">
          <w:rPr>
            <w:noProof/>
            <w:webHidden/>
          </w:rPr>
          <w:t>19</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2" w:history="1">
        <w:r w:rsidR="004E2A51" w:rsidRPr="005C4C02">
          <w:rPr>
            <w:rStyle w:val="Hyperlink"/>
            <w:noProof/>
          </w:rPr>
          <w:t>Table 3. Examples of magic in the Transference Strategy</w:t>
        </w:r>
        <w:r w:rsidR="004E2A51">
          <w:rPr>
            <w:noProof/>
            <w:webHidden/>
          </w:rPr>
          <w:tab/>
        </w:r>
        <w:r w:rsidR="00F44058">
          <w:rPr>
            <w:noProof/>
            <w:webHidden/>
          </w:rPr>
          <w:fldChar w:fldCharType="begin"/>
        </w:r>
        <w:r w:rsidR="004E2A51">
          <w:rPr>
            <w:noProof/>
            <w:webHidden/>
          </w:rPr>
          <w:instrText xml:space="preserve"> PAGEREF _Toc8175372 \h </w:instrText>
        </w:r>
        <w:r w:rsidR="00F44058">
          <w:rPr>
            <w:noProof/>
            <w:webHidden/>
          </w:rPr>
        </w:r>
        <w:r w:rsidR="00F44058">
          <w:rPr>
            <w:noProof/>
            <w:webHidden/>
          </w:rPr>
          <w:fldChar w:fldCharType="separate"/>
        </w:r>
        <w:r w:rsidR="004E2A51">
          <w:rPr>
            <w:noProof/>
            <w:webHidden/>
          </w:rPr>
          <w:t>20</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3" w:history="1">
        <w:r w:rsidR="004E2A51" w:rsidRPr="005C4C02">
          <w:rPr>
            <w:rStyle w:val="Hyperlink"/>
            <w:noProof/>
          </w:rPr>
          <w:t>Table 4. Examples of animals in the Transference Strategy</w:t>
        </w:r>
        <w:r w:rsidR="004E2A51">
          <w:rPr>
            <w:noProof/>
            <w:webHidden/>
          </w:rPr>
          <w:tab/>
        </w:r>
        <w:r w:rsidR="00F44058">
          <w:rPr>
            <w:noProof/>
            <w:webHidden/>
          </w:rPr>
          <w:fldChar w:fldCharType="begin"/>
        </w:r>
        <w:r w:rsidR="004E2A51">
          <w:rPr>
            <w:noProof/>
            <w:webHidden/>
          </w:rPr>
          <w:instrText xml:space="preserve"> PAGEREF _Toc8175373 \h </w:instrText>
        </w:r>
        <w:r w:rsidR="00F44058">
          <w:rPr>
            <w:noProof/>
            <w:webHidden/>
          </w:rPr>
        </w:r>
        <w:r w:rsidR="00F44058">
          <w:rPr>
            <w:noProof/>
            <w:webHidden/>
          </w:rPr>
          <w:fldChar w:fldCharType="separate"/>
        </w:r>
        <w:r w:rsidR="004E2A51">
          <w:rPr>
            <w:noProof/>
            <w:webHidden/>
          </w:rPr>
          <w:t>20</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4" w:history="1">
        <w:r w:rsidR="004E2A51" w:rsidRPr="005C4C02">
          <w:rPr>
            <w:rStyle w:val="Hyperlink"/>
            <w:noProof/>
          </w:rPr>
          <w:t>Table 5. Examples of names in the Substitution Strategy</w:t>
        </w:r>
        <w:r w:rsidR="004E2A51">
          <w:rPr>
            <w:noProof/>
            <w:webHidden/>
          </w:rPr>
          <w:tab/>
        </w:r>
        <w:r w:rsidR="00F44058">
          <w:rPr>
            <w:noProof/>
            <w:webHidden/>
          </w:rPr>
          <w:fldChar w:fldCharType="begin"/>
        </w:r>
        <w:r w:rsidR="004E2A51">
          <w:rPr>
            <w:noProof/>
            <w:webHidden/>
          </w:rPr>
          <w:instrText xml:space="preserve"> PAGEREF _Toc8175374 \h </w:instrText>
        </w:r>
        <w:r w:rsidR="00F44058">
          <w:rPr>
            <w:noProof/>
            <w:webHidden/>
          </w:rPr>
        </w:r>
        <w:r w:rsidR="00F44058">
          <w:rPr>
            <w:noProof/>
            <w:webHidden/>
          </w:rPr>
          <w:fldChar w:fldCharType="separate"/>
        </w:r>
        <w:r w:rsidR="004E2A51">
          <w:rPr>
            <w:noProof/>
            <w:webHidden/>
          </w:rPr>
          <w:t>21</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5" w:history="1">
        <w:r w:rsidR="004E2A51" w:rsidRPr="005C4C02">
          <w:rPr>
            <w:rStyle w:val="Hyperlink"/>
            <w:noProof/>
          </w:rPr>
          <w:t>Table 6. Examples of plants in the Substitution Strategy</w:t>
        </w:r>
        <w:r w:rsidR="004E2A51">
          <w:rPr>
            <w:noProof/>
            <w:webHidden/>
          </w:rPr>
          <w:tab/>
        </w:r>
        <w:r w:rsidR="00F44058">
          <w:rPr>
            <w:noProof/>
            <w:webHidden/>
          </w:rPr>
          <w:fldChar w:fldCharType="begin"/>
        </w:r>
        <w:r w:rsidR="004E2A51">
          <w:rPr>
            <w:noProof/>
            <w:webHidden/>
          </w:rPr>
          <w:instrText xml:space="preserve"> PAGEREF _Toc8175375 \h </w:instrText>
        </w:r>
        <w:r w:rsidR="00F44058">
          <w:rPr>
            <w:noProof/>
            <w:webHidden/>
          </w:rPr>
        </w:r>
        <w:r w:rsidR="00F44058">
          <w:rPr>
            <w:noProof/>
            <w:webHidden/>
          </w:rPr>
          <w:fldChar w:fldCharType="separate"/>
        </w:r>
        <w:r w:rsidR="004E2A51">
          <w:rPr>
            <w:noProof/>
            <w:webHidden/>
          </w:rPr>
          <w:t>21</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6" w:history="1">
        <w:r w:rsidR="004E2A51" w:rsidRPr="005C4C02">
          <w:rPr>
            <w:rStyle w:val="Hyperlink"/>
            <w:noProof/>
          </w:rPr>
          <w:t>Table 7. Examples of items in the Substitution Strategy</w:t>
        </w:r>
        <w:r w:rsidR="004E2A51">
          <w:rPr>
            <w:noProof/>
            <w:webHidden/>
          </w:rPr>
          <w:tab/>
        </w:r>
        <w:r w:rsidR="00F44058">
          <w:rPr>
            <w:noProof/>
            <w:webHidden/>
          </w:rPr>
          <w:fldChar w:fldCharType="begin"/>
        </w:r>
        <w:r w:rsidR="004E2A51">
          <w:rPr>
            <w:noProof/>
            <w:webHidden/>
          </w:rPr>
          <w:instrText xml:space="preserve"> PAGEREF _Toc8175376 \h </w:instrText>
        </w:r>
        <w:r w:rsidR="00F44058">
          <w:rPr>
            <w:noProof/>
            <w:webHidden/>
          </w:rPr>
        </w:r>
        <w:r w:rsidR="00F44058">
          <w:rPr>
            <w:noProof/>
            <w:webHidden/>
          </w:rPr>
          <w:fldChar w:fldCharType="separate"/>
        </w:r>
        <w:r w:rsidR="004E2A51">
          <w:rPr>
            <w:noProof/>
            <w:webHidden/>
          </w:rPr>
          <w:t>22</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7" w:history="1">
        <w:r w:rsidR="004E2A51" w:rsidRPr="005C4C02">
          <w:rPr>
            <w:rStyle w:val="Hyperlink"/>
            <w:noProof/>
          </w:rPr>
          <w:t>Table 8. Example of festival in the Substitution Strategy</w:t>
        </w:r>
        <w:r w:rsidR="004E2A51">
          <w:rPr>
            <w:noProof/>
            <w:webHidden/>
          </w:rPr>
          <w:tab/>
        </w:r>
        <w:r w:rsidR="00F44058">
          <w:rPr>
            <w:noProof/>
            <w:webHidden/>
          </w:rPr>
          <w:fldChar w:fldCharType="begin"/>
        </w:r>
        <w:r w:rsidR="004E2A51">
          <w:rPr>
            <w:noProof/>
            <w:webHidden/>
          </w:rPr>
          <w:instrText xml:space="preserve"> PAGEREF _Toc8175377 \h </w:instrText>
        </w:r>
        <w:r w:rsidR="00F44058">
          <w:rPr>
            <w:noProof/>
            <w:webHidden/>
          </w:rPr>
        </w:r>
        <w:r w:rsidR="00F44058">
          <w:rPr>
            <w:noProof/>
            <w:webHidden/>
          </w:rPr>
          <w:fldChar w:fldCharType="separate"/>
        </w:r>
        <w:r w:rsidR="004E2A51">
          <w:rPr>
            <w:noProof/>
            <w:webHidden/>
          </w:rPr>
          <w:t>22</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8" w:history="1">
        <w:r w:rsidR="004E2A51" w:rsidRPr="005C4C02">
          <w:rPr>
            <w:rStyle w:val="Hyperlink"/>
            <w:noProof/>
          </w:rPr>
          <w:t>Table 9. Examples of places in the Translation Strategy</w:t>
        </w:r>
        <w:r w:rsidR="004E2A51">
          <w:rPr>
            <w:noProof/>
            <w:webHidden/>
          </w:rPr>
          <w:tab/>
        </w:r>
        <w:r w:rsidR="00F44058">
          <w:rPr>
            <w:noProof/>
            <w:webHidden/>
          </w:rPr>
          <w:fldChar w:fldCharType="begin"/>
        </w:r>
        <w:r w:rsidR="004E2A51">
          <w:rPr>
            <w:noProof/>
            <w:webHidden/>
          </w:rPr>
          <w:instrText xml:space="preserve"> PAGEREF _Toc8175378 \h </w:instrText>
        </w:r>
        <w:r w:rsidR="00F44058">
          <w:rPr>
            <w:noProof/>
            <w:webHidden/>
          </w:rPr>
        </w:r>
        <w:r w:rsidR="00F44058">
          <w:rPr>
            <w:noProof/>
            <w:webHidden/>
          </w:rPr>
          <w:fldChar w:fldCharType="separate"/>
        </w:r>
        <w:r w:rsidR="004E2A51">
          <w:rPr>
            <w:noProof/>
            <w:webHidden/>
          </w:rPr>
          <w:t>23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79" w:history="1">
        <w:r w:rsidR="004E2A51" w:rsidRPr="005C4C02">
          <w:rPr>
            <w:rStyle w:val="Hyperlink"/>
            <w:noProof/>
          </w:rPr>
          <w:t>Table 10. Examples of titles in the Translation Strategy</w:t>
        </w:r>
        <w:r w:rsidR="004E2A51">
          <w:rPr>
            <w:noProof/>
            <w:webHidden/>
          </w:rPr>
          <w:tab/>
        </w:r>
        <w:r w:rsidR="00F44058">
          <w:rPr>
            <w:noProof/>
            <w:webHidden/>
          </w:rPr>
          <w:fldChar w:fldCharType="begin"/>
        </w:r>
        <w:r w:rsidR="004E2A51">
          <w:rPr>
            <w:noProof/>
            <w:webHidden/>
          </w:rPr>
          <w:instrText xml:space="preserve"> PAGEREF _Toc8175379 \h </w:instrText>
        </w:r>
        <w:r w:rsidR="00F44058">
          <w:rPr>
            <w:noProof/>
            <w:webHidden/>
          </w:rPr>
        </w:r>
        <w:r w:rsidR="00F44058">
          <w:rPr>
            <w:noProof/>
            <w:webHidden/>
          </w:rPr>
          <w:fldChar w:fldCharType="separate"/>
        </w:r>
        <w:r w:rsidR="004E2A51">
          <w:rPr>
            <w:noProof/>
            <w:webHidden/>
          </w:rPr>
          <w:t>23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0" w:history="1">
        <w:r w:rsidR="004E2A51" w:rsidRPr="005C4C02">
          <w:rPr>
            <w:rStyle w:val="Hyperlink"/>
            <w:noProof/>
          </w:rPr>
          <w:t>Table 11. Examples of magic in the Translation Strategy</w:t>
        </w:r>
        <w:r w:rsidR="004E2A51">
          <w:rPr>
            <w:noProof/>
            <w:webHidden/>
          </w:rPr>
          <w:tab/>
        </w:r>
        <w:r w:rsidR="00F44058">
          <w:rPr>
            <w:noProof/>
            <w:webHidden/>
          </w:rPr>
          <w:fldChar w:fldCharType="begin"/>
        </w:r>
        <w:r w:rsidR="004E2A51">
          <w:rPr>
            <w:noProof/>
            <w:webHidden/>
          </w:rPr>
          <w:instrText xml:space="preserve"> PAGEREF _Toc8175380 \h </w:instrText>
        </w:r>
        <w:r w:rsidR="00F44058">
          <w:rPr>
            <w:noProof/>
            <w:webHidden/>
          </w:rPr>
        </w:r>
        <w:r w:rsidR="00F44058">
          <w:rPr>
            <w:noProof/>
            <w:webHidden/>
          </w:rPr>
          <w:fldChar w:fldCharType="separate"/>
        </w:r>
        <w:r w:rsidR="004E2A51">
          <w:rPr>
            <w:noProof/>
            <w:webHidden/>
          </w:rPr>
          <w:t>24</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1" w:history="1">
        <w:r w:rsidR="004E2A51" w:rsidRPr="005C4C02">
          <w:rPr>
            <w:rStyle w:val="Hyperlink"/>
            <w:noProof/>
          </w:rPr>
          <w:t>Table 12. Examples of names in the Translation Strategy</w:t>
        </w:r>
        <w:r w:rsidR="004E2A51">
          <w:rPr>
            <w:noProof/>
            <w:webHidden/>
          </w:rPr>
          <w:tab/>
        </w:r>
        <w:r w:rsidR="00F44058">
          <w:rPr>
            <w:noProof/>
            <w:webHidden/>
          </w:rPr>
          <w:fldChar w:fldCharType="begin"/>
        </w:r>
        <w:r w:rsidR="004E2A51">
          <w:rPr>
            <w:noProof/>
            <w:webHidden/>
          </w:rPr>
          <w:instrText xml:space="preserve"> PAGEREF _Toc8175381 \h </w:instrText>
        </w:r>
        <w:r w:rsidR="00F44058">
          <w:rPr>
            <w:noProof/>
            <w:webHidden/>
          </w:rPr>
        </w:r>
        <w:r w:rsidR="00F44058">
          <w:rPr>
            <w:noProof/>
            <w:webHidden/>
          </w:rPr>
          <w:fldChar w:fldCharType="separate"/>
        </w:r>
        <w:r w:rsidR="004E2A51">
          <w:rPr>
            <w:noProof/>
            <w:webHidden/>
          </w:rPr>
          <w:t>24</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2" w:history="1">
        <w:r w:rsidR="004E2A51" w:rsidRPr="005C4C02">
          <w:rPr>
            <w:rStyle w:val="Hyperlink"/>
            <w:noProof/>
          </w:rPr>
          <w:t>Table 13. Examples of songs in the Translation Strategy</w:t>
        </w:r>
        <w:r w:rsidR="004E2A51">
          <w:rPr>
            <w:noProof/>
            <w:webHidden/>
          </w:rPr>
          <w:tab/>
        </w:r>
        <w:r w:rsidR="00F44058">
          <w:rPr>
            <w:noProof/>
            <w:webHidden/>
          </w:rPr>
          <w:fldChar w:fldCharType="begin"/>
        </w:r>
        <w:r w:rsidR="004E2A51">
          <w:rPr>
            <w:noProof/>
            <w:webHidden/>
          </w:rPr>
          <w:instrText xml:space="preserve"> PAGEREF _Toc8175382 \h </w:instrText>
        </w:r>
        <w:r w:rsidR="00F44058">
          <w:rPr>
            <w:noProof/>
            <w:webHidden/>
          </w:rPr>
        </w:r>
        <w:r w:rsidR="00F44058">
          <w:rPr>
            <w:noProof/>
            <w:webHidden/>
          </w:rPr>
          <w:fldChar w:fldCharType="separate"/>
        </w:r>
        <w:r w:rsidR="004E2A51">
          <w:rPr>
            <w:noProof/>
            <w:webHidden/>
          </w:rPr>
          <w:t>25</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3" w:history="1">
        <w:r w:rsidR="004E2A51" w:rsidRPr="005C4C02">
          <w:rPr>
            <w:rStyle w:val="Hyperlink"/>
            <w:noProof/>
          </w:rPr>
          <w:t>Table 14. Examples of festivals in the Translation Strategy</w:t>
        </w:r>
        <w:r w:rsidR="004E2A51">
          <w:rPr>
            <w:noProof/>
            <w:webHidden/>
          </w:rPr>
          <w:tab/>
        </w:r>
        <w:r w:rsidR="00F44058">
          <w:rPr>
            <w:noProof/>
            <w:webHidden/>
          </w:rPr>
          <w:fldChar w:fldCharType="begin"/>
        </w:r>
        <w:r w:rsidR="004E2A51">
          <w:rPr>
            <w:noProof/>
            <w:webHidden/>
          </w:rPr>
          <w:instrText xml:space="preserve"> PAGEREF _Toc8175383 \h </w:instrText>
        </w:r>
        <w:r w:rsidR="00F44058">
          <w:rPr>
            <w:noProof/>
            <w:webHidden/>
          </w:rPr>
        </w:r>
        <w:r w:rsidR="00F44058">
          <w:rPr>
            <w:noProof/>
            <w:webHidden/>
          </w:rPr>
          <w:fldChar w:fldCharType="separate"/>
        </w:r>
        <w:r w:rsidR="004E2A51">
          <w:rPr>
            <w:noProof/>
            <w:webHidden/>
          </w:rPr>
          <w:t>25</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4" w:history="1">
        <w:r w:rsidR="004E2A51" w:rsidRPr="005C4C02">
          <w:rPr>
            <w:rStyle w:val="Hyperlink"/>
            <w:noProof/>
          </w:rPr>
          <w:t>Table 15. Examples of items in the Translation Strategy</w:t>
        </w:r>
        <w:r w:rsidR="004E2A51">
          <w:rPr>
            <w:noProof/>
            <w:webHidden/>
          </w:rPr>
          <w:tab/>
        </w:r>
        <w:r w:rsidR="00F44058">
          <w:rPr>
            <w:noProof/>
            <w:webHidden/>
          </w:rPr>
          <w:fldChar w:fldCharType="begin"/>
        </w:r>
        <w:r w:rsidR="004E2A51">
          <w:rPr>
            <w:noProof/>
            <w:webHidden/>
          </w:rPr>
          <w:instrText xml:space="preserve"> PAGEREF _Toc8175384 \h </w:instrText>
        </w:r>
        <w:r w:rsidR="00F44058">
          <w:rPr>
            <w:noProof/>
            <w:webHidden/>
          </w:rPr>
        </w:r>
        <w:r w:rsidR="00F44058">
          <w:rPr>
            <w:noProof/>
            <w:webHidden/>
          </w:rPr>
          <w:fldChar w:fldCharType="separate"/>
        </w:r>
        <w:r w:rsidR="004E2A51">
          <w:rPr>
            <w:noProof/>
            <w:webHidden/>
          </w:rPr>
          <w:t>26</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5" w:history="1">
        <w:r w:rsidR="004E2A51" w:rsidRPr="005C4C02">
          <w:rPr>
            <w:rStyle w:val="Hyperlink"/>
            <w:noProof/>
          </w:rPr>
          <w:t>Table 16. Examples of names in the Modification Strategy</w:t>
        </w:r>
        <w:r w:rsidR="004E2A51">
          <w:rPr>
            <w:noProof/>
            <w:webHidden/>
          </w:rPr>
          <w:tab/>
        </w:r>
        <w:r w:rsidR="00F44058">
          <w:rPr>
            <w:noProof/>
            <w:webHidden/>
          </w:rPr>
          <w:fldChar w:fldCharType="begin"/>
        </w:r>
        <w:r w:rsidR="004E2A51">
          <w:rPr>
            <w:noProof/>
            <w:webHidden/>
          </w:rPr>
          <w:instrText xml:space="preserve"> PAGEREF _Toc8175385 \h </w:instrText>
        </w:r>
        <w:r w:rsidR="00F44058">
          <w:rPr>
            <w:noProof/>
            <w:webHidden/>
          </w:rPr>
        </w:r>
        <w:r w:rsidR="00F44058">
          <w:rPr>
            <w:noProof/>
            <w:webHidden/>
          </w:rPr>
          <w:fldChar w:fldCharType="separate"/>
        </w:r>
        <w:r w:rsidR="004E2A51">
          <w:rPr>
            <w:noProof/>
            <w:webHidden/>
          </w:rPr>
          <w:t>26</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6" w:history="1">
        <w:r w:rsidR="004E2A51" w:rsidRPr="005C4C02">
          <w:rPr>
            <w:rStyle w:val="Hyperlink"/>
            <w:noProof/>
          </w:rPr>
          <w:t>Table 17. Examples of places in the Modification Strategy</w:t>
        </w:r>
        <w:r w:rsidR="004E2A51">
          <w:rPr>
            <w:noProof/>
            <w:webHidden/>
          </w:rPr>
          <w:tab/>
        </w:r>
        <w:r w:rsidR="00F44058">
          <w:rPr>
            <w:noProof/>
            <w:webHidden/>
          </w:rPr>
          <w:fldChar w:fldCharType="begin"/>
        </w:r>
        <w:r w:rsidR="004E2A51">
          <w:rPr>
            <w:noProof/>
            <w:webHidden/>
          </w:rPr>
          <w:instrText xml:space="preserve"> PAGEREF _Toc8175386 \h </w:instrText>
        </w:r>
        <w:r w:rsidR="00F44058">
          <w:rPr>
            <w:noProof/>
            <w:webHidden/>
          </w:rPr>
        </w:r>
        <w:r w:rsidR="00F44058">
          <w:rPr>
            <w:noProof/>
            <w:webHidden/>
          </w:rPr>
          <w:fldChar w:fldCharType="separate"/>
        </w:r>
        <w:r w:rsidR="004E2A51">
          <w:rPr>
            <w:noProof/>
            <w:webHidden/>
          </w:rPr>
          <w:t>27</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7" w:history="1">
        <w:r w:rsidR="004E2A51" w:rsidRPr="005C4C02">
          <w:rPr>
            <w:rStyle w:val="Hyperlink"/>
            <w:noProof/>
          </w:rPr>
          <w:t>Table 18. Examples of plants in the Modification Strategy</w:t>
        </w:r>
        <w:r w:rsidR="004E2A51">
          <w:rPr>
            <w:noProof/>
            <w:webHidden/>
          </w:rPr>
          <w:tab/>
        </w:r>
        <w:r w:rsidR="00F44058">
          <w:rPr>
            <w:noProof/>
            <w:webHidden/>
          </w:rPr>
          <w:fldChar w:fldCharType="begin"/>
        </w:r>
        <w:r w:rsidR="004E2A51">
          <w:rPr>
            <w:noProof/>
            <w:webHidden/>
          </w:rPr>
          <w:instrText xml:space="preserve"> PAGEREF _Toc8175387 \h </w:instrText>
        </w:r>
        <w:r w:rsidR="00F44058">
          <w:rPr>
            <w:noProof/>
            <w:webHidden/>
          </w:rPr>
        </w:r>
        <w:r w:rsidR="00F44058">
          <w:rPr>
            <w:noProof/>
            <w:webHidden/>
          </w:rPr>
          <w:fldChar w:fldCharType="separate"/>
        </w:r>
        <w:r w:rsidR="004E2A51">
          <w:rPr>
            <w:noProof/>
            <w:webHidden/>
          </w:rPr>
          <w:t>27</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8" w:history="1">
        <w:r w:rsidR="004E2A51" w:rsidRPr="005C4C02">
          <w:rPr>
            <w:rStyle w:val="Hyperlink"/>
            <w:noProof/>
          </w:rPr>
          <w:t>Table 19. Examples of titles in the Modification Strategy</w:t>
        </w:r>
        <w:r w:rsidR="004E2A51">
          <w:rPr>
            <w:noProof/>
            <w:webHidden/>
          </w:rPr>
          <w:tab/>
        </w:r>
        <w:r w:rsidR="00F44058">
          <w:rPr>
            <w:noProof/>
            <w:webHidden/>
          </w:rPr>
          <w:fldChar w:fldCharType="begin"/>
        </w:r>
        <w:r w:rsidR="004E2A51">
          <w:rPr>
            <w:noProof/>
            <w:webHidden/>
          </w:rPr>
          <w:instrText xml:space="preserve"> PAGEREF _Toc8175388 \h </w:instrText>
        </w:r>
        <w:r w:rsidR="00F44058">
          <w:rPr>
            <w:noProof/>
            <w:webHidden/>
          </w:rPr>
        </w:r>
        <w:r w:rsidR="00F44058">
          <w:rPr>
            <w:noProof/>
            <w:webHidden/>
          </w:rPr>
          <w:fldChar w:fldCharType="separate"/>
        </w:r>
        <w:r w:rsidR="004E2A51">
          <w:rPr>
            <w:noProof/>
            <w:webHidden/>
          </w:rPr>
          <w:t>28</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89" w:history="1">
        <w:r w:rsidR="004E2A51" w:rsidRPr="005C4C02">
          <w:rPr>
            <w:rStyle w:val="Hyperlink"/>
            <w:noProof/>
          </w:rPr>
          <w:t>Table 20. Examples of magic in the Modification Strategy</w:t>
        </w:r>
        <w:r w:rsidR="004E2A51">
          <w:rPr>
            <w:noProof/>
            <w:webHidden/>
          </w:rPr>
          <w:tab/>
        </w:r>
        <w:r w:rsidR="00F44058">
          <w:rPr>
            <w:noProof/>
            <w:webHidden/>
          </w:rPr>
          <w:fldChar w:fldCharType="begin"/>
        </w:r>
        <w:r w:rsidR="004E2A51">
          <w:rPr>
            <w:noProof/>
            <w:webHidden/>
          </w:rPr>
          <w:instrText xml:space="preserve"> PAGEREF _Toc8175389 \h </w:instrText>
        </w:r>
        <w:r w:rsidR="00F44058">
          <w:rPr>
            <w:noProof/>
            <w:webHidden/>
          </w:rPr>
        </w:r>
        <w:r w:rsidR="00F44058">
          <w:rPr>
            <w:noProof/>
            <w:webHidden/>
          </w:rPr>
          <w:fldChar w:fldCharType="separate"/>
        </w:r>
        <w:r w:rsidR="004E2A51">
          <w:rPr>
            <w:noProof/>
            <w:webHidden/>
          </w:rPr>
          <w:t>29</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0" w:history="1">
        <w:r w:rsidR="004E2A51" w:rsidRPr="005C4C02">
          <w:rPr>
            <w:rStyle w:val="Hyperlink"/>
            <w:noProof/>
          </w:rPr>
          <w:t>Table 21. Examples of places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_Toc8175390 \h </w:instrText>
        </w:r>
        <w:r w:rsidR="00F44058">
          <w:rPr>
            <w:noProof/>
            <w:webHidden/>
          </w:rPr>
        </w:r>
        <w:r w:rsidR="00F44058">
          <w:rPr>
            <w:noProof/>
            <w:webHidden/>
          </w:rPr>
          <w:fldChar w:fldCharType="separate"/>
        </w:r>
        <w:r w:rsidR="004E2A51">
          <w:rPr>
            <w:noProof/>
            <w:webHidden/>
          </w:rPr>
          <w:t>29</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1" w:history="1">
        <w:r w:rsidR="004E2A51" w:rsidRPr="005C4C02">
          <w:rPr>
            <w:rStyle w:val="Hyperlink"/>
            <w:noProof/>
          </w:rPr>
          <w:t>Table 22. Examples of titles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_Toc8175391 \h </w:instrText>
        </w:r>
        <w:r w:rsidR="00F44058">
          <w:rPr>
            <w:noProof/>
            <w:webHidden/>
          </w:rPr>
        </w:r>
        <w:r w:rsidR="00F44058">
          <w:rPr>
            <w:noProof/>
            <w:webHidden/>
          </w:rPr>
          <w:fldChar w:fldCharType="separate"/>
        </w:r>
        <w:r w:rsidR="004E2A51">
          <w:rPr>
            <w:noProof/>
            <w:webHidden/>
          </w:rPr>
          <w:t>30</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2" w:history="1">
        <w:r w:rsidR="004E2A51" w:rsidRPr="005C4C02">
          <w:rPr>
            <w:rStyle w:val="Hyperlink"/>
            <w:noProof/>
          </w:rPr>
          <w:t>Table 23. Examples of magic in the Transcription/Transliteration Strategy</w:t>
        </w:r>
        <w:r w:rsidR="004E2A51">
          <w:rPr>
            <w:noProof/>
            <w:webHidden/>
          </w:rPr>
          <w:tab/>
        </w:r>
        <w:r w:rsidR="00F44058">
          <w:rPr>
            <w:noProof/>
            <w:webHidden/>
          </w:rPr>
          <w:fldChar w:fldCharType="begin"/>
        </w:r>
        <w:r w:rsidR="004E2A51">
          <w:rPr>
            <w:noProof/>
            <w:webHidden/>
          </w:rPr>
          <w:instrText xml:space="preserve"> PAGEREF _Toc8175392 \h </w:instrText>
        </w:r>
        <w:r w:rsidR="00F44058">
          <w:rPr>
            <w:noProof/>
            <w:webHidden/>
          </w:rPr>
        </w:r>
        <w:r w:rsidR="00F44058">
          <w:rPr>
            <w:noProof/>
            <w:webHidden/>
          </w:rPr>
          <w:fldChar w:fldCharType="separate"/>
        </w:r>
        <w:r w:rsidR="004E2A51">
          <w:rPr>
            <w:noProof/>
            <w:webHidden/>
          </w:rPr>
          <w:t>30</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3" w:history="1">
        <w:r w:rsidR="004E2A51" w:rsidRPr="005C4C02">
          <w:rPr>
            <w:rStyle w:val="Hyperlink"/>
            <w:noProof/>
          </w:rPr>
          <w:t>Table 24. Examples of names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_Toc8175393 \h </w:instrText>
        </w:r>
        <w:r w:rsidR="00F44058">
          <w:rPr>
            <w:noProof/>
            <w:webHidden/>
          </w:rPr>
        </w:r>
        <w:r w:rsidR="00F44058">
          <w:rPr>
            <w:noProof/>
            <w:webHidden/>
          </w:rPr>
          <w:fldChar w:fldCharType="separate"/>
        </w:r>
        <w:r w:rsidR="004E2A51">
          <w:rPr>
            <w:noProof/>
            <w:webHidden/>
          </w:rPr>
          <w:t>31</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4" w:history="1">
        <w:r w:rsidR="004E2A51" w:rsidRPr="005C4C02">
          <w:rPr>
            <w:rStyle w:val="Hyperlink"/>
            <w:noProof/>
          </w:rPr>
          <w:t>Table 25. Examples of songs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_Toc8175394 \h </w:instrText>
        </w:r>
        <w:r w:rsidR="00F44058">
          <w:rPr>
            <w:noProof/>
            <w:webHidden/>
          </w:rPr>
        </w:r>
        <w:r w:rsidR="00F44058">
          <w:rPr>
            <w:noProof/>
            <w:webHidden/>
          </w:rPr>
          <w:fldChar w:fldCharType="separate"/>
        </w:r>
        <w:r w:rsidR="004E2A51">
          <w:rPr>
            <w:noProof/>
            <w:webHidden/>
          </w:rPr>
          <w:t>32</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5" w:history="1">
        <w:r w:rsidR="004E2A51" w:rsidRPr="005C4C02">
          <w:rPr>
            <w:rStyle w:val="Hyperlink"/>
            <w:noProof/>
          </w:rPr>
          <w:t>Table 26. Examples of plants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_Toc8175395 \h </w:instrText>
        </w:r>
        <w:r w:rsidR="00F44058">
          <w:rPr>
            <w:noProof/>
            <w:webHidden/>
          </w:rPr>
        </w:r>
        <w:r w:rsidR="00F44058">
          <w:rPr>
            <w:noProof/>
            <w:webHidden/>
          </w:rPr>
          <w:fldChar w:fldCharType="separate"/>
        </w:r>
        <w:r w:rsidR="004E2A51">
          <w:rPr>
            <w:noProof/>
            <w:webHidden/>
          </w:rPr>
          <w:t>32</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6" w:history="1">
        <w:r w:rsidR="004E2A51" w:rsidRPr="005C4C02">
          <w:rPr>
            <w:rStyle w:val="Hyperlink"/>
            <w:noProof/>
          </w:rPr>
          <w:t>Table 27. Examples of items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_Toc8175396 \h </w:instrText>
        </w:r>
        <w:r w:rsidR="00F44058">
          <w:rPr>
            <w:noProof/>
            <w:webHidden/>
          </w:rPr>
        </w:r>
        <w:r w:rsidR="00F44058">
          <w:rPr>
            <w:noProof/>
            <w:webHidden/>
          </w:rPr>
          <w:fldChar w:fldCharType="separate"/>
        </w:r>
        <w:r w:rsidR="004E2A51">
          <w:rPr>
            <w:noProof/>
            <w:webHidden/>
          </w:rPr>
          <w:t>33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7" w:history="1">
        <w:r w:rsidR="004E2A51" w:rsidRPr="005C4C02">
          <w:rPr>
            <w:rStyle w:val="Hyperlink"/>
            <w:noProof/>
          </w:rPr>
          <w:t>Table 28. Examples of festivals in the Transcription/Transliteration Strategy</w:t>
        </w:r>
        <w:r w:rsidR="004E2A51">
          <w:rPr>
            <w:noProof/>
            <w:webHidden/>
          </w:rPr>
          <w:tab/>
        </w:r>
        <w:r w:rsidR="00F44058">
          <w:rPr>
            <w:noProof/>
            <w:webHidden/>
          </w:rPr>
          <w:fldChar w:fldCharType="begin"/>
        </w:r>
        <w:r w:rsidR="004E2A51">
          <w:rPr>
            <w:noProof/>
            <w:webHidden/>
          </w:rPr>
          <w:instrText xml:space="preserve"> PAGEREF _Toc8175397 \h </w:instrText>
        </w:r>
        <w:r w:rsidR="00F44058">
          <w:rPr>
            <w:noProof/>
            <w:webHidden/>
          </w:rPr>
        </w:r>
        <w:r w:rsidR="00F44058">
          <w:rPr>
            <w:noProof/>
            <w:webHidden/>
          </w:rPr>
          <w:fldChar w:fldCharType="separate"/>
        </w:r>
        <w:r w:rsidR="004E2A51">
          <w:rPr>
            <w:noProof/>
            <w:webHidden/>
          </w:rPr>
          <w:t>33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8" w:history="1">
        <w:r w:rsidR="004E2A51" w:rsidRPr="005C4C02">
          <w:rPr>
            <w:rStyle w:val="Hyperlink"/>
            <w:noProof/>
          </w:rPr>
          <w:t>Table 29. Examples of places in the Addition Strategy</w:t>
        </w:r>
        <w:r w:rsidR="004E2A51">
          <w:rPr>
            <w:noProof/>
            <w:webHidden/>
          </w:rPr>
          <w:tab/>
        </w:r>
        <w:r w:rsidR="00F44058">
          <w:rPr>
            <w:noProof/>
            <w:webHidden/>
          </w:rPr>
          <w:fldChar w:fldCharType="begin"/>
        </w:r>
        <w:r w:rsidR="004E2A51">
          <w:rPr>
            <w:noProof/>
            <w:webHidden/>
          </w:rPr>
          <w:instrText xml:space="preserve"> PAGEREF _Toc8175398 \h </w:instrText>
        </w:r>
        <w:r w:rsidR="00F44058">
          <w:rPr>
            <w:noProof/>
            <w:webHidden/>
          </w:rPr>
        </w:r>
        <w:r w:rsidR="00F44058">
          <w:rPr>
            <w:noProof/>
            <w:webHidden/>
          </w:rPr>
          <w:fldChar w:fldCharType="separate"/>
        </w:r>
        <w:r w:rsidR="004E2A51">
          <w:rPr>
            <w:noProof/>
            <w:webHidden/>
          </w:rPr>
          <w:t>34</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399" w:history="1">
        <w:r w:rsidR="004E2A51" w:rsidRPr="005C4C02">
          <w:rPr>
            <w:rStyle w:val="Hyperlink"/>
            <w:noProof/>
          </w:rPr>
          <w:t>Table 30. Examples of magic in the Addition Strategy</w:t>
        </w:r>
        <w:r w:rsidR="004E2A51">
          <w:rPr>
            <w:noProof/>
            <w:webHidden/>
          </w:rPr>
          <w:tab/>
        </w:r>
        <w:r w:rsidR="00F44058">
          <w:rPr>
            <w:noProof/>
            <w:webHidden/>
          </w:rPr>
          <w:fldChar w:fldCharType="begin"/>
        </w:r>
        <w:r w:rsidR="004E2A51">
          <w:rPr>
            <w:noProof/>
            <w:webHidden/>
          </w:rPr>
          <w:instrText xml:space="preserve"> PAGEREF _Toc8175399 \h </w:instrText>
        </w:r>
        <w:r w:rsidR="00F44058">
          <w:rPr>
            <w:noProof/>
            <w:webHidden/>
          </w:rPr>
        </w:r>
        <w:r w:rsidR="00F44058">
          <w:rPr>
            <w:noProof/>
            <w:webHidden/>
          </w:rPr>
          <w:fldChar w:fldCharType="separate"/>
        </w:r>
        <w:r w:rsidR="004E2A51">
          <w:rPr>
            <w:noProof/>
            <w:webHidden/>
          </w:rPr>
          <w:t>35</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0" w:history="1">
        <w:r w:rsidR="004E2A51" w:rsidRPr="005C4C02">
          <w:rPr>
            <w:rStyle w:val="Hyperlink"/>
            <w:noProof/>
          </w:rPr>
          <w:t>Table 31. Examples of names in the Addition Strategy</w:t>
        </w:r>
        <w:r w:rsidR="004E2A51">
          <w:rPr>
            <w:noProof/>
            <w:webHidden/>
          </w:rPr>
          <w:tab/>
        </w:r>
        <w:r w:rsidR="00F44058">
          <w:rPr>
            <w:noProof/>
            <w:webHidden/>
          </w:rPr>
          <w:fldChar w:fldCharType="begin"/>
        </w:r>
        <w:r w:rsidR="004E2A51">
          <w:rPr>
            <w:noProof/>
            <w:webHidden/>
          </w:rPr>
          <w:instrText xml:space="preserve"> PAGEREF _Toc8175400 \h </w:instrText>
        </w:r>
        <w:r w:rsidR="00F44058">
          <w:rPr>
            <w:noProof/>
            <w:webHidden/>
          </w:rPr>
        </w:r>
        <w:r w:rsidR="00F44058">
          <w:rPr>
            <w:noProof/>
            <w:webHidden/>
          </w:rPr>
          <w:fldChar w:fldCharType="separate"/>
        </w:r>
        <w:r w:rsidR="004E2A51">
          <w:rPr>
            <w:noProof/>
            <w:webHidden/>
          </w:rPr>
          <w:t>35</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1" w:history="1">
        <w:r w:rsidR="004E2A51" w:rsidRPr="005C4C02">
          <w:rPr>
            <w:rStyle w:val="Hyperlink"/>
            <w:noProof/>
          </w:rPr>
          <w:t>Table 32. Examples of songs in the Addition Strategy</w:t>
        </w:r>
        <w:r w:rsidR="004E2A51">
          <w:rPr>
            <w:noProof/>
            <w:webHidden/>
          </w:rPr>
          <w:tab/>
        </w:r>
        <w:r w:rsidR="00F44058">
          <w:rPr>
            <w:noProof/>
            <w:webHidden/>
          </w:rPr>
          <w:fldChar w:fldCharType="begin"/>
        </w:r>
        <w:r w:rsidR="004E2A51">
          <w:rPr>
            <w:noProof/>
            <w:webHidden/>
          </w:rPr>
          <w:instrText xml:space="preserve"> PAGEREF _Toc8175401 \h </w:instrText>
        </w:r>
        <w:r w:rsidR="00F44058">
          <w:rPr>
            <w:noProof/>
            <w:webHidden/>
          </w:rPr>
        </w:r>
        <w:r w:rsidR="00F44058">
          <w:rPr>
            <w:noProof/>
            <w:webHidden/>
          </w:rPr>
          <w:fldChar w:fldCharType="separate"/>
        </w:r>
        <w:r w:rsidR="004E2A51">
          <w:rPr>
            <w:noProof/>
            <w:webHidden/>
          </w:rPr>
          <w:t>36</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2" w:history="1">
        <w:r w:rsidR="004E2A51" w:rsidRPr="005C4C02">
          <w:rPr>
            <w:rStyle w:val="Hyperlink"/>
            <w:noProof/>
          </w:rPr>
          <w:t>Table 33. Examples of titles in the Addition Strategy</w:t>
        </w:r>
        <w:r w:rsidR="004E2A51">
          <w:rPr>
            <w:noProof/>
            <w:webHidden/>
          </w:rPr>
          <w:tab/>
        </w:r>
        <w:r w:rsidR="00F44058">
          <w:rPr>
            <w:noProof/>
            <w:webHidden/>
          </w:rPr>
          <w:fldChar w:fldCharType="begin"/>
        </w:r>
        <w:r w:rsidR="004E2A51">
          <w:rPr>
            <w:noProof/>
            <w:webHidden/>
          </w:rPr>
          <w:instrText xml:space="preserve"> PAGEREF _Toc8175402 \h </w:instrText>
        </w:r>
        <w:r w:rsidR="00F44058">
          <w:rPr>
            <w:noProof/>
            <w:webHidden/>
          </w:rPr>
        </w:r>
        <w:r w:rsidR="00F44058">
          <w:rPr>
            <w:noProof/>
            <w:webHidden/>
          </w:rPr>
          <w:fldChar w:fldCharType="separate"/>
        </w:r>
        <w:r w:rsidR="004E2A51">
          <w:rPr>
            <w:noProof/>
            <w:webHidden/>
          </w:rPr>
          <w:t>36</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3" w:history="1">
        <w:r w:rsidR="004E2A51" w:rsidRPr="005C4C02">
          <w:rPr>
            <w:rStyle w:val="Hyperlink"/>
            <w:noProof/>
          </w:rPr>
          <w:t>Table 34. Example of animal in the Addition Strategy</w:t>
        </w:r>
        <w:r w:rsidR="004E2A51">
          <w:rPr>
            <w:noProof/>
            <w:webHidden/>
          </w:rPr>
          <w:tab/>
        </w:r>
        <w:r w:rsidR="00F44058">
          <w:rPr>
            <w:noProof/>
            <w:webHidden/>
          </w:rPr>
          <w:fldChar w:fldCharType="begin"/>
        </w:r>
        <w:r w:rsidR="004E2A51">
          <w:rPr>
            <w:noProof/>
            <w:webHidden/>
          </w:rPr>
          <w:instrText xml:space="preserve"> PAGEREF _Toc8175403 \h </w:instrText>
        </w:r>
        <w:r w:rsidR="00F44058">
          <w:rPr>
            <w:noProof/>
            <w:webHidden/>
          </w:rPr>
        </w:r>
        <w:r w:rsidR="00F44058">
          <w:rPr>
            <w:noProof/>
            <w:webHidden/>
          </w:rPr>
          <w:fldChar w:fldCharType="separate"/>
        </w:r>
        <w:r w:rsidR="004E2A51">
          <w:rPr>
            <w:noProof/>
            <w:webHidden/>
          </w:rPr>
          <w:t>37</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4" w:history="1">
        <w:r w:rsidR="004E2A51" w:rsidRPr="005C4C02">
          <w:rPr>
            <w:rStyle w:val="Hyperlink"/>
            <w:noProof/>
          </w:rPr>
          <w:t>Table 35. Example of place in difficult proper names</w:t>
        </w:r>
        <w:r w:rsidR="004E2A51">
          <w:rPr>
            <w:noProof/>
            <w:webHidden/>
          </w:rPr>
          <w:tab/>
        </w:r>
        <w:r w:rsidR="00F44058">
          <w:rPr>
            <w:noProof/>
            <w:webHidden/>
          </w:rPr>
          <w:fldChar w:fldCharType="begin"/>
        </w:r>
        <w:r w:rsidR="004E2A51">
          <w:rPr>
            <w:noProof/>
            <w:webHidden/>
          </w:rPr>
          <w:instrText xml:space="preserve"> PAGEREF _Toc8175404 \h </w:instrText>
        </w:r>
        <w:r w:rsidR="00F44058">
          <w:rPr>
            <w:noProof/>
            <w:webHidden/>
          </w:rPr>
        </w:r>
        <w:r w:rsidR="00F44058">
          <w:rPr>
            <w:noProof/>
            <w:webHidden/>
          </w:rPr>
          <w:fldChar w:fldCharType="separate"/>
        </w:r>
        <w:r w:rsidR="004E2A51">
          <w:rPr>
            <w:noProof/>
            <w:webHidden/>
          </w:rPr>
          <w:t>38</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5" w:history="1">
        <w:r w:rsidR="004E2A51" w:rsidRPr="005C4C02">
          <w:rPr>
            <w:rStyle w:val="Hyperlink"/>
            <w:noProof/>
          </w:rPr>
          <w:t>Table 36. Example of place in difficult proper names</w:t>
        </w:r>
        <w:r w:rsidR="004E2A51">
          <w:rPr>
            <w:noProof/>
            <w:webHidden/>
          </w:rPr>
          <w:tab/>
        </w:r>
        <w:r w:rsidR="00F44058">
          <w:rPr>
            <w:noProof/>
            <w:webHidden/>
          </w:rPr>
          <w:fldChar w:fldCharType="begin"/>
        </w:r>
        <w:r w:rsidR="004E2A51">
          <w:rPr>
            <w:noProof/>
            <w:webHidden/>
          </w:rPr>
          <w:instrText xml:space="preserve"> PAGEREF _Toc8175405 \h </w:instrText>
        </w:r>
        <w:r w:rsidR="00F44058">
          <w:rPr>
            <w:noProof/>
            <w:webHidden/>
          </w:rPr>
        </w:r>
        <w:r w:rsidR="00F44058">
          <w:rPr>
            <w:noProof/>
            <w:webHidden/>
          </w:rPr>
          <w:fldChar w:fldCharType="separate"/>
        </w:r>
        <w:r w:rsidR="004E2A51">
          <w:rPr>
            <w:noProof/>
            <w:webHidden/>
          </w:rPr>
          <w:t>38</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6" w:history="1">
        <w:r w:rsidR="004E2A51" w:rsidRPr="005C4C02">
          <w:rPr>
            <w:rStyle w:val="Hyperlink"/>
            <w:noProof/>
          </w:rPr>
          <w:t>Table 37. Examples of titles in difficult proper names</w:t>
        </w:r>
        <w:r w:rsidR="004E2A51">
          <w:rPr>
            <w:noProof/>
            <w:webHidden/>
          </w:rPr>
          <w:tab/>
        </w:r>
        <w:r w:rsidR="00F44058">
          <w:rPr>
            <w:noProof/>
            <w:webHidden/>
          </w:rPr>
          <w:fldChar w:fldCharType="begin"/>
        </w:r>
        <w:r w:rsidR="004E2A51">
          <w:rPr>
            <w:noProof/>
            <w:webHidden/>
          </w:rPr>
          <w:instrText xml:space="preserve"> PAGEREF _Toc8175406 \h </w:instrText>
        </w:r>
        <w:r w:rsidR="00F44058">
          <w:rPr>
            <w:noProof/>
            <w:webHidden/>
          </w:rPr>
        </w:r>
        <w:r w:rsidR="00F44058">
          <w:rPr>
            <w:noProof/>
            <w:webHidden/>
          </w:rPr>
          <w:fldChar w:fldCharType="separate"/>
        </w:r>
        <w:r w:rsidR="004E2A51">
          <w:rPr>
            <w:noProof/>
            <w:webHidden/>
          </w:rPr>
          <w:t>39</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7" w:history="1">
        <w:r w:rsidR="004E2A51" w:rsidRPr="005C4C02">
          <w:rPr>
            <w:rStyle w:val="Hyperlink"/>
            <w:noProof/>
          </w:rPr>
          <w:t>Table 38. Example of name in difficult proper names</w:t>
        </w:r>
        <w:r w:rsidR="004E2A51">
          <w:rPr>
            <w:noProof/>
            <w:webHidden/>
          </w:rPr>
          <w:tab/>
        </w:r>
        <w:r w:rsidR="00F44058">
          <w:rPr>
            <w:noProof/>
            <w:webHidden/>
          </w:rPr>
          <w:fldChar w:fldCharType="begin"/>
        </w:r>
        <w:r w:rsidR="004E2A51">
          <w:rPr>
            <w:noProof/>
            <w:webHidden/>
          </w:rPr>
          <w:instrText xml:space="preserve"> PAGEREF _Toc8175407 \h </w:instrText>
        </w:r>
        <w:r w:rsidR="00F44058">
          <w:rPr>
            <w:noProof/>
            <w:webHidden/>
          </w:rPr>
        </w:r>
        <w:r w:rsidR="00F44058">
          <w:rPr>
            <w:noProof/>
            <w:webHidden/>
          </w:rPr>
          <w:fldChar w:fldCharType="separate"/>
        </w:r>
        <w:r w:rsidR="004E2A51">
          <w:rPr>
            <w:noProof/>
            <w:webHidden/>
          </w:rPr>
          <w:t>39</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8" w:history="1">
        <w:r w:rsidR="004E2A51" w:rsidRPr="005C4C02">
          <w:rPr>
            <w:rStyle w:val="Hyperlink"/>
            <w:noProof/>
          </w:rPr>
          <w:t>Table 39. Example of magic in difficult proper names</w:t>
        </w:r>
        <w:r w:rsidR="004E2A51">
          <w:rPr>
            <w:noProof/>
            <w:webHidden/>
          </w:rPr>
          <w:tab/>
        </w:r>
        <w:r w:rsidR="00F44058">
          <w:rPr>
            <w:noProof/>
            <w:webHidden/>
          </w:rPr>
          <w:fldChar w:fldCharType="begin"/>
        </w:r>
        <w:r w:rsidR="004E2A51">
          <w:rPr>
            <w:noProof/>
            <w:webHidden/>
          </w:rPr>
          <w:instrText xml:space="preserve"> PAGEREF _Toc8175408 \h </w:instrText>
        </w:r>
        <w:r w:rsidR="00F44058">
          <w:rPr>
            <w:noProof/>
            <w:webHidden/>
          </w:rPr>
        </w:r>
        <w:r w:rsidR="00F44058">
          <w:rPr>
            <w:noProof/>
            <w:webHidden/>
          </w:rPr>
          <w:fldChar w:fldCharType="separate"/>
        </w:r>
        <w:r w:rsidR="004E2A51">
          <w:rPr>
            <w:noProof/>
            <w:webHidden/>
          </w:rPr>
          <w:t>40</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09" w:history="1">
        <w:r w:rsidR="004E2A51" w:rsidRPr="005C4C02">
          <w:rPr>
            <w:rStyle w:val="Hyperlink"/>
            <w:noProof/>
          </w:rPr>
          <w:t>Table 40. Example of title in difficult proper names</w:t>
        </w:r>
        <w:r w:rsidR="004E2A51">
          <w:rPr>
            <w:noProof/>
            <w:webHidden/>
          </w:rPr>
          <w:tab/>
        </w:r>
        <w:r w:rsidR="00F44058">
          <w:rPr>
            <w:noProof/>
            <w:webHidden/>
          </w:rPr>
          <w:fldChar w:fldCharType="begin"/>
        </w:r>
        <w:r w:rsidR="004E2A51">
          <w:rPr>
            <w:noProof/>
            <w:webHidden/>
          </w:rPr>
          <w:instrText xml:space="preserve"> PAGEREF _Toc8175409 \h </w:instrText>
        </w:r>
        <w:r w:rsidR="00F44058">
          <w:rPr>
            <w:noProof/>
            <w:webHidden/>
          </w:rPr>
        </w:r>
        <w:r w:rsidR="00F44058">
          <w:rPr>
            <w:noProof/>
            <w:webHidden/>
          </w:rPr>
          <w:fldChar w:fldCharType="separate"/>
        </w:r>
        <w:r w:rsidR="004E2A51">
          <w:rPr>
            <w:noProof/>
            <w:webHidden/>
          </w:rPr>
          <w:t>40</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0" w:history="1">
        <w:r w:rsidR="004E2A51" w:rsidRPr="005C4C02">
          <w:rPr>
            <w:rStyle w:val="Hyperlink"/>
            <w:noProof/>
          </w:rPr>
          <w:t>Table 41. Example of title in difficult proper names</w:t>
        </w:r>
        <w:r w:rsidR="004E2A51">
          <w:rPr>
            <w:noProof/>
            <w:webHidden/>
          </w:rPr>
          <w:tab/>
        </w:r>
        <w:r w:rsidR="00F44058">
          <w:rPr>
            <w:noProof/>
            <w:webHidden/>
          </w:rPr>
          <w:fldChar w:fldCharType="begin"/>
        </w:r>
        <w:r w:rsidR="004E2A51">
          <w:rPr>
            <w:noProof/>
            <w:webHidden/>
          </w:rPr>
          <w:instrText xml:space="preserve"> PAGEREF _Toc8175410 \h </w:instrText>
        </w:r>
        <w:r w:rsidR="00F44058">
          <w:rPr>
            <w:noProof/>
            <w:webHidden/>
          </w:rPr>
        </w:r>
        <w:r w:rsidR="00F44058">
          <w:rPr>
            <w:noProof/>
            <w:webHidden/>
          </w:rPr>
          <w:fldChar w:fldCharType="separate"/>
        </w:r>
        <w:r w:rsidR="004E2A51">
          <w:rPr>
            <w:noProof/>
            <w:webHidden/>
          </w:rPr>
          <w:t>41</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1" w:history="1">
        <w:r w:rsidR="004E2A51" w:rsidRPr="005C4C02">
          <w:rPr>
            <w:rStyle w:val="Hyperlink"/>
            <w:noProof/>
          </w:rPr>
          <w:t>Table 42. Example of animal in difficult proper names</w:t>
        </w:r>
        <w:r w:rsidR="004E2A51">
          <w:rPr>
            <w:noProof/>
            <w:webHidden/>
          </w:rPr>
          <w:tab/>
        </w:r>
        <w:r w:rsidR="00F44058">
          <w:rPr>
            <w:noProof/>
            <w:webHidden/>
          </w:rPr>
          <w:fldChar w:fldCharType="begin"/>
        </w:r>
        <w:r w:rsidR="004E2A51">
          <w:rPr>
            <w:noProof/>
            <w:webHidden/>
          </w:rPr>
          <w:instrText xml:space="preserve"> PAGEREF _Toc8175411 \h </w:instrText>
        </w:r>
        <w:r w:rsidR="00F44058">
          <w:rPr>
            <w:noProof/>
            <w:webHidden/>
          </w:rPr>
        </w:r>
        <w:r w:rsidR="00F44058">
          <w:rPr>
            <w:noProof/>
            <w:webHidden/>
          </w:rPr>
          <w:fldChar w:fldCharType="separate"/>
        </w:r>
        <w:r w:rsidR="004E2A51">
          <w:rPr>
            <w:noProof/>
            <w:webHidden/>
          </w:rPr>
          <w:t>41</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2" w:history="1">
        <w:r w:rsidR="004E2A51" w:rsidRPr="005C4C02">
          <w:rPr>
            <w:rStyle w:val="Hyperlink"/>
            <w:noProof/>
          </w:rPr>
          <w:t>Table 43. Example of place in difficult proper names</w:t>
        </w:r>
        <w:r w:rsidR="004E2A51">
          <w:rPr>
            <w:noProof/>
            <w:webHidden/>
          </w:rPr>
          <w:tab/>
        </w:r>
        <w:r w:rsidR="00F44058">
          <w:rPr>
            <w:noProof/>
            <w:webHidden/>
          </w:rPr>
          <w:fldChar w:fldCharType="begin"/>
        </w:r>
        <w:r w:rsidR="004E2A51">
          <w:rPr>
            <w:noProof/>
            <w:webHidden/>
          </w:rPr>
          <w:instrText xml:space="preserve"> PAGEREF _Toc8175412 \h </w:instrText>
        </w:r>
        <w:r w:rsidR="00F44058">
          <w:rPr>
            <w:noProof/>
            <w:webHidden/>
          </w:rPr>
        </w:r>
        <w:r w:rsidR="00F44058">
          <w:rPr>
            <w:noProof/>
            <w:webHidden/>
          </w:rPr>
          <w:fldChar w:fldCharType="separate"/>
        </w:r>
        <w:r w:rsidR="004E2A51">
          <w:rPr>
            <w:noProof/>
            <w:webHidden/>
          </w:rPr>
          <w:t>41</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3" w:history="1">
        <w:r w:rsidR="004E2A51" w:rsidRPr="005C4C02">
          <w:rPr>
            <w:rStyle w:val="Hyperlink"/>
            <w:noProof/>
          </w:rPr>
          <w:t>Table 44. Examples of places in difficult proper names</w:t>
        </w:r>
        <w:r w:rsidR="004E2A51">
          <w:rPr>
            <w:noProof/>
            <w:webHidden/>
          </w:rPr>
          <w:tab/>
        </w:r>
        <w:r w:rsidR="00F44058">
          <w:rPr>
            <w:noProof/>
            <w:webHidden/>
          </w:rPr>
          <w:fldChar w:fldCharType="begin"/>
        </w:r>
        <w:r w:rsidR="004E2A51">
          <w:rPr>
            <w:noProof/>
            <w:webHidden/>
          </w:rPr>
          <w:instrText xml:space="preserve"> PAGEREF _Toc8175413 \h </w:instrText>
        </w:r>
        <w:r w:rsidR="00F44058">
          <w:rPr>
            <w:noProof/>
            <w:webHidden/>
          </w:rPr>
        </w:r>
        <w:r w:rsidR="00F44058">
          <w:rPr>
            <w:noProof/>
            <w:webHidden/>
          </w:rPr>
          <w:fldChar w:fldCharType="separate"/>
        </w:r>
        <w:r w:rsidR="004E2A51">
          <w:rPr>
            <w:noProof/>
            <w:webHidden/>
          </w:rPr>
          <w:t>42</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4" w:history="1">
        <w:r w:rsidR="004E2A51" w:rsidRPr="005C4C02">
          <w:rPr>
            <w:rStyle w:val="Hyperlink"/>
            <w:noProof/>
          </w:rPr>
          <w:t>Table 45. Example of name in difficult proper names</w:t>
        </w:r>
        <w:r w:rsidR="004E2A51">
          <w:rPr>
            <w:noProof/>
            <w:webHidden/>
          </w:rPr>
          <w:tab/>
        </w:r>
        <w:r w:rsidR="00F44058">
          <w:rPr>
            <w:noProof/>
            <w:webHidden/>
          </w:rPr>
          <w:fldChar w:fldCharType="begin"/>
        </w:r>
        <w:r w:rsidR="004E2A51">
          <w:rPr>
            <w:noProof/>
            <w:webHidden/>
          </w:rPr>
          <w:instrText xml:space="preserve"> PAGEREF _Toc8175414 \h </w:instrText>
        </w:r>
        <w:r w:rsidR="00F44058">
          <w:rPr>
            <w:noProof/>
            <w:webHidden/>
          </w:rPr>
        </w:r>
        <w:r w:rsidR="00F44058">
          <w:rPr>
            <w:noProof/>
            <w:webHidden/>
          </w:rPr>
          <w:fldChar w:fldCharType="separate"/>
        </w:r>
        <w:r w:rsidR="004E2A51">
          <w:rPr>
            <w:noProof/>
            <w:webHidden/>
          </w:rPr>
          <w:t>42</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5" w:history="1">
        <w:r w:rsidR="004E2A51" w:rsidRPr="005C4C02">
          <w:rPr>
            <w:rStyle w:val="Hyperlink"/>
            <w:noProof/>
          </w:rPr>
          <w:t>Table 46. Example of name in difficult proper names</w:t>
        </w:r>
        <w:r w:rsidR="004E2A51">
          <w:rPr>
            <w:noProof/>
            <w:webHidden/>
          </w:rPr>
          <w:tab/>
        </w:r>
        <w:r w:rsidR="00F44058">
          <w:rPr>
            <w:noProof/>
            <w:webHidden/>
          </w:rPr>
          <w:fldChar w:fldCharType="begin"/>
        </w:r>
        <w:r w:rsidR="004E2A51">
          <w:rPr>
            <w:noProof/>
            <w:webHidden/>
          </w:rPr>
          <w:instrText xml:space="preserve"> PAGEREF _Toc8175415 \h </w:instrText>
        </w:r>
        <w:r w:rsidR="00F44058">
          <w:rPr>
            <w:noProof/>
            <w:webHidden/>
          </w:rPr>
        </w:r>
        <w:r w:rsidR="00F44058">
          <w:rPr>
            <w:noProof/>
            <w:webHidden/>
          </w:rPr>
          <w:fldChar w:fldCharType="separate"/>
        </w:r>
        <w:r w:rsidR="004E2A51">
          <w:rPr>
            <w:noProof/>
            <w:webHidden/>
          </w:rPr>
          <w:t>43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6" w:history="1">
        <w:r w:rsidR="004E2A51" w:rsidRPr="005C4C02">
          <w:rPr>
            <w:rStyle w:val="Hyperlink"/>
            <w:noProof/>
          </w:rPr>
          <w:t>Table 47. Example of item in difficult proper names</w:t>
        </w:r>
        <w:r w:rsidR="004E2A51">
          <w:rPr>
            <w:noProof/>
            <w:webHidden/>
          </w:rPr>
          <w:tab/>
        </w:r>
        <w:r w:rsidR="00F44058">
          <w:rPr>
            <w:noProof/>
            <w:webHidden/>
          </w:rPr>
          <w:fldChar w:fldCharType="begin"/>
        </w:r>
        <w:r w:rsidR="004E2A51">
          <w:rPr>
            <w:noProof/>
            <w:webHidden/>
          </w:rPr>
          <w:instrText xml:space="preserve"> PAGEREF _Toc8175416 \h </w:instrText>
        </w:r>
        <w:r w:rsidR="00F44058">
          <w:rPr>
            <w:noProof/>
            <w:webHidden/>
          </w:rPr>
        </w:r>
        <w:r w:rsidR="00F44058">
          <w:rPr>
            <w:noProof/>
            <w:webHidden/>
          </w:rPr>
          <w:fldChar w:fldCharType="separate"/>
        </w:r>
        <w:r w:rsidR="004E2A51">
          <w:rPr>
            <w:noProof/>
            <w:webHidden/>
          </w:rPr>
          <w:t>43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7" w:history="1">
        <w:r w:rsidR="004E2A51" w:rsidRPr="005C4C02">
          <w:rPr>
            <w:rStyle w:val="Hyperlink"/>
            <w:noProof/>
          </w:rPr>
          <w:t>Table 48. Examples of festivals in difficult proper names</w:t>
        </w:r>
        <w:r w:rsidR="004E2A51">
          <w:rPr>
            <w:noProof/>
            <w:webHidden/>
          </w:rPr>
          <w:tab/>
        </w:r>
        <w:r w:rsidR="00F44058">
          <w:rPr>
            <w:noProof/>
            <w:webHidden/>
          </w:rPr>
          <w:fldChar w:fldCharType="begin"/>
        </w:r>
        <w:r w:rsidR="004E2A51">
          <w:rPr>
            <w:noProof/>
            <w:webHidden/>
          </w:rPr>
          <w:instrText xml:space="preserve"> PAGEREF _Toc8175417 \h </w:instrText>
        </w:r>
        <w:r w:rsidR="00F44058">
          <w:rPr>
            <w:noProof/>
            <w:webHidden/>
          </w:rPr>
        </w:r>
        <w:r w:rsidR="00F44058">
          <w:rPr>
            <w:noProof/>
            <w:webHidden/>
          </w:rPr>
          <w:fldChar w:fldCharType="separate"/>
        </w:r>
        <w:r w:rsidR="004E2A51">
          <w:rPr>
            <w:noProof/>
            <w:webHidden/>
          </w:rPr>
          <w:t>43</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8" w:history="1">
        <w:r w:rsidR="004E2A51" w:rsidRPr="005C4C02">
          <w:rPr>
            <w:rStyle w:val="Hyperlink"/>
            <w:noProof/>
          </w:rPr>
          <w:t>Table 49. Example of title in difficult proper names</w:t>
        </w:r>
        <w:r w:rsidR="004E2A51">
          <w:rPr>
            <w:noProof/>
            <w:webHidden/>
          </w:rPr>
          <w:tab/>
        </w:r>
        <w:r w:rsidR="00F44058">
          <w:rPr>
            <w:noProof/>
            <w:webHidden/>
          </w:rPr>
          <w:fldChar w:fldCharType="begin"/>
        </w:r>
        <w:r w:rsidR="004E2A51">
          <w:rPr>
            <w:noProof/>
            <w:webHidden/>
          </w:rPr>
          <w:instrText xml:space="preserve"> PAGEREF _Toc8175418 \h </w:instrText>
        </w:r>
        <w:r w:rsidR="00F44058">
          <w:rPr>
            <w:noProof/>
            <w:webHidden/>
          </w:rPr>
        </w:r>
        <w:r w:rsidR="00F44058">
          <w:rPr>
            <w:noProof/>
            <w:webHidden/>
          </w:rPr>
          <w:fldChar w:fldCharType="separate"/>
        </w:r>
        <w:r w:rsidR="004E2A51">
          <w:rPr>
            <w:noProof/>
            <w:webHidden/>
          </w:rPr>
          <w:t>44</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19" w:history="1">
        <w:r w:rsidR="004E2A51" w:rsidRPr="005C4C02">
          <w:rPr>
            <w:rStyle w:val="Hyperlink"/>
            <w:noProof/>
          </w:rPr>
          <w:t>Table 50. Example of magic in difficult proper names</w:t>
        </w:r>
        <w:r w:rsidR="004E2A51">
          <w:rPr>
            <w:noProof/>
            <w:webHidden/>
          </w:rPr>
          <w:tab/>
        </w:r>
        <w:r w:rsidR="00F44058">
          <w:rPr>
            <w:noProof/>
            <w:webHidden/>
          </w:rPr>
          <w:fldChar w:fldCharType="begin"/>
        </w:r>
        <w:r w:rsidR="004E2A51">
          <w:rPr>
            <w:noProof/>
            <w:webHidden/>
          </w:rPr>
          <w:instrText xml:space="preserve"> PAGEREF _Toc8175419 \h </w:instrText>
        </w:r>
        <w:r w:rsidR="00F44058">
          <w:rPr>
            <w:noProof/>
            <w:webHidden/>
          </w:rPr>
        </w:r>
        <w:r w:rsidR="00F44058">
          <w:rPr>
            <w:noProof/>
            <w:webHidden/>
          </w:rPr>
          <w:fldChar w:fldCharType="separate"/>
        </w:r>
        <w:r w:rsidR="004E2A51">
          <w:rPr>
            <w:noProof/>
            <w:webHidden/>
          </w:rPr>
          <w:t>44</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20" w:history="1">
        <w:r w:rsidR="004E2A51" w:rsidRPr="005C4C02">
          <w:rPr>
            <w:rStyle w:val="Hyperlink"/>
            <w:noProof/>
          </w:rPr>
          <w:t>Table 51. Example of place in difficult proper names</w:t>
        </w:r>
        <w:r w:rsidR="004E2A51">
          <w:rPr>
            <w:noProof/>
            <w:webHidden/>
          </w:rPr>
          <w:tab/>
        </w:r>
        <w:r w:rsidR="00F44058">
          <w:rPr>
            <w:noProof/>
            <w:webHidden/>
          </w:rPr>
          <w:fldChar w:fldCharType="begin"/>
        </w:r>
        <w:r w:rsidR="004E2A51">
          <w:rPr>
            <w:noProof/>
            <w:webHidden/>
          </w:rPr>
          <w:instrText xml:space="preserve"> PAGEREF _Toc8175420 \h </w:instrText>
        </w:r>
        <w:r w:rsidR="00F44058">
          <w:rPr>
            <w:noProof/>
            <w:webHidden/>
          </w:rPr>
        </w:r>
        <w:r w:rsidR="00F44058">
          <w:rPr>
            <w:noProof/>
            <w:webHidden/>
          </w:rPr>
          <w:fldChar w:fldCharType="separate"/>
        </w:r>
        <w:r w:rsidR="004E2A51">
          <w:rPr>
            <w:noProof/>
            <w:webHidden/>
          </w:rPr>
          <w:t>44</w:t>
        </w:r>
        <w:r w:rsidR="00F44058">
          <w:rPr>
            <w:noProof/>
            <w:webHidden/>
          </w:rPr>
          <w:fldChar w:fldCharType="end"/>
        </w:r>
      </w:hyperlink>
    </w:p>
    <w:p w:rsidR="004E2A51" w:rsidRDefault="0040258E">
      <w:pPr>
        <w:pStyle w:val="TOC1"/>
        <w:tabs>
          <w:tab w:val="right" w:leader="dot" w:pos="8493"/>
        </w:tabs>
        <w:rPr>
          <w:rFonts w:asciiTheme="minorHAnsi" w:eastAsiaTheme="minorEastAsia" w:hAnsiTheme="minorHAnsi"/>
          <w:noProof/>
          <w:sz w:val="22"/>
          <w:lang w:eastAsia="pl-PL"/>
        </w:rPr>
      </w:pPr>
      <w:hyperlink w:anchor="_Toc8175421" w:history="1">
        <w:r w:rsidR="004E2A51" w:rsidRPr="005C4C02">
          <w:rPr>
            <w:rStyle w:val="Hyperlink"/>
            <w:noProof/>
          </w:rPr>
          <w:t>Table 52. Example of title in difficult proper names</w:t>
        </w:r>
        <w:r w:rsidR="004E2A51">
          <w:rPr>
            <w:noProof/>
            <w:webHidden/>
          </w:rPr>
          <w:tab/>
        </w:r>
        <w:r w:rsidR="00F44058">
          <w:rPr>
            <w:noProof/>
            <w:webHidden/>
          </w:rPr>
          <w:fldChar w:fldCharType="begin"/>
        </w:r>
        <w:r w:rsidR="004E2A51">
          <w:rPr>
            <w:noProof/>
            <w:webHidden/>
          </w:rPr>
          <w:instrText xml:space="preserve"> PAGEREF _Toc8175421 \h </w:instrText>
        </w:r>
        <w:r w:rsidR="00F44058">
          <w:rPr>
            <w:noProof/>
            <w:webHidden/>
          </w:rPr>
        </w:r>
        <w:r w:rsidR="00F44058">
          <w:rPr>
            <w:noProof/>
            <w:webHidden/>
          </w:rPr>
          <w:fldChar w:fldCharType="separate"/>
        </w:r>
        <w:r w:rsidR="004E2A51">
          <w:rPr>
            <w:noProof/>
            <w:webHidden/>
          </w:rPr>
          <w:t>45</w:t>
        </w:r>
        <w:r w:rsidR="00F44058">
          <w:rPr>
            <w:noProof/>
            <w:webHidden/>
          </w:rPr>
          <w:fldChar w:fldCharType="end"/>
        </w:r>
      </w:hyperlink>
    </w:p>
    <w:p w:rsidR="004E2A51" w:rsidRPr="00B830F8" w:rsidRDefault="00F44058" w:rsidP="00B830F8">
      <w:pPr>
        <w:pStyle w:val="Heading1"/>
        <w:jc w:val="center"/>
        <w:rPr>
          <w:b/>
          <w:color w:val="auto"/>
          <w:lang w:val="en-US"/>
        </w:rPr>
      </w:pPr>
      <w:r>
        <w:rPr>
          <w:lang w:val="en-US"/>
        </w:rPr>
        <w:fldChar w:fldCharType="end"/>
      </w:r>
      <w:bookmarkStart w:id="100" w:name="_Toc8506777"/>
      <w:r w:rsidR="0052104B" w:rsidRPr="00B830F8">
        <w:rPr>
          <w:b/>
          <w:color w:val="auto"/>
          <w:lang w:val="en-US"/>
        </w:rPr>
        <w:t>Appendix</w:t>
      </w:r>
      <w:bookmarkEnd w:id="100"/>
    </w:p>
    <w:p w:rsidR="002211C4" w:rsidRPr="002211C4" w:rsidRDefault="002211C4" w:rsidP="002211C4">
      <w:pPr>
        <w:ind w:firstLine="0"/>
        <w:rPr>
          <w:lang w:eastAsia="en-US"/>
        </w:rPr>
      </w:pPr>
      <w:bookmarkStart w:id="101" w:name="_Hlk8178065"/>
      <w:r w:rsidRPr="002211C4">
        <w:rPr>
          <w:lang w:eastAsia="en-US"/>
        </w:rPr>
        <w:t>TRANSFERENCE</w:t>
      </w:r>
    </w:p>
    <w:tbl>
      <w:tblPr>
        <w:tblStyle w:val="TableGrid"/>
        <w:tblW w:w="5000" w:type="pct"/>
        <w:tblLook w:val="04A0" w:firstRow="1" w:lastRow="0" w:firstColumn="1" w:lastColumn="0" w:noHBand="0" w:noVBand="1"/>
      </w:tblPr>
      <w:tblGrid>
        <w:gridCol w:w="878"/>
        <w:gridCol w:w="3054"/>
        <w:gridCol w:w="3056"/>
        <w:gridCol w:w="1505"/>
      </w:tblGrid>
      <w:tr w:rsidR="002211C4" w:rsidRPr="002211C4" w:rsidTr="00BC080B">
        <w:trPr>
          <w:trHeight w:val="300"/>
        </w:trPr>
        <w:tc>
          <w:tcPr>
            <w:tcW w:w="517" w:type="pct"/>
            <w:noWrap/>
            <w:vAlign w:val="center"/>
            <w:hideMark/>
          </w:tcPr>
          <w:p w:rsidR="002211C4" w:rsidRPr="002211C4" w:rsidRDefault="002211C4" w:rsidP="002211C4">
            <w:pPr>
              <w:ind w:firstLine="0"/>
              <w:rPr>
                <w:b/>
                <w:lang w:eastAsia="en-US"/>
              </w:rPr>
            </w:pPr>
            <w:r w:rsidRPr="002211C4">
              <w:rPr>
                <w:b/>
                <w:lang w:val="en-US" w:eastAsia="en-US"/>
              </w:rPr>
              <w:t>No.</w:t>
            </w:r>
          </w:p>
        </w:tc>
        <w:tc>
          <w:tcPr>
            <w:tcW w:w="1798" w:type="pct"/>
            <w:noWrap/>
            <w:vAlign w:val="center"/>
            <w:hideMark/>
          </w:tcPr>
          <w:p w:rsidR="002211C4" w:rsidRPr="002211C4" w:rsidRDefault="002211C4" w:rsidP="002211C4">
            <w:pPr>
              <w:ind w:firstLine="0"/>
              <w:rPr>
                <w:b/>
                <w:lang w:eastAsia="en-US"/>
              </w:rPr>
            </w:pPr>
            <w:r w:rsidRPr="002211C4">
              <w:rPr>
                <w:b/>
                <w:lang w:val="en-US" w:eastAsia="en-US"/>
              </w:rPr>
              <w:t>Proper Name in English</w:t>
            </w:r>
          </w:p>
        </w:tc>
        <w:tc>
          <w:tcPr>
            <w:tcW w:w="1799" w:type="pct"/>
            <w:noWrap/>
            <w:vAlign w:val="center"/>
            <w:hideMark/>
          </w:tcPr>
          <w:p w:rsidR="002211C4" w:rsidRPr="002211C4" w:rsidRDefault="002211C4" w:rsidP="002211C4">
            <w:pPr>
              <w:ind w:firstLine="0"/>
              <w:rPr>
                <w:b/>
                <w:lang w:eastAsia="en-US"/>
              </w:rPr>
            </w:pPr>
            <w:r w:rsidRPr="002211C4">
              <w:rPr>
                <w:b/>
                <w:lang w:val="en-US" w:eastAsia="en-US"/>
              </w:rPr>
              <w:t>Proper Name in Polish</w:t>
            </w:r>
          </w:p>
        </w:tc>
        <w:tc>
          <w:tcPr>
            <w:tcW w:w="886" w:type="pct"/>
            <w:noWrap/>
            <w:vAlign w:val="center"/>
            <w:hideMark/>
          </w:tcPr>
          <w:p w:rsidR="002211C4" w:rsidRPr="002211C4" w:rsidRDefault="002211C4" w:rsidP="002211C4">
            <w:pPr>
              <w:ind w:firstLine="0"/>
              <w:rPr>
                <w:b/>
                <w:lang w:eastAsia="en-US"/>
              </w:rPr>
            </w:pPr>
            <w:r w:rsidRPr="002211C4">
              <w:rPr>
                <w:b/>
                <w:lang w:val="en-US" w:eastAsia="en-US"/>
              </w:rPr>
              <w:t>Category</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Hoeg (52)</w:t>
            </w:r>
          </w:p>
        </w:tc>
        <w:tc>
          <w:tcPr>
            <w:tcW w:w="1799" w:type="pct"/>
            <w:noWrap/>
            <w:vAlign w:val="center"/>
            <w:hideMark/>
          </w:tcPr>
          <w:p w:rsidR="002211C4" w:rsidRPr="002211C4" w:rsidRDefault="002211C4" w:rsidP="002211C4">
            <w:pPr>
              <w:ind w:firstLine="0"/>
              <w:rPr>
                <w:lang w:eastAsia="en-US"/>
              </w:rPr>
            </w:pPr>
            <w:r w:rsidRPr="002211C4">
              <w:rPr>
                <w:lang w:eastAsia="en-US"/>
              </w:rPr>
              <w:t>Hoeg (47)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ANIMAL</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Otak (52)</w:t>
            </w:r>
          </w:p>
        </w:tc>
        <w:tc>
          <w:tcPr>
            <w:tcW w:w="1799" w:type="pct"/>
            <w:noWrap/>
            <w:vAlign w:val="center"/>
            <w:hideMark/>
          </w:tcPr>
          <w:p w:rsidR="002211C4" w:rsidRPr="002211C4" w:rsidRDefault="002211C4" w:rsidP="002211C4">
            <w:pPr>
              <w:ind w:firstLine="0"/>
              <w:rPr>
                <w:lang w:eastAsia="en-US"/>
              </w:rPr>
            </w:pPr>
            <w:r w:rsidRPr="002211C4">
              <w:rPr>
                <w:lang w:eastAsia="en-US"/>
              </w:rPr>
              <w:t>Otak (47)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ANIMAL</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Bar Oth (335)</w:t>
            </w:r>
          </w:p>
        </w:tc>
        <w:tc>
          <w:tcPr>
            <w:tcW w:w="1799" w:type="pct"/>
            <w:noWrap/>
            <w:vAlign w:val="center"/>
            <w:hideMark/>
          </w:tcPr>
          <w:p w:rsidR="002211C4" w:rsidRPr="002211C4" w:rsidRDefault="002211C4" w:rsidP="002211C4">
            <w:pPr>
              <w:ind w:firstLine="0"/>
              <w:rPr>
                <w:lang w:eastAsia="en-US"/>
              </w:rPr>
            </w:pPr>
            <w:r w:rsidRPr="002211C4">
              <w:rPr>
                <w:lang w:eastAsia="en-US"/>
              </w:rPr>
              <w:t>Bar Oth (292)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ANIMAL</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Vedurnan (63)</w:t>
            </w:r>
          </w:p>
        </w:tc>
        <w:tc>
          <w:tcPr>
            <w:tcW w:w="1799" w:type="pct"/>
            <w:noWrap/>
            <w:vAlign w:val="center"/>
            <w:hideMark/>
          </w:tcPr>
          <w:p w:rsidR="002211C4" w:rsidRPr="002211C4" w:rsidRDefault="002211C4" w:rsidP="002211C4">
            <w:pPr>
              <w:ind w:firstLine="0"/>
              <w:rPr>
                <w:lang w:eastAsia="en-US"/>
              </w:rPr>
            </w:pPr>
            <w:r w:rsidRPr="002211C4">
              <w:rPr>
                <w:lang w:eastAsia="en-US"/>
              </w:rPr>
              <w:t>Vedurnan (675)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Ged (24)</w:t>
            </w:r>
          </w:p>
        </w:tc>
        <w:tc>
          <w:tcPr>
            <w:tcW w:w="1799" w:type="pct"/>
            <w:noWrap/>
            <w:vAlign w:val="center"/>
            <w:hideMark/>
          </w:tcPr>
          <w:p w:rsidR="002211C4" w:rsidRPr="002211C4" w:rsidRDefault="002211C4" w:rsidP="002211C4">
            <w:pPr>
              <w:ind w:firstLine="0"/>
              <w:rPr>
                <w:lang w:eastAsia="en-US"/>
              </w:rPr>
            </w:pPr>
            <w:r w:rsidRPr="002211C4">
              <w:rPr>
                <w:lang w:val="en-US" w:eastAsia="en-US"/>
              </w:rPr>
              <w:t>Ged (21)</w:t>
            </w:r>
          </w:p>
        </w:tc>
        <w:tc>
          <w:tcPr>
            <w:tcW w:w="886" w:type="pct"/>
            <w:noWrap/>
            <w:vAlign w:val="center"/>
            <w:hideMark/>
          </w:tcPr>
          <w:p w:rsidR="002211C4" w:rsidRPr="002211C4" w:rsidRDefault="002211C4" w:rsidP="002211C4">
            <w:pPr>
              <w:ind w:firstLine="0"/>
              <w:jc w:val="center"/>
              <w:rPr>
                <w:lang w:eastAsia="en-US"/>
              </w:rPr>
            </w:pPr>
            <w:r w:rsidRPr="002211C4">
              <w:rPr>
                <w:lang w:val="en-US"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Duny (13)</w:t>
            </w:r>
          </w:p>
        </w:tc>
        <w:tc>
          <w:tcPr>
            <w:tcW w:w="1799" w:type="pct"/>
            <w:noWrap/>
            <w:vAlign w:val="center"/>
            <w:hideMark/>
          </w:tcPr>
          <w:p w:rsidR="002211C4" w:rsidRPr="002211C4" w:rsidRDefault="002211C4" w:rsidP="002211C4">
            <w:pPr>
              <w:ind w:firstLine="0"/>
              <w:rPr>
                <w:lang w:eastAsia="en-US"/>
              </w:rPr>
            </w:pPr>
            <w:r w:rsidRPr="002211C4">
              <w:rPr>
                <w:lang w:val="en-US" w:eastAsia="en-US"/>
              </w:rPr>
              <w:t>Duny (11)</w:t>
            </w:r>
          </w:p>
        </w:tc>
        <w:tc>
          <w:tcPr>
            <w:tcW w:w="886" w:type="pct"/>
            <w:noWrap/>
            <w:vAlign w:val="center"/>
            <w:hideMark/>
          </w:tcPr>
          <w:p w:rsidR="002211C4" w:rsidRPr="002211C4" w:rsidRDefault="002211C4" w:rsidP="002211C4">
            <w:pPr>
              <w:ind w:firstLine="0"/>
              <w:jc w:val="center"/>
              <w:rPr>
                <w:lang w:eastAsia="en-US"/>
              </w:rPr>
            </w:pPr>
            <w:r w:rsidRPr="002211C4">
              <w:rPr>
                <w:lang w:val="en-US"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Vetch (45)</w:t>
            </w:r>
          </w:p>
        </w:tc>
        <w:tc>
          <w:tcPr>
            <w:tcW w:w="1799" w:type="pct"/>
            <w:noWrap/>
            <w:vAlign w:val="center"/>
            <w:hideMark/>
          </w:tcPr>
          <w:p w:rsidR="002211C4" w:rsidRPr="002211C4" w:rsidRDefault="002211C4" w:rsidP="002211C4">
            <w:pPr>
              <w:ind w:firstLine="0"/>
              <w:rPr>
                <w:lang w:eastAsia="en-US"/>
              </w:rPr>
            </w:pPr>
            <w:r w:rsidRPr="002211C4">
              <w:rPr>
                <w:lang w:val="en-US" w:eastAsia="en-US"/>
              </w:rPr>
              <w:t>Vetch (39)</w:t>
            </w:r>
          </w:p>
        </w:tc>
        <w:tc>
          <w:tcPr>
            <w:tcW w:w="886" w:type="pct"/>
            <w:noWrap/>
            <w:vAlign w:val="center"/>
            <w:hideMark/>
          </w:tcPr>
          <w:p w:rsidR="002211C4" w:rsidRPr="002211C4" w:rsidRDefault="002211C4" w:rsidP="002211C4">
            <w:pPr>
              <w:ind w:firstLine="0"/>
              <w:jc w:val="center"/>
              <w:rPr>
                <w:lang w:eastAsia="en-US"/>
              </w:rPr>
            </w:pPr>
            <w:r w:rsidRPr="002211C4">
              <w:rPr>
                <w:lang w:val="en-US"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Estarriol (70)</w:t>
            </w:r>
          </w:p>
        </w:tc>
        <w:tc>
          <w:tcPr>
            <w:tcW w:w="1799" w:type="pct"/>
            <w:noWrap/>
            <w:vAlign w:val="center"/>
            <w:hideMark/>
          </w:tcPr>
          <w:p w:rsidR="002211C4" w:rsidRPr="002211C4" w:rsidRDefault="002211C4" w:rsidP="002211C4">
            <w:pPr>
              <w:ind w:firstLine="0"/>
              <w:rPr>
                <w:lang w:eastAsia="en-US"/>
              </w:rPr>
            </w:pPr>
            <w:r w:rsidRPr="002211C4">
              <w:rPr>
                <w:lang w:val="en-US" w:eastAsia="en-US"/>
              </w:rPr>
              <w:t>Estarriol (63)</w:t>
            </w:r>
          </w:p>
        </w:tc>
        <w:tc>
          <w:tcPr>
            <w:tcW w:w="886" w:type="pct"/>
            <w:noWrap/>
            <w:vAlign w:val="center"/>
            <w:hideMark/>
          </w:tcPr>
          <w:p w:rsidR="002211C4" w:rsidRPr="002211C4" w:rsidRDefault="002211C4" w:rsidP="002211C4">
            <w:pPr>
              <w:ind w:firstLine="0"/>
              <w:jc w:val="center"/>
              <w:rPr>
                <w:lang w:eastAsia="en-US"/>
              </w:rPr>
            </w:pPr>
            <w:r w:rsidRPr="002211C4">
              <w:rPr>
                <w:lang w:val="en-US"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 xml:space="preserve">Yarrow (144) </w:t>
            </w:r>
          </w:p>
        </w:tc>
        <w:tc>
          <w:tcPr>
            <w:tcW w:w="1799" w:type="pct"/>
            <w:noWrap/>
            <w:vAlign w:val="center"/>
            <w:hideMark/>
          </w:tcPr>
          <w:p w:rsidR="002211C4" w:rsidRPr="002211C4" w:rsidRDefault="002211C4" w:rsidP="002211C4">
            <w:pPr>
              <w:ind w:firstLine="0"/>
              <w:rPr>
                <w:lang w:eastAsia="en-US"/>
              </w:rPr>
            </w:pPr>
            <w:r w:rsidRPr="002211C4">
              <w:rPr>
                <w:lang w:val="en-US" w:eastAsia="en-US"/>
              </w:rPr>
              <w:t>Yarrow (130)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Kest (155)</w:t>
            </w:r>
          </w:p>
        </w:tc>
        <w:tc>
          <w:tcPr>
            <w:tcW w:w="1799" w:type="pct"/>
            <w:noWrap/>
            <w:vAlign w:val="center"/>
            <w:hideMark/>
          </w:tcPr>
          <w:p w:rsidR="002211C4" w:rsidRPr="002211C4" w:rsidRDefault="002211C4" w:rsidP="002211C4">
            <w:pPr>
              <w:ind w:firstLine="0"/>
              <w:rPr>
                <w:lang w:eastAsia="en-US"/>
              </w:rPr>
            </w:pPr>
            <w:r w:rsidRPr="002211C4">
              <w:rPr>
                <w:lang w:val="en-US" w:eastAsia="en-US"/>
              </w:rPr>
              <w:t>Kest (140)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Pechvarry (79)</w:t>
            </w:r>
          </w:p>
        </w:tc>
        <w:tc>
          <w:tcPr>
            <w:tcW w:w="1799" w:type="pct"/>
            <w:noWrap/>
            <w:vAlign w:val="center"/>
            <w:hideMark/>
          </w:tcPr>
          <w:p w:rsidR="002211C4" w:rsidRPr="002211C4" w:rsidRDefault="002211C4" w:rsidP="002211C4">
            <w:pPr>
              <w:ind w:firstLine="0"/>
              <w:rPr>
                <w:lang w:eastAsia="en-US"/>
              </w:rPr>
            </w:pPr>
            <w:r w:rsidRPr="002211C4">
              <w:rPr>
                <w:lang w:val="en-US" w:eastAsia="en-US"/>
              </w:rPr>
              <w:t>Pechvarry (70)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Ioteh (79)</w:t>
            </w:r>
          </w:p>
        </w:tc>
        <w:tc>
          <w:tcPr>
            <w:tcW w:w="1799" w:type="pct"/>
            <w:noWrap/>
            <w:vAlign w:val="center"/>
            <w:hideMark/>
          </w:tcPr>
          <w:p w:rsidR="002211C4" w:rsidRPr="002211C4" w:rsidRDefault="002211C4" w:rsidP="002211C4">
            <w:pPr>
              <w:ind w:firstLine="0"/>
              <w:rPr>
                <w:lang w:eastAsia="en-US"/>
              </w:rPr>
            </w:pPr>
            <w:r w:rsidRPr="002211C4">
              <w:rPr>
                <w:lang w:val="en-US" w:eastAsia="en-US"/>
              </w:rPr>
              <w:t>Ioeth (71)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Jasper (42)</w:t>
            </w:r>
          </w:p>
        </w:tc>
        <w:tc>
          <w:tcPr>
            <w:tcW w:w="1799" w:type="pct"/>
            <w:noWrap/>
            <w:vAlign w:val="center"/>
            <w:hideMark/>
          </w:tcPr>
          <w:p w:rsidR="002211C4" w:rsidRPr="002211C4" w:rsidRDefault="002211C4" w:rsidP="002211C4">
            <w:pPr>
              <w:ind w:firstLine="0"/>
              <w:rPr>
                <w:lang w:eastAsia="en-US"/>
              </w:rPr>
            </w:pPr>
            <w:r w:rsidRPr="002211C4">
              <w:rPr>
                <w:lang w:val="en-US" w:eastAsia="en-US"/>
              </w:rPr>
              <w:t>Jasper (38)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Enwit (42)</w:t>
            </w:r>
          </w:p>
        </w:tc>
        <w:tc>
          <w:tcPr>
            <w:tcW w:w="1799" w:type="pct"/>
            <w:noWrap/>
            <w:vAlign w:val="center"/>
            <w:hideMark/>
          </w:tcPr>
          <w:p w:rsidR="002211C4" w:rsidRPr="002211C4" w:rsidRDefault="002211C4" w:rsidP="002211C4">
            <w:pPr>
              <w:ind w:firstLine="0"/>
              <w:rPr>
                <w:lang w:eastAsia="en-US"/>
              </w:rPr>
            </w:pPr>
            <w:r w:rsidRPr="002211C4">
              <w:rPr>
                <w:lang w:val="en-US" w:eastAsia="en-US"/>
              </w:rPr>
              <w:t>Enwit (38)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Erreth-Akbe (44)</w:t>
            </w:r>
          </w:p>
        </w:tc>
        <w:tc>
          <w:tcPr>
            <w:tcW w:w="1799" w:type="pct"/>
            <w:noWrap/>
            <w:vAlign w:val="center"/>
            <w:hideMark/>
          </w:tcPr>
          <w:p w:rsidR="002211C4" w:rsidRPr="002211C4" w:rsidRDefault="002211C4" w:rsidP="002211C4">
            <w:pPr>
              <w:ind w:firstLine="0"/>
              <w:rPr>
                <w:lang w:eastAsia="en-US"/>
              </w:rPr>
            </w:pPr>
            <w:r w:rsidRPr="002211C4">
              <w:rPr>
                <w:lang w:val="en-US" w:eastAsia="en-US"/>
              </w:rPr>
              <w:t>Erreth-Akbe (40)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Elt (89)</w:t>
            </w:r>
          </w:p>
        </w:tc>
        <w:tc>
          <w:tcPr>
            <w:tcW w:w="1799" w:type="pct"/>
            <w:noWrap/>
            <w:vAlign w:val="center"/>
            <w:hideMark/>
          </w:tcPr>
          <w:p w:rsidR="002211C4" w:rsidRPr="002211C4" w:rsidRDefault="002211C4" w:rsidP="002211C4">
            <w:pPr>
              <w:ind w:firstLine="0"/>
              <w:rPr>
                <w:lang w:eastAsia="en-US"/>
              </w:rPr>
            </w:pPr>
            <w:r w:rsidRPr="002211C4">
              <w:rPr>
                <w:lang w:val="en-US" w:eastAsia="en-US"/>
              </w:rPr>
              <w:t>Elt (80)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Murre (149)</w:t>
            </w:r>
          </w:p>
        </w:tc>
        <w:tc>
          <w:tcPr>
            <w:tcW w:w="1799" w:type="pct"/>
            <w:noWrap/>
            <w:vAlign w:val="center"/>
            <w:hideMark/>
          </w:tcPr>
          <w:p w:rsidR="002211C4" w:rsidRPr="002211C4" w:rsidRDefault="002211C4" w:rsidP="002211C4">
            <w:pPr>
              <w:ind w:firstLine="0"/>
              <w:rPr>
                <w:lang w:eastAsia="en-US"/>
              </w:rPr>
            </w:pPr>
            <w:r w:rsidRPr="002211C4">
              <w:rPr>
                <w:lang w:val="en-US" w:eastAsia="en-US"/>
              </w:rPr>
              <w:t>Murre (134)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Gensher (66)</w:t>
            </w:r>
          </w:p>
        </w:tc>
        <w:tc>
          <w:tcPr>
            <w:tcW w:w="1799" w:type="pct"/>
            <w:noWrap/>
            <w:vAlign w:val="center"/>
            <w:hideMark/>
          </w:tcPr>
          <w:p w:rsidR="002211C4" w:rsidRPr="002211C4" w:rsidRDefault="002211C4" w:rsidP="002211C4">
            <w:pPr>
              <w:ind w:firstLine="0"/>
              <w:rPr>
                <w:lang w:eastAsia="en-US"/>
              </w:rPr>
            </w:pPr>
            <w:r w:rsidRPr="002211C4">
              <w:rPr>
                <w:lang w:val="en-US" w:eastAsia="en-US"/>
              </w:rPr>
              <w:t>Gensher (59)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Morred (89)</w:t>
            </w:r>
          </w:p>
        </w:tc>
        <w:tc>
          <w:tcPr>
            <w:tcW w:w="1799" w:type="pct"/>
            <w:noWrap/>
            <w:vAlign w:val="center"/>
            <w:hideMark/>
          </w:tcPr>
          <w:p w:rsidR="002211C4" w:rsidRPr="002211C4" w:rsidRDefault="002211C4" w:rsidP="002211C4">
            <w:pPr>
              <w:ind w:firstLine="0"/>
              <w:rPr>
                <w:lang w:eastAsia="en-US"/>
              </w:rPr>
            </w:pPr>
            <w:r w:rsidRPr="002211C4">
              <w:rPr>
                <w:lang w:val="en-US" w:eastAsia="en-US"/>
              </w:rPr>
              <w:t>Morred (80)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Segoy (50)</w:t>
            </w:r>
          </w:p>
        </w:tc>
        <w:tc>
          <w:tcPr>
            <w:tcW w:w="1799" w:type="pct"/>
            <w:noWrap/>
            <w:vAlign w:val="center"/>
            <w:hideMark/>
          </w:tcPr>
          <w:p w:rsidR="002211C4" w:rsidRPr="002211C4" w:rsidRDefault="002211C4" w:rsidP="002211C4">
            <w:pPr>
              <w:ind w:firstLine="0"/>
              <w:rPr>
                <w:lang w:eastAsia="en-US"/>
              </w:rPr>
            </w:pPr>
            <w:r w:rsidRPr="002211C4">
              <w:rPr>
                <w:lang w:val="en-US" w:eastAsia="en-US"/>
              </w:rPr>
              <w:t>Segoy (46)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Skiorh (99)</w:t>
            </w:r>
          </w:p>
        </w:tc>
        <w:tc>
          <w:tcPr>
            <w:tcW w:w="1799" w:type="pct"/>
            <w:noWrap/>
            <w:vAlign w:val="center"/>
            <w:hideMark/>
          </w:tcPr>
          <w:p w:rsidR="002211C4" w:rsidRPr="002211C4" w:rsidRDefault="002211C4" w:rsidP="002211C4">
            <w:pPr>
              <w:ind w:firstLine="0"/>
              <w:rPr>
                <w:lang w:eastAsia="en-US"/>
              </w:rPr>
            </w:pPr>
            <w:r w:rsidRPr="002211C4">
              <w:rPr>
                <w:lang w:val="en-US" w:eastAsia="en-US"/>
              </w:rPr>
              <w:t>Skiorh (90)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Benderesk (105)</w:t>
            </w:r>
          </w:p>
        </w:tc>
        <w:tc>
          <w:tcPr>
            <w:tcW w:w="1799" w:type="pct"/>
            <w:noWrap/>
            <w:vAlign w:val="center"/>
            <w:hideMark/>
          </w:tcPr>
          <w:p w:rsidR="002211C4" w:rsidRPr="002211C4" w:rsidRDefault="002211C4" w:rsidP="002211C4">
            <w:pPr>
              <w:ind w:firstLine="0"/>
              <w:rPr>
                <w:lang w:eastAsia="en-US"/>
              </w:rPr>
            </w:pPr>
            <w:r w:rsidRPr="002211C4">
              <w:rPr>
                <w:lang w:val="en-US" w:eastAsia="en-US"/>
              </w:rPr>
              <w:t>Benderesk (95)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gebbeth (67)</w:t>
            </w:r>
          </w:p>
        </w:tc>
        <w:tc>
          <w:tcPr>
            <w:tcW w:w="1799" w:type="pct"/>
            <w:noWrap/>
            <w:vAlign w:val="center"/>
            <w:hideMark/>
          </w:tcPr>
          <w:p w:rsidR="002211C4" w:rsidRPr="002211C4" w:rsidRDefault="002211C4" w:rsidP="002211C4">
            <w:pPr>
              <w:ind w:firstLine="0"/>
              <w:rPr>
                <w:lang w:eastAsia="en-US"/>
              </w:rPr>
            </w:pPr>
            <w:r w:rsidRPr="002211C4">
              <w:rPr>
                <w:lang w:val="en-US" w:eastAsia="en-US"/>
              </w:rPr>
              <w:t>gebbeth (60)</w:t>
            </w:r>
          </w:p>
        </w:tc>
        <w:tc>
          <w:tcPr>
            <w:tcW w:w="886" w:type="pct"/>
            <w:noWrap/>
            <w:vAlign w:val="center"/>
            <w:hideMark/>
          </w:tcPr>
          <w:p w:rsidR="002211C4" w:rsidRPr="002211C4" w:rsidRDefault="002211C4" w:rsidP="002211C4">
            <w:pPr>
              <w:ind w:firstLine="0"/>
              <w:jc w:val="center"/>
              <w:rPr>
                <w:lang w:eastAsia="en-US"/>
              </w:rPr>
            </w:pPr>
            <w:r w:rsidRPr="002211C4">
              <w:rPr>
                <w:lang w:val="en-US"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bookmarkStart w:id="102" w:name="_Hlk6772500"/>
          </w:p>
        </w:tc>
        <w:tc>
          <w:tcPr>
            <w:tcW w:w="1798" w:type="pct"/>
            <w:noWrap/>
            <w:vAlign w:val="center"/>
            <w:hideMark/>
          </w:tcPr>
          <w:p w:rsidR="002211C4" w:rsidRPr="002211C4" w:rsidRDefault="002211C4" w:rsidP="002211C4">
            <w:pPr>
              <w:ind w:firstLine="0"/>
              <w:rPr>
                <w:lang w:eastAsia="en-US"/>
              </w:rPr>
            </w:pPr>
            <w:r w:rsidRPr="002211C4">
              <w:rPr>
                <w:lang w:eastAsia="en-US"/>
              </w:rPr>
              <w:t>Tenar (175)</w:t>
            </w:r>
          </w:p>
        </w:tc>
        <w:tc>
          <w:tcPr>
            <w:tcW w:w="1799" w:type="pct"/>
            <w:noWrap/>
            <w:vAlign w:val="center"/>
            <w:hideMark/>
          </w:tcPr>
          <w:p w:rsidR="002211C4" w:rsidRPr="002211C4" w:rsidRDefault="002211C4" w:rsidP="002211C4">
            <w:pPr>
              <w:ind w:firstLine="0"/>
              <w:rPr>
                <w:lang w:eastAsia="en-US"/>
              </w:rPr>
            </w:pPr>
            <w:r w:rsidRPr="002211C4">
              <w:rPr>
                <w:lang w:eastAsia="en-US"/>
              </w:rPr>
              <w:t>Tenar (157)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bookmarkEnd w:id="102"/>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Mebbeth (186)</w:t>
            </w:r>
          </w:p>
        </w:tc>
        <w:tc>
          <w:tcPr>
            <w:tcW w:w="1799" w:type="pct"/>
            <w:noWrap/>
            <w:vAlign w:val="center"/>
            <w:hideMark/>
          </w:tcPr>
          <w:p w:rsidR="002211C4" w:rsidRPr="002211C4" w:rsidRDefault="002211C4" w:rsidP="002211C4">
            <w:pPr>
              <w:ind w:firstLine="0"/>
              <w:rPr>
                <w:lang w:eastAsia="en-US"/>
              </w:rPr>
            </w:pPr>
            <w:r w:rsidRPr="002211C4">
              <w:rPr>
                <w:lang w:eastAsia="en-US"/>
              </w:rPr>
              <w:t xml:space="preserve"> Mebbeth (166)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Manan (180)</w:t>
            </w:r>
          </w:p>
        </w:tc>
        <w:tc>
          <w:tcPr>
            <w:tcW w:w="1799" w:type="pct"/>
            <w:noWrap/>
            <w:vAlign w:val="center"/>
            <w:hideMark/>
          </w:tcPr>
          <w:p w:rsidR="002211C4" w:rsidRPr="002211C4" w:rsidRDefault="002211C4" w:rsidP="002211C4">
            <w:pPr>
              <w:ind w:firstLine="0"/>
              <w:rPr>
                <w:lang w:eastAsia="en-US"/>
              </w:rPr>
            </w:pPr>
            <w:r w:rsidRPr="002211C4">
              <w:rPr>
                <w:lang w:eastAsia="en-US"/>
              </w:rPr>
              <w:t>Manan (163)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Thar (181)</w:t>
            </w:r>
          </w:p>
        </w:tc>
        <w:tc>
          <w:tcPr>
            <w:tcW w:w="1799" w:type="pct"/>
            <w:noWrap/>
            <w:vAlign w:val="center"/>
            <w:hideMark/>
          </w:tcPr>
          <w:p w:rsidR="002211C4" w:rsidRPr="002211C4" w:rsidRDefault="002211C4" w:rsidP="002211C4">
            <w:pPr>
              <w:ind w:firstLine="0"/>
              <w:rPr>
                <w:lang w:eastAsia="en-US"/>
              </w:rPr>
            </w:pPr>
            <w:r w:rsidRPr="002211C4">
              <w:rPr>
                <w:lang w:eastAsia="en-US"/>
              </w:rPr>
              <w:t>Thar (163)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Penthe (189)</w:t>
            </w:r>
          </w:p>
        </w:tc>
        <w:tc>
          <w:tcPr>
            <w:tcW w:w="1799" w:type="pct"/>
            <w:noWrap/>
            <w:vAlign w:val="center"/>
            <w:hideMark/>
          </w:tcPr>
          <w:p w:rsidR="002211C4" w:rsidRPr="002211C4" w:rsidRDefault="002211C4" w:rsidP="002211C4">
            <w:pPr>
              <w:ind w:firstLine="0"/>
              <w:rPr>
                <w:lang w:eastAsia="en-US"/>
              </w:rPr>
            </w:pPr>
            <w:r w:rsidRPr="002211C4">
              <w:rPr>
                <w:lang w:eastAsia="en-US"/>
              </w:rPr>
              <w:t xml:space="preserve"> Penthe (168)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Uahto (203)</w:t>
            </w:r>
          </w:p>
        </w:tc>
        <w:tc>
          <w:tcPr>
            <w:tcW w:w="1799" w:type="pct"/>
            <w:noWrap/>
            <w:vAlign w:val="center"/>
            <w:hideMark/>
          </w:tcPr>
          <w:p w:rsidR="002211C4" w:rsidRPr="002211C4" w:rsidRDefault="002211C4" w:rsidP="002211C4">
            <w:pPr>
              <w:ind w:firstLine="0"/>
              <w:rPr>
                <w:lang w:eastAsia="en-US"/>
              </w:rPr>
            </w:pPr>
            <w:r w:rsidRPr="002211C4">
              <w:rPr>
                <w:lang w:eastAsia="en-US"/>
              </w:rPr>
              <w:t>Uahto (180)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Duby (203)</w:t>
            </w:r>
          </w:p>
        </w:tc>
        <w:tc>
          <w:tcPr>
            <w:tcW w:w="1799" w:type="pct"/>
            <w:noWrap/>
            <w:vAlign w:val="center"/>
            <w:hideMark/>
          </w:tcPr>
          <w:p w:rsidR="002211C4" w:rsidRPr="002211C4" w:rsidRDefault="002211C4" w:rsidP="002211C4">
            <w:pPr>
              <w:ind w:firstLine="0"/>
              <w:rPr>
                <w:lang w:eastAsia="en-US"/>
              </w:rPr>
            </w:pPr>
            <w:r w:rsidRPr="002211C4">
              <w:rPr>
                <w:lang w:eastAsia="en-US"/>
              </w:rPr>
              <w:t>Duby (180)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Gobar (202)</w:t>
            </w:r>
          </w:p>
        </w:tc>
        <w:tc>
          <w:tcPr>
            <w:tcW w:w="1799" w:type="pct"/>
            <w:noWrap/>
            <w:vAlign w:val="center"/>
            <w:hideMark/>
          </w:tcPr>
          <w:p w:rsidR="002211C4" w:rsidRPr="002211C4" w:rsidRDefault="002211C4" w:rsidP="002211C4">
            <w:pPr>
              <w:ind w:firstLine="0"/>
              <w:rPr>
                <w:lang w:eastAsia="en-US"/>
              </w:rPr>
            </w:pPr>
            <w:r w:rsidRPr="002211C4">
              <w:rPr>
                <w:lang w:eastAsia="en-US"/>
              </w:rPr>
              <w:t>Gobar (180)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Punti (207)</w:t>
            </w:r>
          </w:p>
        </w:tc>
        <w:tc>
          <w:tcPr>
            <w:tcW w:w="1799" w:type="pct"/>
            <w:noWrap/>
            <w:vAlign w:val="center"/>
            <w:hideMark/>
          </w:tcPr>
          <w:p w:rsidR="002211C4" w:rsidRPr="002211C4" w:rsidRDefault="002211C4" w:rsidP="002211C4">
            <w:pPr>
              <w:ind w:firstLine="0"/>
              <w:rPr>
                <w:lang w:eastAsia="en-US"/>
              </w:rPr>
            </w:pPr>
            <w:r w:rsidRPr="002211C4">
              <w:rPr>
                <w:lang w:eastAsia="en-US"/>
              </w:rPr>
              <w:t>Punti (183)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Munith (207)</w:t>
            </w:r>
          </w:p>
        </w:tc>
        <w:tc>
          <w:tcPr>
            <w:tcW w:w="1799" w:type="pct"/>
            <w:noWrap/>
            <w:vAlign w:val="center"/>
            <w:hideMark/>
          </w:tcPr>
          <w:p w:rsidR="002211C4" w:rsidRPr="002211C4" w:rsidRDefault="002211C4" w:rsidP="002211C4">
            <w:pPr>
              <w:ind w:firstLine="0"/>
              <w:rPr>
                <w:lang w:eastAsia="en-US"/>
              </w:rPr>
            </w:pPr>
            <w:r w:rsidRPr="002211C4">
              <w:rPr>
                <w:lang w:eastAsia="en-US"/>
              </w:rPr>
              <w:t>Munith (183)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Nathabba (207)</w:t>
            </w:r>
          </w:p>
        </w:tc>
        <w:tc>
          <w:tcPr>
            <w:tcW w:w="1799" w:type="pct"/>
            <w:noWrap/>
            <w:vAlign w:val="center"/>
            <w:hideMark/>
          </w:tcPr>
          <w:p w:rsidR="002211C4" w:rsidRPr="002211C4" w:rsidRDefault="002211C4" w:rsidP="002211C4">
            <w:pPr>
              <w:ind w:firstLine="0"/>
              <w:rPr>
                <w:lang w:eastAsia="en-US"/>
              </w:rPr>
            </w:pPr>
            <w:r w:rsidRPr="002211C4">
              <w:rPr>
                <w:lang w:eastAsia="en-US"/>
              </w:rPr>
              <w:t>Nathabba (183)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Poppe (207)</w:t>
            </w:r>
          </w:p>
        </w:tc>
        <w:tc>
          <w:tcPr>
            <w:tcW w:w="1799" w:type="pct"/>
            <w:noWrap/>
            <w:vAlign w:val="center"/>
            <w:hideMark/>
          </w:tcPr>
          <w:p w:rsidR="002211C4" w:rsidRPr="002211C4" w:rsidRDefault="002211C4" w:rsidP="002211C4">
            <w:pPr>
              <w:ind w:firstLine="0"/>
              <w:rPr>
                <w:lang w:eastAsia="en-US"/>
              </w:rPr>
            </w:pPr>
            <w:r w:rsidRPr="002211C4">
              <w:rPr>
                <w:lang w:eastAsia="en-US"/>
              </w:rPr>
              <w:t>Poppe (183)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Intathin (216)</w:t>
            </w:r>
          </w:p>
        </w:tc>
        <w:tc>
          <w:tcPr>
            <w:tcW w:w="1799" w:type="pct"/>
            <w:noWrap/>
            <w:vAlign w:val="center"/>
            <w:hideMark/>
          </w:tcPr>
          <w:p w:rsidR="002211C4" w:rsidRPr="002211C4" w:rsidRDefault="002211C4" w:rsidP="002211C4">
            <w:pPr>
              <w:ind w:firstLine="0"/>
              <w:rPr>
                <w:lang w:eastAsia="en-US"/>
              </w:rPr>
            </w:pPr>
            <w:r w:rsidRPr="002211C4">
              <w:rPr>
                <w:lang w:eastAsia="en-US"/>
              </w:rPr>
              <w:t>Intathin (190)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Ensar (298)</w:t>
            </w:r>
          </w:p>
        </w:tc>
        <w:tc>
          <w:tcPr>
            <w:tcW w:w="1799" w:type="pct"/>
            <w:noWrap/>
            <w:vAlign w:val="center"/>
            <w:hideMark/>
          </w:tcPr>
          <w:p w:rsidR="002211C4" w:rsidRPr="002211C4" w:rsidRDefault="002211C4" w:rsidP="002211C4">
            <w:pPr>
              <w:ind w:firstLine="0"/>
              <w:rPr>
                <w:lang w:eastAsia="en-US"/>
              </w:rPr>
            </w:pPr>
            <w:r w:rsidRPr="002211C4">
              <w:rPr>
                <w:lang w:eastAsia="en-US"/>
              </w:rPr>
              <w:t>Ensar (257)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Tiarath (297)</w:t>
            </w:r>
          </w:p>
        </w:tc>
        <w:tc>
          <w:tcPr>
            <w:tcW w:w="1799" w:type="pct"/>
            <w:noWrap/>
            <w:vAlign w:val="center"/>
            <w:hideMark/>
          </w:tcPr>
          <w:p w:rsidR="002211C4" w:rsidRPr="002211C4" w:rsidRDefault="002211C4" w:rsidP="002211C4">
            <w:pPr>
              <w:ind w:firstLine="0"/>
              <w:rPr>
                <w:lang w:eastAsia="en-US"/>
              </w:rPr>
            </w:pPr>
            <w:r w:rsidRPr="002211C4">
              <w:rPr>
                <w:lang w:eastAsia="en-US"/>
              </w:rPr>
              <w:t>Tiarath (257)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Kossil (184)</w:t>
            </w:r>
          </w:p>
        </w:tc>
        <w:tc>
          <w:tcPr>
            <w:tcW w:w="1799" w:type="pct"/>
            <w:noWrap/>
            <w:vAlign w:val="center"/>
            <w:hideMark/>
          </w:tcPr>
          <w:p w:rsidR="002211C4" w:rsidRPr="002211C4" w:rsidRDefault="002211C4" w:rsidP="002211C4">
            <w:pPr>
              <w:ind w:firstLine="0"/>
              <w:rPr>
                <w:lang w:eastAsia="en-US"/>
              </w:rPr>
            </w:pPr>
            <w:r w:rsidRPr="002211C4">
              <w:rPr>
                <w:lang w:eastAsia="en-US"/>
              </w:rPr>
              <w:t xml:space="preserve"> Kossil (165)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Anthil (298)</w:t>
            </w:r>
          </w:p>
        </w:tc>
        <w:tc>
          <w:tcPr>
            <w:tcW w:w="1799" w:type="pct"/>
            <w:noWrap/>
            <w:vAlign w:val="center"/>
            <w:hideMark/>
          </w:tcPr>
          <w:p w:rsidR="002211C4" w:rsidRPr="002211C4" w:rsidRDefault="002211C4" w:rsidP="002211C4">
            <w:pPr>
              <w:ind w:firstLine="0"/>
              <w:rPr>
                <w:lang w:eastAsia="en-US"/>
              </w:rPr>
            </w:pPr>
            <w:r w:rsidRPr="002211C4">
              <w:rPr>
                <w:lang w:eastAsia="en-US"/>
              </w:rPr>
              <w:t>Anthil (257)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Orm Embar (309)</w:t>
            </w:r>
          </w:p>
        </w:tc>
        <w:tc>
          <w:tcPr>
            <w:tcW w:w="1799" w:type="pct"/>
            <w:noWrap/>
            <w:vAlign w:val="center"/>
            <w:hideMark/>
          </w:tcPr>
          <w:p w:rsidR="002211C4" w:rsidRPr="002211C4" w:rsidRDefault="002211C4" w:rsidP="002211C4">
            <w:pPr>
              <w:ind w:firstLine="0"/>
              <w:rPr>
                <w:lang w:eastAsia="en-US"/>
              </w:rPr>
            </w:pPr>
            <w:r w:rsidRPr="002211C4">
              <w:rPr>
                <w:lang w:eastAsia="en-US"/>
              </w:rPr>
              <w:t>Orm Embar (269)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Kalessin (309)</w:t>
            </w:r>
          </w:p>
        </w:tc>
        <w:tc>
          <w:tcPr>
            <w:tcW w:w="1799" w:type="pct"/>
            <w:noWrap/>
            <w:vAlign w:val="center"/>
            <w:hideMark/>
          </w:tcPr>
          <w:p w:rsidR="002211C4" w:rsidRPr="002211C4" w:rsidRDefault="002211C4" w:rsidP="002211C4">
            <w:pPr>
              <w:ind w:firstLine="0"/>
              <w:rPr>
                <w:lang w:eastAsia="en-US"/>
              </w:rPr>
            </w:pPr>
            <w:r w:rsidRPr="002211C4">
              <w:rPr>
                <w:lang w:eastAsia="en-US"/>
              </w:rPr>
              <w:t>Kalessin (269)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Maharion (316)</w:t>
            </w:r>
          </w:p>
        </w:tc>
        <w:tc>
          <w:tcPr>
            <w:tcW w:w="1799" w:type="pct"/>
            <w:noWrap/>
            <w:vAlign w:val="center"/>
            <w:hideMark/>
          </w:tcPr>
          <w:p w:rsidR="002211C4" w:rsidRPr="002211C4" w:rsidRDefault="002211C4" w:rsidP="002211C4">
            <w:pPr>
              <w:ind w:firstLine="0"/>
              <w:rPr>
                <w:lang w:eastAsia="en-US"/>
              </w:rPr>
            </w:pPr>
            <w:r w:rsidRPr="002211C4">
              <w:rPr>
                <w:lang w:eastAsia="en-US"/>
              </w:rPr>
              <w:t>Maharion (275)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Akambar (316)</w:t>
            </w:r>
          </w:p>
        </w:tc>
        <w:tc>
          <w:tcPr>
            <w:tcW w:w="1799" w:type="pct"/>
            <w:noWrap/>
            <w:vAlign w:val="center"/>
            <w:hideMark/>
          </w:tcPr>
          <w:p w:rsidR="002211C4" w:rsidRPr="002211C4" w:rsidRDefault="002211C4" w:rsidP="002211C4">
            <w:pPr>
              <w:ind w:firstLine="0"/>
              <w:rPr>
                <w:lang w:eastAsia="en-US"/>
              </w:rPr>
            </w:pPr>
            <w:r w:rsidRPr="002211C4">
              <w:rPr>
                <w:lang w:eastAsia="en-US"/>
              </w:rPr>
              <w:t>Akambar (275)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Lebannen (327)</w:t>
            </w:r>
          </w:p>
        </w:tc>
        <w:tc>
          <w:tcPr>
            <w:tcW w:w="1799" w:type="pct"/>
            <w:noWrap/>
            <w:vAlign w:val="center"/>
            <w:hideMark/>
          </w:tcPr>
          <w:p w:rsidR="002211C4" w:rsidRPr="002211C4" w:rsidRDefault="002211C4" w:rsidP="002211C4">
            <w:pPr>
              <w:ind w:firstLine="0"/>
              <w:rPr>
                <w:lang w:eastAsia="en-US"/>
              </w:rPr>
            </w:pPr>
            <w:r w:rsidRPr="002211C4">
              <w:rPr>
                <w:lang w:eastAsia="en-US"/>
              </w:rPr>
              <w:t>Lebannen (285)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Egre (340)</w:t>
            </w:r>
          </w:p>
        </w:tc>
        <w:tc>
          <w:tcPr>
            <w:tcW w:w="1799" w:type="pct"/>
            <w:noWrap/>
            <w:vAlign w:val="center"/>
            <w:hideMark/>
          </w:tcPr>
          <w:p w:rsidR="002211C4" w:rsidRPr="002211C4" w:rsidRDefault="002211C4" w:rsidP="002211C4">
            <w:pPr>
              <w:ind w:firstLine="0"/>
              <w:rPr>
                <w:lang w:eastAsia="en-US"/>
              </w:rPr>
            </w:pPr>
            <w:r w:rsidRPr="002211C4">
              <w:rPr>
                <w:lang w:eastAsia="en-US"/>
              </w:rPr>
              <w:t>Egre (297)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Gobardon (367)</w:t>
            </w:r>
          </w:p>
        </w:tc>
        <w:tc>
          <w:tcPr>
            <w:tcW w:w="1799" w:type="pct"/>
            <w:noWrap/>
            <w:vAlign w:val="center"/>
            <w:hideMark/>
          </w:tcPr>
          <w:p w:rsidR="002211C4" w:rsidRPr="002211C4" w:rsidRDefault="002211C4" w:rsidP="002211C4">
            <w:pPr>
              <w:ind w:firstLine="0"/>
              <w:rPr>
                <w:lang w:eastAsia="en-US"/>
              </w:rPr>
            </w:pPr>
            <w:r w:rsidRPr="002211C4">
              <w:rPr>
                <w:lang w:eastAsia="en-US"/>
              </w:rPr>
              <w:t>Gobardon (321)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Cob (369)</w:t>
            </w:r>
          </w:p>
        </w:tc>
        <w:tc>
          <w:tcPr>
            <w:tcW w:w="1799" w:type="pct"/>
            <w:noWrap/>
            <w:vAlign w:val="center"/>
            <w:hideMark/>
          </w:tcPr>
          <w:p w:rsidR="002211C4" w:rsidRPr="002211C4" w:rsidRDefault="002211C4" w:rsidP="002211C4">
            <w:pPr>
              <w:ind w:firstLine="0"/>
              <w:rPr>
                <w:lang w:eastAsia="en-US"/>
              </w:rPr>
            </w:pPr>
            <w:r w:rsidRPr="002211C4">
              <w:rPr>
                <w:lang w:eastAsia="en-US"/>
              </w:rPr>
              <w:t>Cob (323)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Mildi (372)</w:t>
            </w:r>
          </w:p>
        </w:tc>
        <w:tc>
          <w:tcPr>
            <w:tcW w:w="1799" w:type="pct"/>
            <w:noWrap/>
            <w:vAlign w:val="center"/>
            <w:hideMark/>
          </w:tcPr>
          <w:p w:rsidR="002211C4" w:rsidRPr="002211C4" w:rsidRDefault="002211C4" w:rsidP="002211C4">
            <w:pPr>
              <w:ind w:firstLine="0"/>
              <w:rPr>
                <w:lang w:eastAsia="en-US"/>
              </w:rPr>
            </w:pPr>
            <w:r w:rsidRPr="002211C4">
              <w:rPr>
                <w:lang w:eastAsia="en-US"/>
              </w:rPr>
              <w:t>Mildi (325)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Akren (378)</w:t>
            </w:r>
          </w:p>
        </w:tc>
        <w:tc>
          <w:tcPr>
            <w:tcW w:w="1799" w:type="pct"/>
            <w:noWrap/>
            <w:vAlign w:val="center"/>
            <w:hideMark/>
          </w:tcPr>
          <w:p w:rsidR="002211C4" w:rsidRPr="002211C4" w:rsidRDefault="002211C4" w:rsidP="002211C4">
            <w:pPr>
              <w:ind w:firstLine="0"/>
              <w:rPr>
                <w:lang w:eastAsia="en-US"/>
              </w:rPr>
            </w:pPr>
            <w:r w:rsidRPr="002211C4">
              <w:rPr>
                <w:lang w:eastAsia="en-US"/>
              </w:rPr>
              <w:t>Akren (330)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Sopli (384)</w:t>
            </w:r>
          </w:p>
        </w:tc>
        <w:tc>
          <w:tcPr>
            <w:tcW w:w="1799" w:type="pct"/>
            <w:noWrap/>
            <w:vAlign w:val="center"/>
            <w:hideMark/>
          </w:tcPr>
          <w:p w:rsidR="002211C4" w:rsidRPr="002211C4" w:rsidRDefault="002211C4" w:rsidP="002211C4">
            <w:pPr>
              <w:ind w:firstLine="0"/>
              <w:rPr>
                <w:lang w:eastAsia="en-US"/>
              </w:rPr>
            </w:pPr>
            <w:r w:rsidRPr="002211C4">
              <w:rPr>
                <w:lang w:eastAsia="en-US"/>
              </w:rPr>
              <w:t>Sopli (334)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Obb (371)</w:t>
            </w:r>
          </w:p>
        </w:tc>
        <w:tc>
          <w:tcPr>
            <w:tcW w:w="1799" w:type="pct"/>
            <w:noWrap/>
            <w:vAlign w:val="center"/>
            <w:hideMark/>
          </w:tcPr>
          <w:p w:rsidR="002211C4" w:rsidRPr="002211C4" w:rsidRDefault="002211C4" w:rsidP="002211C4">
            <w:pPr>
              <w:ind w:firstLine="0"/>
              <w:rPr>
                <w:lang w:eastAsia="en-US"/>
              </w:rPr>
            </w:pPr>
            <w:r w:rsidRPr="002211C4">
              <w:rPr>
                <w:lang w:eastAsia="en-US"/>
              </w:rPr>
              <w:t>Obb (421)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Jessage (371)</w:t>
            </w:r>
          </w:p>
        </w:tc>
        <w:tc>
          <w:tcPr>
            <w:tcW w:w="1799" w:type="pct"/>
            <w:noWrap/>
            <w:vAlign w:val="center"/>
            <w:hideMark/>
          </w:tcPr>
          <w:p w:rsidR="002211C4" w:rsidRPr="002211C4" w:rsidRDefault="002211C4" w:rsidP="002211C4">
            <w:pPr>
              <w:ind w:firstLine="0"/>
              <w:rPr>
                <w:lang w:eastAsia="en-US"/>
              </w:rPr>
            </w:pPr>
            <w:r w:rsidRPr="002211C4">
              <w:rPr>
                <w:lang w:eastAsia="en-US"/>
              </w:rPr>
              <w:t>Jessage (421)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Arren (304)</w:t>
            </w:r>
          </w:p>
        </w:tc>
        <w:tc>
          <w:tcPr>
            <w:tcW w:w="1799" w:type="pct"/>
            <w:noWrap/>
            <w:vAlign w:val="center"/>
            <w:hideMark/>
          </w:tcPr>
          <w:p w:rsidR="002211C4" w:rsidRPr="002211C4" w:rsidRDefault="002211C4" w:rsidP="002211C4">
            <w:pPr>
              <w:ind w:firstLine="0"/>
              <w:rPr>
                <w:lang w:eastAsia="en-US"/>
              </w:rPr>
            </w:pPr>
            <w:r w:rsidRPr="002211C4">
              <w:rPr>
                <w:lang w:eastAsia="en-US"/>
              </w:rPr>
              <w:t>Arren 264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Goha (483)</w:t>
            </w:r>
          </w:p>
        </w:tc>
        <w:tc>
          <w:tcPr>
            <w:tcW w:w="1799" w:type="pct"/>
            <w:noWrap/>
            <w:vAlign w:val="center"/>
            <w:hideMark/>
          </w:tcPr>
          <w:p w:rsidR="002211C4" w:rsidRPr="002211C4" w:rsidRDefault="002211C4" w:rsidP="002211C4">
            <w:pPr>
              <w:ind w:firstLine="0"/>
              <w:rPr>
                <w:lang w:eastAsia="en-US"/>
              </w:rPr>
            </w:pPr>
            <w:r w:rsidRPr="002211C4">
              <w:rPr>
                <w:lang w:eastAsia="en-US"/>
              </w:rPr>
              <w:t>Goha (425)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Therru (430)</w:t>
            </w:r>
          </w:p>
        </w:tc>
        <w:tc>
          <w:tcPr>
            <w:tcW w:w="1799" w:type="pct"/>
            <w:noWrap/>
            <w:vAlign w:val="center"/>
            <w:hideMark/>
          </w:tcPr>
          <w:p w:rsidR="002211C4" w:rsidRPr="002211C4" w:rsidRDefault="002211C4" w:rsidP="002211C4">
            <w:pPr>
              <w:ind w:firstLine="0"/>
              <w:rPr>
                <w:lang w:eastAsia="en-US"/>
              </w:rPr>
            </w:pPr>
            <w:r w:rsidRPr="002211C4">
              <w:rPr>
                <w:lang w:eastAsia="en-US"/>
              </w:rPr>
              <w:t>Therru (430)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Aihal (504)</w:t>
            </w:r>
          </w:p>
        </w:tc>
        <w:tc>
          <w:tcPr>
            <w:tcW w:w="1799" w:type="pct"/>
            <w:noWrap/>
            <w:vAlign w:val="center"/>
            <w:hideMark/>
          </w:tcPr>
          <w:p w:rsidR="002211C4" w:rsidRPr="002211C4" w:rsidRDefault="002211C4" w:rsidP="002211C4">
            <w:pPr>
              <w:ind w:firstLine="0"/>
              <w:rPr>
                <w:lang w:eastAsia="en-US"/>
              </w:rPr>
            </w:pPr>
            <w:r w:rsidRPr="002211C4">
              <w:rPr>
                <w:lang w:eastAsia="en-US"/>
              </w:rPr>
              <w:t>Aihal (443)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Townsend (505)</w:t>
            </w:r>
          </w:p>
        </w:tc>
        <w:tc>
          <w:tcPr>
            <w:tcW w:w="1799" w:type="pct"/>
            <w:noWrap/>
            <w:vAlign w:val="center"/>
            <w:hideMark/>
          </w:tcPr>
          <w:p w:rsidR="002211C4" w:rsidRPr="002211C4" w:rsidRDefault="002211C4" w:rsidP="002211C4">
            <w:pPr>
              <w:ind w:firstLine="0"/>
              <w:rPr>
                <w:lang w:eastAsia="en-US"/>
              </w:rPr>
            </w:pPr>
            <w:r w:rsidRPr="002211C4">
              <w:rPr>
                <w:lang w:eastAsia="en-US"/>
              </w:rPr>
              <w:t>Townsend (443)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Shandy (507)</w:t>
            </w:r>
          </w:p>
        </w:tc>
        <w:tc>
          <w:tcPr>
            <w:tcW w:w="1799" w:type="pct"/>
            <w:noWrap/>
            <w:vAlign w:val="center"/>
            <w:hideMark/>
          </w:tcPr>
          <w:p w:rsidR="002211C4" w:rsidRPr="002211C4" w:rsidRDefault="002211C4" w:rsidP="002211C4">
            <w:pPr>
              <w:ind w:firstLine="0"/>
              <w:rPr>
                <w:lang w:eastAsia="en-US"/>
              </w:rPr>
            </w:pPr>
            <w:r w:rsidRPr="002211C4">
              <w:rPr>
                <w:lang w:eastAsia="en-US"/>
              </w:rPr>
              <w:t>Shandy (445)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Sippy (513)</w:t>
            </w:r>
          </w:p>
        </w:tc>
        <w:tc>
          <w:tcPr>
            <w:tcW w:w="1799" w:type="pct"/>
            <w:noWrap/>
            <w:vAlign w:val="center"/>
            <w:hideMark/>
          </w:tcPr>
          <w:p w:rsidR="002211C4" w:rsidRPr="002211C4" w:rsidRDefault="002211C4" w:rsidP="002211C4">
            <w:pPr>
              <w:ind w:firstLine="0"/>
              <w:rPr>
                <w:lang w:eastAsia="en-US"/>
              </w:rPr>
            </w:pPr>
            <w:r w:rsidRPr="002211C4">
              <w:rPr>
                <w:lang w:eastAsia="en-US"/>
              </w:rPr>
              <w:t>Sippy (450)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Serrathen (608)</w:t>
            </w:r>
          </w:p>
        </w:tc>
        <w:tc>
          <w:tcPr>
            <w:tcW w:w="1799" w:type="pct"/>
            <w:noWrap/>
            <w:vAlign w:val="center"/>
            <w:hideMark/>
          </w:tcPr>
          <w:p w:rsidR="002211C4" w:rsidRPr="002211C4" w:rsidRDefault="002211C4" w:rsidP="002211C4">
            <w:pPr>
              <w:ind w:firstLine="0"/>
              <w:rPr>
                <w:lang w:eastAsia="en-US"/>
              </w:rPr>
            </w:pPr>
            <w:r w:rsidRPr="002211C4">
              <w:rPr>
                <w:lang w:eastAsia="en-US"/>
              </w:rPr>
              <w:t>Serrathen (526)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Relli (618)</w:t>
            </w:r>
          </w:p>
        </w:tc>
        <w:tc>
          <w:tcPr>
            <w:tcW w:w="1799" w:type="pct"/>
            <w:noWrap/>
            <w:vAlign w:val="center"/>
            <w:hideMark/>
          </w:tcPr>
          <w:p w:rsidR="002211C4" w:rsidRPr="002211C4" w:rsidRDefault="002211C4" w:rsidP="002211C4">
            <w:pPr>
              <w:ind w:firstLine="0"/>
              <w:rPr>
                <w:lang w:eastAsia="en-US"/>
              </w:rPr>
            </w:pPr>
            <w:r w:rsidRPr="002211C4">
              <w:rPr>
                <w:lang w:eastAsia="en-US"/>
              </w:rPr>
              <w:t>Relli (535)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Shinny (618)</w:t>
            </w:r>
          </w:p>
        </w:tc>
        <w:tc>
          <w:tcPr>
            <w:tcW w:w="1799" w:type="pct"/>
            <w:noWrap/>
            <w:vAlign w:val="center"/>
            <w:hideMark/>
          </w:tcPr>
          <w:p w:rsidR="002211C4" w:rsidRPr="002211C4" w:rsidRDefault="002211C4" w:rsidP="002211C4">
            <w:pPr>
              <w:ind w:firstLine="0"/>
              <w:rPr>
                <w:lang w:eastAsia="en-US"/>
              </w:rPr>
            </w:pPr>
            <w:r w:rsidRPr="002211C4">
              <w:rPr>
                <w:lang w:eastAsia="en-US"/>
              </w:rPr>
              <w:t>Shinny (535)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Tuaho (620)</w:t>
            </w:r>
          </w:p>
        </w:tc>
        <w:tc>
          <w:tcPr>
            <w:tcW w:w="1799" w:type="pct"/>
            <w:noWrap/>
            <w:vAlign w:val="center"/>
            <w:hideMark/>
          </w:tcPr>
          <w:p w:rsidR="002211C4" w:rsidRPr="002211C4" w:rsidRDefault="002211C4" w:rsidP="002211C4">
            <w:pPr>
              <w:ind w:firstLine="0"/>
              <w:rPr>
                <w:lang w:eastAsia="en-US"/>
              </w:rPr>
            </w:pPr>
            <w:r w:rsidRPr="002211C4">
              <w:rPr>
                <w:lang w:eastAsia="en-US"/>
              </w:rPr>
              <w:t>Tuaho (537)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Heno (627)</w:t>
            </w:r>
          </w:p>
        </w:tc>
        <w:tc>
          <w:tcPr>
            <w:tcW w:w="1799" w:type="pct"/>
            <w:noWrap/>
            <w:vAlign w:val="center"/>
            <w:hideMark/>
          </w:tcPr>
          <w:p w:rsidR="002211C4" w:rsidRPr="002211C4" w:rsidRDefault="002211C4" w:rsidP="002211C4">
            <w:pPr>
              <w:ind w:firstLine="0"/>
              <w:rPr>
                <w:lang w:eastAsia="en-US"/>
              </w:rPr>
            </w:pPr>
            <w:r w:rsidRPr="002211C4">
              <w:rPr>
                <w:lang w:eastAsia="en-US"/>
              </w:rPr>
              <w:t>Heno (542)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Senini (652)</w:t>
            </w:r>
          </w:p>
        </w:tc>
        <w:tc>
          <w:tcPr>
            <w:tcW w:w="1799" w:type="pct"/>
            <w:noWrap/>
            <w:vAlign w:val="center"/>
            <w:hideMark/>
          </w:tcPr>
          <w:p w:rsidR="002211C4" w:rsidRPr="002211C4" w:rsidRDefault="002211C4" w:rsidP="002211C4">
            <w:pPr>
              <w:ind w:firstLine="0"/>
              <w:rPr>
                <w:lang w:eastAsia="en-US"/>
              </w:rPr>
            </w:pPr>
            <w:r w:rsidRPr="002211C4">
              <w:rPr>
                <w:lang w:eastAsia="en-US"/>
              </w:rPr>
              <w:t>Senini (561)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Senny (652)</w:t>
            </w:r>
          </w:p>
        </w:tc>
        <w:tc>
          <w:tcPr>
            <w:tcW w:w="1799" w:type="pct"/>
            <w:noWrap/>
            <w:vAlign w:val="center"/>
            <w:hideMark/>
          </w:tcPr>
          <w:p w:rsidR="002211C4" w:rsidRPr="002211C4" w:rsidRDefault="002211C4" w:rsidP="002211C4">
            <w:pPr>
              <w:ind w:firstLine="0"/>
              <w:rPr>
                <w:lang w:eastAsia="en-US"/>
              </w:rPr>
            </w:pPr>
            <w:r w:rsidRPr="002211C4">
              <w:rPr>
                <w:lang w:eastAsia="en-US"/>
              </w:rPr>
              <w:t>Senny (561)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Tally (669)</w:t>
            </w:r>
          </w:p>
        </w:tc>
        <w:tc>
          <w:tcPr>
            <w:tcW w:w="1799" w:type="pct"/>
            <w:noWrap/>
            <w:vAlign w:val="center"/>
            <w:hideMark/>
          </w:tcPr>
          <w:p w:rsidR="002211C4" w:rsidRPr="002211C4" w:rsidRDefault="002211C4" w:rsidP="002211C4">
            <w:pPr>
              <w:ind w:firstLine="0"/>
              <w:rPr>
                <w:lang w:eastAsia="en-US"/>
              </w:rPr>
            </w:pPr>
            <w:r w:rsidRPr="002211C4">
              <w:rPr>
                <w:lang w:eastAsia="en-US"/>
              </w:rPr>
              <w:t>Tally (575)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Tholy (582)</w:t>
            </w:r>
          </w:p>
        </w:tc>
        <w:tc>
          <w:tcPr>
            <w:tcW w:w="1799" w:type="pct"/>
            <w:noWrap/>
            <w:vAlign w:val="center"/>
            <w:hideMark/>
          </w:tcPr>
          <w:p w:rsidR="002211C4" w:rsidRPr="002211C4" w:rsidRDefault="002211C4" w:rsidP="002211C4">
            <w:pPr>
              <w:ind w:firstLine="0"/>
              <w:rPr>
                <w:lang w:eastAsia="en-US"/>
              </w:rPr>
            </w:pPr>
            <w:r w:rsidRPr="002211C4">
              <w:rPr>
                <w:lang w:eastAsia="en-US"/>
              </w:rPr>
              <w:t>Tholy (582)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Erisen (685)</w:t>
            </w:r>
          </w:p>
        </w:tc>
        <w:tc>
          <w:tcPr>
            <w:tcW w:w="1799" w:type="pct"/>
            <w:noWrap/>
            <w:vAlign w:val="center"/>
            <w:hideMark/>
          </w:tcPr>
          <w:p w:rsidR="002211C4" w:rsidRPr="002211C4" w:rsidRDefault="002211C4" w:rsidP="002211C4">
            <w:pPr>
              <w:ind w:firstLine="0"/>
              <w:rPr>
                <w:lang w:eastAsia="en-US"/>
              </w:rPr>
            </w:pPr>
            <w:r w:rsidRPr="002211C4">
              <w:rPr>
                <w:lang w:eastAsia="en-US"/>
              </w:rPr>
              <w:t>Erisen (588)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Hatha (686)</w:t>
            </w:r>
          </w:p>
        </w:tc>
        <w:tc>
          <w:tcPr>
            <w:tcW w:w="1799" w:type="pct"/>
            <w:noWrap/>
            <w:vAlign w:val="center"/>
            <w:hideMark/>
          </w:tcPr>
          <w:p w:rsidR="002211C4" w:rsidRPr="002211C4" w:rsidRDefault="002211C4" w:rsidP="002211C4">
            <w:pPr>
              <w:ind w:firstLine="0"/>
              <w:rPr>
                <w:lang w:eastAsia="en-US"/>
              </w:rPr>
            </w:pPr>
            <w:r w:rsidRPr="002211C4">
              <w:rPr>
                <w:lang w:eastAsia="en-US"/>
              </w:rPr>
              <w:t>Hatha (589)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Tehanu (479)</w:t>
            </w:r>
          </w:p>
        </w:tc>
        <w:tc>
          <w:tcPr>
            <w:tcW w:w="1799" w:type="pct"/>
            <w:noWrap/>
            <w:vAlign w:val="center"/>
            <w:hideMark/>
          </w:tcPr>
          <w:p w:rsidR="002211C4" w:rsidRPr="002211C4" w:rsidRDefault="002211C4" w:rsidP="002211C4">
            <w:pPr>
              <w:ind w:firstLine="0"/>
              <w:rPr>
                <w:lang w:eastAsia="en-US"/>
              </w:rPr>
            </w:pPr>
            <w:r w:rsidRPr="002211C4">
              <w:rPr>
                <w:lang w:eastAsia="en-US"/>
              </w:rPr>
              <w:t>Tehanu (421)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Tiff (508)</w:t>
            </w:r>
          </w:p>
        </w:tc>
        <w:tc>
          <w:tcPr>
            <w:tcW w:w="1799" w:type="pct"/>
            <w:noWrap/>
            <w:vAlign w:val="center"/>
            <w:hideMark/>
          </w:tcPr>
          <w:p w:rsidR="002211C4" w:rsidRPr="002211C4" w:rsidRDefault="002211C4" w:rsidP="002211C4">
            <w:pPr>
              <w:ind w:firstLine="0"/>
              <w:rPr>
                <w:lang w:eastAsia="en-US"/>
              </w:rPr>
            </w:pPr>
            <w:r w:rsidRPr="002211C4">
              <w:rPr>
                <w:lang w:eastAsia="en-US"/>
              </w:rPr>
              <w:t>Tiff (445)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Sis (508)</w:t>
            </w:r>
          </w:p>
        </w:tc>
        <w:tc>
          <w:tcPr>
            <w:tcW w:w="1799" w:type="pct"/>
            <w:noWrap/>
            <w:vAlign w:val="center"/>
            <w:hideMark/>
          </w:tcPr>
          <w:p w:rsidR="002211C4" w:rsidRPr="002211C4" w:rsidRDefault="002211C4" w:rsidP="002211C4">
            <w:pPr>
              <w:ind w:firstLine="0"/>
              <w:rPr>
                <w:lang w:eastAsia="en-US"/>
              </w:rPr>
            </w:pPr>
            <w:r w:rsidRPr="002211C4">
              <w:rPr>
                <w:lang w:eastAsia="en-US"/>
              </w:rPr>
              <w:t>Sis (445)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Hayohe (523)</w:t>
            </w:r>
          </w:p>
        </w:tc>
        <w:tc>
          <w:tcPr>
            <w:tcW w:w="1799" w:type="pct"/>
            <w:noWrap/>
            <w:vAlign w:val="center"/>
            <w:hideMark/>
          </w:tcPr>
          <w:p w:rsidR="002211C4" w:rsidRPr="002211C4" w:rsidRDefault="002211C4" w:rsidP="002211C4">
            <w:pPr>
              <w:ind w:firstLine="0"/>
              <w:rPr>
                <w:lang w:eastAsia="en-US"/>
              </w:rPr>
            </w:pPr>
            <w:r w:rsidRPr="002211C4">
              <w:rPr>
                <w:lang w:eastAsia="en-US"/>
              </w:rPr>
              <w:t>Hayohe (458)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Mevre (13)</w:t>
            </w:r>
          </w:p>
        </w:tc>
        <w:tc>
          <w:tcPr>
            <w:tcW w:w="1799" w:type="pct"/>
            <w:noWrap/>
            <w:vAlign w:val="center"/>
            <w:hideMark/>
          </w:tcPr>
          <w:p w:rsidR="002211C4" w:rsidRPr="002211C4" w:rsidRDefault="002211C4" w:rsidP="002211C4">
            <w:pPr>
              <w:ind w:firstLine="0"/>
              <w:rPr>
                <w:lang w:eastAsia="en-US"/>
              </w:rPr>
            </w:pPr>
            <w:r w:rsidRPr="002211C4">
              <w:rPr>
                <w:lang w:eastAsia="en-US"/>
              </w:rPr>
              <w:t>Mevre (610)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Beryl (15)</w:t>
            </w:r>
          </w:p>
        </w:tc>
        <w:tc>
          <w:tcPr>
            <w:tcW w:w="1799" w:type="pct"/>
            <w:noWrap/>
            <w:vAlign w:val="center"/>
            <w:hideMark/>
          </w:tcPr>
          <w:p w:rsidR="002211C4" w:rsidRPr="002211C4" w:rsidRDefault="002211C4" w:rsidP="002211C4">
            <w:pPr>
              <w:ind w:firstLine="0"/>
              <w:rPr>
                <w:lang w:eastAsia="en-US"/>
              </w:rPr>
            </w:pPr>
            <w:r w:rsidRPr="002211C4">
              <w:rPr>
                <w:lang w:eastAsia="en-US"/>
              </w:rPr>
              <w:t>Beryl (612)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Irian (19)</w:t>
            </w:r>
          </w:p>
        </w:tc>
        <w:tc>
          <w:tcPr>
            <w:tcW w:w="1799" w:type="pct"/>
            <w:noWrap/>
            <w:vAlign w:val="center"/>
            <w:hideMark/>
          </w:tcPr>
          <w:p w:rsidR="002211C4" w:rsidRPr="002211C4" w:rsidRDefault="002211C4" w:rsidP="002211C4">
            <w:pPr>
              <w:ind w:firstLine="0"/>
              <w:rPr>
                <w:lang w:eastAsia="en-US"/>
              </w:rPr>
            </w:pPr>
            <w:r w:rsidRPr="002211C4">
              <w:rPr>
                <w:lang w:eastAsia="en-US"/>
              </w:rPr>
              <w:t>Irian (617)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Bereswek (20)</w:t>
            </w:r>
          </w:p>
        </w:tc>
        <w:tc>
          <w:tcPr>
            <w:tcW w:w="1799" w:type="pct"/>
            <w:noWrap/>
            <w:vAlign w:val="center"/>
            <w:hideMark/>
          </w:tcPr>
          <w:p w:rsidR="002211C4" w:rsidRPr="002211C4" w:rsidRDefault="002211C4" w:rsidP="002211C4">
            <w:pPr>
              <w:ind w:firstLine="0"/>
              <w:rPr>
                <w:lang w:eastAsia="en-US"/>
              </w:rPr>
            </w:pPr>
            <w:r w:rsidRPr="002211C4">
              <w:rPr>
                <w:lang w:eastAsia="en-US"/>
              </w:rPr>
              <w:t>Bereswek (619)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Azver (20)</w:t>
            </w:r>
          </w:p>
        </w:tc>
        <w:tc>
          <w:tcPr>
            <w:tcW w:w="1799" w:type="pct"/>
            <w:noWrap/>
            <w:vAlign w:val="center"/>
            <w:hideMark/>
          </w:tcPr>
          <w:p w:rsidR="002211C4" w:rsidRPr="002211C4" w:rsidRDefault="002211C4" w:rsidP="002211C4">
            <w:pPr>
              <w:ind w:firstLine="0"/>
              <w:rPr>
                <w:lang w:eastAsia="en-US"/>
              </w:rPr>
            </w:pPr>
            <w:r w:rsidRPr="002211C4">
              <w:rPr>
                <w:lang w:eastAsia="en-US"/>
              </w:rPr>
              <w:t>Azver (619)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Iddi (24)</w:t>
            </w:r>
          </w:p>
        </w:tc>
        <w:tc>
          <w:tcPr>
            <w:tcW w:w="1799" w:type="pct"/>
            <w:noWrap/>
            <w:vAlign w:val="center"/>
            <w:hideMark/>
          </w:tcPr>
          <w:p w:rsidR="002211C4" w:rsidRPr="002211C4" w:rsidRDefault="002211C4" w:rsidP="002211C4">
            <w:pPr>
              <w:ind w:firstLine="0"/>
              <w:rPr>
                <w:lang w:eastAsia="en-US"/>
              </w:rPr>
            </w:pPr>
            <w:r w:rsidRPr="002211C4">
              <w:rPr>
                <w:lang w:eastAsia="en-US"/>
              </w:rPr>
              <w:t>Iddi (624)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Hama Gondun (31)</w:t>
            </w:r>
          </w:p>
        </w:tc>
        <w:tc>
          <w:tcPr>
            <w:tcW w:w="1799" w:type="pct"/>
            <w:noWrap/>
            <w:vAlign w:val="center"/>
            <w:hideMark/>
          </w:tcPr>
          <w:p w:rsidR="002211C4" w:rsidRPr="002211C4" w:rsidRDefault="002211C4" w:rsidP="002211C4">
            <w:pPr>
              <w:ind w:firstLine="0"/>
              <w:rPr>
                <w:lang w:eastAsia="en-US"/>
              </w:rPr>
            </w:pPr>
            <w:r w:rsidRPr="002211C4">
              <w:rPr>
                <w:lang w:eastAsia="en-US"/>
              </w:rPr>
              <w:t>Hama Gondun (633)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Thol (36)</w:t>
            </w:r>
          </w:p>
        </w:tc>
        <w:tc>
          <w:tcPr>
            <w:tcW w:w="1799" w:type="pct"/>
            <w:noWrap/>
            <w:vAlign w:val="center"/>
            <w:hideMark/>
          </w:tcPr>
          <w:p w:rsidR="002211C4" w:rsidRPr="002211C4" w:rsidRDefault="002211C4" w:rsidP="002211C4">
            <w:pPr>
              <w:ind w:firstLine="0"/>
              <w:rPr>
                <w:lang w:eastAsia="en-US"/>
              </w:rPr>
            </w:pPr>
            <w:r w:rsidRPr="002211C4">
              <w:rPr>
                <w:lang w:eastAsia="en-US"/>
              </w:rPr>
              <w:t>Thol (640)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lyesa (39)</w:t>
            </w:r>
          </w:p>
        </w:tc>
        <w:tc>
          <w:tcPr>
            <w:tcW w:w="1799" w:type="pct"/>
            <w:noWrap/>
            <w:vAlign w:val="center"/>
            <w:hideMark/>
          </w:tcPr>
          <w:p w:rsidR="002211C4" w:rsidRPr="002211C4" w:rsidRDefault="002211C4" w:rsidP="002211C4">
            <w:pPr>
              <w:ind w:firstLine="0"/>
              <w:rPr>
                <w:lang w:eastAsia="en-US"/>
              </w:rPr>
            </w:pPr>
            <w:r w:rsidRPr="002211C4">
              <w:rPr>
                <w:lang w:eastAsia="en-US"/>
              </w:rPr>
              <w:t>Iyesa (643)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Rody (47)</w:t>
            </w:r>
          </w:p>
        </w:tc>
        <w:tc>
          <w:tcPr>
            <w:tcW w:w="1799" w:type="pct"/>
            <w:noWrap/>
            <w:vAlign w:val="center"/>
            <w:hideMark/>
          </w:tcPr>
          <w:p w:rsidR="002211C4" w:rsidRPr="002211C4" w:rsidRDefault="002211C4" w:rsidP="002211C4">
            <w:pPr>
              <w:ind w:firstLine="0"/>
              <w:rPr>
                <w:lang w:eastAsia="en-US"/>
              </w:rPr>
            </w:pPr>
            <w:r w:rsidRPr="002211C4">
              <w:rPr>
                <w:lang w:eastAsia="en-US"/>
              </w:rPr>
              <w:t>Rody (654)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Irian (51)</w:t>
            </w:r>
          </w:p>
        </w:tc>
        <w:tc>
          <w:tcPr>
            <w:tcW w:w="1799" w:type="pct"/>
            <w:noWrap/>
            <w:vAlign w:val="center"/>
            <w:hideMark/>
          </w:tcPr>
          <w:p w:rsidR="002211C4" w:rsidRPr="002211C4" w:rsidRDefault="002211C4" w:rsidP="002211C4">
            <w:pPr>
              <w:ind w:firstLine="0"/>
              <w:rPr>
                <w:lang w:eastAsia="en-US"/>
              </w:rPr>
            </w:pPr>
            <w:r w:rsidRPr="002211C4">
              <w:rPr>
                <w:lang w:eastAsia="en-US"/>
              </w:rPr>
              <w:t>Irian (659)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Yenay (55)</w:t>
            </w:r>
          </w:p>
        </w:tc>
        <w:tc>
          <w:tcPr>
            <w:tcW w:w="1799" w:type="pct"/>
            <w:noWrap/>
            <w:vAlign w:val="center"/>
            <w:hideMark/>
          </w:tcPr>
          <w:p w:rsidR="002211C4" w:rsidRPr="002211C4" w:rsidRDefault="002211C4" w:rsidP="002211C4">
            <w:pPr>
              <w:ind w:firstLine="0"/>
              <w:rPr>
                <w:lang w:eastAsia="en-US"/>
              </w:rPr>
            </w:pPr>
            <w:r w:rsidRPr="002211C4">
              <w:rPr>
                <w:lang w:eastAsia="en-US"/>
              </w:rPr>
              <w:t>Yenay (664)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Seserakh (61)</w:t>
            </w:r>
          </w:p>
        </w:tc>
        <w:tc>
          <w:tcPr>
            <w:tcW w:w="1799" w:type="pct"/>
            <w:noWrap/>
            <w:vAlign w:val="center"/>
            <w:hideMark/>
          </w:tcPr>
          <w:p w:rsidR="002211C4" w:rsidRPr="002211C4" w:rsidRDefault="002211C4" w:rsidP="002211C4">
            <w:pPr>
              <w:ind w:firstLine="0"/>
              <w:rPr>
                <w:lang w:eastAsia="en-US"/>
              </w:rPr>
            </w:pPr>
            <w:r w:rsidRPr="002211C4">
              <w:rPr>
                <w:lang w:eastAsia="en-US"/>
              </w:rPr>
              <w:t>Seserakh (672)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Ammaud (77)</w:t>
            </w:r>
          </w:p>
        </w:tc>
        <w:tc>
          <w:tcPr>
            <w:tcW w:w="1799" w:type="pct"/>
            <w:noWrap/>
            <w:vAlign w:val="center"/>
            <w:hideMark/>
          </w:tcPr>
          <w:p w:rsidR="002211C4" w:rsidRPr="002211C4" w:rsidRDefault="002211C4" w:rsidP="002211C4">
            <w:pPr>
              <w:ind w:firstLine="0"/>
              <w:rPr>
                <w:lang w:eastAsia="en-US"/>
              </w:rPr>
            </w:pPr>
            <w:r w:rsidRPr="002211C4">
              <w:rPr>
                <w:lang w:eastAsia="en-US"/>
              </w:rPr>
              <w:t>Ammaud (692)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Opal (81)</w:t>
            </w:r>
          </w:p>
        </w:tc>
        <w:tc>
          <w:tcPr>
            <w:tcW w:w="1799" w:type="pct"/>
            <w:noWrap/>
            <w:vAlign w:val="center"/>
            <w:hideMark/>
          </w:tcPr>
          <w:p w:rsidR="002211C4" w:rsidRPr="002211C4" w:rsidRDefault="002211C4" w:rsidP="002211C4">
            <w:pPr>
              <w:ind w:firstLine="0"/>
              <w:rPr>
                <w:lang w:eastAsia="en-US"/>
              </w:rPr>
            </w:pPr>
            <w:r w:rsidRPr="002211C4">
              <w:rPr>
                <w:lang w:eastAsia="en-US"/>
              </w:rPr>
              <w:t>Opal (697)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Brand of Venway (83)</w:t>
            </w:r>
          </w:p>
        </w:tc>
        <w:tc>
          <w:tcPr>
            <w:tcW w:w="1799" w:type="pct"/>
            <w:noWrap/>
            <w:vAlign w:val="center"/>
            <w:hideMark/>
          </w:tcPr>
          <w:p w:rsidR="002211C4" w:rsidRPr="002211C4" w:rsidRDefault="002211C4" w:rsidP="002211C4">
            <w:pPr>
              <w:ind w:firstLine="0"/>
              <w:rPr>
                <w:lang w:eastAsia="en-US"/>
              </w:rPr>
            </w:pPr>
            <w:r w:rsidRPr="002211C4">
              <w:rPr>
                <w:lang w:eastAsia="en-US"/>
              </w:rPr>
              <w:t>Brand z Venawy (700)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Pippin (88)</w:t>
            </w:r>
          </w:p>
        </w:tc>
        <w:tc>
          <w:tcPr>
            <w:tcW w:w="1799" w:type="pct"/>
            <w:noWrap/>
            <w:vAlign w:val="center"/>
            <w:hideMark/>
          </w:tcPr>
          <w:p w:rsidR="002211C4" w:rsidRPr="002211C4" w:rsidRDefault="002211C4" w:rsidP="002211C4">
            <w:pPr>
              <w:ind w:firstLine="0"/>
              <w:rPr>
                <w:lang w:eastAsia="en-US"/>
              </w:rPr>
            </w:pPr>
            <w:r w:rsidRPr="002211C4">
              <w:rPr>
                <w:lang w:eastAsia="en-US"/>
              </w:rPr>
              <w:t>Pippin (707)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Oth (93)</w:t>
            </w:r>
          </w:p>
        </w:tc>
        <w:tc>
          <w:tcPr>
            <w:tcW w:w="1799" w:type="pct"/>
            <w:noWrap/>
            <w:vAlign w:val="center"/>
            <w:hideMark/>
          </w:tcPr>
          <w:p w:rsidR="002211C4" w:rsidRPr="002211C4" w:rsidRDefault="002211C4" w:rsidP="002211C4">
            <w:pPr>
              <w:ind w:firstLine="0"/>
              <w:rPr>
                <w:lang w:eastAsia="en-US"/>
              </w:rPr>
            </w:pPr>
            <w:r w:rsidRPr="002211C4">
              <w:rPr>
                <w:lang w:eastAsia="en-US"/>
              </w:rPr>
              <w:t>Oth (714)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Sorra (94)</w:t>
            </w:r>
          </w:p>
        </w:tc>
        <w:tc>
          <w:tcPr>
            <w:tcW w:w="1799" w:type="pct"/>
            <w:noWrap/>
            <w:vAlign w:val="center"/>
            <w:hideMark/>
          </w:tcPr>
          <w:p w:rsidR="002211C4" w:rsidRPr="002211C4" w:rsidRDefault="002211C4" w:rsidP="002211C4">
            <w:pPr>
              <w:ind w:firstLine="0"/>
              <w:rPr>
                <w:lang w:eastAsia="en-US"/>
              </w:rPr>
            </w:pPr>
            <w:r w:rsidRPr="002211C4">
              <w:rPr>
                <w:lang w:eastAsia="en-US"/>
              </w:rPr>
              <w:t>Sorra (716)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Ferao (102)</w:t>
            </w:r>
          </w:p>
        </w:tc>
        <w:tc>
          <w:tcPr>
            <w:tcW w:w="1799" w:type="pct"/>
            <w:noWrap/>
            <w:vAlign w:val="center"/>
            <w:hideMark/>
          </w:tcPr>
          <w:p w:rsidR="002211C4" w:rsidRPr="002211C4" w:rsidRDefault="002211C4" w:rsidP="002211C4">
            <w:pPr>
              <w:ind w:firstLine="0"/>
              <w:rPr>
                <w:lang w:eastAsia="en-US"/>
              </w:rPr>
            </w:pPr>
            <w:r w:rsidRPr="002211C4">
              <w:rPr>
                <w:lang w:eastAsia="en-US"/>
              </w:rPr>
              <w:t>Fearo (725)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tcPr>
          <w:p w:rsidR="002211C4" w:rsidRPr="002211C4" w:rsidRDefault="002211C4" w:rsidP="002211C4">
            <w:pPr>
              <w:ind w:firstLine="0"/>
              <w:rPr>
                <w:lang w:eastAsia="en-US"/>
              </w:rPr>
            </w:pPr>
            <w:r w:rsidRPr="002211C4">
              <w:rPr>
                <w:lang w:eastAsia="en-US"/>
              </w:rPr>
              <w:t>Brost (526)</w:t>
            </w:r>
          </w:p>
        </w:tc>
        <w:tc>
          <w:tcPr>
            <w:tcW w:w="1799" w:type="pct"/>
            <w:noWrap/>
            <w:vAlign w:val="center"/>
          </w:tcPr>
          <w:p w:rsidR="002211C4" w:rsidRPr="002211C4" w:rsidRDefault="002211C4" w:rsidP="002211C4">
            <w:pPr>
              <w:ind w:firstLine="0"/>
              <w:rPr>
                <w:lang w:eastAsia="en-US"/>
              </w:rPr>
            </w:pPr>
            <w:r w:rsidRPr="002211C4">
              <w:rPr>
                <w:lang w:eastAsia="en-US"/>
              </w:rPr>
              <w:t>Brost (460)</w:t>
            </w:r>
          </w:p>
        </w:tc>
        <w:tc>
          <w:tcPr>
            <w:tcW w:w="886" w:type="pct"/>
            <w:noWrap/>
            <w:vAlign w:val="center"/>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Low Torning (75)</w:t>
            </w:r>
          </w:p>
        </w:tc>
        <w:tc>
          <w:tcPr>
            <w:tcW w:w="1799" w:type="pct"/>
            <w:noWrap/>
            <w:vAlign w:val="center"/>
            <w:hideMark/>
          </w:tcPr>
          <w:p w:rsidR="002211C4" w:rsidRPr="002211C4" w:rsidRDefault="002211C4" w:rsidP="002211C4">
            <w:pPr>
              <w:ind w:firstLine="0"/>
              <w:rPr>
                <w:lang w:eastAsia="en-US"/>
              </w:rPr>
            </w:pPr>
            <w:r w:rsidRPr="002211C4">
              <w:rPr>
                <w:lang w:val="en-US" w:eastAsia="en-US"/>
              </w:rPr>
              <w:t>Low Torning (67)</w:t>
            </w:r>
          </w:p>
        </w:tc>
        <w:tc>
          <w:tcPr>
            <w:tcW w:w="886" w:type="pct"/>
            <w:noWrap/>
            <w:vAlign w:val="center"/>
            <w:hideMark/>
          </w:tcPr>
          <w:p w:rsidR="002211C4" w:rsidRPr="002211C4" w:rsidRDefault="002211C4" w:rsidP="002211C4">
            <w:pPr>
              <w:ind w:firstLine="0"/>
              <w:jc w:val="center"/>
              <w:rPr>
                <w:lang w:eastAsia="en-US"/>
              </w:rPr>
            </w:pPr>
            <w:r w:rsidRPr="002211C4">
              <w:rPr>
                <w:lang w:val="en-US"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Re Albi (23)</w:t>
            </w:r>
          </w:p>
        </w:tc>
        <w:tc>
          <w:tcPr>
            <w:tcW w:w="1799" w:type="pct"/>
            <w:noWrap/>
            <w:vAlign w:val="center"/>
            <w:hideMark/>
          </w:tcPr>
          <w:p w:rsidR="002211C4" w:rsidRPr="002211C4" w:rsidRDefault="002211C4" w:rsidP="002211C4">
            <w:pPr>
              <w:ind w:firstLine="0"/>
              <w:rPr>
                <w:lang w:eastAsia="en-US"/>
              </w:rPr>
            </w:pPr>
            <w:r w:rsidRPr="002211C4">
              <w:rPr>
                <w:lang w:val="en-US" w:eastAsia="en-US"/>
              </w:rPr>
              <w:t>Re Albi (20)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US" w:eastAsia="en-US"/>
              </w:rPr>
              <w:t>Perregal (14)</w:t>
            </w:r>
          </w:p>
        </w:tc>
        <w:tc>
          <w:tcPr>
            <w:tcW w:w="1799" w:type="pct"/>
            <w:noWrap/>
            <w:vAlign w:val="center"/>
            <w:hideMark/>
          </w:tcPr>
          <w:p w:rsidR="002211C4" w:rsidRPr="002211C4" w:rsidRDefault="002211C4" w:rsidP="002211C4">
            <w:pPr>
              <w:ind w:firstLine="0"/>
              <w:rPr>
                <w:lang w:eastAsia="en-US"/>
              </w:rPr>
            </w:pPr>
            <w:r w:rsidRPr="002211C4">
              <w:rPr>
                <w:lang w:val="en-US" w:eastAsia="en-US"/>
              </w:rPr>
              <w:t>Perregal (12)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Barnisk (35)</w:t>
            </w:r>
          </w:p>
        </w:tc>
        <w:tc>
          <w:tcPr>
            <w:tcW w:w="1799" w:type="pct"/>
            <w:noWrap/>
            <w:vAlign w:val="center"/>
            <w:hideMark/>
          </w:tcPr>
          <w:p w:rsidR="002211C4" w:rsidRPr="002211C4" w:rsidRDefault="002211C4" w:rsidP="002211C4">
            <w:pPr>
              <w:ind w:firstLine="0"/>
              <w:rPr>
                <w:lang w:eastAsia="en-US"/>
              </w:rPr>
            </w:pPr>
            <w:r w:rsidRPr="002211C4">
              <w:rPr>
                <w:lang w:eastAsia="en-US"/>
              </w:rPr>
              <w:t>Barnisk (31)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Korp (46)</w:t>
            </w:r>
          </w:p>
        </w:tc>
        <w:tc>
          <w:tcPr>
            <w:tcW w:w="1799" w:type="pct"/>
            <w:noWrap/>
            <w:vAlign w:val="center"/>
            <w:hideMark/>
          </w:tcPr>
          <w:p w:rsidR="002211C4" w:rsidRPr="002211C4" w:rsidRDefault="002211C4" w:rsidP="002211C4">
            <w:pPr>
              <w:ind w:firstLine="0"/>
              <w:rPr>
                <w:lang w:eastAsia="en-US"/>
              </w:rPr>
            </w:pPr>
            <w:r w:rsidRPr="002211C4">
              <w:rPr>
                <w:lang w:eastAsia="en-US"/>
              </w:rPr>
              <w:t>Korp (41)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Kopp (46)</w:t>
            </w:r>
          </w:p>
        </w:tc>
        <w:tc>
          <w:tcPr>
            <w:tcW w:w="1799" w:type="pct"/>
            <w:noWrap/>
            <w:vAlign w:val="center"/>
            <w:hideMark/>
          </w:tcPr>
          <w:p w:rsidR="002211C4" w:rsidRPr="002211C4" w:rsidRDefault="002211C4" w:rsidP="002211C4">
            <w:pPr>
              <w:ind w:firstLine="0"/>
              <w:rPr>
                <w:lang w:eastAsia="en-US"/>
              </w:rPr>
            </w:pPr>
            <w:r w:rsidRPr="002211C4">
              <w:rPr>
                <w:lang w:eastAsia="en-US"/>
              </w:rPr>
              <w:t>Kopp (41)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Holp (46)</w:t>
            </w:r>
          </w:p>
        </w:tc>
        <w:tc>
          <w:tcPr>
            <w:tcW w:w="1799" w:type="pct"/>
            <w:noWrap/>
            <w:vAlign w:val="center"/>
            <w:hideMark/>
          </w:tcPr>
          <w:p w:rsidR="002211C4" w:rsidRPr="002211C4" w:rsidRDefault="002211C4" w:rsidP="002211C4">
            <w:pPr>
              <w:ind w:firstLine="0"/>
              <w:rPr>
                <w:lang w:eastAsia="en-US"/>
              </w:rPr>
            </w:pPr>
            <w:r w:rsidRPr="002211C4">
              <w:rPr>
                <w:lang w:eastAsia="en-US"/>
              </w:rPr>
              <w:t xml:space="preserve">Holp (41) </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Venway (46)</w:t>
            </w:r>
          </w:p>
        </w:tc>
        <w:tc>
          <w:tcPr>
            <w:tcW w:w="1799" w:type="pct"/>
            <w:noWrap/>
            <w:vAlign w:val="center"/>
            <w:hideMark/>
          </w:tcPr>
          <w:p w:rsidR="002211C4" w:rsidRPr="002211C4" w:rsidRDefault="002211C4" w:rsidP="002211C4">
            <w:pPr>
              <w:ind w:firstLine="0"/>
              <w:rPr>
                <w:lang w:eastAsia="en-US"/>
              </w:rPr>
            </w:pPr>
            <w:r w:rsidRPr="002211C4">
              <w:rPr>
                <w:lang w:eastAsia="en-US"/>
              </w:rPr>
              <w:t>Venway (41)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Vemish (46)</w:t>
            </w:r>
          </w:p>
        </w:tc>
        <w:tc>
          <w:tcPr>
            <w:tcW w:w="1799" w:type="pct"/>
            <w:noWrap/>
            <w:vAlign w:val="center"/>
            <w:hideMark/>
          </w:tcPr>
          <w:p w:rsidR="002211C4" w:rsidRPr="002211C4" w:rsidRDefault="002211C4" w:rsidP="002211C4">
            <w:pPr>
              <w:ind w:firstLine="0"/>
              <w:rPr>
                <w:lang w:eastAsia="en-US"/>
              </w:rPr>
            </w:pPr>
            <w:r w:rsidRPr="002211C4">
              <w:rPr>
                <w:lang w:eastAsia="en-US"/>
              </w:rPr>
              <w:t>Vemish (41)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Iffish (46)</w:t>
            </w:r>
          </w:p>
        </w:tc>
        <w:tc>
          <w:tcPr>
            <w:tcW w:w="1799" w:type="pct"/>
            <w:noWrap/>
            <w:vAlign w:val="center"/>
            <w:hideMark/>
          </w:tcPr>
          <w:p w:rsidR="002211C4" w:rsidRPr="002211C4" w:rsidRDefault="002211C4" w:rsidP="002211C4">
            <w:pPr>
              <w:ind w:firstLine="0"/>
              <w:rPr>
                <w:lang w:eastAsia="en-US"/>
              </w:rPr>
            </w:pPr>
            <w:r w:rsidRPr="002211C4">
              <w:rPr>
                <w:lang w:eastAsia="en-US"/>
              </w:rPr>
              <w:t xml:space="preserve">Iffish (41) </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Sneg (46)</w:t>
            </w:r>
          </w:p>
        </w:tc>
        <w:tc>
          <w:tcPr>
            <w:tcW w:w="1799" w:type="pct"/>
            <w:noWrap/>
            <w:vAlign w:val="center"/>
            <w:hideMark/>
          </w:tcPr>
          <w:p w:rsidR="002211C4" w:rsidRPr="002211C4" w:rsidRDefault="002211C4" w:rsidP="002211C4">
            <w:pPr>
              <w:ind w:firstLine="0"/>
              <w:rPr>
                <w:lang w:eastAsia="en-US"/>
              </w:rPr>
            </w:pPr>
            <w:r w:rsidRPr="002211C4">
              <w:rPr>
                <w:lang w:eastAsia="en-US"/>
              </w:rPr>
              <w:t>Sneg (41)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Ensmer (52)</w:t>
            </w:r>
          </w:p>
        </w:tc>
        <w:tc>
          <w:tcPr>
            <w:tcW w:w="1799" w:type="pct"/>
            <w:noWrap/>
            <w:vAlign w:val="center"/>
            <w:hideMark/>
          </w:tcPr>
          <w:p w:rsidR="002211C4" w:rsidRPr="002211C4" w:rsidRDefault="002211C4" w:rsidP="002211C4">
            <w:pPr>
              <w:ind w:firstLine="0"/>
              <w:rPr>
                <w:lang w:eastAsia="en-US"/>
              </w:rPr>
            </w:pPr>
            <w:r w:rsidRPr="002211C4">
              <w:rPr>
                <w:lang w:eastAsia="en-US"/>
              </w:rPr>
              <w:t>Ensmer (47)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Pody (52)</w:t>
            </w:r>
          </w:p>
        </w:tc>
        <w:tc>
          <w:tcPr>
            <w:tcW w:w="1799" w:type="pct"/>
            <w:noWrap/>
            <w:vAlign w:val="center"/>
            <w:hideMark/>
          </w:tcPr>
          <w:p w:rsidR="002211C4" w:rsidRPr="002211C4" w:rsidRDefault="002211C4" w:rsidP="002211C4">
            <w:pPr>
              <w:ind w:firstLine="0"/>
              <w:rPr>
                <w:lang w:eastAsia="en-US"/>
              </w:rPr>
            </w:pPr>
            <w:r w:rsidRPr="002211C4">
              <w:rPr>
                <w:lang w:eastAsia="en-US"/>
              </w:rPr>
              <w:t>Pody (47)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Wathort (52)</w:t>
            </w:r>
          </w:p>
        </w:tc>
        <w:tc>
          <w:tcPr>
            <w:tcW w:w="1799" w:type="pct"/>
            <w:noWrap/>
            <w:vAlign w:val="center"/>
            <w:hideMark/>
          </w:tcPr>
          <w:p w:rsidR="002211C4" w:rsidRPr="002211C4" w:rsidRDefault="002211C4" w:rsidP="002211C4">
            <w:pPr>
              <w:ind w:firstLine="0"/>
              <w:rPr>
                <w:lang w:eastAsia="en-US"/>
              </w:rPr>
            </w:pPr>
            <w:r w:rsidRPr="002211C4">
              <w:rPr>
                <w:lang w:eastAsia="en-US"/>
              </w:rPr>
              <w:t>Wathort (47)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Serd (76)</w:t>
            </w:r>
          </w:p>
        </w:tc>
        <w:tc>
          <w:tcPr>
            <w:tcW w:w="1799" w:type="pct"/>
            <w:noWrap/>
            <w:vAlign w:val="center"/>
            <w:hideMark/>
          </w:tcPr>
          <w:p w:rsidR="002211C4" w:rsidRPr="002211C4" w:rsidRDefault="002211C4" w:rsidP="002211C4">
            <w:pPr>
              <w:ind w:firstLine="0"/>
              <w:rPr>
                <w:lang w:eastAsia="en-US"/>
              </w:rPr>
            </w:pPr>
            <w:r w:rsidRPr="002211C4">
              <w:rPr>
                <w:lang w:eastAsia="en-US"/>
              </w:rPr>
              <w:t>Serd (68)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Seppish (76)</w:t>
            </w:r>
          </w:p>
        </w:tc>
        <w:tc>
          <w:tcPr>
            <w:tcW w:w="1799" w:type="pct"/>
            <w:noWrap/>
            <w:vAlign w:val="center"/>
            <w:hideMark/>
          </w:tcPr>
          <w:p w:rsidR="002211C4" w:rsidRPr="002211C4" w:rsidRDefault="002211C4" w:rsidP="002211C4">
            <w:pPr>
              <w:ind w:firstLine="0"/>
              <w:rPr>
                <w:lang w:eastAsia="en-US"/>
              </w:rPr>
            </w:pPr>
            <w:r w:rsidRPr="002211C4">
              <w:rPr>
                <w:lang w:eastAsia="en-US"/>
              </w:rPr>
              <w:t>Seppish (68)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Soders (153)</w:t>
            </w:r>
          </w:p>
        </w:tc>
        <w:tc>
          <w:tcPr>
            <w:tcW w:w="1799" w:type="pct"/>
            <w:noWrap/>
            <w:vAlign w:val="center"/>
            <w:hideMark/>
          </w:tcPr>
          <w:p w:rsidR="002211C4" w:rsidRPr="002211C4" w:rsidRDefault="002211C4" w:rsidP="002211C4">
            <w:pPr>
              <w:ind w:firstLine="0"/>
              <w:rPr>
                <w:lang w:eastAsia="en-US"/>
              </w:rPr>
            </w:pPr>
            <w:r w:rsidRPr="002211C4">
              <w:rPr>
                <w:lang w:eastAsia="en-US"/>
              </w:rPr>
              <w:t>Soders (138)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Paln (84)</w:t>
            </w:r>
          </w:p>
        </w:tc>
        <w:tc>
          <w:tcPr>
            <w:tcW w:w="1799" w:type="pct"/>
            <w:noWrap/>
            <w:vAlign w:val="center"/>
            <w:hideMark/>
          </w:tcPr>
          <w:p w:rsidR="002211C4" w:rsidRPr="002211C4" w:rsidRDefault="002211C4" w:rsidP="002211C4">
            <w:pPr>
              <w:ind w:firstLine="0"/>
              <w:rPr>
                <w:lang w:eastAsia="en-US"/>
              </w:rPr>
            </w:pPr>
            <w:r w:rsidRPr="002211C4">
              <w:rPr>
                <w:lang w:eastAsia="en-US"/>
              </w:rPr>
              <w:t>Paln (76)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Drogman (92)</w:t>
            </w:r>
          </w:p>
        </w:tc>
        <w:tc>
          <w:tcPr>
            <w:tcW w:w="1799" w:type="pct"/>
            <w:noWrap/>
            <w:vAlign w:val="center"/>
            <w:hideMark/>
          </w:tcPr>
          <w:p w:rsidR="002211C4" w:rsidRPr="002211C4" w:rsidRDefault="002211C4" w:rsidP="002211C4">
            <w:pPr>
              <w:ind w:firstLine="0"/>
              <w:rPr>
                <w:lang w:eastAsia="en-US"/>
              </w:rPr>
            </w:pPr>
            <w:r w:rsidRPr="002211C4">
              <w:rPr>
                <w:lang w:eastAsia="en-US"/>
              </w:rPr>
              <w:t>Drogman (83)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Geath (92)</w:t>
            </w:r>
          </w:p>
        </w:tc>
        <w:tc>
          <w:tcPr>
            <w:tcW w:w="1799" w:type="pct"/>
            <w:noWrap/>
            <w:vAlign w:val="center"/>
            <w:hideMark/>
          </w:tcPr>
          <w:p w:rsidR="002211C4" w:rsidRPr="002211C4" w:rsidRDefault="002211C4" w:rsidP="002211C4">
            <w:pPr>
              <w:ind w:firstLine="0"/>
              <w:rPr>
                <w:lang w:eastAsia="en-US"/>
              </w:rPr>
            </w:pPr>
            <w:r w:rsidRPr="002211C4">
              <w:rPr>
                <w:lang w:eastAsia="en-US"/>
              </w:rPr>
              <w:t>Geath (83)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Nesh (92)</w:t>
            </w:r>
          </w:p>
        </w:tc>
        <w:tc>
          <w:tcPr>
            <w:tcW w:w="1799" w:type="pct"/>
            <w:noWrap/>
            <w:vAlign w:val="center"/>
            <w:hideMark/>
          </w:tcPr>
          <w:p w:rsidR="002211C4" w:rsidRPr="002211C4" w:rsidRDefault="002211C4" w:rsidP="002211C4">
            <w:pPr>
              <w:ind w:firstLine="0"/>
              <w:rPr>
                <w:lang w:eastAsia="en-US"/>
              </w:rPr>
            </w:pPr>
            <w:r w:rsidRPr="002211C4">
              <w:rPr>
                <w:lang w:eastAsia="en-US"/>
              </w:rPr>
              <w:t>Nesh (83)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Hosk (76)</w:t>
            </w:r>
          </w:p>
        </w:tc>
        <w:tc>
          <w:tcPr>
            <w:tcW w:w="1799" w:type="pct"/>
            <w:noWrap/>
            <w:vAlign w:val="center"/>
            <w:hideMark/>
          </w:tcPr>
          <w:p w:rsidR="002211C4" w:rsidRPr="002211C4" w:rsidRDefault="002211C4" w:rsidP="002211C4">
            <w:pPr>
              <w:ind w:firstLine="0"/>
              <w:rPr>
                <w:lang w:eastAsia="en-US"/>
              </w:rPr>
            </w:pPr>
            <w:r w:rsidRPr="002211C4">
              <w:rPr>
                <w:lang w:eastAsia="en-US"/>
              </w:rPr>
              <w:t>Hosk (68)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Selidor (58)</w:t>
            </w:r>
          </w:p>
        </w:tc>
        <w:tc>
          <w:tcPr>
            <w:tcW w:w="1799" w:type="pct"/>
            <w:noWrap/>
            <w:vAlign w:val="center"/>
            <w:hideMark/>
          </w:tcPr>
          <w:p w:rsidR="002211C4" w:rsidRPr="002211C4" w:rsidRDefault="002211C4" w:rsidP="002211C4">
            <w:pPr>
              <w:ind w:firstLine="0"/>
              <w:rPr>
                <w:lang w:eastAsia="en-US"/>
              </w:rPr>
            </w:pPr>
            <w:r w:rsidRPr="002211C4">
              <w:rPr>
                <w:lang w:eastAsia="en-US"/>
              </w:rPr>
              <w:t>Selidor (52)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Tok (149)</w:t>
            </w:r>
          </w:p>
        </w:tc>
        <w:tc>
          <w:tcPr>
            <w:tcW w:w="1799" w:type="pct"/>
            <w:noWrap/>
            <w:vAlign w:val="center"/>
            <w:hideMark/>
          </w:tcPr>
          <w:p w:rsidR="002211C4" w:rsidRPr="002211C4" w:rsidRDefault="002211C4" w:rsidP="002211C4">
            <w:pPr>
              <w:ind w:firstLine="0"/>
              <w:rPr>
                <w:lang w:eastAsia="en-US"/>
              </w:rPr>
            </w:pPr>
            <w:r w:rsidRPr="002211C4">
              <w:rPr>
                <w:lang w:eastAsia="en-US"/>
              </w:rPr>
              <w:t>Tok (134)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Pelimer 154)</w:t>
            </w:r>
          </w:p>
        </w:tc>
        <w:tc>
          <w:tcPr>
            <w:tcW w:w="1799" w:type="pct"/>
            <w:noWrap/>
            <w:vAlign w:val="center"/>
            <w:hideMark/>
          </w:tcPr>
          <w:p w:rsidR="002211C4" w:rsidRPr="002211C4" w:rsidRDefault="002211C4" w:rsidP="002211C4">
            <w:pPr>
              <w:ind w:firstLine="0"/>
              <w:rPr>
                <w:lang w:eastAsia="en-US"/>
              </w:rPr>
            </w:pPr>
            <w:r w:rsidRPr="002211C4">
              <w:rPr>
                <w:lang w:eastAsia="en-US"/>
              </w:rPr>
              <w:t>Pelimer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Gosk (154)</w:t>
            </w:r>
          </w:p>
        </w:tc>
        <w:tc>
          <w:tcPr>
            <w:tcW w:w="1799" w:type="pct"/>
            <w:noWrap/>
            <w:vAlign w:val="center"/>
            <w:hideMark/>
          </w:tcPr>
          <w:p w:rsidR="002211C4" w:rsidRPr="002211C4" w:rsidRDefault="002211C4" w:rsidP="002211C4">
            <w:pPr>
              <w:ind w:firstLine="0"/>
              <w:rPr>
                <w:lang w:eastAsia="en-US"/>
              </w:rPr>
            </w:pPr>
            <w:r w:rsidRPr="002211C4">
              <w:rPr>
                <w:lang w:eastAsia="en-US"/>
              </w:rPr>
              <w:t>Gosk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Astowell (154)</w:t>
            </w:r>
          </w:p>
        </w:tc>
        <w:tc>
          <w:tcPr>
            <w:tcW w:w="1799" w:type="pct"/>
            <w:noWrap/>
            <w:vAlign w:val="center"/>
            <w:hideMark/>
          </w:tcPr>
          <w:p w:rsidR="002211C4" w:rsidRPr="002211C4" w:rsidRDefault="002211C4" w:rsidP="002211C4">
            <w:pPr>
              <w:ind w:firstLine="0"/>
              <w:rPr>
                <w:lang w:eastAsia="en-US"/>
              </w:rPr>
            </w:pPr>
            <w:r w:rsidRPr="002211C4">
              <w:rPr>
                <w:lang w:eastAsia="en-US"/>
              </w:rPr>
              <w:t>Astowell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Rood (154)</w:t>
            </w:r>
          </w:p>
        </w:tc>
        <w:tc>
          <w:tcPr>
            <w:tcW w:w="1799" w:type="pct"/>
            <w:noWrap/>
            <w:vAlign w:val="center"/>
            <w:hideMark/>
          </w:tcPr>
          <w:p w:rsidR="002211C4" w:rsidRPr="002211C4" w:rsidRDefault="002211C4" w:rsidP="002211C4">
            <w:pPr>
              <w:ind w:firstLine="0"/>
              <w:rPr>
                <w:lang w:eastAsia="en-US"/>
              </w:rPr>
            </w:pPr>
            <w:r w:rsidRPr="002211C4">
              <w:rPr>
                <w:lang w:eastAsia="en-US"/>
              </w:rPr>
              <w:t>Rood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Toom (154)</w:t>
            </w:r>
          </w:p>
        </w:tc>
        <w:tc>
          <w:tcPr>
            <w:tcW w:w="1799" w:type="pct"/>
            <w:noWrap/>
            <w:vAlign w:val="center"/>
            <w:hideMark/>
          </w:tcPr>
          <w:p w:rsidR="002211C4" w:rsidRPr="002211C4" w:rsidRDefault="002211C4" w:rsidP="002211C4">
            <w:pPr>
              <w:ind w:firstLine="0"/>
              <w:rPr>
                <w:lang w:eastAsia="en-US"/>
              </w:rPr>
            </w:pPr>
            <w:r w:rsidRPr="002211C4">
              <w:rPr>
                <w:lang w:eastAsia="en-US"/>
              </w:rPr>
              <w:t>Toom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Ark (36)</w:t>
            </w:r>
          </w:p>
        </w:tc>
        <w:tc>
          <w:tcPr>
            <w:tcW w:w="1799" w:type="pct"/>
            <w:noWrap/>
            <w:vAlign w:val="center"/>
            <w:hideMark/>
          </w:tcPr>
          <w:p w:rsidR="002211C4" w:rsidRPr="002211C4" w:rsidRDefault="002211C4" w:rsidP="002211C4">
            <w:pPr>
              <w:ind w:firstLine="0"/>
              <w:rPr>
                <w:lang w:eastAsia="en-US"/>
              </w:rPr>
            </w:pPr>
            <w:r w:rsidRPr="002211C4">
              <w:rPr>
                <w:lang w:eastAsia="en-US"/>
              </w:rPr>
              <w:t>Ark (32)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Karego-At (18)</w:t>
            </w:r>
          </w:p>
        </w:tc>
        <w:tc>
          <w:tcPr>
            <w:tcW w:w="1799" w:type="pct"/>
            <w:noWrap/>
            <w:vAlign w:val="center"/>
            <w:hideMark/>
          </w:tcPr>
          <w:p w:rsidR="002211C4" w:rsidRPr="002211C4" w:rsidRDefault="002211C4" w:rsidP="002211C4">
            <w:pPr>
              <w:ind w:firstLine="0"/>
              <w:rPr>
                <w:lang w:eastAsia="en-US"/>
              </w:rPr>
            </w:pPr>
            <w:r w:rsidRPr="002211C4">
              <w:rPr>
                <w:lang w:eastAsia="en-US"/>
              </w:rPr>
              <w:t>Karego-At (15)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Hur-at-Hur (18)</w:t>
            </w:r>
          </w:p>
        </w:tc>
        <w:tc>
          <w:tcPr>
            <w:tcW w:w="1799" w:type="pct"/>
            <w:noWrap/>
            <w:vAlign w:val="center"/>
            <w:hideMark/>
          </w:tcPr>
          <w:p w:rsidR="002211C4" w:rsidRPr="002211C4" w:rsidRDefault="002211C4" w:rsidP="002211C4">
            <w:pPr>
              <w:ind w:firstLine="0"/>
              <w:rPr>
                <w:lang w:eastAsia="en-US"/>
              </w:rPr>
            </w:pPr>
            <w:r w:rsidRPr="002211C4">
              <w:rPr>
                <w:lang w:eastAsia="en-US"/>
              </w:rPr>
              <w:t>Hur-at-Hur (15)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Atnini (18)</w:t>
            </w:r>
          </w:p>
        </w:tc>
        <w:tc>
          <w:tcPr>
            <w:tcW w:w="1799" w:type="pct"/>
            <w:noWrap/>
            <w:vAlign w:val="center"/>
            <w:hideMark/>
          </w:tcPr>
          <w:p w:rsidR="002211C4" w:rsidRPr="002211C4" w:rsidRDefault="002211C4" w:rsidP="002211C4">
            <w:pPr>
              <w:ind w:firstLine="0"/>
              <w:rPr>
                <w:lang w:eastAsia="en-US"/>
              </w:rPr>
            </w:pPr>
            <w:r w:rsidRPr="002211C4">
              <w:rPr>
                <w:lang w:eastAsia="en-US"/>
              </w:rPr>
              <w:t>Atnini (15)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Lossow (50)</w:t>
            </w:r>
          </w:p>
        </w:tc>
        <w:tc>
          <w:tcPr>
            <w:tcW w:w="1799" w:type="pct"/>
            <w:noWrap/>
            <w:vAlign w:val="center"/>
            <w:hideMark/>
          </w:tcPr>
          <w:p w:rsidR="002211C4" w:rsidRPr="002211C4" w:rsidRDefault="002211C4" w:rsidP="002211C4">
            <w:pPr>
              <w:ind w:firstLine="0"/>
              <w:rPr>
                <w:lang w:eastAsia="en-US"/>
              </w:rPr>
            </w:pPr>
            <w:r w:rsidRPr="002211C4">
              <w:rPr>
                <w:lang w:eastAsia="en-US"/>
              </w:rPr>
              <w:t>Lossow (45)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Pendor (76)</w:t>
            </w:r>
          </w:p>
        </w:tc>
        <w:tc>
          <w:tcPr>
            <w:tcW w:w="1799" w:type="pct"/>
            <w:noWrap/>
            <w:vAlign w:val="center"/>
            <w:hideMark/>
          </w:tcPr>
          <w:p w:rsidR="002211C4" w:rsidRPr="002211C4" w:rsidRDefault="002211C4" w:rsidP="002211C4">
            <w:pPr>
              <w:ind w:firstLine="0"/>
              <w:rPr>
                <w:lang w:eastAsia="en-US"/>
              </w:rPr>
            </w:pPr>
            <w:r w:rsidRPr="002211C4">
              <w:rPr>
                <w:lang w:eastAsia="en-US"/>
              </w:rPr>
              <w:t>Pendor (68)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Ismay (142)</w:t>
            </w:r>
          </w:p>
        </w:tc>
        <w:tc>
          <w:tcPr>
            <w:tcW w:w="1799" w:type="pct"/>
            <w:noWrap/>
            <w:vAlign w:val="center"/>
            <w:hideMark/>
          </w:tcPr>
          <w:p w:rsidR="002211C4" w:rsidRPr="002211C4" w:rsidRDefault="002211C4" w:rsidP="002211C4">
            <w:pPr>
              <w:ind w:firstLine="0"/>
              <w:rPr>
                <w:lang w:eastAsia="en-US"/>
              </w:rPr>
            </w:pPr>
            <w:r w:rsidRPr="002211C4">
              <w:rPr>
                <w:lang w:eastAsia="en-US"/>
              </w:rPr>
              <w:t>Ismay (128)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Far Toly (166)</w:t>
            </w:r>
          </w:p>
        </w:tc>
        <w:tc>
          <w:tcPr>
            <w:tcW w:w="1799" w:type="pct"/>
            <w:noWrap/>
            <w:vAlign w:val="center"/>
            <w:hideMark/>
          </w:tcPr>
          <w:p w:rsidR="002211C4" w:rsidRPr="002211C4" w:rsidRDefault="002211C4" w:rsidP="002211C4">
            <w:pPr>
              <w:ind w:firstLine="0"/>
              <w:rPr>
                <w:lang w:eastAsia="en-US"/>
              </w:rPr>
            </w:pPr>
            <w:r w:rsidRPr="002211C4">
              <w:rPr>
                <w:lang w:eastAsia="en-US"/>
              </w:rPr>
              <w:t>Far Toly (150)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Sneg (166)</w:t>
            </w:r>
          </w:p>
        </w:tc>
        <w:tc>
          <w:tcPr>
            <w:tcW w:w="1799" w:type="pct"/>
            <w:noWrap/>
            <w:vAlign w:val="center"/>
            <w:hideMark/>
          </w:tcPr>
          <w:p w:rsidR="002211C4" w:rsidRPr="002211C4" w:rsidRDefault="002211C4" w:rsidP="002211C4">
            <w:pPr>
              <w:ind w:firstLine="0"/>
              <w:rPr>
                <w:lang w:eastAsia="en-US"/>
              </w:rPr>
            </w:pPr>
            <w:r w:rsidRPr="002211C4">
              <w:rPr>
                <w:lang w:eastAsia="en-US"/>
              </w:rPr>
              <w:t>Sneg (150)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Koppish (166)</w:t>
            </w:r>
          </w:p>
        </w:tc>
        <w:tc>
          <w:tcPr>
            <w:tcW w:w="1799" w:type="pct"/>
            <w:noWrap/>
            <w:vAlign w:val="center"/>
            <w:hideMark/>
          </w:tcPr>
          <w:p w:rsidR="002211C4" w:rsidRPr="002211C4" w:rsidRDefault="002211C4" w:rsidP="002211C4">
            <w:pPr>
              <w:ind w:firstLine="0"/>
              <w:rPr>
                <w:lang w:eastAsia="en-US"/>
              </w:rPr>
            </w:pPr>
            <w:r w:rsidRPr="002211C4">
              <w:rPr>
                <w:lang w:eastAsia="en-US"/>
              </w:rPr>
              <w:t>Koppish (150)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Far Sorr (154)</w:t>
            </w:r>
          </w:p>
        </w:tc>
        <w:tc>
          <w:tcPr>
            <w:tcW w:w="1799" w:type="pct"/>
            <w:noWrap/>
            <w:vAlign w:val="center"/>
            <w:hideMark/>
          </w:tcPr>
          <w:p w:rsidR="002211C4" w:rsidRPr="002211C4" w:rsidRDefault="002211C4" w:rsidP="002211C4">
            <w:pPr>
              <w:ind w:firstLine="0"/>
              <w:rPr>
                <w:lang w:eastAsia="en-US"/>
              </w:rPr>
            </w:pPr>
            <w:r w:rsidRPr="002211C4">
              <w:rPr>
                <w:lang w:eastAsia="en-US"/>
              </w:rPr>
              <w:t>Far Sorr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Ovrak (22)</w:t>
            </w:r>
          </w:p>
        </w:tc>
        <w:tc>
          <w:tcPr>
            <w:tcW w:w="1799" w:type="pct"/>
            <w:noWrap/>
            <w:vAlign w:val="center"/>
            <w:hideMark/>
          </w:tcPr>
          <w:p w:rsidR="002211C4" w:rsidRPr="002211C4" w:rsidRDefault="002211C4" w:rsidP="002211C4">
            <w:pPr>
              <w:ind w:firstLine="0"/>
              <w:rPr>
                <w:lang w:eastAsia="en-US"/>
              </w:rPr>
            </w:pPr>
            <w:r w:rsidRPr="002211C4">
              <w:rPr>
                <w:lang w:eastAsia="en-US"/>
              </w:rPr>
              <w:t>Ovrak (22)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Wiss (25)</w:t>
            </w:r>
          </w:p>
        </w:tc>
        <w:tc>
          <w:tcPr>
            <w:tcW w:w="1799" w:type="pct"/>
            <w:noWrap/>
            <w:vAlign w:val="center"/>
            <w:hideMark/>
          </w:tcPr>
          <w:p w:rsidR="002211C4" w:rsidRPr="002211C4" w:rsidRDefault="002211C4" w:rsidP="002211C4">
            <w:pPr>
              <w:ind w:firstLine="0"/>
              <w:rPr>
                <w:lang w:eastAsia="en-US"/>
              </w:rPr>
            </w:pPr>
            <w:r w:rsidRPr="002211C4">
              <w:rPr>
                <w:lang w:eastAsia="en-US"/>
              </w:rPr>
              <w:t>Wiss (22)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Kornay (154)</w:t>
            </w:r>
          </w:p>
        </w:tc>
        <w:tc>
          <w:tcPr>
            <w:tcW w:w="1799" w:type="pct"/>
            <w:noWrap/>
            <w:vAlign w:val="center"/>
            <w:hideMark/>
          </w:tcPr>
          <w:p w:rsidR="002211C4" w:rsidRPr="002211C4" w:rsidRDefault="002211C4" w:rsidP="002211C4">
            <w:pPr>
              <w:ind w:firstLine="0"/>
              <w:rPr>
                <w:lang w:eastAsia="en-US"/>
              </w:rPr>
            </w:pPr>
            <w:r w:rsidRPr="002211C4">
              <w:rPr>
                <w:lang w:eastAsia="en-US"/>
              </w:rPr>
              <w:t>Kornay (139)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Quor (144)</w:t>
            </w:r>
          </w:p>
        </w:tc>
        <w:tc>
          <w:tcPr>
            <w:tcW w:w="1799" w:type="pct"/>
            <w:noWrap/>
            <w:vAlign w:val="center"/>
            <w:hideMark/>
          </w:tcPr>
          <w:p w:rsidR="002211C4" w:rsidRPr="002211C4" w:rsidRDefault="002211C4" w:rsidP="002211C4">
            <w:pPr>
              <w:ind w:firstLine="0"/>
              <w:rPr>
                <w:lang w:eastAsia="en-US"/>
              </w:rPr>
            </w:pPr>
            <w:r w:rsidRPr="002211C4">
              <w:rPr>
                <w:lang w:eastAsia="en-US"/>
              </w:rPr>
              <w:t>Quor (130)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Torheven (18)</w:t>
            </w:r>
          </w:p>
        </w:tc>
        <w:tc>
          <w:tcPr>
            <w:tcW w:w="1799" w:type="pct"/>
            <w:noWrap/>
            <w:vAlign w:val="center"/>
            <w:hideMark/>
          </w:tcPr>
          <w:p w:rsidR="002211C4" w:rsidRPr="002211C4" w:rsidRDefault="002211C4" w:rsidP="002211C4">
            <w:pPr>
              <w:ind w:firstLine="0"/>
              <w:rPr>
                <w:lang w:eastAsia="en-US"/>
              </w:rPr>
            </w:pPr>
            <w:r w:rsidRPr="002211C4">
              <w:rPr>
                <w:lang w:eastAsia="en-US"/>
              </w:rPr>
              <w:t>Torheven (15)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Entat (184)</w:t>
            </w:r>
          </w:p>
        </w:tc>
        <w:tc>
          <w:tcPr>
            <w:tcW w:w="1799" w:type="pct"/>
            <w:noWrap/>
            <w:vAlign w:val="center"/>
            <w:hideMark/>
          </w:tcPr>
          <w:p w:rsidR="002211C4" w:rsidRPr="002211C4" w:rsidRDefault="002211C4" w:rsidP="002211C4">
            <w:pPr>
              <w:ind w:firstLine="0"/>
              <w:rPr>
                <w:lang w:eastAsia="en-US"/>
              </w:rPr>
            </w:pPr>
            <w:r w:rsidRPr="002211C4">
              <w:rPr>
                <w:lang w:eastAsia="en-US"/>
              </w:rPr>
              <w:t>Entat (164)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Gar (164)</w:t>
            </w:r>
          </w:p>
        </w:tc>
        <w:tc>
          <w:tcPr>
            <w:tcW w:w="1799" w:type="pct"/>
            <w:noWrap/>
            <w:vAlign w:val="center"/>
            <w:hideMark/>
          </w:tcPr>
          <w:p w:rsidR="002211C4" w:rsidRPr="002211C4" w:rsidRDefault="002211C4" w:rsidP="002211C4">
            <w:pPr>
              <w:ind w:firstLine="0"/>
              <w:rPr>
                <w:lang w:eastAsia="en-US"/>
              </w:rPr>
            </w:pPr>
            <w:r w:rsidRPr="002211C4">
              <w:rPr>
                <w:lang w:eastAsia="en-US"/>
              </w:rPr>
              <w:t>Gar (164)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Awabath (183)</w:t>
            </w:r>
          </w:p>
        </w:tc>
        <w:tc>
          <w:tcPr>
            <w:tcW w:w="1799" w:type="pct"/>
            <w:noWrap/>
            <w:vAlign w:val="center"/>
            <w:hideMark/>
          </w:tcPr>
          <w:p w:rsidR="002211C4" w:rsidRPr="002211C4" w:rsidRDefault="002211C4" w:rsidP="002211C4">
            <w:pPr>
              <w:ind w:firstLine="0"/>
              <w:rPr>
                <w:lang w:eastAsia="en-US"/>
              </w:rPr>
            </w:pPr>
            <w:r w:rsidRPr="002211C4">
              <w:rPr>
                <w:lang w:eastAsia="en-US"/>
              </w:rPr>
              <w:t>Awabath (164)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Tenacbah (182)</w:t>
            </w:r>
          </w:p>
        </w:tc>
        <w:tc>
          <w:tcPr>
            <w:tcW w:w="1799" w:type="pct"/>
            <w:noWrap/>
            <w:vAlign w:val="center"/>
            <w:hideMark/>
          </w:tcPr>
          <w:p w:rsidR="002211C4" w:rsidRPr="002211C4" w:rsidRDefault="002211C4" w:rsidP="002211C4">
            <w:pPr>
              <w:ind w:firstLine="0"/>
              <w:rPr>
                <w:lang w:eastAsia="en-US"/>
              </w:rPr>
            </w:pPr>
            <w:r w:rsidRPr="002211C4">
              <w:rPr>
                <w:lang w:eastAsia="en-US"/>
              </w:rPr>
              <w:t>Tenacbah (164)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Ossawa (208)</w:t>
            </w:r>
          </w:p>
        </w:tc>
        <w:tc>
          <w:tcPr>
            <w:tcW w:w="1799" w:type="pct"/>
            <w:noWrap/>
            <w:vAlign w:val="center"/>
            <w:hideMark/>
          </w:tcPr>
          <w:p w:rsidR="002211C4" w:rsidRPr="002211C4" w:rsidRDefault="002211C4" w:rsidP="002211C4">
            <w:pPr>
              <w:ind w:firstLine="0"/>
              <w:rPr>
                <w:lang w:eastAsia="en-US"/>
              </w:rPr>
            </w:pPr>
            <w:r w:rsidRPr="002211C4">
              <w:rPr>
                <w:lang w:eastAsia="en-US"/>
              </w:rPr>
              <w:t>Ossawa (184)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Narveduen (305)</w:t>
            </w:r>
          </w:p>
        </w:tc>
        <w:tc>
          <w:tcPr>
            <w:tcW w:w="1799" w:type="pct"/>
            <w:noWrap/>
            <w:vAlign w:val="center"/>
            <w:hideMark/>
          </w:tcPr>
          <w:p w:rsidR="002211C4" w:rsidRPr="002211C4" w:rsidRDefault="002211C4" w:rsidP="002211C4">
            <w:pPr>
              <w:ind w:firstLine="0"/>
              <w:rPr>
                <w:lang w:eastAsia="en-US"/>
              </w:rPr>
            </w:pPr>
            <w:r w:rsidRPr="002211C4">
              <w:rPr>
                <w:lang w:eastAsia="en-US"/>
              </w:rPr>
              <w:t>Nerveduen (265)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Ark (316)</w:t>
            </w:r>
          </w:p>
        </w:tc>
        <w:tc>
          <w:tcPr>
            <w:tcW w:w="1799" w:type="pct"/>
            <w:noWrap/>
            <w:vAlign w:val="center"/>
            <w:hideMark/>
          </w:tcPr>
          <w:p w:rsidR="002211C4" w:rsidRPr="002211C4" w:rsidRDefault="002211C4" w:rsidP="002211C4">
            <w:pPr>
              <w:ind w:firstLine="0"/>
              <w:rPr>
                <w:lang w:eastAsia="en-US"/>
              </w:rPr>
            </w:pPr>
            <w:r w:rsidRPr="002211C4">
              <w:rPr>
                <w:lang w:eastAsia="en-US"/>
              </w:rPr>
              <w:t>Ark (275)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Temere (331)</w:t>
            </w:r>
          </w:p>
        </w:tc>
        <w:tc>
          <w:tcPr>
            <w:tcW w:w="1799" w:type="pct"/>
            <w:noWrap/>
            <w:vAlign w:val="center"/>
            <w:hideMark/>
          </w:tcPr>
          <w:p w:rsidR="002211C4" w:rsidRPr="002211C4" w:rsidRDefault="002211C4" w:rsidP="002211C4">
            <w:pPr>
              <w:ind w:firstLine="0"/>
              <w:rPr>
                <w:lang w:eastAsia="en-US"/>
              </w:rPr>
            </w:pPr>
            <w:r w:rsidRPr="002211C4">
              <w:rPr>
                <w:lang w:eastAsia="en-US"/>
              </w:rPr>
              <w:t>Temere (289)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Keor (335)</w:t>
            </w:r>
          </w:p>
        </w:tc>
        <w:tc>
          <w:tcPr>
            <w:tcW w:w="1799" w:type="pct"/>
            <w:noWrap/>
            <w:vAlign w:val="center"/>
            <w:hideMark/>
          </w:tcPr>
          <w:p w:rsidR="002211C4" w:rsidRPr="002211C4" w:rsidRDefault="002211C4" w:rsidP="002211C4">
            <w:pPr>
              <w:ind w:firstLine="0"/>
              <w:rPr>
                <w:lang w:eastAsia="en-US"/>
              </w:rPr>
            </w:pPr>
            <w:r w:rsidRPr="002211C4">
              <w:rPr>
                <w:lang w:eastAsia="en-US"/>
              </w:rPr>
              <w:t>Keor (292)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Serilune (335)</w:t>
            </w:r>
          </w:p>
        </w:tc>
        <w:tc>
          <w:tcPr>
            <w:tcW w:w="1799" w:type="pct"/>
            <w:noWrap/>
            <w:vAlign w:val="center"/>
            <w:hideMark/>
          </w:tcPr>
          <w:p w:rsidR="002211C4" w:rsidRPr="002211C4" w:rsidRDefault="002211C4" w:rsidP="002211C4">
            <w:pPr>
              <w:ind w:firstLine="0"/>
              <w:rPr>
                <w:lang w:eastAsia="en-US"/>
              </w:rPr>
            </w:pPr>
            <w:r w:rsidRPr="002211C4">
              <w:rPr>
                <w:lang w:eastAsia="en-US"/>
              </w:rPr>
              <w:t>Serilune (292)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Sowl (339)</w:t>
            </w:r>
          </w:p>
        </w:tc>
        <w:tc>
          <w:tcPr>
            <w:tcW w:w="1799" w:type="pct"/>
            <w:noWrap/>
            <w:vAlign w:val="center"/>
            <w:hideMark/>
          </w:tcPr>
          <w:p w:rsidR="002211C4" w:rsidRPr="002211C4" w:rsidRDefault="002211C4" w:rsidP="002211C4">
            <w:pPr>
              <w:ind w:firstLine="0"/>
              <w:rPr>
                <w:lang w:eastAsia="en-US"/>
              </w:rPr>
            </w:pPr>
            <w:r w:rsidRPr="002211C4">
              <w:rPr>
                <w:lang w:eastAsia="en-US"/>
              </w:rPr>
              <w:t>Sowl (296)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Lorbanery (339)</w:t>
            </w:r>
          </w:p>
        </w:tc>
        <w:tc>
          <w:tcPr>
            <w:tcW w:w="1799" w:type="pct"/>
            <w:noWrap/>
            <w:vAlign w:val="center"/>
            <w:hideMark/>
          </w:tcPr>
          <w:p w:rsidR="002211C4" w:rsidRPr="002211C4" w:rsidRDefault="002211C4" w:rsidP="002211C4">
            <w:pPr>
              <w:ind w:firstLine="0"/>
              <w:rPr>
                <w:lang w:eastAsia="en-US"/>
              </w:rPr>
            </w:pPr>
            <w:r w:rsidRPr="002211C4">
              <w:rPr>
                <w:lang w:eastAsia="en-US"/>
              </w:rPr>
              <w:t>Lorbanery (296)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Showl (354)</w:t>
            </w:r>
          </w:p>
        </w:tc>
        <w:tc>
          <w:tcPr>
            <w:tcW w:w="1799" w:type="pct"/>
            <w:noWrap/>
            <w:vAlign w:val="center"/>
            <w:hideMark/>
          </w:tcPr>
          <w:p w:rsidR="002211C4" w:rsidRPr="002211C4" w:rsidRDefault="002211C4" w:rsidP="002211C4">
            <w:pPr>
              <w:ind w:firstLine="0"/>
              <w:rPr>
                <w:lang w:eastAsia="en-US"/>
              </w:rPr>
            </w:pPr>
            <w:r w:rsidRPr="002211C4">
              <w:rPr>
                <w:lang w:eastAsia="en-US"/>
              </w:rPr>
              <w:t>Showl (309)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Sosara (371)</w:t>
            </w:r>
          </w:p>
        </w:tc>
        <w:tc>
          <w:tcPr>
            <w:tcW w:w="1799" w:type="pct"/>
            <w:noWrap/>
            <w:vAlign w:val="center"/>
            <w:hideMark/>
          </w:tcPr>
          <w:p w:rsidR="002211C4" w:rsidRPr="002211C4" w:rsidRDefault="002211C4" w:rsidP="002211C4">
            <w:pPr>
              <w:ind w:firstLine="0"/>
              <w:rPr>
                <w:lang w:eastAsia="en-US"/>
              </w:rPr>
            </w:pPr>
            <w:r w:rsidRPr="002211C4">
              <w:rPr>
                <w:lang w:eastAsia="en-US"/>
              </w:rPr>
              <w:t>Sosara (324)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Obehol (388)</w:t>
            </w:r>
          </w:p>
        </w:tc>
        <w:tc>
          <w:tcPr>
            <w:tcW w:w="1799" w:type="pct"/>
            <w:noWrap/>
            <w:vAlign w:val="center"/>
            <w:hideMark/>
          </w:tcPr>
          <w:p w:rsidR="002211C4" w:rsidRPr="002211C4" w:rsidRDefault="002211C4" w:rsidP="002211C4">
            <w:pPr>
              <w:ind w:firstLine="0"/>
              <w:rPr>
                <w:lang w:eastAsia="en-US"/>
              </w:rPr>
            </w:pPr>
            <w:r w:rsidRPr="002211C4">
              <w:rPr>
                <w:lang w:eastAsia="en-US"/>
              </w:rPr>
              <w:t>Obehol (340)</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Wellogy (389)</w:t>
            </w:r>
          </w:p>
        </w:tc>
        <w:tc>
          <w:tcPr>
            <w:tcW w:w="1799" w:type="pct"/>
            <w:noWrap/>
            <w:vAlign w:val="center"/>
            <w:hideMark/>
          </w:tcPr>
          <w:p w:rsidR="002211C4" w:rsidRPr="002211C4" w:rsidRDefault="002211C4" w:rsidP="002211C4">
            <w:pPr>
              <w:ind w:firstLine="0"/>
              <w:rPr>
                <w:lang w:eastAsia="en-US"/>
              </w:rPr>
            </w:pPr>
            <w:r w:rsidRPr="002211C4">
              <w:rPr>
                <w:lang w:eastAsia="en-US"/>
              </w:rPr>
              <w:t>Wellogy (341)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Semermine (402)</w:t>
            </w:r>
          </w:p>
        </w:tc>
        <w:tc>
          <w:tcPr>
            <w:tcW w:w="1799" w:type="pct"/>
            <w:noWrap/>
            <w:vAlign w:val="center"/>
            <w:hideMark/>
          </w:tcPr>
          <w:p w:rsidR="002211C4" w:rsidRPr="002211C4" w:rsidRDefault="002211C4" w:rsidP="002211C4">
            <w:pPr>
              <w:ind w:firstLine="0"/>
              <w:rPr>
                <w:lang w:eastAsia="en-US"/>
              </w:rPr>
            </w:pPr>
            <w:r w:rsidRPr="002211C4">
              <w:rPr>
                <w:lang w:eastAsia="en-US"/>
              </w:rPr>
              <w:t>Semermine (353)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Balatran (404)</w:t>
            </w:r>
          </w:p>
        </w:tc>
        <w:tc>
          <w:tcPr>
            <w:tcW w:w="1799" w:type="pct"/>
            <w:noWrap/>
            <w:vAlign w:val="center"/>
            <w:hideMark/>
          </w:tcPr>
          <w:p w:rsidR="002211C4" w:rsidRPr="002211C4" w:rsidRDefault="002211C4" w:rsidP="002211C4">
            <w:pPr>
              <w:ind w:firstLine="0"/>
              <w:rPr>
                <w:lang w:eastAsia="en-US"/>
              </w:rPr>
            </w:pPr>
            <w:r w:rsidRPr="002211C4">
              <w:rPr>
                <w:lang w:eastAsia="en-US"/>
              </w:rPr>
              <w:t>Balatran (355)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Emah (406)</w:t>
            </w:r>
          </w:p>
        </w:tc>
        <w:tc>
          <w:tcPr>
            <w:tcW w:w="1799" w:type="pct"/>
            <w:noWrap/>
            <w:vAlign w:val="center"/>
            <w:hideMark/>
          </w:tcPr>
          <w:p w:rsidR="002211C4" w:rsidRPr="002211C4" w:rsidRDefault="002211C4" w:rsidP="002211C4">
            <w:pPr>
              <w:ind w:firstLine="0"/>
              <w:rPr>
                <w:lang w:eastAsia="en-US"/>
              </w:rPr>
            </w:pPr>
            <w:r w:rsidRPr="002211C4">
              <w:rPr>
                <w:lang w:eastAsia="en-US"/>
              </w:rPr>
              <w:t>Emah (356)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Ebosskil (427)</w:t>
            </w:r>
          </w:p>
        </w:tc>
        <w:tc>
          <w:tcPr>
            <w:tcW w:w="1799" w:type="pct"/>
            <w:noWrap/>
            <w:vAlign w:val="center"/>
            <w:hideMark/>
          </w:tcPr>
          <w:p w:rsidR="002211C4" w:rsidRPr="002211C4" w:rsidRDefault="002211C4" w:rsidP="002211C4">
            <w:pPr>
              <w:ind w:firstLine="0"/>
              <w:rPr>
                <w:lang w:eastAsia="en-US"/>
              </w:rPr>
            </w:pPr>
            <w:r w:rsidRPr="002211C4">
              <w:rPr>
                <w:lang w:eastAsia="en-US"/>
              </w:rPr>
              <w:t>Ebosskil (375)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Kaltuel (439)</w:t>
            </w:r>
          </w:p>
        </w:tc>
        <w:tc>
          <w:tcPr>
            <w:tcW w:w="1799" w:type="pct"/>
            <w:noWrap/>
            <w:vAlign w:val="center"/>
            <w:hideMark/>
          </w:tcPr>
          <w:p w:rsidR="002211C4" w:rsidRPr="002211C4" w:rsidRDefault="002211C4" w:rsidP="002211C4">
            <w:pPr>
              <w:ind w:firstLine="0"/>
              <w:rPr>
                <w:lang w:eastAsia="en-US"/>
              </w:rPr>
            </w:pPr>
            <w:r w:rsidRPr="002211C4">
              <w:rPr>
                <w:lang w:eastAsia="en-US"/>
              </w:rPr>
              <w:t>Kaltuel (386)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Ingat (439)</w:t>
            </w:r>
          </w:p>
        </w:tc>
        <w:tc>
          <w:tcPr>
            <w:tcW w:w="1799" w:type="pct"/>
            <w:noWrap/>
            <w:vAlign w:val="center"/>
            <w:hideMark/>
          </w:tcPr>
          <w:p w:rsidR="002211C4" w:rsidRPr="002211C4" w:rsidRDefault="002211C4" w:rsidP="002211C4">
            <w:pPr>
              <w:ind w:firstLine="0"/>
              <w:rPr>
                <w:lang w:eastAsia="en-US"/>
              </w:rPr>
            </w:pPr>
            <w:r w:rsidRPr="002211C4">
              <w:rPr>
                <w:lang w:eastAsia="en-US"/>
              </w:rPr>
              <w:t>Ignat (386)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Kaheda (619)</w:t>
            </w:r>
          </w:p>
        </w:tc>
        <w:tc>
          <w:tcPr>
            <w:tcW w:w="1799" w:type="pct"/>
            <w:noWrap/>
            <w:vAlign w:val="center"/>
            <w:hideMark/>
          </w:tcPr>
          <w:p w:rsidR="002211C4" w:rsidRPr="002211C4" w:rsidRDefault="002211C4" w:rsidP="002211C4">
            <w:pPr>
              <w:ind w:firstLine="0"/>
              <w:rPr>
                <w:lang w:eastAsia="en-US"/>
              </w:rPr>
            </w:pPr>
            <w:r w:rsidRPr="002211C4">
              <w:rPr>
                <w:lang w:eastAsia="en-US"/>
              </w:rPr>
              <w:t>Kaheda (536)</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Lissu (623)</w:t>
            </w:r>
          </w:p>
        </w:tc>
        <w:tc>
          <w:tcPr>
            <w:tcW w:w="1799" w:type="pct"/>
            <w:noWrap/>
            <w:vAlign w:val="center"/>
            <w:hideMark/>
          </w:tcPr>
          <w:p w:rsidR="002211C4" w:rsidRPr="002211C4" w:rsidRDefault="002211C4" w:rsidP="002211C4">
            <w:pPr>
              <w:ind w:firstLine="0"/>
              <w:rPr>
                <w:lang w:eastAsia="en-US"/>
              </w:rPr>
            </w:pPr>
            <w:r w:rsidRPr="002211C4">
              <w:rPr>
                <w:lang w:eastAsia="en-US"/>
              </w:rPr>
              <w:t>Lissu (539)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Kahedanan (623)</w:t>
            </w:r>
          </w:p>
        </w:tc>
        <w:tc>
          <w:tcPr>
            <w:tcW w:w="1799" w:type="pct"/>
            <w:noWrap/>
            <w:vAlign w:val="center"/>
            <w:hideMark/>
          </w:tcPr>
          <w:p w:rsidR="002211C4" w:rsidRPr="002211C4" w:rsidRDefault="002211C4" w:rsidP="002211C4">
            <w:pPr>
              <w:ind w:firstLine="0"/>
              <w:rPr>
                <w:lang w:eastAsia="en-US"/>
              </w:rPr>
            </w:pPr>
            <w:r w:rsidRPr="002211C4">
              <w:rPr>
                <w:lang w:eastAsia="en-US"/>
              </w:rPr>
              <w:t>Kahedanan (539)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Essary (514)</w:t>
            </w:r>
          </w:p>
        </w:tc>
        <w:tc>
          <w:tcPr>
            <w:tcW w:w="1799" w:type="pct"/>
            <w:noWrap/>
            <w:vAlign w:val="center"/>
            <w:hideMark/>
          </w:tcPr>
          <w:p w:rsidR="002211C4" w:rsidRPr="002211C4" w:rsidRDefault="002211C4" w:rsidP="002211C4">
            <w:pPr>
              <w:ind w:firstLine="0"/>
              <w:rPr>
                <w:lang w:eastAsia="en-US"/>
              </w:rPr>
            </w:pPr>
            <w:r w:rsidRPr="002211C4">
              <w:rPr>
                <w:lang w:eastAsia="en-US"/>
              </w:rPr>
              <w:t>Essary (451)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Kaheda (523)</w:t>
            </w:r>
          </w:p>
        </w:tc>
        <w:tc>
          <w:tcPr>
            <w:tcW w:w="1799" w:type="pct"/>
            <w:noWrap/>
            <w:vAlign w:val="center"/>
            <w:hideMark/>
          </w:tcPr>
          <w:p w:rsidR="002211C4" w:rsidRPr="002211C4" w:rsidRDefault="002211C4" w:rsidP="002211C4">
            <w:pPr>
              <w:ind w:firstLine="0"/>
              <w:rPr>
                <w:lang w:eastAsia="en-US"/>
              </w:rPr>
            </w:pPr>
            <w:r w:rsidRPr="002211C4">
              <w:rPr>
                <w:lang w:eastAsia="en-US"/>
              </w:rPr>
              <w:t>Kaheda (458)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Taon (7)</w:t>
            </w:r>
          </w:p>
        </w:tc>
        <w:tc>
          <w:tcPr>
            <w:tcW w:w="1799" w:type="pct"/>
            <w:noWrap/>
            <w:vAlign w:val="center"/>
            <w:hideMark/>
          </w:tcPr>
          <w:p w:rsidR="002211C4" w:rsidRPr="002211C4" w:rsidRDefault="002211C4" w:rsidP="002211C4">
            <w:pPr>
              <w:ind w:firstLine="0"/>
              <w:rPr>
                <w:lang w:eastAsia="en-US"/>
              </w:rPr>
            </w:pPr>
            <w:r w:rsidRPr="002211C4">
              <w:rPr>
                <w:lang w:eastAsia="en-US"/>
              </w:rPr>
              <w:t>Taon (602)</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Elini (11)</w:t>
            </w:r>
          </w:p>
        </w:tc>
        <w:tc>
          <w:tcPr>
            <w:tcW w:w="1799" w:type="pct"/>
            <w:noWrap/>
            <w:vAlign w:val="center"/>
            <w:hideMark/>
          </w:tcPr>
          <w:p w:rsidR="002211C4" w:rsidRPr="002211C4" w:rsidRDefault="002211C4" w:rsidP="002211C4">
            <w:pPr>
              <w:ind w:firstLine="0"/>
              <w:rPr>
                <w:lang w:eastAsia="en-US"/>
              </w:rPr>
            </w:pPr>
            <w:r w:rsidRPr="002211C4">
              <w:rPr>
                <w:lang w:eastAsia="en-US"/>
              </w:rPr>
              <w:t>Elini (607)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Ebea (11)</w:t>
            </w:r>
          </w:p>
        </w:tc>
        <w:tc>
          <w:tcPr>
            <w:tcW w:w="1799" w:type="pct"/>
            <w:noWrap/>
            <w:vAlign w:val="center"/>
            <w:hideMark/>
          </w:tcPr>
          <w:p w:rsidR="002211C4" w:rsidRPr="002211C4" w:rsidRDefault="002211C4" w:rsidP="002211C4">
            <w:pPr>
              <w:ind w:firstLine="0"/>
              <w:rPr>
                <w:lang w:eastAsia="en-US"/>
              </w:rPr>
            </w:pPr>
            <w:r w:rsidRPr="002211C4">
              <w:rPr>
                <w:lang w:eastAsia="en-US"/>
              </w:rPr>
              <w:t>Ebea (607)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Meoni (11)</w:t>
            </w:r>
          </w:p>
        </w:tc>
        <w:tc>
          <w:tcPr>
            <w:tcW w:w="1799" w:type="pct"/>
            <w:noWrap/>
            <w:vAlign w:val="center"/>
            <w:hideMark/>
          </w:tcPr>
          <w:p w:rsidR="002211C4" w:rsidRPr="002211C4" w:rsidRDefault="002211C4" w:rsidP="002211C4">
            <w:pPr>
              <w:ind w:firstLine="0"/>
              <w:rPr>
                <w:lang w:eastAsia="en-US"/>
              </w:rPr>
            </w:pPr>
            <w:r w:rsidRPr="002211C4">
              <w:rPr>
                <w:lang w:eastAsia="en-US"/>
              </w:rPr>
              <w:t>Meoni (608)</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val="en-GB" w:eastAsia="en-US"/>
              </w:rPr>
              <w:t>Enwas (20)</w:t>
            </w:r>
          </w:p>
        </w:tc>
        <w:tc>
          <w:tcPr>
            <w:tcW w:w="1799" w:type="pct"/>
            <w:noWrap/>
            <w:vAlign w:val="center"/>
            <w:hideMark/>
          </w:tcPr>
          <w:p w:rsidR="002211C4" w:rsidRPr="002211C4" w:rsidRDefault="002211C4" w:rsidP="002211C4">
            <w:pPr>
              <w:ind w:firstLine="0"/>
              <w:rPr>
                <w:lang w:eastAsia="en-US"/>
              </w:rPr>
            </w:pPr>
            <w:r w:rsidRPr="002211C4">
              <w:rPr>
                <w:lang w:eastAsia="en-US"/>
              </w:rPr>
              <w:t>Enwas (619)</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Simly (49)</w:t>
            </w:r>
          </w:p>
        </w:tc>
        <w:tc>
          <w:tcPr>
            <w:tcW w:w="1799" w:type="pct"/>
            <w:noWrap/>
            <w:vAlign w:val="center"/>
            <w:hideMark/>
          </w:tcPr>
          <w:p w:rsidR="002211C4" w:rsidRPr="002211C4" w:rsidRDefault="002211C4" w:rsidP="002211C4">
            <w:pPr>
              <w:ind w:firstLine="0"/>
              <w:rPr>
                <w:lang w:eastAsia="en-US"/>
              </w:rPr>
            </w:pPr>
            <w:r w:rsidRPr="002211C4">
              <w:rPr>
                <w:lang w:eastAsia="en-US"/>
              </w:rPr>
              <w:t>Simly (657)</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Resbel (53)</w:t>
            </w:r>
          </w:p>
        </w:tc>
        <w:tc>
          <w:tcPr>
            <w:tcW w:w="1799" w:type="pct"/>
            <w:noWrap/>
            <w:vAlign w:val="center"/>
            <w:hideMark/>
          </w:tcPr>
          <w:p w:rsidR="002211C4" w:rsidRPr="002211C4" w:rsidRDefault="002211C4" w:rsidP="002211C4">
            <w:pPr>
              <w:ind w:firstLine="0"/>
              <w:rPr>
                <w:lang w:eastAsia="en-US"/>
              </w:rPr>
            </w:pPr>
            <w:r w:rsidRPr="002211C4">
              <w:rPr>
                <w:lang w:eastAsia="en-US"/>
              </w:rPr>
              <w:t>Resbel (661)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Mesreth (62)</w:t>
            </w:r>
          </w:p>
        </w:tc>
        <w:tc>
          <w:tcPr>
            <w:tcW w:w="1799" w:type="pct"/>
            <w:noWrap/>
            <w:vAlign w:val="center"/>
            <w:hideMark/>
          </w:tcPr>
          <w:p w:rsidR="002211C4" w:rsidRPr="002211C4" w:rsidRDefault="002211C4" w:rsidP="002211C4">
            <w:pPr>
              <w:ind w:firstLine="0"/>
              <w:rPr>
                <w:lang w:eastAsia="en-US"/>
              </w:rPr>
            </w:pPr>
            <w:r w:rsidRPr="002211C4">
              <w:rPr>
                <w:lang w:eastAsia="en-US"/>
              </w:rPr>
              <w:t>Mesreth (674)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Seppel (69)</w:t>
            </w:r>
          </w:p>
        </w:tc>
        <w:tc>
          <w:tcPr>
            <w:tcW w:w="1799" w:type="pct"/>
            <w:noWrap/>
            <w:vAlign w:val="center"/>
            <w:hideMark/>
          </w:tcPr>
          <w:p w:rsidR="002211C4" w:rsidRPr="002211C4" w:rsidRDefault="002211C4" w:rsidP="002211C4">
            <w:pPr>
              <w:ind w:firstLine="0"/>
              <w:rPr>
                <w:lang w:eastAsia="en-US"/>
              </w:rPr>
            </w:pPr>
            <w:r w:rsidRPr="002211C4">
              <w:rPr>
                <w:lang w:eastAsia="en-US"/>
              </w:rPr>
              <w:t>Seppel (683)</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Ebea (70)</w:t>
            </w:r>
          </w:p>
        </w:tc>
        <w:tc>
          <w:tcPr>
            <w:tcW w:w="1799" w:type="pct"/>
            <w:noWrap/>
            <w:vAlign w:val="center"/>
            <w:hideMark/>
          </w:tcPr>
          <w:p w:rsidR="002211C4" w:rsidRPr="002211C4" w:rsidRDefault="002211C4" w:rsidP="002211C4">
            <w:pPr>
              <w:ind w:firstLine="0"/>
              <w:rPr>
                <w:lang w:eastAsia="en-US"/>
              </w:rPr>
            </w:pPr>
            <w:r w:rsidRPr="002211C4">
              <w:rPr>
                <w:lang w:eastAsia="en-US"/>
              </w:rPr>
              <w:t>Ebea (684)</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Iria (75)</w:t>
            </w:r>
          </w:p>
        </w:tc>
        <w:tc>
          <w:tcPr>
            <w:tcW w:w="1799" w:type="pct"/>
            <w:noWrap/>
            <w:vAlign w:val="center"/>
            <w:hideMark/>
          </w:tcPr>
          <w:p w:rsidR="002211C4" w:rsidRPr="002211C4" w:rsidRDefault="002211C4" w:rsidP="002211C4">
            <w:pPr>
              <w:ind w:firstLine="0"/>
              <w:rPr>
                <w:lang w:eastAsia="en-US"/>
              </w:rPr>
            </w:pPr>
            <w:r w:rsidRPr="002211C4">
              <w:rPr>
                <w:lang w:eastAsia="en-US"/>
              </w:rPr>
              <w:t>Irri (691)</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BC080B">
        <w:trPr>
          <w:trHeight w:val="300"/>
        </w:trPr>
        <w:tc>
          <w:tcPr>
            <w:tcW w:w="517" w:type="pct"/>
            <w:noWrap/>
            <w:vAlign w:val="center"/>
          </w:tcPr>
          <w:p w:rsidR="002211C4" w:rsidRPr="002211C4" w:rsidRDefault="002211C4" w:rsidP="00041C1F">
            <w:pPr>
              <w:numPr>
                <w:ilvl w:val="0"/>
                <w:numId w:val="17"/>
              </w:numPr>
              <w:rPr>
                <w:lang w:eastAsia="en-US"/>
              </w:rPr>
            </w:pPr>
          </w:p>
        </w:tc>
        <w:tc>
          <w:tcPr>
            <w:tcW w:w="1798" w:type="pct"/>
            <w:noWrap/>
            <w:vAlign w:val="center"/>
            <w:hideMark/>
          </w:tcPr>
          <w:p w:rsidR="002211C4" w:rsidRPr="002211C4" w:rsidRDefault="002211C4" w:rsidP="002211C4">
            <w:pPr>
              <w:ind w:firstLine="0"/>
              <w:rPr>
                <w:lang w:eastAsia="en-US"/>
              </w:rPr>
            </w:pPr>
            <w:r w:rsidRPr="002211C4">
              <w:rPr>
                <w:lang w:eastAsia="en-US"/>
              </w:rPr>
              <w:t>hazia (338)</w:t>
            </w:r>
          </w:p>
        </w:tc>
        <w:tc>
          <w:tcPr>
            <w:tcW w:w="1799" w:type="pct"/>
            <w:noWrap/>
            <w:vAlign w:val="center"/>
            <w:hideMark/>
          </w:tcPr>
          <w:p w:rsidR="002211C4" w:rsidRPr="002211C4" w:rsidRDefault="002211C4" w:rsidP="002211C4">
            <w:pPr>
              <w:ind w:firstLine="0"/>
              <w:rPr>
                <w:lang w:eastAsia="en-US"/>
              </w:rPr>
            </w:pPr>
            <w:r w:rsidRPr="002211C4">
              <w:rPr>
                <w:lang w:eastAsia="en-US"/>
              </w:rPr>
              <w:t>hazia (295)</w:t>
            </w:r>
          </w:p>
        </w:tc>
        <w:tc>
          <w:tcPr>
            <w:tcW w:w="886" w:type="pct"/>
            <w:noWrap/>
            <w:vAlign w:val="center"/>
            <w:hideMark/>
          </w:tcPr>
          <w:p w:rsidR="002211C4" w:rsidRPr="002211C4" w:rsidRDefault="002211C4" w:rsidP="002211C4">
            <w:pPr>
              <w:ind w:firstLine="0"/>
              <w:jc w:val="center"/>
              <w:rPr>
                <w:lang w:eastAsia="en-US"/>
              </w:rPr>
            </w:pPr>
            <w:r w:rsidRPr="002211C4">
              <w:rPr>
                <w:lang w:eastAsia="en-US"/>
              </w:rPr>
              <w:t>PLANT</w:t>
            </w:r>
          </w:p>
        </w:tc>
      </w:tr>
    </w:tbl>
    <w:p w:rsidR="002211C4" w:rsidRPr="002211C4" w:rsidRDefault="002211C4" w:rsidP="002211C4">
      <w:pPr>
        <w:ind w:firstLine="0"/>
        <w:rPr>
          <w:lang w:eastAsia="en-US"/>
        </w:rPr>
      </w:pPr>
    </w:p>
    <w:p w:rsidR="002211C4" w:rsidRPr="002211C4" w:rsidRDefault="002211C4" w:rsidP="002211C4">
      <w:pPr>
        <w:ind w:firstLine="0"/>
        <w:rPr>
          <w:lang w:val="en-US" w:eastAsia="en-US"/>
        </w:rPr>
      </w:pPr>
    </w:p>
    <w:p w:rsidR="002211C4" w:rsidRPr="002211C4" w:rsidRDefault="002211C4" w:rsidP="002211C4">
      <w:pPr>
        <w:ind w:firstLine="0"/>
        <w:rPr>
          <w:lang w:eastAsia="en-US"/>
        </w:rPr>
      </w:pPr>
      <w:r w:rsidRPr="002211C4">
        <w:rPr>
          <w:lang w:eastAsia="en-US"/>
        </w:rPr>
        <w:t>SUBSTITUTION</w:t>
      </w:r>
    </w:p>
    <w:tbl>
      <w:tblPr>
        <w:tblStyle w:val="TableGrid"/>
        <w:tblW w:w="5000" w:type="pct"/>
        <w:tblLook w:val="04A0" w:firstRow="1" w:lastRow="0" w:firstColumn="1" w:lastColumn="0" w:noHBand="0" w:noVBand="1"/>
      </w:tblPr>
      <w:tblGrid>
        <w:gridCol w:w="893"/>
        <w:gridCol w:w="3068"/>
        <w:gridCol w:w="2988"/>
        <w:gridCol w:w="1544"/>
      </w:tblGrid>
      <w:tr w:rsidR="002211C4" w:rsidRPr="002211C4" w:rsidTr="00BC080B">
        <w:trPr>
          <w:trHeight w:val="300"/>
        </w:trPr>
        <w:tc>
          <w:tcPr>
            <w:tcW w:w="526" w:type="pct"/>
            <w:noWrap/>
            <w:vAlign w:val="center"/>
            <w:hideMark/>
          </w:tcPr>
          <w:p w:rsidR="002211C4" w:rsidRPr="002211C4" w:rsidRDefault="002211C4" w:rsidP="002211C4">
            <w:pPr>
              <w:ind w:firstLine="0"/>
              <w:rPr>
                <w:b/>
                <w:lang w:eastAsia="en-US"/>
              </w:rPr>
            </w:pPr>
            <w:r w:rsidRPr="002211C4">
              <w:rPr>
                <w:b/>
                <w:lang w:eastAsia="en-US"/>
              </w:rPr>
              <w:t>No.</w:t>
            </w:r>
          </w:p>
        </w:tc>
        <w:tc>
          <w:tcPr>
            <w:tcW w:w="1806" w:type="pct"/>
            <w:noWrap/>
            <w:vAlign w:val="center"/>
            <w:hideMark/>
          </w:tcPr>
          <w:p w:rsidR="002211C4" w:rsidRPr="002211C4" w:rsidRDefault="002211C4" w:rsidP="002211C4">
            <w:pPr>
              <w:ind w:firstLine="0"/>
              <w:rPr>
                <w:b/>
                <w:lang w:eastAsia="en-US"/>
              </w:rPr>
            </w:pPr>
            <w:r w:rsidRPr="002211C4">
              <w:rPr>
                <w:b/>
                <w:lang w:val="en-US" w:eastAsia="en-US"/>
              </w:rPr>
              <w:t>Proper Name in English</w:t>
            </w:r>
          </w:p>
        </w:tc>
        <w:tc>
          <w:tcPr>
            <w:tcW w:w="1759" w:type="pct"/>
            <w:noWrap/>
            <w:hideMark/>
          </w:tcPr>
          <w:p w:rsidR="002211C4" w:rsidRPr="002211C4" w:rsidRDefault="002211C4" w:rsidP="002211C4">
            <w:pPr>
              <w:ind w:firstLine="0"/>
              <w:rPr>
                <w:b/>
                <w:lang w:eastAsia="en-US"/>
              </w:rPr>
            </w:pPr>
            <w:r w:rsidRPr="002211C4">
              <w:rPr>
                <w:b/>
                <w:lang w:val="en-US" w:eastAsia="en-US"/>
              </w:rPr>
              <w:t>Proper Name in Polish</w:t>
            </w:r>
          </w:p>
        </w:tc>
        <w:tc>
          <w:tcPr>
            <w:tcW w:w="910" w:type="pct"/>
            <w:noWrap/>
            <w:vAlign w:val="center"/>
            <w:hideMark/>
          </w:tcPr>
          <w:p w:rsidR="002211C4" w:rsidRPr="002211C4" w:rsidRDefault="002211C4" w:rsidP="002211C4">
            <w:pPr>
              <w:ind w:firstLine="0"/>
              <w:rPr>
                <w:b/>
                <w:lang w:eastAsia="en-US"/>
              </w:rPr>
            </w:pPr>
            <w:r w:rsidRPr="002211C4">
              <w:rPr>
                <w:b/>
                <w:lang w:val="en-US" w:eastAsia="en-US"/>
              </w:rPr>
              <w:t>Category</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New Year (305)</w:t>
            </w:r>
          </w:p>
        </w:tc>
        <w:tc>
          <w:tcPr>
            <w:tcW w:w="1759" w:type="pct"/>
            <w:noWrap/>
            <w:hideMark/>
          </w:tcPr>
          <w:p w:rsidR="002211C4" w:rsidRPr="002211C4" w:rsidRDefault="002211C4" w:rsidP="002211C4">
            <w:pPr>
              <w:ind w:firstLine="0"/>
              <w:rPr>
                <w:lang w:eastAsia="en-US"/>
              </w:rPr>
            </w:pPr>
            <w:r w:rsidRPr="002211C4">
              <w:rPr>
                <w:lang w:eastAsia="en-US"/>
              </w:rPr>
              <w:t>Nowego Rok (265)</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FESTIVAL</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US" w:eastAsia="en-US"/>
              </w:rPr>
              <w:t>jasper (59)</w:t>
            </w:r>
          </w:p>
        </w:tc>
        <w:tc>
          <w:tcPr>
            <w:tcW w:w="1759" w:type="pct"/>
            <w:noWrap/>
            <w:hideMark/>
          </w:tcPr>
          <w:p w:rsidR="002211C4" w:rsidRPr="002211C4" w:rsidRDefault="002211C4" w:rsidP="002211C4">
            <w:pPr>
              <w:ind w:firstLine="0"/>
              <w:rPr>
                <w:lang w:eastAsia="en-US"/>
              </w:rPr>
            </w:pPr>
            <w:r w:rsidRPr="002211C4">
              <w:rPr>
                <w:lang w:eastAsia="en-US"/>
              </w:rPr>
              <w:t>jaspis (53)</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ITEM</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‘Dolphin’ (601)</w:t>
            </w:r>
          </w:p>
        </w:tc>
        <w:tc>
          <w:tcPr>
            <w:tcW w:w="1759" w:type="pct"/>
            <w:noWrap/>
            <w:hideMark/>
          </w:tcPr>
          <w:p w:rsidR="002211C4" w:rsidRPr="002211C4" w:rsidRDefault="002211C4" w:rsidP="002211C4">
            <w:pPr>
              <w:ind w:firstLine="0"/>
              <w:rPr>
                <w:lang w:eastAsia="en-US"/>
              </w:rPr>
            </w:pPr>
            <w:r w:rsidRPr="002211C4">
              <w:rPr>
                <w:lang w:eastAsia="en-US"/>
              </w:rPr>
              <w:t>„Delfin” (521)</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ITEM</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US" w:eastAsia="en-US"/>
              </w:rPr>
              <w:t>Sparrowhawk (13)</w:t>
            </w:r>
          </w:p>
        </w:tc>
        <w:tc>
          <w:tcPr>
            <w:tcW w:w="1759" w:type="pct"/>
            <w:noWrap/>
            <w:hideMark/>
          </w:tcPr>
          <w:p w:rsidR="002211C4" w:rsidRPr="002211C4" w:rsidRDefault="002211C4" w:rsidP="002211C4">
            <w:pPr>
              <w:ind w:firstLine="0"/>
              <w:rPr>
                <w:lang w:eastAsia="en-US"/>
              </w:rPr>
            </w:pPr>
            <w:r w:rsidRPr="002211C4">
              <w:rPr>
                <w:lang w:val="en-US" w:eastAsia="en-US"/>
              </w:rPr>
              <w:t>Krogulec (25)</w:t>
            </w:r>
          </w:p>
        </w:tc>
        <w:tc>
          <w:tcPr>
            <w:tcW w:w="910" w:type="pct"/>
            <w:noWrap/>
            <w:vAlign w:val="center"/>
            <w:hideMark/>
          </w:tcPr>
          <w:p w:rsidR="002211C4" w:rsidRPr="002211C4" w:rsidRDefault="002211C4" w:rsidP="002211C4">
            <w:pPr>
              <w:ind w:firstLine="0"/>
              <w:jc w:val="center"/>
              <w:rPr>
                <w:lang w:eastAsia="en-US"/>
              </w:rPr>
            </w:pPr>
            <w:r w:rsidRPr="002211C4">
              <w:rPr>
                <w:lang w:val="en-US"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Rose (328)</w:t>
            </w:r>
          </w:p>
        </w:tc>
        <w:tc>
          <w:tcPr>
            <w:tcW w:w="1759" w:type="pct"/>
            <w:noWrap/>
            <w:hideMark/>
          </w:tcPr>
          <w:p w:rsidR="002211C4" w:rsidRPr="002211C4" w:rsidRDefault="002211C4" w:rsidP="002211C4">
            <w:pPr>
              <w:ind w:firstLine="0"/>
              <w:rPr>
                <w:lang w:eastAsia="en-US"/>
              </w:rPr>
            </w:pPr>
            <w:r w:rsidRPr="002211C4">
              <w:rPr>
                <w:lang w:eastAsia="en-US"/>
              </w:rPr>
              <w:t>Róża (286)</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Hawk (331)</w:t>
            </w:r>
          </w:p>
        </w:tc>
        <w:tc>
          <w:tcPr>
            <w:tcW w:w="1759" w:type="pct"/>
            <w:noWrap/>
            <w:hideMark/>
          </w:tcPr>
          <w:p w:rsidR="002211C4" w:rsidRPr="002211C4" w:rsidRDefault="002211C4" w:rsidP="002211C4">
            <w:pPr>
              <w:ind w:firstLine="0"/>
              <w:rPr>
                <w:lang w:eastAsia="en-US"/>
              </w:rPr>
            </w:pPr>
            <w:r w:rsidRPr="002211C4">
              <w:rPr>
                <w:lang w:eastAsia="en-US"/>
              </w:rPr>
              <w:t>Jastrząb (289)</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Hare (341)</w:t>
            </w:r>
          </w:p>
        </w:tc>
        <w:tc>
          <w:tcPr>
            <w:tcW w:w="1759" w:type="pct"/>
            <w:noWrap/>
            <w:hideMark/>
          </w:tcPr>
          <w:p w:rsidR="002211C4" w:rsidRPr="002211C4" w:rsidRDefault="002211C4" w:rsidP="002211C4">
            <w:pPr>
              <w:ind w:firstLine="0"/>
              <w:rPr>
                <w:lang w:eastAsia="en-US"/>
              </w:rPr>
            </w:pPr>
            <w:r w:rsidRPr="002211C4">
              <w:rPr>
                <w:lang w:eastAsia="en-US"/>
              </w:rPr>
              <w:t>Zając (298)</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Albatross (408)</w:t>
            </w:r>
          </w:p>
        </w:tc>
        <w:tc>
          <w:tcPr>
            <w:tcW w:w="1759" w:type="pct"/>
            <w:noWrap/>
            <w:hideMark/>
          </w:tcPr>
          <w:p w:rsidR="002211C4" w:rsidRPr="002211C4" w:rsidRDefault="002211C4" w:rsidP="002211C4">
            <w:pPr>
              <w:ind w:firstLine="0"/>
              <w:rPr>
                <w:lang w:eastAsia="en-US"/>
              </w:rPr>
            </w:pPr>
            <w:r w:rsidRPr="002211C4">
              <w:rPr>
                <w:lang w:eastAsia="en-US"/>
              </w:rPr>
              <w:t xml:space="preserve">Albatros (358) </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Flint (483)</w:t>
            </w:r>
          </w:p>
        </w:tc>
        <w:tc>
          <w:tcPr>
            <w:tcW w:w="1759" w:type="pct"/>
            <w:noWrap/>
            <w:hideMark/>
          </w:tcPr>
          <w:p w:rsidR="002211C4" w:rsidRPr="002211C4" w:rsidRDefault="002211C4" w:rsidP="002211C4">
            <w:pPr>
              <w:ind w:firstLine="0"/>
              <w:rPr>
                <w:lang w:eastAsia="en-US"/>
              </w:rPr>
            </w:pPr>
            <w:r w:rsidRPr="002211C4">
              <w:rPr>
                <w:lang w:eastAsia="en-US"/>
              </w:rPr>
              <w:t>Krzemień (425)</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Apple (483)</w:t>
            </w:r>
          </w:p>
        </w:tc>
        <w:tc>
          <w:tcPr>
            <w:tcW w:w="1759" w:type="pct"/>
            <w:noWrap/>
            <w:hideMark/>
          </w:tcPr>
          <w:p w:rsidR="002211C4" w:rsidRPr="002211C4" w:rsidRDefault="002211C4" w:rsidP="002211C4">
            <w:pPr>
              <w:ind w:firstLine="0"/>
              <w:rPr>
                <w:lang w:eastAsia="en-US"/>
              </w:rPr>
            </w:pPr>
            <w:r w:rsidRPr="002211C4">
              <w:rPr>
                <w:lang w:eastAsia="en-US"/>
              </w:rPr>
              <w:t>Jabłko (425)</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Ivy (485)</w:t>
            </w:r>
          </w:p>
        </w:tc>
        <w:tc>
          <w:tcPr>
            <w:tcW w:w="1759" w:type="pct"/>
            <w:noWrap/>
            <w:hideMark/>
          </w:tcPr>
          <w:p w:rsidR="002211C4" w:rsidRPr="002211C4" w:rsidRDefault="002211C4" w:rsidP="002211C4">
            <w:pPr>
              <w:ind w:firstLine="0"/>
              <w:rPr>
                <w:lang w:eastAsia="en-US"/>
              </w:rPr>
            </w:pPr>
            <w:r w:rsidRPr="002211C4">
              <w:rPr>
                <w:lang w:eastAsia="en-US"/>
              </w:rPr>
              <w:t>Bluszcz (427)</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Beech (485)</w:t>
            </w:r>
          </w:p>
        </w:tc>
        <w:tc>
          <w:tcPr>
            <w:tcW w:w="1759" w:type="pct"/>
            <w:noWrap/>
            <w:hideMark/>
          </w:tcPr>
          <w:p w:rsidR="002211C4" w:rsidRPr="002211C4" w:rsidRDefault="002211C4" w:rsidP="002211C4">
            <w:pPr>
              <w:ind w:firstLine="0"/>
              <w:rPr>
                <w:lang w:eastAsia="en-US"/>
              </w:rPr>
            </w:pPr>
            <w:r w:rsidRPr="002211C4">
              <w:rPr>
                <w:lang w:eastAsia="en-US"/>
              </w:rPr>
              <w:t>Buka (427)</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Lark (484)</w:t>
            </w:r>
          </w:p>
        </w:tc>
        <w:tc>
          <w:tcPr>
            <w:tcW w:w="1759" w:type="pct"/>
            <w:noWrap/>
            <w:hideMark/>
          </w:tcPr>
          <w:p w:rsidR="002211C4" w:rsidRPr="002211C4" w:rsidRDefault="002211C4" w:rsidP="002211C4">
            <w:pPr>
              <w:ind w:firstLine="0"/>
              <w:rPr>
                <w:lang w:eastAsia="en-US"/>
              </w:rPr>
            </w:pPr>
            <w:r w:rsidRPr="002211C4">
              <w:rPr>
                <w:lang w:eastAsia="en-US"/>
              </w:rPr>
              <w:t>Skowronek (426)</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Moss (500)</w:t>
            </w:r>
          </w:p>
        </w:tc>
        <w:tc>
          <w:tcPr>
            <w:tcW w:w="1759" w:type="pct"/>
            <w:noWrap/>
            <w:hideMark/>
          </w:tcPr>
          <w:p w:rsidR="002211C4" w:rsidRPr="002211C4" w:rsidRDefault="002211C4" w:rsidP="002211C4">
            <w:pPr>
              <w:ind w:firstLine="0"/>
              <w:rPr>
                <w:lang w:eastAsia="en-US"/>
              </w:rPr>
            </w:pPr>
            <w:r w:rsidRPr="002211C4">
              <w:rPr>
                <w:lang w:eastAsia="en-US"/>
              </w:rPr>
              <w:t>Mech (439)</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Heather (508)</w:t>
            </w:r>
          </w:p>
        </w:tc>
        <w:tc>
          <w:tcPr>
            <w:tcW w:w="1759" w:type="pct"/>
            <w:noWrap/>
            <w:hideMark/>
          </w:tcPr>
          <w:p w:rsidR="002211C4" w:rsidRPr="002211C4" w:rsidRDefault="002211C4" w:rsidP="002211C4">
            <w:pPr>
              <w:ind w:firstLine="0"/>
              <w:rPr>
                <w:lang w:eastAsia="en-US"/>
              </w:rPr>
            </w:pPr>
            <w:r w:rsidRPr="002211C4">
              <w:rPr>
                <w:lang w:eastAsia="en-US"/>
              </w:rPr>
              <w:t>Wrzos (446)</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Aspen (537)</w:t>
            </w:r>
          </w:p>
        </w:tc>
        <w:tc>
          <w:tcPr>
            <w:tcW w:w="1759" w:type="pct"/>
            <w:noWrap/>
            <w:hideMark/>
          </w:tcPr>
          <w:p w:rsidR="002211C4" w:rsidRPr="002211C4" w:rsidRDefault="002211C4" w:rsidP="002211C4">
            <w:pPr>
              <w:ind w:firstLine="0"/>
              <w:rPr>
                <w:lang w:eastAsia="en-US"/>
              </w:rPr>
            </w:pPr>
            <w:r w:rsidRPr="002211C4">
              <w:rPr>
                <w:lang w:eastAsia="en-US"/>
              </w:rPr>
              <w:t>Osika (468)</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Fan (537)</w:t>
            </w:r>
          </w:p>
        </w:tc>
        <w:tc>
          <w:tcPr>
            <w:tcW w:w="1759" w:type="pct"/>
            <w:noWrap/>
            <w:hideMark/>
          </w:tcPr>
          <w:p w:rsidR="002211C4" w:rsidRPr="002211C4" w:rsidRDefault="002211C4" w:rsidP="002211C4">
            <w:pPr>
              <w:ind w:firstLine="0"/>
              <w:rPr>
                <w:lang w:eastAsia="en-US"/>
              </w:rPr>
            </w:pPr>
            <w:r w:rsidRPr="002211C4">
              <w:rPr>
                <w:lang w:eastAsia="en-US"/>
              </w:rPr>
              <w:t>Wachlarz (468)</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Arrow (548)</w:t>
            </w:r>
          </w:p>
        </w:tc>
        <w:tc>
          <w:tcPr>
            <w:tcW w:w="1759" w:type="pct"/>
            <w:noWrap/>
            <w:hideMark/>
          </w:tcPr>
          <w:p w:rsidR="002211C4" w:rsidRPr="002211C4" w:rsidRDefault="002211C4" w:rsidP="002211C4">
            <w:pPr>
              <w:ind w:firstLine="0"/>
              <w:rPr>
                <w:lang w:eastAsia="en-US"/>
              </w:rPr>
            </w:pPr>
            <w:r w:rsidRPr="002211C4">
              <w:rPr>
                <w:lang w:eastAsia="en-US"/>
              </w:rPr>
              <w:t>Strzała (478)</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Spark (601)</w:t>
            </w:r>
          </w:p>
        </w:tc>
        <w:tc>
          <w:tcPr>
            <w:tcW w:w="1759" w:type="pct"/>
            <w:noWrap/>
            <w:hideMark/>
          </w:tcPr>
          <w:p w:rsidR="002211C4" w:rsidRPr="002211C4" w:rsidRDefault="002211C4" w:rsidP="002211C4">
            <w:pPr>
              <w:ind w:firstLine="0"/>
              <w:rPr>
                <w:lang w:eastAsia="en-US"/>
              </w:rPr>
            </w:pPr>
            <w:r w:rsidRPr="002211C4">
              <w:rPr>
                <w:lang w:eastAsia="en-US"/>
              </w:rPr>
              <w:t>Iskra (521)</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Hake (620)</w:t>
            </w:r>
          </w:p>
        </w:tc>
        <w:tc>
          <w:tcPr>
            <w:tcW w:w="1759" w:type="pct"/>
            <w:noWrap/>
            <w:hideMark/>
          </w:tcPr>
          <w:p w:rsidR="002211C4" w:rsidRPr="002211C4" w:rsidRDefault="002211C4" w:rsidP="002211C4">
            <w:pPr>
              <w:ind w:firstLine="0"/>
              <w:rPr>
                <w:lang w:eastAsia="en-US"/>
              </w:rPr>
            </w:pPr>
            <w:r w:rsidRPr="002211C4">
              <w:rPr>
                <w:lang w:eastAsia="en-US"/>
              </w:rPr>
              <w:t>Dorsz (537)</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Cherry (647)</w:t>
            </w:r>
          </w:p>
        </w:tc>
        <w:tc>
          <w:tcPr>
            <w:tcW w:w="1759" w:type="pct"/>
            <w:noWrap/>
            <w:hideMark/>
          </w:tcPr>
          <w:p w:rsidR="002211C4" w:rsidRPr="002211C4" w:rsidRDefault="002211C4" w:rsidP="002211C4">
            <w:pPr>
              <w:ind w:firstLine="0"/>
              <w:rPr>
                <w:lang w:eastAsia="en-US"/>
              </w:rPr>
            </w:pPr>
            <w:r w:rsidRPr="002211C4">
              <w:rPr>
                <w:lang w:eastAsia="en-US"/>
              </w:rPr>
              <w:t>Wiśnia (558)</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Daisy (650)</w:t>
            </w:r>
          </w:p>
        </w:tc>
        <w:tc>
          <w:tcPr>
            <w:tcW w:w="1759" w:type="pct"/>
            <w:noWrap/>
            <w:hideMark/>
          </w:tcPr>
          <w:p w:rsidR="002211C4" w:rsidRPr="002211C4" w:rsidRDefault="002211C4" w:rsidP="002211C4">
            <w:pPr>
              <w:ind w:firstLine="0"/>
              <w:rPr>
                <w:lang w:eastAsia="en-US"/>
              </w:rPr>
            </w:pPr>
            <w:r w:rsidRPr="002211C4">
              <w:rPr>
                <w:lang w:eastAsia="en-US"/>
              </w:rPr>
              <w:t>Stokrotka (560)</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Alder (8)</w:t>
            </w:r>
          </w:p>
        </w:tc>
        <w:tc>
          <w:tcPr>
            <w:tcW w:w="1759" w:type="pct"/>
            <w:noWrap/>
            <w:hideMark/>
          </w:tcPr>
          <w:p w:rsidR="002211C4" w:rsidRPr="002211C4" w:rsidRDefault="002211C4" w:rsidP="002211C4">
            <w:pPr>
              <w:ind w:firstLine="0"/>
              <w:rPr>
                <w:lang w:eastAsia="en-US"/>
              </w:rPr>
            </w:pPr>
            <w:r w:rsidRPr="002211C4">
              <w:rPr>
                <w:lang w:eastAsia="en-US"/>
              </w:rPr>
              <w:t>Olcha (603)</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Falcon (10)</w:t>
            </w:r>
          </w:p>
        </w:tc>
        <w:tc>
          <w:tcPr>
            <w:tcW w:w="1759" w:type="pct"/>
            <w:noWrap/>
            <w:hideMark/>
          </w:tcPr>
          <w:p w:rsidR="002211C4" w:rsidRPr="002211C4" w:rsidRDefault="002211C4" w:rsidP="002211C4">
            <w:pPr>
              <w:ind w:firstLine="0"/>
              <w:rPr>
                <w:lang w:eastAsia="en-US"/>
              </w:rPr>
            </w:pPr>
            <w:r w:rsidRPr="002211C4">
              <w:rPr>
                <w:lang w:eastAsia="en-US"/>
              </w:rPr>
              <w:t>Sokół (605)</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Blackberry (11)</w:t>
            </w:r>
          </w:p>
        </w:tc>
        <w:tc>
          <w:tcPr>
            <w:tcW w:w="1759" w:type="pct"/>
            <w:noWrap/>
            <w:hideMark/>
          </w:tcPr>
          <w:p w:rsidR="002211C4" w:rsidRPr="002211C4" w:rsidRDefault="002211C4" w:rsidP="002211C4">
            <w:pPr>
              <w:ind w:firstLine="0"/>
              <w:rPr>
                <w:lang w:eastAsia="en-US"/>
              </w:rPr>
            </w:pPr>
            <w:r w:rsidRPr="002211C4">
              <w:rPr>
                <w:lang w:eastAsia="en-US"/>
              </w:rPr>
              <w:t>Jagoda (607)</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Lily (12)</w:t>
            </w:r>
          </w:p>
        </w:tc>
        <w:tc>
          <w:tcPr>
            <w:tcW w:w="1759" w:type="pct"/>
            <w:noWrap/>
            <w:hideMark/>
          </w:tcPr>
          <w:p w:rsidR="002211C4" w:rsidRPr="002211C4" w:rsidRDefault="002211C4" w:rsidP="002211C4">
            <w:pPr>
              <w:ind w:firstLine="0"/>
              <w:rPr>
                <w:lang w:eastAsia="en-US"/>
              </w:rPr>
            </w:pPr>
            <w:r w:rsidRPr="002211C4">
              <w:rPr>
                <w:lang w:eastAsia="en-US"/>
              </w:rPr>
              <w:t>Lilia (608)</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Oak (38)</w:t>
            </w:r>
          </w:p>
        </w:tc>
        <w:tc>
          <w:tcPr>
            <w:tcW w:w="1759" w:type="pct"/>
            <w:noWrap/>
            <w:hideMark/>
          </w:tcPr>
          <w:p w:rsidR="002211C4" w:rsidRPr="002211C4" w:rsidRDefault="002211C4" w:rsidP="002211C4">
            <w:pPr>
              <w:ind w:firstLine="0"/>
              <w:rPr>
                <w:lang w:eastAsia="en-US"/>
              </w:rPr>
            </w:pPr>
            <w:r w:rsidRPr="002211C4">
              <w:rPr>
                <w:lang w:eastAsia="en-US"/>
              </w:rPr>
              <w:t>Dąb (642)</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Honour (59)</w:t>
            </w:r>
          </w:p>
        </w:tc>
        <w:tc>
          <w:tcPr>
            <w:tcW w:w="1759" w:type="pct"/>
            <w:noWrap/>
            <w:hideMark/>
          </w:tcPr>
          <w:p w:rsidR="002211C4" w:rsidRPr="002211C4" w:rsidRDefault="002211C4" w:rsidP="002211C4">
            <w:pPr>
              <w:ind w:firstLine="0"/>
              <w:rPr>
                <w:lang w:eastAsia="en-US"/>
              </w:rPr>
            </w:pPr>
            <w:r w:rsidRPr="002211C4">
              <w:rPr>
                <w:lang w:eastAsia="en-US"/>
              </w:rPr>
              <w:t>Honor (670)</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Hope (59)</w:t>
            </w:r>
          </w:p>
        </w:tc>
        <w:tc>
          <w:tcPr>
            <w:tcW w:w="1759" w:type="pct"/>
            <w:noWrap/>
            <w:hideMark/>
          </w:tcPr>
          <w:p w:rsidR="002211C4" w:rsidRPr="002211C4" w:rsidRDefault="002211C4" w:rsidP="002211C4">
            <w:pPr>
              <w:ind w:firstLine="0"/>
              <w:rPr>
                <w:lang w:eastAsia="en-US"/>
              </w:rPr>
            </w:pPr>
            <w:r w:rsidRPr="002211C4">
              <w:rPr>
                <w:lang w:eastAsia="en-US"/>
              </w:rPr>
              <w:t>Nadzieja (670)</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eastAsia="en-US"/>
              </w:rPr>
              <w:t>Dragonfly (106)</w:t>
            </w:r>
          </w:p>
        </w:tc>
        <w:tc>
          <w:tcPr>
            <w:tcW w:w="1759" w:type="pct"/>
            <w:noWrap/>
            <w:hideMark/>
          </w:tcPr>
          <w:p w:rsidR="002211C4" w:rsidRPr="002211C4" w:rsidRDefault="002211C4" w:rsidP="002211C4">
            <w:pPr>
              <w:ind w:firstLine="0"/>
              <w:rPr>
                <w:lang w:eastAsia="en-US"/>
              </w:rPr>
            </w:pPr>
            <w:r w:rsidRPr="002211C4">
              <w:rPr>
                <w:lang w:eastAsia="en-US"/>
              </w:rPr>
              <w:t>Ważka (731)</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US" w:eastAsia="en-US"/>
              </w:rPr>
              <w:t>Strawflower (26)</w:t>
            </w:r>
          </w:p>
        </w:tc>
        <w:tc>
          <w:tcPr>
            <w:tcW w:w="1759" w:type="pct"/>
            <w:noWrap/>
            <w:hideMark/>
          </w:tcPr>
          <w:p w:rsidR="002211C4" w:rsidRPr="002211C4" w:rsidRDefault="002211C4" w:rsidP="002211C4">
            <w:pPr>
              <w:ind w:firstLine="0"/>
              <w:rPr>
                <w:lang w:eastAsia="en-US"/>
              </w:rPr>
            </w:pPr>
            <w:r w:rsidRPr="002211C4">
              <w:rPr>
                <w:lang w:val="en-US" w:eastAsia="en-US"/>
              </w:rPr>
              <w:t>Słomianka (23)</w:t>
            </w:r>
          </w:p>
        </w:tc>
        <w:tc>
          <w:tcPr>
            <w:tcW w:w="910" w:type="pct"/>
            <w:noWrap/>
            <w:vAlign w:val="center"/>
            <w:hideMark/>
          </w:tcPr>
          <w:p w:rsidR="002211C4" w:rsidRPr="002211C4" w:rsidRDefault="002211C4" w:rsidP="002211C4">
            <w:pPr>
              <w:ind w:firstLine="0"/>
              <w:jc w:val="center"/>
              <w:rPr>
                <w:lang w:eastAsia="en-US"/>
              </w:rPr>
            </w:pPr>
            <w:r w:rsidRPr="002211C4">
              <w:rPr>
                <w:lang w:val="en-US" w:eastAsia="en-US"/>
              </w:rPr>
              <w:t>PLANT</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ash (303)</w:t>
            </w:r>
          </w:p>
        </w:tc>
        <w:tc>
          <w:tcPr>
            <w:tcW w:w="1759" w:type="pct"/>
            <w:noWrap/>
            <w:hideMark/>
          </w:tcPr>
          <w:p w:rsidR="002211C4" w:rsidRPr="002211C4" w:rsidRDefault="002211C4" w:rsidP="002211C4">
            <w:pPr>
              <w:ind w:firstLine="0"/>
              <w:rPr>
                <w:lang w:eastAsia="en-US"/>
              </w:rPr>
            </w:pPr>
            <w:r w:rsidRPr="002211C4">
              <w:rPr>
                <w:lang w:eastAsia="en-US"/>
              </w:rPr>
              <w:t>jesion (263)</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PLANT</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elm (303)</w:t>
            </w:r>
          </w:p>
        </w:tc>
        <w:tc>
          <w:tcPr>
            <w:tcW w:w="1759" w:type="pct"/>
            <w:noWrap/>
            <w:hideMark/>
          </w:tcPr>
          <w:p w:rsidR="002211C4" w:rsidRPr="002211C4" w:rsidRDefault="002211C4" w:rsidP="002211C4">
            <w:pPr>
              <w:ind w:firstLine="0"/>
              <w:rPr>
                <w:lang w:eastAsia="en-US"/>
              </w:rPr>
            </w:pPr>
            <w:r w:rsidRPr="002211C4">
              <w:rPr>
                <w:lang w:eastAsia="en-US"/>
              </w:rPr>
              <w:t>wiąz (263)</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PLANT</w:t>
            </w:r>
          </w:p>
        </w:tc>
      </w:tr>
      <w:tr w:rsidR="002211C4" w:rsidRPr="002211C4" w:rsidTr="00BC080B">
        <w:trPr>
          <w:trHeight w:val="300"/>
        </w:trPr>
        <w:tc>
          <w:tcPr>
            <w:tcW w:w="526" w:type="pct"/>
            <w:noWrap/>
            <w:vAlign w:val="center"/>
          </w:tcPr>
          <w:p w:rsidR="002211C4" w:rsidRPr="002211C4" w:rsidRDefault="002211C4" w:rsidP="00041C1F">
            <w:pPr>
              <w:numPr>
                <w:ilvl w:val="0"/>
                <w:numId w:val="15"/>
              </w:numPr>
              <w:rPr>
                <w:lang w:eastAsia="en-US"/>
              </w:rPr>
            </w:pPr>
          </w:p>
        </w:tc>
        <w:tc>
          <w:tcPr>
            <w:tcW w:w="1806" w:type="pct"/>
            <w:noWrap/>
            <w:vAlign w:val="center"/>
            <w:hideMark/>
          </w:tcPr>
          <w:p w:rsidR="002211C4" w:rsidRPr="002211C4" w:rsidRDefault="002211C4" w:rsidP="002211C4">
            <w:pPr>
              <w:ind w:firstLine="0"/>
              <w:rPr>
                <w:lang w:eastAsia="en-US"/>
              </w:rPr>
            </w:pPr>
            <w:r w:rsidRPr="002211C4">
              <w:rPr>
                <w:lang w:val="en-GB" w:eastAsia="en-US"/>
              </w:rPr>
              <w:t>Rowan Tree (303)</w:t>
            </w:r>
          </w:p>
        </w:tc>
        <w:tc>
          <w:tcPr>
            <w:tcW w:w="1759" w:type="pct"/>
            <w:noWrap/>
            <w:hideMark/>
          </w:tcPr>
          <w:p w:rsidR="002211C4" w:rsidRPr="002211C4" w:rsidRDefault="002211C4" w:rsidP="002211C4">
            <w:pPr>
              <w:ind w:firstLine="0"/>
              <w:rPr>
                <w:lang w:eastAsia="en-US"/>
              </w:rPr>
            </w:pPr>
            <w:r w:rsidRPr="002211C4">
              <w:rPr>
                <w:lang w:eastAsia="en-US"/>
              </w:rPr>
              <w:t>Jarzębina (263)</w:t>
            </w:r>
          </w:p>
        </w:tc>
        <w:tc>
          <w:tcPr>
            <w:tcW w:w="910" w:type="pct"/>
            <w:noWrap/>
            <w:vAlign w:val="center"/>
            <w:hideMark/>
          </w:tcPr>
          <w:p w:rsidR="002211C4" w:rsidRPr="002211C4" w:rsidRDefault="002211C4" w:rsidP="002211C4">
            <w:pPr>
              <w:ind w:firstLine="0"/>
              <w:jc w:val="center"/>
              <w:rPr>
                <w:lang w:eastAsia="en-US"/>
              </w:rPr>
            </w:pPr>
            <w:r w:rsidRPr="002211C4">
              <w:rPr>
                <w:lang w:eastAsia="en-US"/>
              </w:rPr>
              <w:t>PLANT</w:t>
            </w:r>
          </w:p>
        </w:tc>
      </w:tr>
    </w:tbl>
    <w:p w:rsidR="002211C4" w:rsidRPr="002211C4" w:rsidRDefault="002211C4" w:rsidP="002211C4">
      <w:pPr>
        <w:ind w:firstLine="0"/>
        <w:rPr>
          <w:lang w:eastAsia="en-US"/>
        </w:rPr>
      </w:pPr>
    </w:p>
    <w:p w:rsidR="002211C4" w:rsidRDefault="002211C4" w:rsidP="002211C4">
      <w:pPr>
        <w:ind w:firstLine="0"/>
        <w:rPr>
          <w:lang w:eastAsia="en-US"/>
        </w:rPr>
      </w:pPr>
      <w:r w:rsidRPr="002211C4">
        <w:rPr>
          <w:lang w:eastAsia="en-US"/>
        </w:rPr>
        <w:lastRenderedPageBreak/>
        <w:t>TRANSLATION</w:t>
      </w:r>
    </w:p>
    <w:p w:rsidR="00F461E2" w:rsidRPr="002211C4" w:rsidRDefault="00F461E2" w:rsidP="002211C4">
      <w:pPr>
        <w:ind w:firstLine="0"/>
        <w:rPr>
          <w:lang w:eastAsia="en-US"/>
        </w:rPr>
      </w:pPr>
    </w:p>
    <w:tbl>
      <w:tblPr>
        <w:tblStyle w:val="TableGrid"/>
        <w:tblW w:w="8755" w:type="dxa"/>
        <w:tblLook w:val="04A0" w:firstRow="1" w:lastRow="0" w:firstColumn="1" w:lastColumn="0" w:noHBand="0" w:noVBand="1"/>
      </w:tblPr>
      <w:tblGrid>
        <w:gridCol w:w="959"/>
        <w:gridCol w:w="3118"/>
        <w:gridCol w:w="3119"/>
        <w:gridCol w:w="1559"/>
      </w:tblGrid>
      <w:tr w:rsidR="002211C4" w:rsidRPr="002211C4" w:rsidTr="00F461E2">
        <w:trPr>
          <w:trHeight w:val="300"/>
        </w:trPr>
        <w:tc>
          <w:tcPr>
            <w:tcW w:w="959" w:type="dxa"/>
            <w:noWrap/>
            <w:hideMark/>
          </w:tcPr>
          <w:p w:rsidR="002211C4" w:rsidRPr="002211C4" w:rsidRDefault="002211C4" w:rsidP="002211C4">
            <w:pPr>
              <w:ind w:firstLine="0"/>
              <w:rPr>
                <w:b/>
                <w:lang w:eastAsia="en-US"/>
              </w:rPr>
            </w:pPr>
            <w:r w:rsidRPr="002211C4">
              <w:rPr>
                <w:b/>
                <w:lang w:eastAsia="en-US"/>
              </w:rPr>
              <w:t>No.</w:t>
            </w:r>
          </w:p>
        </w:tc>
        <w:tc>
          <w:tcPr>
            <w:tcW w:w="3118" w:type="dxa"/>
            <w:noWrap/>
            <w:hideMark/>
          </w:tcPr>
          <w:p w:rsidR="002211C4" w:rsidRPr="002211C4" w:rsidRDefault="002211C4" w:rsidP="002211C4">
            <w:pPr>
              <w:ind w:firstLine="0"/>
              <w:rPr>
                <w:b/>
                <w:lang w:eastAsia="en-US"/>
              </w:rPr>
            </w:pPr>
            <w:r w:rsidRPr="002211C4">
              <w:rPr>
                <w:b/>
                <w:lang w:val="en-GB" w:eastAsia="en-US"/>
              </w:rPr>
              <w:t>Proper Name in English</w:t>
            </w:r>
          </w:p>
        </w:tc>
        <w:tc>
          <w:tcPr>
            <w:tcW w:w="3119" w:type="dxa"/>
            <w:noWrap/>
            <w:hideMark/>
          </w:tcPr>
          <w:p w:rsidR="002211C4" w:rsidRPr="002211C4" w:rsidRDefault="002211C4" w:rsidP="002211C4">
            <w:pPr>
              <w:ind w:firstLine="0"/>
              <w:rPr>
                <w:b/>
                <w:lang w:eastAsia="en-US"/>
              </w:rPr>
            </w:pPr>
            <w:r w:rsidRPr="002211C4">
              <w:rPr>
                <w:b/>
                <w:lang w:val="en-GB" w:eastAsia="en-US"/>
              </w:rPr>
              <w:t>Proper Name in Polish</w:t>
            </w:r>
          </w:p>
        </w:tc>
        <w:tc>
          <w:tcPr>
            <w:tcW w:w="1559" w:type="dxa"/>
            <w:noWrap/>
            <w:hideMark/>
          </w:tcPr>
          <w:p w:rsidR="002211C4" w:rsidRPr="002211C4" w:rsidRDefault="002211C4" w:rsidP="002211C4">
            <w:pPr>
              <w:ind w:firstLine="0"/>
              <w:rPr>
                <w:b/>
                <w:lang w:eastAsia="en-US"/>
              </w:rPr>
            </w:pPr>
            <w:r w:rsidRPr="002211C4">
              <w:rPr>
                <w:b/>
                <w:lang w:val="en-GB" w:eastAsia="en-US"/>
              </w:rPr>
              <w:t>Category</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Festival of the Lambs (305)</w:t>
            </w:r>
          </w:p>
        </w:tc>
        <w:tc>
          <w:tcPr>
            <w:tcW w:w="3119" w:type="dxa"/>
            <w:noWrap/>
            <w:vAlign w:val="center"/>
            <w:hideMark/>
          </w:tcPr>
          <w:p w:rsidR="002211C4" w:rsidRPr="002211C4" w:rsidRDefault="002211C4" w:rsidP="002211C4">
            <w:pPr>
              <w:ind w:firstLine="0"/>
              <w:rPr>
                <w:lang w:eastAsia="en-US"/>
              </w:rPr>
            </w:pPr>
            <w:r w:rsidRPr="002211C4">
              <w:rPr>
                <w:lang w:eastAsia="en-US"/>
              </w:rPr>
              <w:t>Święto Jagniąt (265)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FESTIVAL</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Long Dance (58)</w:t>
            </w:r>
          </w:p>
        </w:tc>
        <w:tc>
          <w:tcPr>
            <w:tcW w:w="3119" w:type="dxa"/>
            <w:noWrap/>
            <w:vAlign w:val="center"/>
            <w:hideMark/>
          </w:tcPr>
          <w:p w:rsidR="002211C4" w:rsidRPr="002211C4" w:rsidRDefault="002211C4" w:rsidP="002211C4">
            <w:pPr>
              <w:ind w:firstLine="0"/>
              <w:rPr>
                <w:lang w:eastAsia="en-US"/>
              </w:rPr>
            </w:pPr>
            <w:r w:rsidRPr="002211C4">
              <w:rPr>
                <w:lang w:eastAsia="en-US"/>
              </w:rPr>
              <w:t>Długi Taniec (48)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FESTIVAL</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Moon's Night (58)</w:t>
            </w:r>
          </w:p>
        </w:tc>
        <w:tc>
          <w:tcPr>
            <w:tcW w:w="3119" w:type="dxa"/>
            <w:noWrap/>
            <w:vAlign w:val="center"/>
            <w:hideMark/>
          </w:tcPr>
          <w:p w:rsidR="002211C4" w:rsidRPr="002211C4" w:rsidRDefault="002211C4" w:rsidP="002211C4">
            <w:pPr>
              <w:ind w:firstLine="0"/>
              <w:rPr>
                <w:lang w:eastAsia="en-US"/>
              </w:rPr>
            </w:pPr>
            <w:r w:rsidRPr="002211C4">
              <w:rPr>
                <w:lang w:eastAsia="en-US"/>
              </w:rPr>
              <w:t>Noc Księżyca (52)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FESTIVAL</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bookmarkStart w:id="103" w:name="_Hlk7871556"/>
          </w:p>
        </w:tc>
        <w:tc>
          <w:tcPr>
            <w:tcW w:w="3118" w:type="dxa"/>
            <w:noWrap/>
            <w:vAlign w:val="center"/>
            <w:hideMark/>
          </w:tcPr>
          <w:p w:rsidR="002211C4" w:rsidRPr="002211C4" w:rsidRDefault="002211C4" w:rsidP="002211C4">
            <w:pPr>
              <w:ind w:firstLine="0"/>
              <w:rPr>
                <w:lang w:eastAsia="en-US"/>
              </w:rPr>
            </w:pPr>
            <w:r w:rsidRPr="002211C4">
              <w:rPr>
                <w:lang w:val="en-GB" w:eastAsia="en-US"/>
              </w:rPr>
              <w:t>Fallows (156)</w:t>
            </w:r>
          </w:p>
        </w:tc>
        <w:tc>
          <w:tcPr>
            <w:tcW w:w="3119" w:type="dxa"/>
            <w:noWrap/>
            <w:vAlign w:val="center"/>
            <w:hideMark/>
          </w:tcPr>
          <w:p w:rsidR="002211C4" w:rsidRPr="002211C4" w:rsidRDefault="002211C4" w:rsidP="002211C4">
            <w:pPr>
              <w:ind w:firstLine="0"/>
              <w:rPr>
                <w:lang w:eastAsia="en-US"/>
              </w:rPr>
            </w:pPr>
            <w:r w:rsidRPr="002211C4">
              <w:rPr>
                <w:lang w:eastAsia="en-US"/>
              </w:rPr>
              <w:t>Odłogi (141)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FESTIVAL</w:t>
            </w:r>
          </w:p>
        </w:tc>
      </w:tr>
      <w:bookmarkEnd w:id="103"/>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Stone of Pain (470)</w:t>
            </w:r>
          </w:p>
        </w:tc>
        <w:tc>
          <w:tcPr>
            <w:tcW w:w="3119" w:type="dxa"/>
            <w:noWrap/>
            <w:vAlign w:val="center"/>
            <w:hideMark/>
          </w:tcPr>
          <w:p w:rsidR="002211C4" w:rsidRPr="002211C4" w:rsidRDefault="002211C4" w:rsidP="002211C4">
            <w:pPr>
              <w:ind w:firstLine="0"/>
              <w:rPr>
                <w:lang w:eastAsia="en-US"/>
              </w:rPr>
            </w:pPr>
            <w:r w:rsidRPr="002211C4">
              <w:rPr>
                <w:lang w:eastAsia="en-US"/>
              </w:rPr>
              <w:t>Kamyk Cierpienia (413)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Pendulum of Ath (47)</w:t>
            </w:r>
          </w:p>
        </w:tc>
        <w:tc>
          <w:tcPr>
            <w:tcW w:w="3119" w:type="dxa"/>
            <w:noWrap/>
            <w:vAlign w:val="center"/>
            <w:hideMark/>
          </w:tcPr>
          <w:p w:rsidR="002211C4" w:rsidRPr="002211C4" w:rsidRDefault="002211C4" w:rsidP="002211C4">
            <w:pPr>
              <w:ind w:firstLine="0"/>
              <w:rPr>
                <w:lang w:eastAsia="en-US"/>
              </w:rPr>
            </w:pPr>
            <w:r w:rsidRPr="002211C4">
              <w:rPr>
                <w:lang w:eastAsia="en-US"/>
              </w:rPr>
              <w:t>Wahadło Ath (654)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tcPr>
          <w:p w:rsidR="002211C4" w:rsidRPr="002211C4" w:rsidRDefault="002211C4" w:rsidP="002211C4">
            <w:pPr>
              <w:ind w:firstLine="0"/>
              <w:rPr>
                <w:lang w:eastAsia="en-US"/>
              </w:rPr>
            </w:pPr>
            <w:r w:rsidRPr="002211C4">
              <w:rPr>
                <w:lang w:eastAsia="en-US"/>
              </w:rPr>
              <w:t>Rites of Mourning (221)</w:t>
            </w:r>
          </w:p>
        </w:tc>
        <w:tc>
          <w:tcPr>
            <w:tcW w:w="3119" w:type="dxa"/>
            <w:noWrap/>
            <w:vAlign w:val="center"/>
          </w:tcPr>
          <w:p w:rsidR="002211C4" w:rsidRPr="002211C4" w:rsidRDefault="002211C4" w:rsidP="002211C4">
            <w:pPr>
              <w:ind w:firstLine="0"/>
              <w:rPr>
                <w:lang w:eastAsia="en-US"/>
              </w:rPr>
            </w:pPr>
            <w:r w:rsidRPr="002211C4">
              <w:rPr>
                <w:lang w:eastAsia="en-US"/>
              </w:rPr>
              <w:t xml:space="preserve"> Ceremonie Żałoby (194)</w:t>
            </w:r>
          </w:p>
        </w:tc>
        <w:tc>
          <w:tcPr>
            <w:tcW w:w="1559" w:type="dxa"/>
            <w:noWrap/>
            <w:vAlign w:val="center"/>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Ritual of the Unspoken (193)</w:t>
            </w:r>
          </w:p>
        </w:tc>
        <w:tc>
          <w:tcPr>
            <w:tcW w:w="3119" w:type="dxa"/>
            <w:noWrap/>
            <w:vAlign w:val="center"/>
            <w:hideMark/>
          </w:tcPr>
          <w:p w:rsidR="002211C4" w:rsidRPr="002211C4" w:rsidRDefault="002211C4" w:rsidP="002211C4">
            <w:pPr>
              <w:ind w:firstLine="0"/>
              <w:rPr>
                <w:lang w:eastAsia="en-US"/>
              </w:rPr>
            </w:pPr>
            <w:r w:rsidRPr="002211C4">
              <w:rPr>
                <w:lang w:eastAsia="en-US"/>
              </w:rPr>
              <w:t>Rytuał Niewypowiedzianego (171)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Light (266)</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Światło (230)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Old Powers of the Earth (242)</w:t>
            </w:r>
          </w:p>
        </w:tc>
        <w:tc>
          <w:tcPr>
            <w:tcW w:w="3119" w:type="dxa"/>
            <w:noWrap/>
            <w:vAlign w:val="center"/>
            <w:hideMark/>
          </w:tcPr>
          <w:p w:rsidR="002211C4" w:rsidRPr="002211C4" w:rsidRDefault="002211C4" w:rsidP="002211C4">
            <w:pPr>
              <w:ind w:firstLine="0"/>
              <w:rPr>
                <w:lang w:eastAsia="en-US"/>
              </w:rPr>
            </w:pPr>
            <w:r w:rsidRPr="002211C4">
              <w:rPr>
                <w:lang w:eastAsia="en-US"/>
              </w:rPr>
              <w:t>Dawne Potęgi Ziemi (211)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The Great Spells of Opening (271)</w:t>
            </w:r>
          </w:p>
        </w:tc>
        <w:tc>
          <w:tcPr>
            <w:tcW w:w="3119" w:type="dxa"/>
            <w:noWrap/>
            <w:vAlign w:val="center"/>
            <w:hideMark/>
          </w:tcPr>
          <w:p w:rsidR="002211C4" w:rsidRPr="002211C4" w:rsidRDefault="002211C4" w:rsidP="002211C4">
            <w:pPr>
              <w:ind w:firstLine="0"/>
              <w:rPr>
                <w:lang w:eastAsia="en-US"/>
              </w:rPr>
            </w:pPr>
            <w:r w:rsidRPr="002211C4">
              <w:rPr>
                <w:lang w:eastAsia="en-US"/>
              </w:rPr>
              <w:t>Wielkie Zaklęcia Otwierania (235)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Lost Rune (269)</w:t>
            </w:r>
          </w:p>
        </w:tc>
        <w:tc>
          <w:tcPr>
            <w:tcW w:w="3119" w:type="dxa"/>
            <w:noWrap/>
            <w:vAlign w:val="center"/>
            <w:hideMark/>
          </w:tcPr>
          <w:p w:rsidR="002211C4" w:rsidRPr="002211C4" w:rsidRDefault="002211C4" w:rsidP="002211C4">
            <w:pPr>
              <w:ind w:firstLine="0"/>
              <w:rPr>
                <w:lang w:eastAsia="en-US"/>
              </w:rPr>
            </w:pPr>
            <w:r w:rsidRPr="002211C4">
              <w:rPr>
                <w:lang w:eastAsia="en-US"/>
              </w:rPr>
              <w:t>Zaginiona Runa (233)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nine Runes of Power (269)</w:t>
            </w:r>
          </w:p>
        </w:tc>
        <w:tc>
          <w:tcPr>
            <w:tcW w:w="3119" w:type="dxa"/>
            <w:noWrap/>
            <w:vAlign w:val="center"/>
            <w:hideMark/>
          </w:tcPr>
          <w:p w:rsidR="002211C4" w:rsidRPr="002211C4" w:rsidRDefault="002211C4" w:rsidP="002211C4">
            <w:pPr>
              <w:ind w:firstLine="0"/>
              <w:rPr>
                <w:lang w:eastAsia="en-US"/>
              </w:rPr>
            </w:pPr>
            <w:r w:rsidRPr="002211C4">
              <w:rPr>
                <w:lang w:eastAsia="en-US"/>
              </w:rPr>
              <w:t>dziewięć Run Mocy (233)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 xml:space="preserve"> Old Powers of the Earth (282)</w:t>
            </w:r>
          </w:p>
        </w:tc>
        <w:tc>
          <w:tcPr>
            <w:tcW w:w="3119" w:type="dxa"/>
            <w:noWrap/>
            <w:vAlign w:val="center"/>
            <w:hideMark/>
          </w:tcPr>
          <w:p w:rsidR="002211C4" w:rsidRPr="002211C4" w:rsidRDefault="002211C4" w:rsidP="002211C4">
            <w:pPr>
              <w:ind w:firstLine="0"/>
              <w:rPr>
                <w:lang w:eastAsia="en-US"/>
              </w:rPr>
            </w:pPr>
            <w:r w:rsidRPr="002211C4">
              <w:rPr>
                <w:lang w:eastAsia="en-US"/>
              </w:rPr>
              <w:t>Pradawnych Sił Ziemi (244)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Eldest Tongue (248)</w:t>
            </w:r>
          </w:p>
        </w:tc>
        <w:tc>
          <w:tcPr>
            <w:tcW w:w="3119" w:type="dxa"/>
            <w:noWrap/>
            <w:vAlign w:val="center"/>
            <w:hideMark/>
          </w:tcPr>
          <w:p w:rsidR="002211C4" w:rsidRPr="002211C4" w:rsidRDefault="002211C4" w:rsidP="002211C4">
            <w:pPr>
              <w:ind w:firstLine="0"/>
              <w:rPr>
                <w:lang w:eastAsia="en-US"/>
              </w:rPr>
            </w:pPr>
            <w:r w:rsidRPr="002211C4">
              <w:rPr>
                <w:lang w:eastAsia="en-US"/>
              </w:rPr>
              <w:t>Najnamesza Mowa (216)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First Word (304)</w:t>
            </w:r>
          </w:p>
        </w:tc>
        <w:tc>
          <w:tcPr>
            <w:tcW w:w="3119" w:type="dxa"/>
            <w:noWrap/>
            <w:vAlign w:val="center"/>
            <w:hideMark/>
          </w:tcPr>
          <w:p w:rsidR="002211C4" w:rsidRPr="002211C4" w:rsidRDefault="002211C4" w:rsidP="002211C4">
            <w:pPr>
              <w:ind w:firstLine="0"/>
              <w:rPr>
                <w:lang w:eastAsia="en-US"/>
              </w:rPr>
            </w:pPr>
            <w:r w:rsidRPr="002211C4">
              <w:rPr>
                <w:lang w:eastAsia="en-US"/>
              </w:rPr>
              <w:t>Pierwsze Słowo (264)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Lost Rune of the Kings (309)</w:t>
            </w:r>
          </w:p>
        </w:tc>
        <w:tc>
          <w:tcPr>
            <w:tcW w:w="3119" w:type="dxa"/>
            <w:noWrap/>
            <w:vAlign w:val="center"/>
            <w:hideMark/>
          </w:tcPr>
          <w:p w:rsidR="002211C4" w:rsidRPr="002211C4" w:rsidRDefault="002211C4" w:rsidP="002211C4">
            <w:pPr>
              <w:ind w:firstLine="0"/>
              <w:rPr>
                <w:lang w:eastAsia="en-US"/>
              </w:rPr>
            </w:pPr>
            <w:r w:rsidRPr="002211C4">
              <w:rPr>
                <w:lang w:eastAsia="en-US"/>
              </w:rPr>
              <w:t>Zaginiona Runa Królów (268)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Sign of Peace (317)</w:t>
            </w:r>
          </w:p>
        </w:tc>
        <w:tc>
          <w:tcPr>
            <w:tcW w:w="3119" w:type="dxa"/>
            <w:noWrap/>
            <w:vAlign w:val="center"/>
            <w:hideMark/>
          </w:tcPr>
          <w:p w:rsidR="002211C4" w:rsidRPr="002211C4" w:rsidRDefault="002211C4" w:rsidP="002211C4">
            <w:pPr>
              <w:ind w:firstLine="0"/>
              <w:rPr>
                <w:lang w:eastAsia="en-US"/>
              </w:rPr>
            </w:pPr>
            <w:r w:rsidRPr="002211C4">
              <w:rPr>
                <w:lang w:eastAsia="en-US"/>
              </w:rPr>
              <w:t>Znak Pokoju (275)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Rune of Peace 322)</w:t>
            </w:r>
          </w:p>
        </w:tc>
        <w:tc>
          <w:tcPr>
            <w:tcW w:w="3119" w:type="dxa"/>
            <w:noWrap/>
            <w:vAlign w:val="center"/>
            <w:hideMark/>
          </w:tcPr>
          <w:p w:rsidR="002211C4" w:rsidRPr="002211C4" w:rsidRDefault="002211C4" w:rsidP="002211C4">
            <w:pPr>
              <w:ind w:firstLine="0"/>
              <w:rPr>
                <w:lang w:eastAsia="en-US"/>
              </w:rPr>
            </w:pPr>
            <w:r w:rsidRPr="002211C4">
              <w:rPr>
                <w:lang w:eastAsia="en-US"/>
              </w:rPr>
              <w:t>Runa Pokoju (280)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Final Word (366)</w:t>
            </w:r>
          </w:p>
        </w:tc>
        <w:tc>
          <w:tcPr>
            <w:tcW w:w="3119" w:type="dxa"/>
            <w:noWrap/>
            <w:vAlign w:val="center"/>
            <w:hideMark/>
          </w:tcPr>
          <w:p w:rsidR="002211C4" w:rsidRPr="002211C4" w:rsidRDefault="002211C4" w:rsidP="002211C4">
            <w:pPr>
              <w:ind w:firstLine="0"/>
              <w:rPr>
                <w:lang w:eastAsia="en-US"/>
              </w:rPr>
            </w:pPr>
            <w:r w:rsidRPr="002211C4">
              <w:rPr>
                <w:lang w:eastAsia="en-US"/>
              </w:rPr>
              <w:t>Słowo Ostatnie (319)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Sign of Ending (389)</w:t>
            </w:r>
          </w:p>
        </w:tc>
        <w:tc>
          <w:tcPr>
            <w:tcW w:w="3119" w:type="dxa"/>
            <w:noWrap/>
            <w:vAlign w:val="center"/>
            <w:hideMark/>
          </w:tcPr>
          <w:p w:rsidR="002211C4" w:rsidRPr="002211C4" w:rsidRDefault="002211C4" w:rsidP="002211C4">
            <w:pPr>
              <w:ind w:firstLine="0"/>
              <w:rPr>
                <w:lang w:eastAsia="en-US"/>
              </w:rPr>
            </w:pPr>
            <w:r w:rsidRPr="002211C4">
              <w:rPr>
                <w:lang w:eastAsia="en-US"/>
              </w:rPr>
              <w:t>Znak Końca (341)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Presence of the Stone (427)</w:t>
            </w:r>
          </w:p>
        </w:tc>
        <w:tc>
          <w:tcPr>
            <w:tcW w:w="3119" w:type="dxa"/>
            <w:noWrap/>
            <w:vAlign w:val="center"/>
            <w:hideMark/>
          </w:tcPr>
          <w:p w:rsidR="002211C4" w:rsidRPr="002211C4" w:rsidRDefault="002211C4" w:rsidP="002211C4">
            <w:pPr>
              <w:ind w:firstLine="0"/>
              <w:rPr>
                <w:lang w:eastAsia="en-US"/>
              </w:rPr>
            </w:pPr>
            <w:r w:rsidRPr="002211C4">
              <w:rPr>
                <w:lang w:eastAsia="en-US"/>
              </w:rPr>
              <w:t>Obecność Kamienia (376)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Rune of Peace (537)</w:t>
            </w:r>
          </w:p>
        </w:tc>
        <w:tc>
          <w:tcPr>
            <w:tcW w:w="3119" w:type="dxa"/>
            <w:noWrap/>
            <w:vAlign w:val="center"/>
            <w:hideMark/>
          </w:tcPr>
          <w:p w:rsidR="002211C4" w:rsidRPr="002211C4" w:rsidRDefault="002211C4" w:rsidP="002211C4">
            <w:pPr>
              <w:ind w:firstLine="0"/>
              <w:rPr>
                <w:lang w:eastAsia="en-US"/>
              </w:rPr>
            </w:pPr>
            <w:r w:rsidRPr="002211C4">
              <w:rPr>
                <w:lang w:val="en-GB" w:eastAsia="en-US"/>
              </w:rPr>
              <w:t>Runa Pokoju (469)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Heart of the Swan (548)</w:t>
            </w:r>
          </w:p>
        </w:tc>
        <w:tc>
          <w:tcPr>
            <w:tcW w:w="3119" w:type="dxa"/>
            <w:noWrap/>
            <w:vAlign w:val="center"/>
            <w:hideMark/>
          </w:tcPr>
          <w:p w:rsidR="002211C4" w:rsidRPr="002211C4" w:rsidRDefault="002211C4" w:rsidP="002211C4">
            <w:pPr>
              <w:ind w:firstLine="0"/>
              <w:rPr>
                <w:lang w:eastAsia="en-US"/>
              </w:rPr>
            </w:pPr>
            <w:r w:rsidRPr="002211C4">
              <w:rPr>
                <w:lang w:val="en-GB" w:eastAsia="en-US"/>
              </w:rPr>
              <w:t>Serce Łabędzia (478)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Runes of Power (566)</w:t>
            </w:r>
          </w:p>
        </w:tc>
        <w:tc>
          <w:tcPr>
            <w:tcW w:w="3119" w:type="dxa"/>
            <w:noWrap/>
            <w:vAlign w:val="center"/>
            <w:hideMark/>
          </w:tcPr>
          <w:p w:rsidR="002211C4" w:rsidRPr="002211C4" w:rsidRDefault="002211C4" w:rsidP="002211C4">
            <w:pPr>
              <w:ind w:firstLine="0"/>
              <w:rPr>
                <w:lang w:eastAsia="en-US"/>
              </w:rPr>
            </w:pPr>
            <w:r w:rsidRPr="002211C4">
              <w:rPr>
                <w:lang w:val="en-GB" w:eastAsia="en-US"/>
              </w:rPr>
              <w:t>Wielkie Runy Mocy (492)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Book of Runes (566)</w:t>
            </w:r>
          </w:p>
        </w:tc>
        <w:tc>
          <w:tcPr>
            <w:tcW w:w="3119" w:type="dxa"/>
            <w:noWrap/>
            <w:vAlign w:val="center"/>
            <w:hideMark/>
          </w:tcPr>
          <w:p w:rsidR="002211C4" w:rsidRPr="002211C4" w:rsidRDefault="002211C4" w:rsidP="002211C4">
            <w:pPr>
              <w:ind w:firstLine="0"/>
              <w:rPr>
                <w:lang w:eastAsia="en-US"/>
              </w:rPr>
            </w:pPr>
            <w:r w:rsidRPr="002211C4">
              <w:rPr>
                <w:lang w:val="en-GB" w:eastAsia="en-US"/>
              </w:rPr>
              <w:t>Księga Run (492)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True Words (11)</w:t>
            </w:r>
          </w:p>
        </w:tc>
        <w:tc>
          <w:tcPr>
            <w:tcW w:w="3119" w:type="dxa"/>
            <w:noWrap/>
            <w:vAlign w:val="center"/>
            <w:hideMark/>
          </w:tcPr>
          <w:p w:rsidR="002211C4" w:rsidRPr="002211C4" w:rsidRDefault="002211C4" w:rsidP="002211C4">
            <w:pPr>
              <w:ind w:firstLine="0"/>
              <w:rPr>
                <w:lang w:eastAsia="en-US"/>
              </w:rPr>
            </w:pPr>
            <w:r w:rsidRPr="002211C4">
              <w:rPr>
                <w:lang w:eastAsia="en-US"/>
              </w:rPr>
              <w:t>Prawdziwe Słowa (608)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rune of the Closed Door (16)</w:t>
            </w:r>
          </w:p>
        </w:tc>
        <w:tc>
          <w:tcPr>
            <w:tcW w:w="3119" w:type="dxa"/>
            <w:noWrap/>
            <w:vAlign w:val="center"/>
            <w:hideMark/>
          </w:tcPr>
          <w:p w:rsidR="002211C4" w:rsidRPr="002211C4" w:rsidRDefault="002211C4" w:rsidP="002211C4">
            <w:pPr>
              <w:ind w:firstLine="0"/>
              <w:rPr>
                <w:lang w:eastAsia="en-US"/>
              </w:rPr>
            </w:pPr>
            <w:r w:rsidRPr="002211C4">
              <w:rPr>
                <w:lang w:val="en-GB" w:eastAsia="en-US"/>
              </w:rPr>
              <w:t>runa Zamkniętych Drzwi</w:t>
            </w:r>
          </w:p>
        </w:tc>
        <w:tc>
          <w:tcPr>
            <w:tcW w:w="1559" w:type="dxa"/>
            <w:noWrap/>
            <w:vAlign w:val="center"/>
            <w:hideMark/>
          </w:tcPr>
          <w:p w:rsidR="002211C4" w:rsidRPr="002211C4" w:rsidRDefault="002211C4" w:rsidP="002211C4">
            <w:pPr>
              <w:ind w:firstLine="0"/>
              <w:jc w:val="center"/>
              <w:rPr>
                <w:lang w:eastAsia="en-US"/>
              </w:rPr>
            </w:pPr>
            <w:r w:rsidRPr="002211C4">
              <w:rPr>
                <w:lang w:val="en-GB"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rune of the Talon (34)</w:t>
            </w:r>
          </w:p>
        </w:tc>
        <w:tc>
          <w:tcPr>
            <w:tcW w:w="3119" w:type="dxa"/>
            <w:noWrap/>
            <w:vAlign w:val="center"/>
            <w:hideMark/>
          </w:tcPr>
          <w:p w:rsidR="002211C4" w:rsidRPr="002211C4" w:rsidRDefault="002211C4" w:rsidP="002211C4">
            <w:pPr>
              <w:ind w:firstLine="0"/>
              <w:rPr>
                <w:lang w:eastAsia="en-US"/>
              </w:rPr>
            </w:pPr>
            <w:r w:rsidRPr="002211C4">
              <w:rPr>
                <w:lang w:eastAsia="en-US"/>
              </w:rPr>
              <w:t>runa Szpon (637)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Ring of Peace (37)</w:t>
            </w:r>
          </w:p>
        </w:tc>
        <w:tc>
          <w:tcPr>
            <w:tcW w:w="3119" w:type="dxa"/>
            <w:noWrap/>
            <w:vAlign w:val="center"/>
            <w:hideMark/>
          </w:tcPr>
          <w:p w:rsidR="002211C4" w:rsidRPr="002211C4" w:rsidRDefault="002211C4" w:rsidP="002211C4">
            <w:pPr>
              <w:ind w:firstLine="0"/>
              <w:rPr>
                <w:lang w:eastAsia="en-US"/>
              </w:rPr>
            </w:pPr>
            <w:r w:rsidRPr="002211C4">
              <w:rPr>
                <w:lang w:eastAsia="en-US"/>
              </w:rPr>
              <w:t>Pierścień Pokoju (640)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Dark Years (68)</w:t>
            </w:r>
          </w:p>
        </w:tc>
        <w:tc>
          <w:tcPr>
            <w:tcW w:w="3119" w:type="dxa"/>
            <w:noWrap/>
            <w:vAlign w:val="center"/>
            <w:hideMark/>
          </w:tcPr>
          <w:p w:rsidR="002211C4" w:rsidRPr="002211C4" w:rsidRDefault="002211C4" w:rsidP="002211C4">
            <w:pPr>
              <w:ind w:firstLine="0"/>
              <w:rPr>
                <w:lang w:eastAsia="en-US"/>
              </w:rPr>
            </w:pPr>
            <w:r w:rsidRPr="002211C4">
              <w:rPr>
                <w:lang w:eastAsia="en-US"/>
              </w:rPr>
              <w:t>Mroczne Lata (682)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val="en-GB" w:eastAsia="en-US"/>
              </w:rPr>
            </w:pPr>
            <w:r w:rsidRPr="002211C4">
              <w:rPr>
                <w:lang w:val="en-GB" w:eastAsia="en-US"/>
              </w:rPr>
              <w:t>Rune Ring from the land of the Hoary Men (74)</w:t>
            </w:r>
          </w:p>
        </w:tc>
        <w:tc>
          <w:tcPr>
            <w:tcW w:w="3119" w:type="dxa"/>
            <w:noWrap/>
          </w:tcPr>
          <w:p w:rsidR="002211C4" w:rsidRPr="002211C4" w:rsidRDefault="002211C4" w:rsidP="002211C4">
            <w:pPr>
              <w:ind w:firstLine="0"/>
              <w:rPr>
                <w:lang w:eastAsia="en-US"/>
              </w:rPr>
            </w:pPr>
            <w:r w:rsidRPr="002211C4">
              <w:rPr>
                <w:lang w:eastAsia="en-US"/>
              </w:rPr>
              <w:t>Pierścień Runiczny z Krainy Mroźnych Ludzi (690)</w:t>
            </w:r>
          </w:p>
        </w:tc>
        <w:tc>
          <w:tcPr>
            <w:tcW w:w="1559" w:type="dxa"/>
            <w:noWrap/>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Powers of the Earth (93)</w:t>
            </w:r>
          </w:p>
        </w:tc>
        <w:tc>
          <w:tcPr>
            <w:tcW w:w="3119" w:type="dxa"/>
            <w:noWrap/>
            <w:vAlign w:val="center"/>
            <w:hideMark/>
          </w:tcPr>
          <w:p w:rsidR="002211C4" w:rsidRPr="002211C4" w:rsidRDefault="002211C4" w:rsidP="002211C4">
            <w:pPr>
              <w:ind w:firstLine="0"/>
              <w:rPr>
                <w:lang w:eastAsia="en-US"/>
              </w:rPr>
            </w:pPr>
            <w:r w:rsidRPr="002211C4">
              <w:rPr>
                <w:lang w:eastAsia="en-US"/>
              </w:rPr>
              <w:t>Moce Ziemi (714)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Making (115)</w:t>
            </w:r>
          </w:p>
        </w:tc>
        <w:tc>
          <w:tcPr>
            <w:tcW w:w="3119" w:type="dxa"/>
            <w:noWrap/>
            <w:vAlign w:val="center"/>
            <w:hideMark/>
          </w:tcPr>
          <w:p w:rsidR="002211C4" w:rsidRPr="002211C4" w:rsidRDefault="002211C4" w:rsidP="002211C4">
            <w:pPr>
              <w:ind w:firstLine="0"/>
              <w:rPr>
                <w:lang w:eastAsia="en-US"/>
              </w:rPr>
            </w:pPr>
            <w:r w:rsidRPr="002211C4">
              <w:rPr>
                <w:lang w:eastAsia="en-US"/>
              </w:rPr>
              <w:t>Tworzenie (743)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Runebook (27)</w:t>
            </w:r>
          </w:p>
        </w:tc>
        <w:tc>
          <w:tcPr>
            <w:tcW w:w="3119" w:type="dxa"/>
            <w:noWrap/>
            <w:vAlign w:val="center"/>
            <w:hideMark/>
          </w:tcPr>
          <w:p w:rsidR="002211C4" w:rsidRPr="002211C4" w:rsidRDefault="002211C4" w:rsidP="002211C4">
            <w:pPr>
              <w:ind w:firstLine="0"/>
              <w:rPr>
                <w:lang w:eastAsia="en-US"/>
              </w:rPr>
            </w:pPr>
            <w:r w:rsidRPr="002211C4">
              <w:rPr>
                <w:lang w:eastAsia="en-US"/>
              </w:rPr>
              <w:t>Księgi run (38)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Book of the Undertakings of the Makers (71)</w:t>
            </w:r>
          </w:p>
        </w:tc>
        <w:tc>
          <w:tcPr>
            <w:tcW w:w="3119" w:type="dxa"/>
            <w:noWrap/>
            <w:vAlign w:val="center"/>
            <w:hideMark/>
          </w:tcPr>
          <w:p w:rsidR="002211C4" w:rsidRPr="002211C4" w:rsidRDefault="002211C4" w:rsidP="002211C4">
            <w:pPr>
              <w:ind w:firstLine="0"/>
              <w:rPr>
                <w:lang w:eastAsia="en-US"/>
              </w:rPr>
            </w:pPr>
            <w:r w:rsidRPr="002211C4">
              <w:rPr>
                <w:lang w:eastAsia="en-US"/>
              </w:rPr>
              <w:t>Księga Przedsięwzięć Stwórców (64)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spell of Summoning (29)</w:t>
            </w:r>
          </w:p>
        </w:tc>
        <w:tc>
          <w:tcPr>
            <w:tcW w:w="3119" w:type="dxa"/>
            <w:noWrap/>
            <w:vAlign w:val="center"/>
            <w:hideMark/>
          </w:tcPr>
          <w:p w:rsidR="002211C4" w:rsidRPr="002211C4" w:rsidRDefault="002211C4" w:rsidP="002211C4">
            <w:pPr>
              <w:ind w:firstLine="0"/>
              <w:rPr>
                <w:lang w:eastAsia="en-US"/>
              </w:rPr>
            </w:pPr>
            <w:r w:rsidRPr="002211C4">
              <w:rPr>
                <w:lang w:eastAsia="en-US"/>
              </w:rPr>
              <w:t>Zaklęcie Przywołania (25)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Spells of Change (57)</w:t>
            </w:r>
          </w:p>
        </w:tc>
        <w:tc>
          <w:tcPr>
            <w:tcW w:w="3119" w:type="dxa"/>
            <w:noWrap/>
            <w:vAlign w:val="center"/>
            <w:hideMark/>
          </w:tcPr>
          <w:p w:rsidR="002211C4" w:rsidRPr="002211C4" w:rsidRDefault="002211C4" w:rsidP="002211C4">
            <w:pPr>
              <w:ind w:firstLine="0"/>
              <w:rPr>
                <w:lang w:eastAsia="en-US"/>
              </w:rPr>
            </w:pPr>
            <w:r w:rsidRPr="002211C4">
              <w:rPr>
                <w:lang w:eastAsia="en-US"/>
              </w:rPr>
              <w:t>Wielkie Zaklęcia Przemiany (51)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Great Spells of Making and Shaping (72)</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Wielkie Zaklęcia Stworzenia i Nadawania (64)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Spells (56)</w:t>
            </w:r>
          </w:p>
        </w:tc>
        <w:tc>
          <w:tcPr>
            <w:tcW w:w="3119" w:type="dxa"/>
            <w:noWrap/>
            <w:vAlign w:val="center"/>
            <w:hideMark/>
          </w:tcPr>
          <w:p w:rsidR="002211C4" w:rsidRPr="002211C4" w:rsidRDefault="002211C4" w:rsidP="002211C4">
            <w:pPr>
              <w:ind w:firstLine="0"/>
              <w:rPr>
                <w:lang w:eastAsia="en-US"/>
              </w:rPr>
            </w:pPr>
            <w:r w:rsidRPr="002211C4">
              <w:rPr>
                <w:lang w:eastAsia="en-US"/>
              </w:rPr>
              <w:t>Wielkie Zaklęcia (50)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High Arts (56)</w:t>
            </w:r>
          </w:p>
        </w:tc>
        <w:tc>
          <w:tcPr>
            <w:tcW w:w="3119" w:type="dxa"/>
            <w:noWrap/>
            <w:vAlign w:val="center"/>
            <w:hideMark/>
          </w:tcPr>
          <w:p w:rsidR="002211C4" w:rsidRPr="002211C4" w:rsidRDefault="002211C4" w:rsidP="002211C4">
            <w:pPr>
              <w:ind w:firstLine="0"/>
              <w:rPr>
                <w:lang w:eastAsia="en-US"/>
              </w:rPr>
            </w:pPr>
            <w:r w:rsidRPr="002211C4">
              <w:rPr>
                <w:lang w:eastAsia="en-US"/>
              </w:rPr>
              <w:t>Wyższe Kunszty (50)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rune Pirr (141)</w:t>
            </w:r>
          </w:p>
        </w:tc>
        <w:tc>
          <w:tcPr>
            <w:tcW w:w="3119" w:type="dxa"/>
            <w:noWrap/>
            <w:vAlign w:val="center"/>
            <w:hideMark/>
          </w:tcPr>
          <w:p w:rsidR="002211C4" w:rsidRPr="002211C4" w:rsidRDefault="002211C4" w:rsidP="002211C4">
            <w:pPr>
              <w:ind w:firstLine="0"/>
              <w:rPr>
                <w:lang w:eastAsia="en-US"/>
              </w:rPr>
            </w:pPr>
            <w:r w:rsidRPr="002211C4">
              <w:rPr>
                <w:lang w:eastAsia="en-US"/>
              </w:rPr>
              <w:t>runa Pirr (127)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rune Simn (140)</w:t>
            </w:r>
          </w:p>
        </w:tc>
        <w:tc>
          <w:tcPr>
            <w:tcW w:w="3119" w:type="dxa"/>
            <w:noWrap/>
            <w:vAlign w:val="center"/>
            <w:hideMark/>
          </w:tcPr>
          <w:p w:rsidR="002211C4" w:rsidRPr="002211C4" w:rsidRDefault="002211C4" w:rsidP="002211C4">
            <w:pPr>
              <w:ind w:firstLine="0"/>
              <w:rPr>
                <w:lang w:eastAsia="en-US"/>
              </w:rPr>
            </w:pPr>
            <w:r w:rsidRPr="002211C4">
              <w:rPr>
                <w:lang w:eastAsia="en-US"/>
              </w:rPr>
              <w:t>runa Simn (127)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rune Sifl (97)</w:t>
            </w:r>
          </w:p>
        </w:tc>
        <w:tc>
          <w:tcPr>
            <w:tcW w:w="3119" w:type="dxa"/>
            <w:noWrap/>
            <w:vAlign w:val="center"/>
            <w:hideMark/>
          </w:tcPr>
          <w:p w:rsidR="002211C4" w:rsidRPr="002211C4" w:rsidRDefault="002211C4" w:rsidP="002211C4">
            <w:pPr>
              <w:ind w:firstLine="0"/>
              <w:rPr>
                <w:lang w:eastAsia="en-US"/>
              </w:rPr>
            </w:pPr>
            <w:r w:rsidRPr="002211C4">
              <w:rPr>
                <w:lang w:eastAsia="en-US"/>
              </w:rPr>
              <w:t>runa Sifl (88)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Runes of Ea (56)</w:t>
            </w:r>
          </w:p>
        </w:tc>
        <w:tc>
          <w:tcPr>
            <w:tcW w:w="3119" w:type="dxa"/>
            <w:noWrap/>
            <w:vAlign w:val="center"/>
            <w:hideMark/>
          </w:tcPr>
          <w:p w:rsidR="002211C4" w:rsidRPr="002211C4" w:rsidRDefault="002211C4" w:rsidP="002211C4">
            <w:pPr>
              <w:ind w:firstLine="0"/>
              <w:rPr>
                <w:lang w:eastAsia="en-US"/>
              </w:rPr>
            </w:pPr>
            <w:r w:rsidRPr="002211C4">
              <w:rPr>
                <w:lang w:eastAsia="en-US"/>
              </w:rPr>
              <w:t>Runa z Ea (50)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Further Runes (56)</w:t>
            </w:r>
          </w:p>
        </w:tc>
        <w:tc>
          <w:tcPr>
            <w:tcW w:w="3119" w:type="dxa"/>
            <w:noWrap/>
            <w:vAlign w:val="center"/>
            <w:hideMark/>
          </w:tcPr>
          <w:p w:rsidR="002211C4" w:rsidRPr="002211C4" w:rsidRDefault="002211C4" w:rsidP="002211C4">
            <w:pPr>
              <w:ind w:firstLine="0"/>
              <w:rPr>
                <w:lang w:eastAsia="en-US"/>
              </w:rPr>
            </w:pPr>
            <w:r w:rsidRPr="002211C4">
              <w:rPr>
                <w:lang w:eastAsia="en-US"/>
              </w:rPr>
              <w:t>Dodatkowe Runy (50)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Six Hundred Runes of Hardic (27)</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Sześćset Run Hardyckich (24)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Balance and the Pattern (16)</w:t>
            </w:r>
          </w:p>
        </w:tc>
        <w:tc>
          <w:tcPr>
            <w:tcW w:w="3119" w:type="dxa"/>
            <w:noWrap/>
            <w:vAlign w:val="center"/>
            <w:hideMark/>
          </w:tcPr>
          <w:p w:rsidR="002211C4" w:rsidRPr="002211C4" w:rsidRDefault="002211C4" w:rsidP="002211C4">
            <w:pPr>
              <w:ind w:firstLine="0"/>
              <w:rPr>
                <w:lang w:eastAsia="en-US"/>
              </w:rPr>
            </w:pPr>
            <w:r w:rsidRPr="002211C4">
              <w:rPr>
                <w:lang w:eastAsia="en-US"/>
              </w:rPr>
              <w:t>Wielka Równowaga i Wrzorzec (14)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Old Speech (27)</w:t>
            </w:r>
          </w:p>
        </w:tc>
        <w:tc>
          <w:tcPr>
            <w:tcW w:w="3119" w:type="dxa"/>
            <w:noWrap/>
            <w:vAlign w:val="center"/>
            <w:hideMark/>
          </w:tcPr>
          <w:p w:rsidR="002211C4" w:rsidRPr="002211C4" w:rsidRDefault="002211C4" w:rsidP="002211C4">
            <w:pPr>
              <w:ind w:firstLine="0"/>
              <w:rPr>
                <w:lang w:eastAsia="en-US"/>
              </w:rPr>
            </w:pPr>
            <w:r w:rsidRPr="002211C4">
              <w:rPr>
                <w:lang w:eastAsia="en-US"/>
              </w:rPr>
              <w:t>Dawna Mowa (24)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 xml:space="preserve"> True Speech (17)/ True Language (432)</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Prawdziwa Mowa (15)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First Change (60)</w:t>
            </w:r>
          </w:p>
        </w:tc>
        <w:tc>
          <w:tcPr>
            <w:tcW w:w="3119" w:type="dxa"/>
            <w:noWrap/>
            <w:vAlign w:val="center"/>
            <w:hideMark/>
          </w:tcPr>
          <w:p w:rsidR="002211C4" w:rsidRPr="002211C4" w:rsidRDefault="002211C4" w:rsidP="002211C4">
            <w:pPr>
              <w:ind w:firstLine="0"/>
              <w:rPr>
                <w:lang w:eastAsia="en-US"/>
              </w:rPr>
            </w:pPr>
            <w:r w:rsidRPr="002211C4">
              <w:rPr>
                <w:lang w:eastAsia="en-US"/>
              </w:rPr>
              <w:t>Pierwsza Przemiana (54)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Old Powers (16)</w:t>
            </w:r>
          </w:p>
        </w:tc>
        <w:tc>
          <w:tcPr>
            <w:tcW w:w="3119" w:type="dxa"/>
            <w:noWrap/>
            <w:vAlign w:val="center"/>
            <w:hideMark/>
          </w:tcPr>
          <w:p w:rsidR="002211C4" w:rsidRPr="002211C4" w:rsidRDefault="002211C4" w:rsidP="002211C4">
            <w:pPr>
              <w:ind w:firstLine="0"/>
              <w:rPr>
                <w:lang w:eastAsia="en-US"/>
              </w:rPr>
            </w:pPr>
            <w:r w:rsidRPr="002211C4">
              <w:rPr>
                <w:lang w:eastAsia="en-US"/>
              </w:rPr>
              <w:t>Namee Moce (105)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Equilibrium (48)</w:t>
            </w:r>
          </w:p>
        </w:tc>
        <w:tc>
          <w:tcPr>
            <w:tcW w:w="3119" w:type="dxa"/>
            <w:noWrap/>
            <w:vAlign w:val="center"/>
            <w:hideMark/>
          </w:tcPr>
          <w:p w:rsidR="002211C4" w:rsidRPr="002211C4" w:rsidRDefault="002211C4" w:rsidP="002211C4">
            <w:pPr>
              <w:ind w:firstLine="0"/>
              <w:rPr>
                <w:lang w:eastAsia="en-US"/>
              </w:rPr>
            </w:pPr>
            <w:r w:rsidRPr="002211C4">
              <w:rPr>
                <w:lang w:eastAsia="en-US"/>
              </w:rPr>
              <w:t>Wielka Równowaga (43)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Old Powers of Earth (51)</w:t>
            </w:r>
          </w:p>
        </w:tc>
        <w:tc>
          <w:tcPr>
            <w:tcW w:w="3119" w:type="dxa"/>
            <w:noWrap/>
            <w:vAlign w:val="center"/>
            <w:hideMark/>
          </w:tcPr>
          <w:p w:rsidR="002211C4" w:rsidRPr="002211C4" w:rsidRDefault="002211C4" w:rsidP="002211C4">
            <w:pPr>
              <w:ind w:firstLine="0"/>
              <w:rPr>
                <w:lang w:eastAsia="en-US"/>
              </w:rPr>
            </w:pPr>
            <w:r w:rsidRPr="002211C4">
              <w:rPr>
                <w:lang w:eastAsia="en-US"/>
              </w:rPr>
              <w:t>Dawne Moce Ziemii (46)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Words of unbinding (108)</w:t>
            </w:r>
          </w:p>
        </w:tc>
        <w:tc>
          <w:tcPr>
            <w:tcW w:w="3119" w:type="dxa"/>
            <w:noWrap/>
            <w:vAlign w:val="center"/>
            <w:hideMark/>
          </w:tcPr>
          <w:p w:rsidR="002211C4" w:rsidRPr="002211C4" w:rsidRDefault="002211C4" w:rsidP="002211C4">
            <w:pPr>
              <w:ind w:firstLine="0"/>
              <w:rPr>
                <w:lang w:eastAsia="en-US"/>
              </w:rPr>
            </w:pPr>
            <w:r w:rsidRPr="002211C4">
              <w:rPr>
                <w:lang w:eastAsia="en-US"/>
              </w:rPr>
              <w:t>Wielkie Słowa - zaklęcia rozwiązujące (98)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Thoreg of Hupun (217)</w:t>
            </w:r>
          </w:p>
        </w:tc>
        <w:tc>
          <w:tcPr>
            <w:tcW w:w="3119" w:type="dxa"/>
            <w:noWrap/>
            <w:vAlign w:val="center"/>
            <w:hideMark/>
          </w:tcPr>
          <w:p w:rsidR="002211C4" w:rsidRPr="002211C4" w:rsidRDefault="002211C4" w:rsidP="002211C4">
            <w:pPr>
              <w:ind w:firstLine="0"/>
              <w:rPr>
                <w:lang w:eastAsia="en-US"/>
              </w:rPr>
            </w:pPr>
            <w:r w:rsidRPr="002211C4">
              <w:rPr>
                <w:lang w:eastAsia="en-US"/>
              </w:rPr>
              <w:t>Thoreg z Hupun (190)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Dark Figure (267)</w:t>
            </w:r>
          </w:p>
        </w:tc>
        <w:tc>
          <w:tcPr>
            <w:tcW w:w="3119" w:type="dxa"/>
            <w:noWrap/>
            <w:vAlign w:val="center"/>
            <w:hideMark/>
          </w:tcPr>
          <w:p w:rsidR="002211C4" w:rsidRPr="002211C4" w:rsidRDefault="002211C4" w:rsidP="002211C4">
            <w:pPr>
              <w:ind w:firstLine="0"/>
              <w:rPr>
                <w:lang w:eastAsia="en-US"/>
              </w:rPr>
            </w:pPr>
            <w:r w:rsidRPr="002211C4">
              <w:rPr>
                <w:lang w:eastAsia="en-US"/>
              </w:rPr>
              <w:t>Czarna Postać (231)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wizard Root (306)</w:t>
            </w:r>
          </w:p>
        </w:tc>
        <w:tc>
          <w:tcPr>
            <w:tcW w:w="3119" w:type="dxa"/>
            <w:noWrap/>
            <w:vAlign w:val="center"/>
            <w:hideMark/>
          </w:tcPr>
          <w:p w:rsidR="002211C4" w:rsidRPr="002211C4" w:rsidRDefault="002211C4" w:rsidP="002211C4">
            <w:pPr>
              <w:ind w:firstLine="0"/>
              <w:rPr>
                <w:lang w:eastAsia="en-US"/>
              </w:rPr>
            </w:pPr>
            <w:r w:rsidRPr="002211C4">
              <w:rPr>
                <w:lang w:eastAsia="en-US"/>
              </w:rPr>
              <w:t>mag Korzeń (265)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Children of the Open Sea (400)</w:t>
            </w:r>
          </w:p>
        </w:tc>
        <w:tc>
          <w:tcPr>
            <w:tcW w:w="3119" w:type="dxa"/>
            <w:noWrap/>
            <w:vAlign w:val="center"/>
            <w:hideMark/>
          </w:tcPr>
          <w:p w:rsidR="002211C4" w:rsidRPr="002211C4" w:rsidRDefault="002211C4" w:rsidP="002211C4">
            <w:pPr>
              <w:ind w:firstLine="0"/>
              <w:rPr>
                <w:lang w:eastAsia="en-US"/>
              </w:rPr>
            </w:pPr>
            <w:r w:rsidRPr="002211C4">
              <w:rPr>
                <w:lang w:eastAsia="en-US"/>
              </w:rPr>
              <w:t>Dzieci Morza Otwartego (351)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Arrendek, 'the little Sword (329)</w:t>
            </w:r>
          </w:p>
        </w:tc>
        <w:tc>
          <w:tcPr>
            <w:tcW w:w="3119" w:type="dxa"/>
            <w:noWrap/>
            <w:vAlign w:val="center"/>
            <w:hideMark/>
          </w:tcPr>
          <w:p w:rsidR="002211C4" w:rsidRPr="002211C4" w:rsidRDefault="002211C4" w:rsidP="002211C4">
            <w:pPr>
              <w:ind w:firstLine="0"/>
              <w:rPr>
                <w:lang w:eastAsia="en-US"/>
              </w:rPr>
            </w:pPr>
            <w:r w:rsidRPr="002211C4">
              <w:rPr>
                <w:lang w:eastAsia="en-US"/>
              </w:rPr>
              <w:t>Arrendek, Mieczyk (286)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Gamble (314)</w:t>
            </w:r>
          </w:p>
        </w:tc>
        <w:tc>
          <w:tcPr>
            <w:tcW w:w="3119" w:type="dxa"/>
            <w:noWrap/>
            <w:vAlign w:val="center"/>
            <w:hideMark/>
          </w:tcPr>
          <w:p w:rsidR="002211C4" w:rsidRPr="002211C4" w:rsidRDefault="002211C4" w:rsidP="002211C4">
            <w:pPr>
              <w:ind w:firstLine="0"/>
              <w:rPr>
                <w:lang w:eastAsia="en-US"/>
              </w:rPr>
            </w:pPr>
            <w:r w:rsidRPr="002211C4">
              <w:rPr>
                <w:lang w:eastAsia="en-US"/>
              </w:rPr>
              <w:t>Hazard (273)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Grey Mage of Paln (368)</w:t>
            </w:r>
          </w:p>
        </w:tc>
        <w:tc>
          <w:tcPr>
            <w:tcW w:w="3119" w:type="dxa"/>
            <w:noWrap/>
            <w:vAlign w:val="center"/>
            <w:hideMark/>
          </w:tcPr>
          <w:p w:rsidR="002211C4" w:rsidRPr="002211C4" w:rsidRDefault="002211C4" w:rsidP="002211C4">
            <w:pPr>
              <w:ind w:firstLine="0"/>
              <w:rPr>
                <w:lang w:eastAsia="en-US"/>
              </w:rPr>
            </w:pPr>
            <w:r w:rsidRPr="002211C4">
              <w:rPr>
                <w:lang w:eastAsia="en-US"/>
              </w:rPr>
              <w:t>Szary Mag z Paln (322)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Gemal Sea-born (316)</w:t>
            </w:r>
          </w:p>
        </w:tc>
        <w:tc>
          <w:tcPr>
            <w:tcW w:w="3119" w:type="dxa"/>
            <w:noWrap/>
            <w:vAlign w:val="center"/>
            <w:hideMark/>
          </w:tcPr>
          <w:p w:rsidR="002211C4" w:rsidRPr="002211C4" w:rsidRDefault="002211C4" w:rsidP="002211C4">
            <w:pPr>
              <w:ind w:firstLine="0"/>
              <w:rPr>
                <w:lang w:eastAsia="en-US"/>
              </w:rPr>
            </w:pPr>
            <w:r w:rsidRPr="002211C4">
              <w:rPr>
                <w:lang w:eastAsia="en-US"/>
              </w:rPr>
              <w:t>Gemal w Morzu Zrodzony (275)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Black Ships (634)</w:t>
            </w:r>
          </w:p>
        </w:tc>
        <w:tc>
          <w:tcPr>
            <w:tcW w:w="3119" w:type="dxa"/>
            <w:noWrap/>
            <w:vAlign w:val="center"/>
            <w:hideMark/>
          </w:tcPr>
          <w:p w:rsidR="002211C4" w:rsidRPr="002211C4" w:rsidRDefault="002211C4" w:rsidP="002211C4">
            <w:pPr>
              <w:ind w:firstLine="0"/>
              <w:rPr>
                <w:lang w:eastAsia="en-US"/>
              </w:rPr>
            </w:pPr>
            <w:r w:rsidRPr="002211C4">
              <w:rPr>
                <w:lang w:val="en-GB" w:eastAsia="en-US"/>
              </w:rPr>
              <w:t>Czarne Okręty (548)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constellation of Ending (668)</w:t>
            </w:r>
          </w:p>
        </w:tc>
        <w:tc>
          <w:tcPr>
            <w:tcW w:w="3119" w:type="dxa"/>
            <w:noWrap/>
            <w:vAlign w:val="center"/>
            <w:hideMark/>
          </w:tcPr>
          <w:p w:rsidR="002211C4" w:rsidRPr="002211C4" w:rsidRDefault="002211C4" w:rsidP="002211C4">
            <w:pPr>
              <w:ind w:firstLine="0"/>
              <w:rPr>
                <w:lang w:eastAsia="en-US"/>
              </w:rPr>
            </w:pPr>
            <w:r w:rsidRPr="002211C4">
              <w:rPr>
                <w:lang w:val="en-GB" w:eastAsia="en-US"/>
              </w:rPr>
              <w:t>konstelacja Końca (574)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Old Mages (5)</w:t>
            </w:r>
          </w:p>
        </w:tc>
        <w:tc>
          <w:tcPr>
            <w:tcW w:w="3119" w:type="dxa"/>
            <w:noWrap/>
            <w:vAlign w:val="center"/>
            <w:hideMark/>
          </w:tcPr>
          <w:p w:rsidR="002211C4" w:rsidRPr="002211C4" w:rsidRDefault="002211C4" w:rsidP="002211C4">
            <w:pPr>
              <w:ind w:firstLine="0"/>
              <w:rPr>
                <w:lang w:eastAsia="en-US"/>
              </w:rPr>
            </w:pPr>
            <w:r w:rsidRPr="002211C4">
              <w:rPr>
                <w:lang w:eastAsia="en-US"/>
              </w:rPr>
              <w:t>Namey Mag (600)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Elvers Lane (5)</w:t>
            </w:r>
          </w:p>
        </w:tc>
        <w:tc>
          <w:tcPr>
            <w:tcW w:w="3119" w:type="dxa"/>
            <w:noWrap/>
            <w:vAlign w:val="center"/>
            <w:hideMark/>
          </w:tcPr>
          <w:p w:rsidR="002211C4" w:rsidRPr="002211C4" w:rsidRDefault="002211C4" w:rsidP="002211C4">
            <w:pPr>
              <w:ind w:firstLine="0"/>
              <w:rPr>
                <w:lang w:eastAsia="en-US"/>
              </w:rPr>
            </w:pPr>
            <w:r w:rsidRPr="002211C4">
              <w:rPr>
                <w:lang w:eastAsia="en-US"/>
              </w:rPr>
              <w:t>uliczka Węgorzy (600)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Cart (10)</w:t>
            </w:r>
          </w:p>
        </w:tc>
        <w:tc>
          <w:tcPr>
            <w:tcW w:w="3119" w:type="dxa"/>
            <w:noWrap/>
            <w:vAlign w:val="center"/>
            <w:hideMark/>
          </w:tcPr>
          <w:p w:rsidR="002211C4" w:rsidRPr="002211C4" w:rsidRDefault="002211C4" w:rsidP="002211C4">
            <w:pPr>
              <w:ind w:firstLine="0"/>
              <w:rPr>
                <w:lang w:eastAsia="en-US"/>
              </w:rPr>
            </w:pPr>
            <w:r w:rsidRPr="002211C4">
              <w:rPr>
                <w:lang w:eastAsia="en-US"/>
              </w:rPr>
              <w:t>Wóz (605)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Dancers (10)</w:t>
            </w:r>
          </w:p>
        </w:tc>
        <w:tc>
          <w:tcPr>
            <w:tcW w:w="3119" w:type="dxa"/>
            <w:noWrap/>
            <w:vAlign w:val="center"/>
            <w:hideMark/>
          </w:tcPr>
          <w:p w:rsidR="002211C4" w:rsidRPr="002211C4" w:rsidRDefault="002211C4" w:rsidP="002211C4">
            <w:pPr>
              <w:ind w:firstLine="0"/>
              <w:rPr>
                <w:lang w:eastAsia="en-US"/>
              </w:rPr>
            </w:pPr>
            <w:r w:rsidRPr="002211C4">
              <w:rPr>
                <w:lang w:eastAsia="en-US"/>
              </w:rPr>
              <w:t>Tancerze (605)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Snowflakes (28)</w:t>
            </w:r>
          </w:p>
        </w:tc>
        <w:tc>
          <w:tcPr>
            <w:tcW w:w="3119" w:type="dxa"/>
            <w:noWrap/>
            <w:vAlign w:val="center"/>
            <w:hideMark/>
          </w:tcPr>
          <w:p w:rsidR="002211C4" w:rsidRPr="002211C4" w:rsidRDefault="002211C4" w:rsidP="002211C4">
            <w:pPr>
              <w:ind w:firstLine="0"/>
              <w:rPr>
                <w:lang w:eastAsia="en-US"/>
              </w:rPr>
            </w:pPr>
            <w:r w:rsidRPr="002211C4">
              <w:rPr>
                <w:lang w:eastAsia="en-US"/>
              </w:rPr>
              <w:t>Śnieżynka (630)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Little Grey (29)</w:t>
            </w:r>
          </w:p>
        </w:tc>
        <w:tc>
          <w:tcPr>
            <w:tcW w:w="3119" w:type="dxa"/>
            <w:noWrap/>
            <w:vAlign w:val="center"/>
            <w:hideMark/>
          </w:tcPr>
          <w:p w:rsidR="002211C4" w:rsidRPr="002211C4" w:rsidRDefault="002211C4" w:rsidP="002211C4">
            <w:pPr>
              <w:ind w:firstLine="0"/>
              <w:rPr>
                <w:lang w:eastAsia="en-US"/>
              </w:rPr>
            </w:pPr>
            <w:r w:rsidRPr="002211C4">
              <w:rPr>
                <w:lang w:eastAsia="en-US"/>
              </w:rPr>
              <w:t>Mała Szara (630)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Old Black (29)</w:t>
            </w:r>
          </w:p>
        </w:tc>
        <w:tc>
          <w:tcPr>
            <w:tcW w:w="3119" w:type="dxa"/>
            <w:noWrap/>
            <w:vAlign w:val="center"/>
            <w:hideMark/>
          </w:tcPr>
          <w:p w:rsidR="002211C4" w:rsidRPr="002211C4" w:rsidRDefault="002211C4" w:rsidP="002211C4">
            <w:pPr>
              <w:ind w:firstLine="0"/>
              <w:rPr>
                <w:lang w:eastAsia="en-US"/>
              </w:rPr>
            </w:pPr>
            <w:r w:rsidRPr="002211C4">
              <w:rPr>
                <w:lang w:eastAsia="en-US"/>
              </w:rPr>
              <w:t>Namey Czarnuch (630)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Pretty Rose (32)</w:t>
            </w:r>
          </w:p>
        </w:tc>
        <w:tc>
          <w:tcPr>
            <w:tcW w:w="3119" w:type="dxa"/>
            <w:noWrap/>
            <w:vAlign w:val="center"/>
            <w:hideMark/>
          </w:tcPr>
          <w:p w:rsidR="002211C4" w:rsidRPr="002211C4" w:rsidRDefault="002211C4" w:rsidP="002211C4">
            <w:pPr>
              <w:ind w:firstLine="0"/>
              <w:rPr>
                <w:lang w:eastAsia="en-US"/>
              </w:rPr>
            </w:pPr>
            <w:r w:rsidRPr="002211C4">
              <w:rPr>
                <w:lang w:eastAsia="en-US"/>
              </w:rPr>
              <w:t>„Piękna Róża” (634)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Dragon Council (75)</w:t>
            </w:r>
          </w:p>
        </w:tc>
        <w:tc>
          <w:tcPr>
            <w:tcW w:w="3119" w:type="dxa"/>
            <w:noWrap/>
            <w:vAlign w:val="center"/>
            <w:hideMark/>
          </w:tcPr>
          <w:p w:rsidR="002211C4" w:rsidRPr="002211C4" w:rsidRDefault="002211C4" w:rsidP="002211C4">
            <w:pPr>
              <w:ind w:firstLine="0"/>
              <w:rPr>
                <w:lang w:eastAsia="en-US"/>
              </w:rPr>
            </w:pPr>
            <w:r w:rsidRPr="002211C4">
              <w:rPr>
                <w:lang w:eastAsia="en-US"/>
              </w:rPr>
              <w:t>Smocza Rada (668)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Sheaf (80)</w:t>
            </w:r>
          </w:p>
        </w:tc>
        <w:tc>
          <w:tcPr>
            <w:tcW w:w="3119" w:type="dxa"/>
            <w:noWrap/>
            <w:vAlign w:val="center"/>
            <w:hideMark/>
          </w:tcPr>
          <w:p w:rsidR="002211C4" w:rsidRPr="002211C4" w:rsidRDefault="002211C4" w:rsidP="002211C4">
            <w:pPr>
              <w:ind w:firstLine="0"/>
              <w:rPr>
                <w:lang w:eastAsia="en-US"/>
              </w:rPr>
            </w:pPr>
            <w:r w:rsidRPr="002211C4">
              <w:rPr>
                <w:lang w:eastAsia="en-US"/>
              </w:rPr>
              <w:t>Snop (71)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Door (80)</w:t>
            </w:r>
          </w:p>
        </w:tc>
        <w:tc>
          <w:tcPr>
            <w:tcW w:w="3119" w:type="dxa"/>
            <w:noWrap/>
            <w:vAlign w:val="center"/>
            <w:hideMark/>
          </w:tcPr>
          <w:p w:rsidR="002211C4" w:rsidRPr="002211C4" w:rsidRDefault="002211C4" w:rsidP="002211C4">
            <w:pPr>
              <w:ind w:firstLine="0"/>
              <w:rPr>
                <w:lang w:eastAsia="en-US"/>
              </w:rPr>
            </w:pPr>
            <w:r w:rsidRPr="002211C4">
              <w:rPr>
                <w:lang w:eastAsia="en-US"/>
              </w:rPr>
              <w:t>Drzwi (71)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One Who Turns (80)</w:t>
            </w:r>
          </w:p>
        </w:tc>
        <w:tc>
          <w:tcPr>
            <w:tcW w:w="3119" w:type="dxa"/>
            <w:noWrap/>
            <w:vAlign w:val="center"/>
            <w:hideMark/>
          </w:tcPr>
          <w:p w:rsidR="002211C4" w:rsidRPr="002211C4" w:rsidRDefault="002211C4" w:rsidP="002211C4">
            <w:pPr>
              <w:ind w:firstLine="0"/>
              <w:rPr>
                <w:lang w:eastAsia="en-US"/>
              </w:rPr>
            </w:pPr>
            <w:r w:rsidRPr="002211C4">
              <w:rPr>
                <w:lang w:eastAsia="en-US"/>
              </w:rPr>
              <w:t>Ten Co Się Obraca (71)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Tree (80)</w:t>
            </w:r>
          </w:p>
        </w:tc>
        <w:tc>
          <w:tcPr>
            <w:tcW w:w="3119" w:type="dxa"/>
            <w:noWrap/>
            <w:vAlign w:val="center"/>
            <w:hideMark/>
          </w:tcPr>
          <w:p w:rsidR="002211C4" w:rsidRPr="002211C4" w:rsidRDefault="002211C4" w:rsidP="002211C4">
            <w:pPr>
              <w:ind w:firstLine="0"/>
              <w:rPr>
                <w:lang w:eastAsia="en-US"/>
              </w:rPr>
            </w:pPr>
            <w:r w:rsidRPr="002211C4">
              <w:rPr>
                <w:lang w:eastAsia="en-US"/>
              </w:rPr>
              <w:t>Drzewo (71)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name Tolbegren (166)</w:t>
            </w:r>
          </w:p>
        </w:tc>
        <w:tc>
          <w:tcPr>
            <w:tcW w:w="3119" w:type="dxa"/>
            <w:noWrap/>
            <w:vAlign w:val="center"/>
            <w:hideMark/>
          </w:tcPr>
          <w:p w:rsidR="002211C4" w:rsidRPr="002211C4" w:rsidRDefault="002211C4" w:rsidP="002211C4">
            <w:pPr>
              <w:ind w:firstLine="0"/>
              <w:rPr>
                <w:lang w:eastAsia="en-US"/>
              </w:rPr>
            </w:pPr>
            <w:r w:rsidRPr="002211C4">
              <w:rPr>
                <w:lang w:eastAsia="en-US"/>
              </w:rPr>
              <w:t>gwiazda Tolbergen (150)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Serret, Silver (105)</w:t>
            </w:r>
          </w:p>
        </w:tc>
        <w:tc>
          <w:tcPr>
            <w:tcW w:w="3119" w:type="dxa"/>
            <w:noWrap/>
            <w:vAlign w:val="center"/>
            <w:hideMark/>
          </w:tcPr>
          <w:p w:rsidR="002211C4" w:rsidRPr="002211C4" w:rsidRDefault="002211C4" w:rsidP="002211C4">
            <w:pPr>
              <w:ind w:firstLine="0"/>
              <w:rPr>
                <w:lang w:eastAsia="en-US"/>
              </w:rPr>
            </w:pPr>
            <w:r w:rsidRPr="002211C4">
              <w:rPr>
                <w:lang w:eastAsia="en-US"/>
              </w:rPr>
              <w:t>Serret, Srebro (95)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master Heleth Farseer (30)</w:t>
            </w:r>
          </w:p>
        </w:tc>
        <w:tc>
          <w:tcPr>
            <w:tcW w:w="3119" w:type="dxa"/>
            <w:noWrap/>
            <w:vAlign w:val="center"/>
            <w:hideMark/>
          </w:tcPr>
          <w:p w:rsidR="002211C4" w:rsidRPr="002211C4" w:rsidRDefault="002211C4" w:rsidP="002211C4">
            <w:pPr>
              <w:ind w:firstLine="0"/>
              <w:rPr>
                <w:lang w:eastAsia="en-US"/>
              </w:rPr>
            </w:pPr>
            <w:r w:rsidRPr="002211C4">
              <w:rPr>
                <w:lang w:eastAsia="en-US"/>
              </w:rPr>
              <w:t>mistrz Heleth Prorok (26)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tcPr>
          <w:p w:rsidR="002211C4" w:rsidRPr="002211C4" w:rsidRDefault="002211C4" w:rsidP="002211C4">
            <w:pPr>
              <w:ind w:firstLine="0"/>
              <w:rPr>
                <w:lang w:eastAsia="en-US"/>
              </w:rPr>
            </w:pPr>
            <w:r w:rsidRPr="002211C4">
              <w:rPr>
                <w:lang w:eastAsia="en-US"/>
              </w:rPr>
              <w:t xml:space="preserve">Holy Place (225) </w:t>
            </w:r>
          </w:p>
        </w:tc>
        <w:tc>
          <w:tcPr>
            <w:tcW w:w="3119" w:type="dxa"/>
            <w:noWrap/>
            <w:vAlign w:val="center"/>
          </w:tcPr>
          <w:p w:rsidR="002211C4" w:rsidRPr="002211C4" w:rsidRDefault="002211C4" w:rsidP="002211C4">
            <w:pPr>
              <w:ind w:firstLine="0"/>
              <w:rPr>
                <w:lang w:eastAsia="en-US"/>
              </w:rPr>
            </w:pPr>
            <w:r w:rsidRPr="002211C4">
              <w:rPr>
                <w:lang w:eastAsia="en-US"/>
              </w:rPr>
              <w:t>Święte Miejsce (197)</w:t>
            </w:r>
          </w:p>
        </w:tc>
        <w:tc>
          <w:tcPr>
            <w:tcW w:w="1559" w:type="dxa"/>
            <w:noWrap/>
            <w:vAlign w:val="center"/>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Court of Seeming (47)</w:t>
            </w:r>
          </w:p>
        </w:tc>
        <w:tc>
          <w:tcPr>
            <w:tcW w:w="3119" w:type="dxa"/>
            <w:noWrap/>
          </w:tcPr>
          <w:p w:rsidR="002211C4" w:rsidRPr="002211C4" w:rsidRDefault="002211C4" w:rsidP="002211C4">
            <w:pPr>
              <w:ind w:firstLine="0"/>
              <w:rPr>
                <w:lang w:eastAsia="en-US"/>
              </w:rPr>
            </w:pPr>
            <w:r w:rsidRPr="002211C4">
              <w:rPr>
                <w:lang w:eastAsia="en-US"/>
              </w:rPr>
              <w:t>Podwórzec Pozorów (43)</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Court of the Fountain (67)</w:t>
            </w:r>
          </w:p>
        </w:tc>
        <w:tc>
          <w:tcPr>
            <w:tcW w:w="3119" w:type="dxa"/>
            <w:noWrap/>
          </w:tcPr>
          <w:p w:rsidR="002211C4" w:rsidRPr="002211C4" w:rsidRDefault="002211C4" w:rsidP="002211C4">
            <w:pPr>
              <w:ind w:firstLine="0"/>
              <w:rPr>
                <w:lang w:eastAsia="en-US"/>
              </w:rPr>
            </w:pPr>
            <w:r w:rsidRPr="002211C4">
              <w:rPr>
                <w:lang w:eastAsia="en-US"/>
              </w:rPr>
              <w:t>Podwórzec Fontanny (60)</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Dry Land (369)</w:t>
            </w:r>
          </w:p>
        </w:tc>
        <w:tc>
          <w:tcPr>
            <w:tcW w:w="3119" w:type="dxa"/>
            <w:noWrap/>
            <w:vAlign w:val="center"/>
            <w:hideMark/>
          </w:tcPr>
          <w:p w:rsidR="002211C4" w:rsidRPr="002211C4" w:rsidRDefault="002211C4" w:rsidP="002211C4">
            <w:pPr>
              <w:ind w:firstLine="0"/>
              <w:rPr>
                <w:lang w:eastAsia="en-US"/>
              </w:rPr>
            </w:pPr>
            <w:r w:rsidRPr="002211C4">
              <w:rPr>
                <w:lang w:eastAsia="en-US"/>
              </w:rPr>
              <w:t>Sucha Kraina (322)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Place of the Old Powers (249)</w:t>
            </w:r>
          </w:p>
        </w:tc>
        <w:tc>
          <w:tcPr>
            <w:tcW w:w="3119" w:type="dxa"/>
            <w:noWrap/>
            <w:vAlign w:val="center"/>
            <w:hideMark/>
          </w:tcPr>
          <w:p w:rsidR="002211C4" w:rsidRPr="002211C4" w:rsidRDefault="002211C4" w:rsidP="002211C4">
            <w:pPr>
              <w:ind w:firstLine="0"/>
              <w:rPr>
                <w:lang w:eastAsia="en-US"/>
              </w:rPr>
            </w:pPr>
            <w:r w:rsidRPr="002211C4">
              <w:rPr>
                <w:lang w:eastAsia="en-US"/>
              </w:rPr>
              <w:t>Miejsce Dawnych Mocy (217)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Cloud Cape (292)</w:t>
            </w:r>
          </w:p>
        </w:tc>
        <w:tc>
          <w:tcPr>
            <w:tcW w:w="3119" w:type="dxa"/>
            <w:noWrap/>
            <w:vAlign w:val="center"/>
            <w:hideMark/>
          </w:tcPr>
          <w:p w:rsidR="002211C4" w:rsidRPr="002211C4" w:rsidRDefault="002211C4" w:rsidP="002211C4">
            <w:pPr>
              <w:ind w:firstLine="0"/>
              <w:rPr>
                <w:lang w:eastAsia="en-US"/>
              </w:rPr>
            </w:pPr>
            <w:r w:rsidRPr="002211C4">
              <w:rPr>
                <w:lang w:eastAsia="en-US"/>
              </w:rPr>
              <w:t>Chmurny Przylądek (253)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Sacred City Awabath (216)</w:t>
            </w:r>
          </w:p>
        </w:tc>
        <w:tc>
          <w:tcPr>
            <w:tcW w:w="3119" w:type="dxa"/>
            <w:noWrap/>
            <w:vAlign w:val="center"/>
            <w:hideMark/>
          </w:tcPr>
          <w:p w:rsidR="002211C4" w:rsidRPr="002211C4" w:rsidRDefault="002211C4" w:rsidP="002211C4">
            <w:pPr>
              <w:ind w:firstLine="0"/>
              <w:rPr>
                <w:lang w:eastAsia="en-US"/>
              </w:rPr>
            </w:pPr>
            <w:r w:rsidRPr="002211C4">
              <w:rPr>
                <w:lang w:eastAsia="en-US"/>
              </w:rPr>
              <w:t>Święte Miasto Awabath (189)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Holy Land (190)</w:t>
            </w:r>
          </w:p>
        </w:tc>
        <w:tc>
          <w:tcPr>
            <w:tcW w:w="3119" w:type="dxa"/>
            <w:noWrap/>
            <w:vAlign w:val="center"/>
            <w:hideMark/>
          </w:tcPr>
          <w:p w:rsidR="002211C4" w:rsidRPr="002211C4" w:rsidRDefault="002211C4" w:rsidP="002211C4">
            <w:pPr>
              <w:ind w:firstLine="0"/>
              <w:rPr>
                <w:lang w:eastAsia="en-US"/>
              </w:rPr>
            </w:pPr>
            <w:r w:rsidRPr="002211C4">
              <w:rPr>
                <w:lang w:eastAsia="en-US"/>
              </w:rPr>
              <w:t>Świętej Ziemii (169)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Empty Throne (195)</w:t>
            </w:r>
          </w:p>
        </w:tc>
        <w:tc>
          <w:tcPr>
            <w:tcW w:w="3119" w:type="dxa"/>
            <w:noWrap/>
            <w:vAlign w:val="center"/>
            <w:hideMark/>
          </w:tcPr>
          <w:p w:rsidR="002211C4" w:rsidRPr="002211C4" w:rsidRDefault="002211C4" w:rsidP="002211C4">
            <w:pPr>
              <w:ind w:firstLine="0"/>
              <w:rPr>
                <w:lang w:eastAsia="en-US"/>
              </w:rPr>
            </w:pPr>
            <w:r w:rsidRPr="002211C4">
              <w:rPr>
                <w:lang w:eastAsia="en-US"/>
              </w:rPr>
              <w:t>Pusty Tron (225)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 xml:space="preserve"> Hall of the Throne (177)</w:t>
            </w:r>
          </w:p>
        </w:tc>
        <w:tc>
          <w:tcPr>
            <w:tcW w:w="3119" w:type="dxa"/>
            <w:noWrap/>
            <w:vAlign w:val="center"/>
            <w:hideMark/>
          </w:tcPr>
          <w:p w:rsidR="002211C4" w:rsidRPr="002211C4" w:rsidRDefault="002211C4" w:rsidP="002211C4">
            <w:pPr>
              <w:ind w:firstLine="0"/>
              <w:rPr>
                <w:lang w:eastAsia="en-US"/>
              </w:rPr>
            </w:pPr>
            <w:r w:rsidRPr="002211C4">
              <w:rPr>
                <w:lang w:eastAsia="en-US"/>
              </w:rPr>
              <w:t>Sala Tronu (195)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Hill of the Tombs (179)</w:t>
            </w:r>
          </w:p>
        </w:tc>
        <w:tc>
          <w:tcPr>
            <w:tcW w:w="3119" w:type="dxa"/>
            <w:noWrap/>
            <w:vAlign w:val="center"/>
            <w:hideMark/>
          </w:tcPr>
          <w:p w:rsidR="002211C4" w:rsidRPr="002211C4" w:rsidRDefault="002211C4" w:rsidP="002211C4">
            <w:pPr>
              <w:ind w:firstLine="0"/>
              <w:rPr>
                <w:lang w:eastAsia="en-US"/>
              </w:rPr>
            </w:pPr>
            <w:r w:rsidRPr="002211C4">
              <w:rPr>
                <w:lang w:eastAsia="en-US"/>
              </w:rPr>
              <w:t>Wzgórze Grobowców (161)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The Temple of the God Brothers (179)</w:t>
            </w:r>
          </w:p>
        </w:tc>
        <w:tc>
          <w:tcPr>
            <w:tcW w:w="3119" w:type="dxa"/>
            <w:noWrap/>
            <w:vAlign w:val="center"/>
            <w:hideMark/>
          </w:tcPr>
          <w:p w:rsidR="002211C4" w:rsidRPr="002211C4" w:rsidRDefault="002211C4" w:rsidP="002211C4">
            <w:pPr>
              <w:ind w:firstLine="0"/>
              <w:rPr>
                <w:lang w:eastAsia="en-US"/>
              </w:rPr>
            </w:pPr>
            <w:r w:rsidRPr="002211C4">
              <w:rPr>
                <w:lang w:eastAsia="en-US"/>
              </w:rPr>
              <w:t>Świątynia Boskich Braci (161)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Place of the Tombs (163)</w:t>
            </w:r>
          </w:p>
        </w:tc>
        <w:tc>
          <w:tcPr>
            <w:tcW w:w="3119" w:type="dxa"/>
            <w:noWrap/>
            <w:vAlign w:val="center"/>
            <w:hideMark/>
          </w:tcPr>
          <w:p w:rsidR="002211C4" w:rsidRPr="002211C4" w:rsidRDefault="002211C4" w:rsidP="002211C4">
            <w:pPr>
              <w:ind w:firstLine="0"/>
              <w:rPr>
                <w:lang w:eastAsia="en-US"/>
              </w:rPr>
            </w:pPr>
            <w:r w:rsidRPr="002211C4">
              <w:rPr>
                <w:lang w:eastAsia="en-US"/>
              </w:rPr>
              <w:t>Miejsce Grobowców</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Small House (185)</w:t>
            </w:r>
          </w:p>
        </w:tc>
        <w:tc>
          <w:tcPr>
            <w:tcW w:w="3119" w:type="dxa"/>
            <w:noWrap/>
            <w:vAlign w:val="center"/>
            <w:hideMark/>
          </w:tcPr>
          <w:p w:rsidR="002211C4" w:rsidRPr="002211C4" w:rsidRDefault="002211C4" w:rsidP="002211C4">
            <w:pPr>
              <w:ind w:firstLine="0"/>
              <w:rPr>
                <w:lang w:eastAsia="en-US"/>
              </w:rPr>
            </w:pPr>
            <w:r w:rsidRPr="002211C4">
              <w:rPr>
                <w:lang w:eastAsia="en-US"/>
              </w:rPr>
              <w:t>Mały Dom (165)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Big House (185)</w:t>
            </w:r>
          </w:p>
        </w:tc>
        <w:tc>
          <w:tcPr>
            <w:tcW w:w="3119" w:type="dxa"/>
            <w:noWrap/>
            <w:vAlign w:val="center"/>
            <w:hideMark/>
          </w:tcPr>
          <w:p w:rsidR="002211C4" w:rsidRPr="002211C4" w:rsidRDefault="002211C4" w:rsidP="002211C4">
            <w:pPr>
              <w:ind w:firstLine="0"/>
              <w:rPr>
                <w:lang w:eastAsia="en-US"/>
              </w:rPr>
            </w:pPr>
            <w:r w:rsidRPr="002211C4">
              <w:rPr>
                <w:lang w:eastAsia="en-US"/>
              </w:rPr>
              <w:t>Wielki Dom (165)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Temple of the Twin Gods (187)</w:t>
            </w:r>
          </w:p>
        </w:tc>
        <w:tc>
          <w:tcPr>
            <w:tcW w:w="3119" w:type="dxa"/>
            <w:noWrap/>
            <w:vAlign w:val="center"/>
            <w:hideMark/>
          </w:tcPr>
          <w:p w:rsidR="002211C4" w:rsidRPr="002211C4" w:rsidRDefault="002211C4" w:rsidP="002211C4">
            <w:pPr>
              <w:ind w:firstLine="0"/>
              <w:rPr>
                <w:lang w:eastAsia="en-US"/>
              </w:rPr>
            </w:pPr>
            <w:r w:rsidRPr="002211C4">
              <w:rPr>
                <w:lang w:val="en-GB" w:eastAsia="en-US"/>
              </w:rPr>
              <w:t>Świątynia Bliźniaczych Bóstw (167)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 xml:space="preserve"> House of the One Priestess (185)</w:t>
            </w:r>
          </w:p>
        </w:tc>
        <w:tc>
          <w:tcPr>
            <w:tcW w:w="3119" w:type="dxa"/>
            <w:noWrap/>
            <w:vAlign w:val="center"/>
            <w:hideMark/>
          </w:tcPr>
          <w:p w:rsidR="002211C4" w:rsidRPr="002211C4" w:rsidRDefault="002211C4" w:rsidP="002211C4">
            <w:pPr>
              <w:ind w:firstLine="0"/>
              <w:rPr>
                <w:lang w:eastAsia="en-US"/>
              </w:rPr>
            </w:pPr>
            <w:r w:rsidRPr="002211C4">
              <w:rPr>
                <w:lang w:eastAsia="en-US"/>
              </w:rPr>
              <w:t>Dom Jedynej Kapłanki (165)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Four Lands (188)</w:t>
            </w:r>
          </w:p>
        </w:tc>
        <w:tc>
          <w:tcPr>
            <w:tcW w:w="3119" w:type="dxa"/>
            <w:noWrap/>
            <w:vAlign w:val="center"/>
            <w:hideMark/>
          </w:tcPr>
          <w:p w:rsidR="002211C4" w:rsidRPr="002211C4" w:rsidRDefault="002211C4" w:rsidP="002211C4">
            <w:pPr>
              <w:ind w:firstLine="0"/>
              <w:rPr>
                <w:lang w:eastAsia="en-US"/>
              </w:rPr>
            </w:pPr>
            <w:r w:rsidRPr="002211C4">
              <w:rPr>
                <w:lang w:eastAsia="en-US"/>
              </w:rPr>
              <w:t>Cztery Wyspy (168)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Labyrinth (194)</w:t>
            </w:r>
          </w:p>
        </w:tc>
        <w:tc>
          <w:tcPr>
            <w:tcW w:w="3119" w:type="dxa"/>
            <w:noWrap/>
            <w:vAlign w:val="center"/>
            <w:hideMark/>
          </w:tcPr>
          <w:p w:rsidR="002211C4" w:rsidRPr="002211C4" w:rsidRDefault="002211C4" w:rsidP="002211C4">
            <w:pPr>
              <w:ind w:firstLine="0"/>
              <w:rPr>
                <w:lang w:eastAsia="en-US"/>
              </w:rPr>
            </w:pPr>
            <w:r w:rsidRPr="002211C4">
              <w:rPr>
                <w:lang w:eastAsia="en-US"/>
              </w:rPr>
              <w:t>Labirynt (173)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Room of Chains (197)</w:t>
            </w:r>
          </w:p>
        </w:tc>
        <w:tc>
          <w:tcPr>
            <w:tcW w:w="3119" w:type="dxa"/>
            <w:noWrap/>
            <w:vAlign w:val="center"/>
            <w:hideMark/>
          </w:tcPr>
          <w:p w:rsidR="002211C4" w:rsidRPr="002211C4" w:rsidRDefault="002211C4" w:rsidP="002211C4">
            <w:pPr>
              <w:ind w:firstLine="0"/>
              <w:rPr>
                <w:lang w:eastAsia="en-US"/>
              </w:rPr>
            </w:pPr>
            <w:r w:rsidRPr="002211C4">
              <w:rPr>
                <w:lang w:eastAsia="en-US"/>
              </w:rPr>
              <w:t>Komnata Łańcuchów (176)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Treasury of the Tombs (213)</w:t>
            </w:r>
          </w:p>
        </w:tc>
        <w:tc>
          <w:tcPr>
            <w:tcW w:w="3119" w:type="dxa"/>
            <w:noWrap/>
            <w:vAlign w:val="center"/>
            <w:hideMark/>
          </w:tcPr>
          <w:p w:rsidR="002211C4" w:rsidRPr="002211C4" w:rsidRDefault="002211C4" w:rsidP="002211C4">
            <w:pPr>
              <w:ind w:firstLine="0"/>
              <w:rPr>
                <w:lang w:eastAsia="en-US"/>
              </w:rPr>
            </w:pPr>
            <w:r w:rsidRPr="002211C4">
              <w:rPr>
                <w:lang w:eastAsia="en-US"/>
              </w:rPr>
              <w:t>Skarbiec Grobowców (188)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Outmost Tunnel (213)</w:t>
            </w:r>
          </w:p>
        </w:tc>
        <w:tc>
          <w:tcPr>
            <w:tcW w:w="3119" w:type="dxa"/>
            <w:noWrap/>
            <w:vAlign w:val="center"/>
            <w:hideMark/>
          </w:tcPr>
          <w:p w:rsidR="002211C4" w:rsidRPr="002211C4" w:rsidRDefault="002211C4" w:rsidP="002211C4">
            <w:pPr>
              <w:ind w:firstLine="0"/>
              <w:rPr>
                <w:lang w:eastAsia="en-US"/>
              </w:rPr>
            </w:pPr>
            <w:r w:rsidRPr="002211C4">
              <w:rPr>
                <w:lang w:eastAsia="en-US"/>
              </w:rPr>
              <w:t>Najdalszy Tunel (187)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Six Ways (213)</w:t>
            </w:r>
          </w:p>
        </w:tc>
        <w:tc>
          <w:tcPr>
            <w:tcW w:w="3119" w:type="dxa"/>
            <w:noWrap/>
            <w:vAlign w:val="center"/>
            <w:hideMark/>
          </w:tcPr>
          <w:p w:rsidR="002211C4" w:rsidRPr="002211C4" w:rsidRDefault="002211C4" w:rsidP="002211C4">
            <w:pPr>
              <w:ind w:firstLine="0"/>
              <w:rPr>
                <w:lang w:eastAsia="en-US"/>
              </w:rPr>
            </w:pPr>
            <w:r w:rsidRPr="002211C4">
              <w:rPr>
                <w:lang w:eastAsia="en-US"/>
              </w:rPr>
              <w:t>Sześć Dróg (187)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Painted Room (211)</w:t>
            </w:r>
          </w:p>
        </w:tc>
        <w:tc>
          <w:tcPr>
            <w:tcW w:w="3119" w:type="dxa"/>
            <w:noWrap/>
            <w:vAlign w:val="center"/>
            <w:hideMark/>
          </w:tcPr>
          <w:p w:rsidR="002211C4" w:rsidRPr="002211C4" w:rsidRDefault="002211C4" w:rsidP="002211C4">
            <w:pPr>
              <w:ind w:firstLine="0"/>
              <w:rPr>
                <w:lang w:eastAsia="en-US"/>
              </w:rPr>
            </w:pPr>
            <w:r w:rsidRPr="002211C4">
              <w:rPr>
                <w:lang w:eastAsia="en-US"/>
              </w:rPr>
              <w:t>Malowana Komnata (186)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Room of Bones (211)</w:t>
            </w:r>
          </w:p>
        </w:tc>
        <w:tc>
          <w:tcPr>
            <w:tcW w:w="3119" w:type="dxa"/>
            <w:noWrap/>
            <w:vAlign w:val="center"/>
            <w:hideMark/>
          </w:tcPr>
          <w:p w:rsidR="002211C4" w:rsidRPr="002211C4" w:rsidRDefault="002211C4" w:rsidP="002211C4">
            <w:pPr>
              <w:ind w:firstLine="0"/>
              <w:rPr>
                <w:lang w:eastAsia="en-US"/>
              </w:rPr>
            </w:pPr>
            <w:r w:rsidRPr="002211C4">
              <w:rPr>
                <w:lang w:eastAsia="en-US"/>
              </w:rPr>
              <w:t>Komnata Kości (186)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Great Treasure of the Tombs of Atuan (255)</w:t>
            </w:r>
          </w:p>
        </w:tc>
        <w:tc>
          <w:tcPr>
            <w:tcW w:w="3119" w:type="dxa"/>
            <w:noWrap/>
            <w:vAlign w:val="center"/>
            <w:hideMark/>
          </w:tcPr>
          <w:p w:rsidR="002211C4" w:rsidRPr="002211C4" w:rsidRDefault="002211C4" w:rsidP="002211C4">
            <w:pPr>
              <w:ind w:firstLine="0"/>
              <w:rPr>
                <w:lang w:eastAsia="en-US"/>
              </w:rPr>
            </w:pPr>
            <w:r w:rsidRPr="002211C4">
              <w:rPr>
                <w:lang w:eastAsia="en-US"/>
              </w:rPr>
              <w:t>Wielki Skarbiec Grobowców Atuanu (221)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Great Treasure (214)</w:t>
            </w:r>
          </w:p>
        </w:tc>
        <w:tc>
          <w:tcPr>
            <w:tcW w:w="3119" w:type="dxa"/>
            <w:noWrap/>
            <w:vAlign w:val="center"/>
            <w:hideMark/>
          </w:tcPr>
          <w:p w:rsidR="002211C4" w:rsidRPr="002211C4" w:rsidRDefault="002211C4" w:rsidP="002211C4">
            <w:pPr>
              <w:ind w:firstLine="0"/>
              <w:rPr>
                <w:lang w:eastAsia="en-US"/>
              </w:rPr>
            </w:pPr>
            <w:r w:rsidRPr="002211C4">
              <w:rPr>
                <w:lang w:eastAsia="en-US"/>
              </w:rPr>
              <w:t>Wielki Skarb (188)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Smooth Stone (259)</w:t>
            </w:r>
          </w:p>
        </w:tc>
        <w:tc>
          <w:tcPr>
            <w:tcW w:w="3119" w:type="dxa"/>
            <w:noWrap/>
            <w:vAlign w:val="center"/>
            <w:hideMark/>
          </w:tcPr>
          <w:p w:rsidR="002211C4" w:rsidRPr="002211C4" w:rsidRDefault="002211C4" w:rsidP="002211C4">
            <w:pPr>
              <w:ind w:firstLine="0"/>
              <w:rPr>
                <w:lang w:eastAsia="en-US"/>
              </w:rPr>
            </w:pPr>
            <w:r w:rsidRPr="002211C4">
              <w:rPr>
                <w:lang w:eastAsia="en-US"/>
              </w:rPr>
              <w:t>Gładki Kamień (224)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battle down by Armouth (290)</w:t>
            </w:r>
          </w:p>
        </w:tc>
        <w:tc>
          <w:tcPr>
            <w:tcW w:w="3119" w:type="dxa"/>
            <w:noWrap/>
            <w:vAlign w:val="center"/>
            <w:hideMark/>
          </w:tcPr>
          <w:p w:rsidR="002211C4" w:rsidRPr="002211C4" w:rsidRDefault="002211C4" w:rsidP="002211C4">
            <w:pPr>
              <w:ind w:firstLine="0"/>
              <w:rPr>
                <w:lang w:eastAsia="en-US"/>
              </w:rPr>
            </w:pPr>
            <w:r w:rsidRPr="002211C4">
              <w:rPr>
                <w:lang w:eastAsia="en-US"/>
              </w:rPr>
              <w:t>bitwa pod Armouth (251)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House (303)</w:t>
            </w:r>
          </w:p>
        </w:tc>
        <w:tc>
          <w:tcPr>
            <w:tcW w:w="3119" w:type="dxa"/>
            <w:noWrap/>
            <w:vAlign w:val="center"/>
            <w:hideMark/>
          </w:tcPr>
          <w:p w:rsidR="002211C4" w:rsidRPr="002211C4" w:rsidRDefault="002211C4" w:rsidP="002211C4">
            <w:pPr>
              <w:ind w:firstLine="0"/>
              <w:rPr>
                <w:lang w:eastAsia="en-US"/>
              </w:rPr>
            </w:pPr>
            <w:r w:rsidRPr="002211C4">
              <w:rPr>
                <w:lang w:eastAsia="en-US"/>
              </w:rPr>
              <w:t>Dom (263)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House of Roke (303)</w:t>
            </w:r>
          </w:p>
        </w:tc>
        <w:tc>
          <w:tcPr>
            <w:tcW w:w="3119" w:type="dxa"/>
            <w:noWrap/>
            <w:vAlign w:val="center"/>
            <w:hideMark/>
          </w:tcPr>
          <w:p w:rsidR="002211C4" w:rsidRPr="002211C4" w:rsidRDefault="002211C4" w:rsidP="002211C4">
            <w:pPr>
              <w:ind w:firstLine="0"/>
              <w:rPr>
                <w:lang w:eastAsia="en-US"/>
              </w:rPr>
            </w:pPr>
            <w:r w:rsidRPr="002211C4">
              <w:rPr>
                <w:lang w:eastAsia="en-US"/>
              </w:rPr>
              <w:t>Wielki Dom Roke 263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Black Well of Fundaur (307)</w:t>
            </w:r>
          </w:p>
        </w:tc>
        <w:tc>
          <w:tcPr>
            <w:tcW w:w="3119" w:type="dxa"/>
            <w:noWrap/>
            <w:vAlign w:val="center"/>
            <w:hideMark/>
          </w:tcPr>
          <w:p w:rsidR="002211C4" w:rsidRPr="002211C4" w:rsidRDefault="002211C4" w:rsidP="002211C4">
            <w:pPr>
              <w:ind w:firstLine="0"/>
              <w:rPr>
                <w:lang w:eastAsia="en-US"/>
              </w:rPr>
            </w:pPr>
            <w:r w:rsidRPr="002211C4">
              <w:rPr>
                <w:lang w:eastAsia="en-US"/>
              </w:rPr>
              <w:t>Czarna Studnia Fundaura (267)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seawall of Nepp (308)</w:t>
            </w:r>
          </w:p>
        </w:tc>
        <w:tc>
          <w:tcPr>
            <w:tcW w:w="3119" w:type="dxa"/>
            <w:noWrap/>
            <w:vAlign w:val="center"/>
            <w:hideMark/>
          </w:tcPr>
          <w:p w:rsidR="002211C4" w:rsidRPr="002211C4" w:rsidRDefault="002211C4" w:rsidP="002211C4">
            <w:pPr>
              <w:ind w:firstLine="0"/>
              <w:rPr>
                <w:lang w:eastAsia="en-US"/>
              </w:rPr>
            </w:pPr>
            <w:r w:rsidRPr="002211C4">
              <w:rPr>
                <w:lang w:eastAsia="en-US"/>
              </w:rPr>
              <w:t>tama w Nepp (267)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School of Wizardry (314)</w:t>
            </w:r>
          </w:p>
        </w:tc>
        <w:tc>
          <w:tcPr>
            <w:tcW w:w="3119" w:type="dxa"/>
            <w:noWrap/>
            <w:vAlign w:val="center"/>
            <w:hideMark/>
          </w:tcPr>
          <w:p w:rsidR="002211C4" w:rsidRPr="002211C4" w:rsidRDefault="002211C4" w:rsidP="002211C4">
            <w:pPr>
              <w:ind w:firstLine="0"/>
              <w:rPr>
                <w:lang w:eastAsia="en-US"/>
              </w:rPr>
            </w:pPr>
            <w:r w:rsidRPr="002211C4">
              <w:rPr>
                <w:lang w:eastAsia="en-US"/>
              </w:rPr>
              <w:t>Szkoła Czarnoksiężników (273)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Principalities of the Kingship (316)</w:t>
            </w:r>
          </w:p>
        </w:tc>
        <w:tc>
          <w:tcPr>
            <w:tcW w:w="3119" w:type="dxa"/>
            <w:noWrap/>
            <w:vAlign w:val="center"/>
            <w:hideMark/>
          </w:tcPr>
          <w:p w:rsidR="002211C4" w:rsidRPr="002211C4" w:rsidRDefault="002211C4" w:rsidP="002211C4">
            <w:pPr>
              <w:ind w:firstLine="0"/>
              <w:rPr>
                <w:lang w:eastAsia="en-US"/>
              </w:rPr>
            </w:pPr>
            <w:r w:rsidRPr="002211C4">
              <w:rPr>
                <w:lang w:eastAsia="en-US"/>
              </w:rPr>
              <w:t>Księstwa Królewskie (275)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Tower of the Kings (316)</w:t>
            </w:r>
          </w:p>
        </w:tc>
        <w:tc>
          <w:tcPr>
            <w:tcW w:w="3119" w:type="dxa"/>
            <w:noWrap/>
            <w:vAlign w:val="center"/>
            <w:hideMark/>
          </w:tcPr>
          <w:p w:rsidR="002211C4" w:rsidRPr="002211C4" w:rsidRDefault="002211C4" w:rsidP="002211C4">
            <w:pPr>
              <w:ind w:firstLine="0"/>
              <w:rPr>
                <w:lang w:eastAsia="en-US"/>
              </w:rPr>
            </w:pPr>
            <w:r w:rsidRPr="002211C4">
              <w:rPr>
                <w:lang w:eastAsia="en-US"/>
              </w:rPr>
              <w:t>Wieża Królów 276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Isle of the Myths (321)</w:t>
            </w:r>
          </w:p>
        </w:tc>
        <w:tc>
          <w:tcPr>
            <w:tcW w:w="3119" w:type="dxa"/>
            <w:noWrap/>
            <w:vAlign w:val="center"/>
            <w:hideMark/>
          </w:tcPr>
          <w:p w:rsidR="002211C4" w:rsidRPr="002211C4" w:rsidRDefault="002211C4" w:rsidP="002211C4">
            <w:pPr>
              <w:ind w:firstLine="0"/>
              <w:rPr>
                <w:lang w:eastAsia="en-US"/>
              </w:rPr>
            </w:pPr>
            <w:r w:rsidRPr="002211C4">
              <w:rPr>
                <w:lang w:eastAsia="en-US"/>
              </w:rPr>
              <w:t>Wyspa Legend (279)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Isle of O (328)</w:t>
            </w:r>
          </w:p>
        </w:tc>
        <w:tc>
          <w:tcPr>
            <w:tcW w:w="3119" w:type="dxa"/>
            <w:noWrap/>
            <w:vAlign w:val="center"/>
            <w:hideMark/>
          </w:tcPr>
          <w:p w:rsidR="002211C4" w:rsidRPr="002211C4" w:rsidRDefault="002211C4" w:rsidP="002211C4">
            <w:pPr>
              <w:ind w:firstLine="0"/>
              <w:rPr>
                <w:lang w:eastAsia="en-US"/>
              </w:rPr>
            </w:pPr>
            <w:r w:rsidRPr="002211C4">
              <w:rPr>
                <w:lang w:eastAsia="en-US"/>
              </w:rPr>
              <w:t>Wyspa O (286)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Fountains of Shelieth (348)</w:t>
            </w:r>
          </w:p>
        </w:tc>
        <w:tc>
          <w:tcPr>
            <w:tcW w:w="3119" w:type="dxa"/>
            <w:noWrap/>
            <w:vAlign w:val="center"/>
            <w:hideMark/>
          </w:tcPr>
          <w:p w:rsidR="002211C4" w:rsidRPr="002211C4" w:rsidRDefault="002211C4" w:rsidP="002211C4">
            <w:pPr>
              <w:ind w:firstLine="0"/>
              <w:rPr>
                <w:lang w:eastAsia="en-US"/>
              </w:rPr>
            </w:pPr>
            <w:r w:rsidRPr="002211C4">
              <w:rPr>
                <w:lang w:eastAsia="en-US"/>
              </w:rPr>
              <w:t>Fontanny z Shelieth (304)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Souitem Straits (355)</w:t>
            </w:r>
          </w:p>
        </w:tc>
        <w:tc>
          <w:tcPr>
            <w:tcW w:w="3119" w:type="dxa"/>
            <w:noWrap/>
            <w:vAlign w:val="center"/>
            <w:hideMark/>
          </w:tcPr>
          <w:p w:rsidR="002211C4" w:rsidRPr="002211C4" w:rsidRDefault="002211C4" w:rsidP="002211C4">
            <w:pPr>
              <w:ind w:firstLine="0"/>
              <w:rPr>
                <w:lang w:eastAsia="en-US"/>
              </w:rPr>
            </w:pPr>
            <w:r w:rsidRPr="002211C4">
              <w:rPr>
                <w:lang w:eastAsia="en-US"/>
              </w:rPr>
              <w:t>Połdniowe Cieśninay (310)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The School on Roke (314)</w:t>
            </w:r>
          </w:p>
        </w:tc>
        <w:tc>
          <w:tcPr>
            <w:tcW w:w="3119" w:type="dxa"/>
            <w:noWrap/>
            <w:vAlign w:val="center"/>
            <w:hideMark/>
          </w:tcPr>
          <w:p w:rsidR="002211C4" w:rsidRPr="002211C4" w:rsidRDefault="002211C4" w:rsidP="002211C4">
            <w:pPr>
              <w:ind w:firstLine="0"/>
              <w:rPr>
                <w:lang w:eastAsia="en-US"/>
              </w:rPr>
            </w:pPr>
            <w:r w:rsidRPr="002211C4">
              <w:rPr>
                <w:lang w:eastAsia="en-US"/>
              </w:rPr>
              <w:t>Szkoła na Roke (273)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 xml:space="preserve">Hall of Berila (367) </w:t>
            </w:r>
          </w:p>
        </w:tc>
        <w:tc>
          <w:tcPr>
            <w:tcW w:w="3119" w:type="dxa"/>
            <w:noWrap/>
          </w:tcPr>
          <w:p w:rsidR="002211C4" w:rsidRPr="002211C4" w:rsidRDefault="002211C4" w:rsidP="002211C4">
            <w:pPr>
              <w:ind w:firstLine="0"/>
              <w:rPr>
                <w:lang w:eastAsia="en-US"/>
              </w:rPr>
            </w:pPr>
            <w:r w:rsidRPr="002211C4">
              <w:rPr>
                <w:lang w:eastAsia="en-US"/>
              </w:rPr>
              <w:t xml:space="preserve">pałac w Berili (320) </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Isle of Silk (372)</w:t>
            </w:r>
          </w:p>
        </w:tc>
        <w:tc>
          <w:tcPr>
            <w:tcW w:w="3119" w:type="dxa"/>
            <w:noWrap/>
            <w:vAlign w:val="center"/>
            <w:hideMark/>
          </w:tcPr>
          <w:p w:rsidR="002211C4" w:rsidRPr="002211C4" w:rsidRDefault="002211C4" w:rsidP="002211C4">
            <w:pPr>
              <w:ind w:firstLine="0"/>
              <w:rPr>
                <w:lang w:eastAsia="en-US"/>
              </w:rPr>
            </w:pPr>
            <w:r w:rsidRPr="002211C4">
              <w:rPr>
                <w:lang w:eastAsia="en-US"/>
              </w:rPr>
              <w:t>Wyspa Jedwabiu (325)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Long Dune (405)</w:t>
            </w:r>
          </w:p>
        </w:tc>
        <w:tc>
          <w:tcPr>
            <w:tcW w:w="3119" w:type="dxa"/>
            <w:noWrap/>
            <w:vAlign w:val="center"/>
            <w:hideMark/>
          </w:tcPr>
          <w:p w:rsidR="002211C4" w:rsidRPr="002211C4" w:rsidRDefault="002211C4" w:rsidP="002211C4">
            <w:pPr>
              <w:ind w:firstLine="0"/>
              <w:rPr>
                <w:lang w:eastAsia="en-US"/>
              </w:rPr>
            </w:pPr>
            <w:r w:rsidRPr="002211C4">
              <w:rPr>
                <w:lang w:eastAsia="en-US"/>
              </w:rPr>
              <w:t>Długa Wydma (356)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Tower of Sword (441)</w:t>
            </w:r>
          </w:p>
        </w:tc>
        <w:tc>
          <w:tcPr>
            <w:tcW w:w="3119" w:type="dxa"/>
            <w:noWrap/>
            <w:vAlign w:val="center"/>
            <w:hideMark/>
          </w:tcPr>
          <w:p w:rsidR="002211C4" w:rsidRPr="002211C4" w:rsidRDefault="002211C4" w:rsidP="002211C4">
            <w:pPr>
              <w:ind w:firstLine="0"/>
              <w:rPr>
                <w:lang w:eastAsia="en-US"/>
              </w:rPr>
            </w:pPr>
            <w:r w:rsidRPr="002211C4">
              <w:rPr>
                <w:lang w:eastAsia="en-US"/>
              </w:rPr>
              <w:t>Wieża Miecza (387)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Mountains of Pain (459)</w:t>
            </w:r>
          </w:p>
        </w:tc>
        <w:tc>
          <w:tcPr>
            <w:tcW w:w="3119" w:type="dxa"/>
            <w:noWrap/>
            <w:vAlign w:val="center"/>
            <w:hideMark/>
          </w:tcPr>
          <w:p w:rsidR="002211C4" w:rsidRPr="002211C4" w:rsidRDefault="002211C4" w:rsidP="002211C4">
            <w:pPr>
              <w:ind w:firstLine="0"/>
              <w:rPr>
                <w:lang w:eastAsia="en-US"/>
              </w:rPr>
            </w:pPr>
            <w:r w:rsidRPr="002211C4">
              <w:rPr>
                <w:lang w:eastAsia="en-US"/>
              </w:rPr>
              <w:t>Góry Cierpienia (403)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Dry River (459)</w:t>
            </w:r>
          </w:p>
        </w:tc>
        <w:tc>
          <w:tcPr>
            <w:tcW w:w="3119" w:type="dxa"/>
            <w:noWrap/>
            <w:vAlign w:val="center"/>
            <w:hideMark/>
          </w:tcPr>
          <w:p w:rsidR="002211C4" w:rsidRPr="002211C4" w:rsidRDefault="002211C4" w:rsidP="002211C4">
            <w:pPr>
              <w:ind w:firstLine="0"/>
              <w:rPr>
                <w:lang w:eastAsia="en-US"/>
              </w:rPr>
            </w:pPr>
            <w:r w:rsidRPr="002211C4">
              <w:rPr>
                <w:lang w:eastAsia="en-US"/>
              </w:rPr>
              <w:t>Sucha Rzeka (404)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Seven Great Ports of the Archipelago (336)</w:t>
            </w:r>
          </w:p>
        </w:tc>
        <w:tc>
          <w:tcPr>
            <w:tcW w:w="3119" w:type="dxa"/>
            <w:noWrap/>
            <w:vAlign w:val="center"/>
            <w:hideMark/>
          </w:tcPr>
          <w:p w:rsidR="002211C4" w:rsidRPr="002211C4" w:rsidRDefault="002211C4" w:rsidP="002211C4">
            <w:pPr>
              <w:ind w:firstLine="0"/>
              <w:rPr>
                <w:lang w:eastAsia="en-US"/>
              </w:rPr>
            </w:pPr>
            <w:r w:rsidRPr="002211C4">
              <w:rPr>
                <w:lang w:eastAsia="en-US"/>
              </w:rPr>
              <w:t>Siedem Wielkich Portów Archipelagu (293)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Oak Farm (483)</w:t>
            </w:r>
          </w:p>
        </w:tc>
        <w:tc>
          <w:tcPr>
            <w:tcW w:w="3119" w:type="dxa"/>
            <w:noWrap/>
            <w:vAlign w:val="center"/>
            <w:hideMark/>
          </w:tcPr>
          <w:p w:rsidR="002211C4" w:rsidRPr="002211C4" w:rsidRDefault="002211C4" w:rsidP="002211C4">
            <w:pPr>
              <w:ind w:firstLine="0"/>
              <w:rPr>
                <w:lang w:eastAsia="en-US"/>
              </w:rPr>
            </w:pPr>
            <w:r w:rsidRPr="002211C4">
              <w:rPr>
                <w:lang w:val="en-GB" w:eastAsia="en-US"/>
              </w:rPr>
              <w:t>Dębowa Farma (425)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Oak Springs (497)</w:t>
            </w:r>
          </w:p>
        </w:tc>
        <w:tc>
          <w:tcPr>
            <w:tcW w:w="3119" w:type="dxa"/>
            <w:noWrap/>
            <w:vAlign w:val="center"/>
            <w:hideMark/>
          </w:tcPr>
          <w:p w:rsidR="002211C4" w:rsidRPr="002211C4" w:rsidRDefault="002211C4" w:rsidP="002211C4">
            <w:pPr>
              <w:ind w:firstLine="0"/>
              <w:rPr>
                <w:lang w:eastAsia="en-US"/>
              </w:rPr>
            </w:pPr>
            <w:r w:rsidRPr="002211C4">
              <w:rPr>
                <w:lang w:val="en-GB" w:eastAsia="en-US"/>
              </w:rPr>
              <w:t>Dębowe Źródła (436)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Round Hill (647)</w:t>
            </w:r>
          </w:p>
        </w:tc>
        <w:tc>
          <w:tcPr>
            <w:tcW w:w="3119" w:type="dxa"/>
            <w:noWrap/>
            <w:vAlign w:val="center"/>
            <w:hideMark/>
          </w:tcPr>
          <w:p w:rsidR="002211C4" w:rsidRPr="002211C4" w:rsidRDefault="002211C4" w:rsidP="002211C4">
            <w:pPr>
              <w:ind w:firstLine="0"/>
              <w:rPr>
                <w:lang w:eastAsia="en-US"/>
              </w:rPr>
            </w:pPr>
            <w:r w:rsidRPr="002211C4">
              <w:rPr>
                <w:lang w:val="en-GB" w:eastAsia="en-US"/>
              </w:rPr>
              <w:t>Krągłe Wzgórze (558)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Pit (237)</w:t>
            </w:r>
          </w:p>
        </w:tc>
        <w:tc>
          <w:tcPr>
            <w:tcW w:w="3119" w:type="dxa"/>
            <w:noWrap/>
          </w:tcPr>
          <w:p w:rsidR="002211C4" w:rsidRPr="002211C4" w:rsidRDefault="002211C4" w:rsidP="002211C4">
            <w:pPr>
              <w:ind w:firstLine="0"/>
              <w:rPr>
                <w:lang w:eastAsia="en-US"/>
              </w:rPr>
            </w:pPr>
            <w:r w:rsidRPr="002211C4">
              <w:rPr>
                <w:lang w:eastAsia="en-US"/>
              </w:rPr>
              <w:t>Otchłań (207)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High King of the Kargs (36)</w:t>
            </w:r>
          </w:p>
        </w:tc>
        <w:tc>
          <w:tcPr>
            <w:tcW w:w="3119" w:type="dxa"/>
            <w:noWrap/>
            <w:vAlign w:val="center"/>
            <w:hideMark/>
          </w:tcPr>
          <w:p w:rsidR="002211C4" w:rsidRPr="002211C4" w:rsidRDefault="002211C4" w:rsidP="002211C4">
            <w:pPr>
              <w:ind w:firstLine="0"/>
              <w:rPr>
                <w:lang w:eastAsia="en-US"/>
              </w:rPr>
            </w:pPr>
            <w:r w:rsidRPr="002211C4">
              <w:rPr>
                <w:lang w:eastAsia="en-US"/>
              </w:rPr>
              <w:t>Najwyższy Król Kargów (639)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volcano Andanden (49)</w:t>
            </w:r>
          </w:p>
        </w:tc>
        <w:tc>
          <w:tcPr>
            <w:tcW w:w="3119" w:type="dxa"/>
            <w:noWrap/>
            <w:vAlign w:val="center"/>
            <w:hideMark/>
          </w:tcPr>
          <w:p w:rsidR="002211C4" w:rsidRPr="002211C4" w:rsidRDefault="002211C4" w:rsidP="002211C4">
            <w:pPr>
              <w:ind w:firstLine="0"/>
              <w:rPr>
                <w:lang w:eastAsia="en-US"/>
              </w:rPr>
            </w:pPr>
            <w:r w:rsidRPr="002211C4">
              <w:rPr>
                <w:lang w:eastAsia="en-US"/>
              </w:rPr>
              <w:t>wulkan Andanden (657)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Dragons Way (62)</w:t>
            </w:r>
          </w:p>
        </w:tc>
        <w:tc>
          <w:tcPr>
            <w:tcW w:w="3119" w:type="dxa"/>
            <w:noWrap/>
            <w:vAlign w:val="center"/>
            <w:hideMark/>
          </w:tcPr>
          <w:p w:rsidR="002211C4" w:rsidRPr="002211C4" w:rsidRDefault="002211C4" w:rsidP="002211C4">
            <w:pPr>
              <w:ind w:firstLine="0"/>
              <w:rPr>
                <w:lang w:eastAsia="en-US"/>
              </w:rPr>
            </w:pPr>
            <w:r w:rsidRPr="002211C4">
              <w:rPr>
                <w:lang w:eastAsia="en-US"/>
              </w:rPr>
              <w:t>Smocza Droga (674)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Place of the Sacrifice (62)</w:t>
            </w:r>
          </w:p>
        </w:tc>
        <w:tc>
          <w:tcPr>
            <w:tcW w:w="3119" w:type="dxa"/>
            <w:noWrap/>
            <w:vAlign w:val="center"/>
            <w:hideMark/>
          </w:tcPr>
          <w:p w:rsidR="002211C4" w:rsidRPr="002211C4" w:rsidRDefault="002211C4" w:rsidP="002211C4">
            <w:pPr>
              <w:ind w:firstLine="0"/>
              <w:rPr>
                <w:lang w:eastAsia="en-US"/>
              </w:rPr>
            </w:pPr>
            <w:r w:rsidRPr="002211C4">
              <w:rPr>
                <w:lang w:eastAsia="en-US"/>
              </w:rPr>
              <w:t>Miejsce Ofiary (674)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Tower of the Queen (68)</w:t>
            </w:r>
          </w:p>
        </w:tc>
        <w:tc>
          <w:tcPr>
            <w:tcW w:w="3119" w:type="dxa"/>
            <w:noWrap/>
            <w:vAlign w:val="center"/>
            <w:hideMark/>
          </w:tcPr>
          <w:p w:rsidR="002211C4" w:rsidRPr="002211C4" w:rsidRDefault="002211C4" w:rsidP="002211C4">
            <w:pPr>
              <w:ind w:firstLine="0"/>
              <w:rPr>
                <w:lang w:eastAsia="en-US"/>
              </w:rPr>
            </w:pPr>
            <w:r w:rsidRPr="002211C4">
              <w:rPr>
                <w:lang w:eastAsia="en-US"/>
              </w:rPr>
              <w:t>Wieża Królowej (681)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Isles of Sand (69)</w:t>
            </w:r>
          </w:p>
        </w:tc>
        <w:tc>
          <w:tcPr>
            <w:tcW w:w="3119" w:type="dxa"/>
            <w:noWrap/>
            <w:vAlign w:val="center"/>
            <w:hideMark/>
          </w:tcPr>
          <w:p w:rsidR="002211C4" w:rsidRPr="002211C4" w:rsidRDefault="002211C4" w:rsidP="002211C4">
            <w:pPr>
              <w:ind w:firstLine="0"/>
              <w:rPr>
                <w:lang w:eastAsia="en-US"/>
              </w:rPr>
            </w:pPr>
            <w:r w:rsidRPr="002211C4">
              <w:rPr>
                <w:lang w:eastAsia="en-US"/>
              </w:rPr>
              <w:t>Wyspy Piasku (683)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Cold Hill (77)</w:t>
            </w:r>
          </w:p>
        </w:tc>
        <w:tc>
          <w:tcPr>
            <w:tcW w:w="3119" w:type="dxa"/>
            <w:noWrap/>
            <w:vAlign w:val="center"/>
            <w:hideMark/>
          </w:tcPr>
          <w:p w:rsidR="002211C4" w:rsidRPr="002211C4" w:rsidRDefault="002211C4" w:rsidP="002211C4">
            <w:pPr>
              <w:ind w:firstLine="0"/>
              <w:rPr>
                <w:lang w:eastAsia="en-US"/>
              </w:rPr>
            </w:pPr>
            <w:r w:rsidRPr="002211C4">
              <w:rPr>
                <w:lang w:eastAsia="en-US"/>
              </w:rPr>
              <w:t>Zimne Wzgórze (692)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cave at Aurun (85)</w:t>
            </w:r>
          </w:p>
        </w:tc>
        <w:tc>
          <w:tcPr>
            <w:tcW w:w="3119" w:type="dxa"/>
            <w:noWrap/>
            <w:vAlign w:val="center"/>
            <w:hideMark/>
          </w:tcPr>
          <w:p w:rsidR="002211C4" w:rsidRPr="002211C4" w:rsidRDefault="002211C4" w:rsidP="002211C4">
            <w:pPr>
              <w:ind w:firstLine="0"/>
              <w:rPr>
                <w:lang w:eastAsia="en-US"/>
              </w:rPr>
            </w:pPr>
            <w:r w:rsidRPr="002211C4">
              <w:rPr>
                <w:lang w:eastAsia="en-US"/>
              </w:rPr>
              <w:t>jaskinia Aurun (703)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Lips of Paor (86)</w:t>
            </w:r>
          </w:p>
        </w:tc>
        <w:tc>
          <w:tcPr>
            <w:tcW w:w="3119" w:type="dxa"/>
            <w:noWrap/>
            <w:vAlign w:val="center"/>
            <w:hideMark/>
          </w:tcPr>
          <w:p w:rsidR="002211C4" w:rsidRPr="002211C4" w:rsidRDefault="002211C4" w:rsidP="002211C4">
            <w:pPr>
              <w:ind w:firstLine="0"/>
              <w:rPr>
                <w:lang w:eastAsia="en-US"/>
              </w:rPr>
            </w:pPr>
            <w:r w:rsidRPr="002211C4">
              <w:rPr>
                <w:lang w:eastAsia="en-US"/>
              </w:rPr>
              <w:t>Paszcza Paoru (704)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Great Bay (90)</w:t>
            </w:r>
          </w:p>
        </w:tc>
        <w:tc>
          <w:tcPr>
            <w:tcW w:w="3119" w:type="dxa"/>
            <w:noWrap/>
            <w:vAlign w:val="center"/>
            <w:hideMark/>
          </w:tcPr>
          <w:p w:rsidR="002211C4" w:rsidRPr="002211C4" w:rsidRDefault="002211C4" w:rsidP="002211C4">
            <w:pPr>
              <w:ind w:firstLine="0"/>
              <w:rPr>
                <w:lang w:eastAsia="en-US"/>
              </w:rPr>
            </w:pPr>
            <w:r w:rsidRPr="002211C4">
              <w:rPr>
                <w:lang w:eastAsia="en-US"/>
              </w:rPr>
              <w:t>Wielka Zatoka (710)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Great Island (32)</w:t>
            </w:r>
          </w:p>
        </w:tc>
        <w:tc>
          <w:tcPr>
            <w:tcW w:w="3119" w:type="dxa"/>
            <w:noWrap/>
            <w:vAlign w:val="center"/>
            <w:hideMark/>
          </w:tcPr>
          <w:p w:rsidR="002211C4" w:rsidRPr="002211C4" w:rsidRDefault="002211C4" w:rsidP="002211C4">
            <w:pPr>
              <w:ind w:firstLine="0"/>
              <w:rPr>
                <w:lang w:eastAsia="en-US"/>
              </w:rPr>
            </w:pPr>
            <w:r w:rsidRPr="002211C4">
              <w:rPr>
                <w:lang w:eastAsia="en-US"/>
              </w:rPr>
              <w:t>Wielka Wyspa (634)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Sea of Ea (62)</w:t>
            </w:r>
          </w:p>
        </w:tc>
        <w:tc>
          <w:tcPr>
            <w:tcW w:w="3119" w:type="dxa"/>
            <w:noWrap/>
            <w:vAlign w:val="center"/>
            <w:hideMark/>
          </w:tcPr>
          <w:p w:rsidR="002211C4" w:rsidRPr="002211C4" w:rsidRDefault="002211C4" w:rsidP="002211C4">
            <w:pPr>
              <w:ind w:firstLine="0"/>
              <w:rPr>
                <w:lang w:eastAsia="en-US"/>
              </w:rPr>
            </w:pPr>
            <w:r w:rsidRPr="002211C4">
              <w:rPr>
                <w:lang w:eastAsia="en-US"/>
              </w:rPr>
              <w:t>Morze Ea (56)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Isle of the Wise (32)</w:t>
            </w:r>
          </w:p>
        </w:tc>
        <w:tc>
          <w:tcPr>
            <w:tcW w:w="3119" w:type="dxa"/>
            <w:noWrap/>
            <w:vAlign w:val="center"/>
            <w:hideMark/>
          </w:tcPr>
          <w:p w:rsidR="002211C4" w:rsidRPr="002211C4" w:rsidRDefault="002211C4" w:rsidP="002211C4">
            <w:pPr>
              <w:ind w:firstLine="0"/>
              <w:rPr>
                <w:lang w:eastAsia="en-US"/>
              </w:rPr>
            </w:pPr>
            <w:r w:rsidRPr="002211C4">
              <w:rPr>
                <w:lang w:eastAsia="en-US"/>
              </w:rPr>
              <w:t>Wyspa Mędrców (84)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Isle of the Ear (154)</w:t>
            </w:r>
          </w:p>
        </w:tc>
        <w:tc>
          <w:tcPr>
            <w:tcW w:w="3119" w:type="dxa"/>
            <w:noWrap/>
            <w:vAlign w:val="center"/>
            <w:hideMark/>
          </w:tcPr>
          <w:p w:rsidR="002211C4" w:rsidRPr="002211C4" w:rsidRDefault="002211C4" w:rsidP="002211C4">
            <w:pPr>
              <w:ind w:firstLine="0"/>
              <w:rPr>
                <w:lang w:eastAsia="en-US"/>
              </w:rPr>
            </w:pPr>
            <w:r w:rsidRPr="002211C4">
              <w:rPr>
                <w:lang w:eastAsia="en-US"/>
              </w:rPr>
              <w:t>Wyspa Ucha (139)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Old Island (58)</w:t>
            </w:r>
          </w:p>
        </w:tc>
        <w:tc>
          <w:tcPr>
            <w:tcW w:w="3119" w:type="dxa"/>
            <w:noWrap/>
            <w:vAlign w:val="center"/>
            <w:hideMark/>
          </w:tcPr>
          <w:p w:rsidR="002211C4" w:rsidRPr="002211C4" w:rsidRDefault="002211C4" w:rsidP="002211C4">
            <w:pPr>
              <w:ind w:firstLine="0"/>
              <w:rPr>
                <w:lang w:eastAsia="en-US"/>
              </w:rPr>
            </w:pPr>
            <w:r w:rsidRPr="002211C4">
              <w:rPr>
                <w:lang w:eastAsia="en-US"/>
              </w:rPr>
              <w:t>Stara Wyspa (52)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Havnor, the Great Island (35)</w:t>
            </w:r>
          </w:p>
        </w:tc>
        <w:tc>
          <w:tcPr>
            <w:tcW w:w="3119" w:type="dxa"/>
            <w:noWrap/>
            <w:vAlign w:val="center"/>
            <w:hideMark/>
          </w:tcPr>
          <w:p w:rsidR="002211C4" w:rsidRPr="002211C4" w:rsidRDefault="002211C4" w:rsidP="002211C4">
            <w:pPr>
              <w:ind w:firstLine="0"/>
              <w:rPr>
                <w:lang w:eastAsia="en-US"/>
              </w:rPr>
            </w:pPr>
            <w:r w:rsidRPr="002211C4">
              <w:rPr>
                <w:lang w:eastAsia="en-US"/>
              </w:rPr>
              <w:t>Havnor, Wielka Wyspa (31)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Hands (138)</w:t>
            </w:r>
          </w:p>
        </w:tc>
        <w:tc>
          <w:tcPr>
            <w:tcW w:w="3119" w:type="dxa"/>
            <w:noWrap/>
            <w:vAlign w:val="center"/>
            <w:hideMark/>
          </w:tcPr>
          <w:p w:rsidR="002211C4" w:rsidRPr="002211C4" w:rsidRDefault="002211C4" w:rsidP="002211C4">
            <w:pPr>
              <w:ind w:firstLine="0"/>
              <w:rPr>
                <w:lang w:eastAsia="en-US"/>
              </w:rPr>
            </w:pPr>
            <w:r w:rsidRPr="002211C4">
              <w:rPr>
                <w:lang w:eastAsia="en-US"/>
              </w:rPr>
              <w:t>Dłonie (125)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Osskil, Ravenland (110)</w:t>
            </w:r>
          </w:p>
        </w:tc>
        <w:tc>
          <w:tcPr>
            <w:tcW w:w="3119" w:type="dxa"/>
            <w:noWrap/>
            <w:vAlign w:val="center"/>
            <w:hideMark/>
          </w:tcPr>
          <w:p w:rsidR="002211C4" w:rsidRPr="002211C4" w:rsidRDefault="002211C4" w:rsidP="002211C4">
            <w:pPr>
              <w:ind w:firstLine="0"/>
              <w:rPr>
                <w:lang w:eastAsia="en-US"/>
              </w:rPr>
            </w:pPr>
            <w:r w:rsidRPr="002211C4">
              <w:rPr>
                <w:lang w:eastAsia="en-US"/>
              </w:rPr>
              <w:t>Osskil, Kraina Kruków (100)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Port of Gont (32)</w:t>
            </w:r>
          </w:p>
        </w:tc>
        <w:tc>
          <w:tcPr>
            <w:tcW w:w="3119" w:type="dxa"/>
            <w:noWrap/>
            <w:vAlign w:val="center"/>
            <w:hideMark/>
          </w:tcPr>
          <w:p w:rsidR="002211C4" w:rsidRPr="002211C4" w:rsidRDefault="002211C4" w:rsidP="002211C4">
            <w:pPr>
              <w:ind w:firstLine="0"/>
              <w:rPr>
                <w:lang w:eastAsia="en-US"/>
              </w:rPr>
            </w:pPr>
            <w:r w:rsidRPr="002211C4">
              <w:rPr>
                <w:lang w:eastAsia="en-US"/>
              </w:rPr>
              <w:t>Wielki Port Gont (28)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East Reach (44)</w:t>
            </w:r>
          </w:p>
        </w:tc>
        <w:tc>
          <w:tcPr>
            <w:tcW w:w="3119" w:type="dxa"/>
            <w:noWrap/>
            <w:vAlign w:val="center"/>
            <w:hideMark/>
          </w:tcPr>
          <w:p w:rsidR="002211C4" w:rsidRPr="002211C4" w:rsidRDefault="002211C4" w:rsidP="002211C4">
            <w:pPr>
              <w:ind w:firstLine="0"/>
              <w:rPr>
                <w:lang w:eastAsia="en-US"/>
              </w:rPr>
            </w:pPr>
            <w:r w:rsidRPr="002211C4">
              <w:rPr>
                <w:lang w:eastAsia="en-US"/>
              </w:rPr>
              <w:t>Wschodnie Rubieże (15)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North Reaches</w:t>
            </w:r>
          </w:p>
        </w:tc>
        <w:tc>
          <w:tcPr>
            <w:tcW w:w="3119" w:type="dxa"/>
            <w:noWrap/>
            <w:vAlign w:val="center"/>
            <w:hideMark/>
          </w:tcPr>
          <w:p w:rsidR="002211C4" w:rsidRPr="002211C4" w:rsidRDefault="002211C4" w:rsidP="002211C4">
            <w:pPr>
              <w:ind w:firstLine="0"/>
              <w:rPr>
                <w:lang w:eastAsia="en-US"/>
              </w:rPr>
            </w:pPr>
            <w:r w:rsidRPr="002211C4">
              <w:rPr>
                <w:lang w:eastAsia="en-US"/>
              </w:rPr>
              <w:t>Północne Rubieże (15)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South Reach (37)</w:t>
            </w:r>
          </w:p>
        </w:tc>
        <w:tc>
          <w:tcPr>
            <w:tcW w:w="3119" w:type="dxa"/>
            <w:noWrap/>
            <w:vAlign w:val="center"/>
            <w:hideMark/>
          </w:tcPr>
          <w:p w:rsidR="002211C4" w:rsidRPr="002211C4" w:rsidRDefault="002211C4" w:rsidP="002211C4">
            <w:pPr>
              <w:ind w:firstLine="0"/>
              <w:rPr>
                <w:lang w:eastAsia="en-US"/>
              </w:rPr>
            </w:pPr>
            <w:r w:rsidRPr="002211C4">
              <w:rPr>
                <w:lang w:eastAsia="en-US"/>
              </w:rPr>
              <w:t>Południowe Rubieże (32)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Outer Reaches (36)</w:t>
            </w:r>
          </w:p>
        </w:tc>
        <w:tc>
          <w:tcPr>
            <w:tcW w:w="3119" w:type="dxa"/>
            <w:noWrap/>
            <w:vAlign w:val="center"/>
            <w:hideMark/>
          </w:tcPr>
          <w:p w:rsidR="002211C4" w:rsidRPr="002211C4" w:rsidRDefault="002211C4" w:rsidP="002211C4">
            <w:pPr>
              <w:ind w:firstLine="0"/>
              <w:rPr>
                <w:lang w:eastAsia="en-US"/>
              </w:rPr>
            </w:pPr>
            <w:r w:rsidRPr="002211C4">
              <w:rPr>
                <w:lang w:eastAsia="en-US"/>
              </w:rPr>
              <w:t>Zewnętrzne Rubieże (31)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Long Table (43)</w:t>
            </w:r>
          </w:p>
        </w:tc>
        <w:tc>
          <w:tcPr>
            <w:tcW w:w="3119" w:type="dxa"/>
            <w:noWrap/>
            <w:vAlign w:val="center"/>
            <w:hideMark/>
          </w:tcPr>
          <w:p w:rsidR="002211C4" w:rsidRPr="002211C4" w:rsidRDefault="002211C4" w:rsidP="002211C4">
            <w:pPr>
              <w:ind w:firstLine="0"/>
              <w:rPr>
                <w:lang w:eastAsia="en-US"/>
              </w:rPr>
            </w:pPr>
            <w:r w:rsidRPr="002211C4">
              <w:rPr>
                <w:lang w:eastAsia="en-US"/>
              </w:rPr>
              <w:t>Długi Stół (39)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Closed Mouth (41)</w:t>
            </w:r>
          </w:p>
        </w:tc>
        <w:tc>
          <w:tcPr>
            <w:tcW w:w="3119" w:type="dxa"/>
            <w:noWrap/>
            <w:vAlign w:val="center"/>
            <w:hideMark/>
          </w:tcPr>
          <w:p w:rsidR="002211C4" w:rsidRPr="002211C4" w:rsidRDefault="002211C4" w:rsidP="002211C4">
            <w:pPr>
              <w:ind w:firstLine="0"/>
              <w:rPr>
                <w:lang w:eastAsia="en-US"/>
              </w:rPr>
            </w:pPr>
            <w:r w:rsidRPr="002211C4">
              <w:rPr>
                <w:lang w:eastAsia="en-US"/>
              </w:rPr>
              <w:t>Zamknięte Usta (37)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 xml:space="preserve">Ten Alders (13) </w:t>
            </w:r>
          </w:p>
        </w:tc>
        <w:tc>
          <w:tcPr>
            <w:tcW w:w="3119" w:type="dxa"/>
            <w:noWrap/>
            <w:vAlign w:val="center"/>
            <w:hideMark/>
          </w:tcPr>
          <w:p w:rsidR="002211C4" w:rsidRPr="002211C4" w:rsidRDefault="002211C4" w:rsidP="002211C4">
            <w:pPr>
              <w:ind w:firstLine="0"/>
              <w:rPr>
                <w:lang w:eastAsia="en-US"/>
              </w:rPr>
            </w:pPr>
            <w:r w:rsidRPr="002211C4">
              <w:rPr>
                <w:lang w:eastAsia="en-US"/>
              </w:rPr>
              <w:t>Dziesięć Olch (11)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Plains of Enlad (157)</w:t>
            </w:r>
          </w:p>
        </w:tc>
        <w:tc>
          <w:tcPr>
            <w:tcW w:w="3119" w:type="dxa"/>
            <w:noWrap/>
            <w:vAlign w:val="center"/>
            <w:hideMark/>
          </w:tcPr>
          <w:p w:rsidR="002211C4" w:rsidRPr="002211C4" w:rsidRDefault="002211C4" w:rsidP="002211C4">
            <w:pPr>
              <w:ind w:firstLine="0"/>
              <w:rPr>
                <w:lang w:eastAsia="en-US"/>
              </w:rPr>
            </w:pPr>
            <w:r w:rsidRPr="002211C4">
              <w:rPr>
                <w:lang w:eastAsia="en-US"/>
              </w:rPr>
              <w:t>Równiny Enlandzkie (142)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Armed Cliffs (27)</w:t>
            </w:r>
          </w:p>
        </w:tc>
        <w:tc>
          <w:tcPr>
            <w:tcW w:w="3119" w:type="dxa"/>
            <w:noWrap/>
            <w:vAlign w:val="center"/>
            <w:hideMark/>
          </w:tcPr>
          <w:p w:rsidR="002211C4" w:rsidRPr="002211C4" w:rsidRDefault="002211C4" w:rsidP="002211C4">
            <w:pPr>
              <w:ind w:firstLine="0"/>
              <w:rPr>
                <w:lang w:eastAsia="en-US"/>
              </w:rPr>
            </w:pPr>
            <w:r w:rsidRPr="002211C4">
              <w:rPr>
                <w:lang w:eastAsia="en-US"/>
              </w:rPr>
              <w:t>Zbrojne Urwiska (24)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High Fall (14)</w:t>
            </w:r>
          </w:p>
        </w:tc>
        <w:tc>
          <w:tcPr>
            <w:tcW w:w="3119" w:type="dxa"/>
            <w:noWrap/>
            <w:vAlign w:val="center"/>
            <w:hideMark/>
          </w:tcPr>
          <w:p w:rsidR="002211C4" w:rsidRPr="002211C4" w:rsidRDefault="002211C4" w:rsidP="002211C4">
            <w:pPr>
              <w:ind w:firstLine="0"/>
              <w:rPr>
                <w:lang w:eastAsia="en-US"/>
              </w:rPr>
            </w:pPr>
            <w:r w:rsidRPr="002211C4">
              <w:rPr>
                <w:lang w:eastAsia="en-US"/>
              </w:rPr>
              <w:t>Wysokie Zbocze (12)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Knoll of Roke (38)</w:t>
            </w:r>
          </w:p>
        </w:tc>
        <w:tc>
          <w:tcPr>
            <w:tcW w:w="3119" w:type="dxa"/>
            <w:noWrap/>
            <w:vAlign w:val="center"/>
            <w:hideMark/>
          </w:tcPr>
          <w:p w:rsidR="002211C4" w:rsidRPr="002211C4" w:rsidRDefault="002211C4" w:rsidP="002211C4">
            <w:pPr>
              <w:ind w:firstLine="0"/>
              <w:rPr>
                <w:lang w:eastAsia="en-US"/>
              </w:rPr>
            </w:pPr>
            <w:r w:rsidRPr="002211C4">
              <w:rPr>
                <w:lang w:eastAsia="en-US"/>
              </w:rPr>
              <w:t>Pagórek Roke (34)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Falcon's Nest (27)</w:t>
            </w:r>
          </w:p>
        </w:tc>
        <w:tc>
          <w:tcPr>
            <w:tcW w:w="3119" w:type="dxa"/>
            <w:noWrap/>
            <w:vAlign w:val="center"/>
            <w:hideMark/>
          </w:tcPr>
          <w:p w:rsidR="002211C4" w:rsidRPr="002211C4" w:rsidRDefault="002211C4" w:rsidP="002211C4">
            <w:pPr>
              <w:ind w:firstLine="0"/>
              <w:rPr>
                <w:lang w:eastAsia="en-US"/>
              </w:rPr>
            </w:pPr>
            <w:r w:rsidRPr="002211C4">
              <w:rPr>
                <w:lang w:eastAsia="en-US"/>
              </w:rPr>
              <w:t>Sokole Gniazdo (24)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Earthsea (13)</w:t>
            </w:r>
          </w:p>
        </w:tc>
        <w:tc>
          <w:tcPr>
            <w:tcW w:w="3119" w:type="dxa"/>
            <w:noWrap/>
            <w:vAlign w:val="center"/>
            <w:hideMark/>
          </w:tcPr>
          <w:p w:rsidR="002211C4" w:rsidRPr="002211C4" w:rsidRDefault="002211C4" w:rsidP="002211C4">
            <w:pPr>
              <w:ind w:firstLine="0"/>
              <w:rPr>
                <w:lang w:eastAsia="en-US"/>
              </w:rPr>
            </w:pPr>
            <w:r w:rsidRPr="002211C4">
              <w:rPr>
                <w:lang w:eastAsia="en-US"/>
              </w:rPr>
              <w:t>Ziemiomorze (11)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Tombs of Atuan (133)</w:t>
            </w:r>
          </w:p>
        </w:tc>
        <w:tc>
          <w:tcPr>
            <w:tcW w:w="3119" w:type="dxa"/>
            <w:noWrap/>
            <w:vAlign w:val="center"/>
            <w:hideMark/>
          </w:tcPr>
          <w:p w:rsidR="002211C4" w:rsidRPr="002211C4" w:rsidRDefault="002211C4" w:rsidP="002211C4">
            <w:pPr>
              <w:ind w:firstLine="0"/>
              <w:rPr>
                <w:lang w:eastAsia="en-US"/>
              </w:rPr>
            </w:pPr>
            <w:r w:rsidRPr="002211C4">
              <w:rPr>
                <w:lang w:eastAsia="en-US"/>
              </w:rPr>
              <w:t>Grobowce Atuanu (120)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Room of Shelves (43)</w:t>
            </w:r>
          </w:p>
        </w:tc>
        <w:tc>
          <w:tcPr>
            <w:tcW w:w="3119" w:type="dxa"/>
            <w:noWrap/>
            <w:vAlign w:val="center"/>
            <w:hideMark/>
          </w:tcPr>
          <w:p w:rsidR="002211C4" w:rsidRPr="002211C4" w:rsidRDefault="002211C4" w:rsidP="002211C4">
            <w:pPr>
              <w:ind w:firstLine="0"/>
              <w:rPr>
                <w:lang w:eastAsia="en-US"/>
              </w:rPr>
            </w:pPr>
            <w:r w:rsidRPr="002211C4">
              <w:rPr>
                <w:lang w:eastAsia="en-US"/>
              </w:rPr>
              <w:t>Komnata Półek (38)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House of the Wise (40)</w:t>
            </w:r>
          </w:p>
        </w:tc>
        <w:tc>
          <w:tcPr>
            <w:tcW w:w="3119" w:type="dxa"/>
            <w:noWrap/>
            <w:vAlign w:val="center"/>
            <w:hideMark/>
          </w:tcPr>
          <w:p w:rsidR="002211C4" w:rsidRPr="002211C4" w:rsidRDefault="002211C4" w:rsidP="002211C4">
            <w:pPr>
              <w:ind w:firstLine="0"/>
              <w:rPr>
                <w:lang w:eastAsia="en-US"/>
              </w:rPr>
            </w:pPr>
            <w:r w:rsidRPr="002211C4">
              <w:rPr>
                <w:lang w:eastAsia="en-US"/>
              </w:rPr>
              <w:t>Dom Mędrców (36)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Great House (42)</w:t>
            </w:r>
          </w:p>
        </w:tc>
        <w:tc>
          <w:tcPr>
            <w:tcW w:w="3119" w:type="dxa"/>
            <w:noWrap/>
            <w:vAlign w:val="center"/>
            <w:hideMark/>
          </w:tcPr>
          <w:p w:rsidR="002211C4" w:rsidRPr="002211C4" w:rsidRDefault="002211C4" w:rsidP="002211C4">
            <w:pPr>
              <w:ind w:firstLine="0"/>
              <w:rPr>
                <w:lang w:eastAsia="en-US"/>
              </w:rPr>
            </w:pPr>
            <w:r w:rsidRPr="002211C4">
              <w:rPr>
                <w:lang w:eastAsia="en-US"/>
              </w:rPr>
              <w:t>Wielki Dom (38)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Court of the Terrenon (96)</w:t>
            </w:r>
          </w:p>
        </w:tc>
        <w:tc>
          <w:tcPr>
            <w:tcW w:w="3119" w:type="dxa"/>
            <w:noWrap/>
            <w:vAlign w:val="center"/>
            <w:hideMark/>
          </w:tcPr>
          <w:p w:rsidR="002211C4" w:rsidRPr="002211C4" w:rsidRDefault="002211C4" w:rsidP="002211C4">
            <w:pPr>
              <w:ind w:firstLine="0"/>
              <w:rPr>
                <w:lang w:eastAsia="en-US"/>
              </w:rPr>
            </w:pPr>
            <w:r w:rsidRPr="002211C4">
              <w:rPr>
                <w:lang w:eastAsia="en-US"/>
              </w:rPr>
              <w:t>Dwór Terrenon (87)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House of the Sea Guild (123)</w:t>
            </w:r>
          </w:p>
        </w:tc>
        <w:tc>
          <w:tcPr>
            <w:tcW w:w="3119" w:type="dxa"/>
            <w:noWrap/>
            <w:vAlign w:val="center"/>
            <w:hideMark/>
          </w:tcPr>
          <w:p w:rsidR="002211C4" w:rsidRPr="002211C4" w:rsidRDefault="002211C4" w:rsidP="002211C4">
            <w:pPr>
              <w:ind w:firstLine="0"/>
              <w:rPr>
                <w:lang w:eastAsia="en-US"/>
              </w:rPr>
            </w:pPr>
            <w:r w:rsidRPr="002211C4">
              <w:rPr>
                <w:lang w:eastAsia="en-US"/>
              </w:rPr>
              <w:t>Dom Cechu Morskiego (111)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Long Fells (623)</w:t>
            </w:r>
          </w:p>
        </w:tc>
        <w:tc>
          <w:tcPr>
            <w:tcW w:w="3119" w:type="dxa"/>
            <w:noWrap/>
          </w:tcPr>
          <w:p w:rsidR="002211C4" w:rsidRPr="002211C4" w:rsidRDefault="002211C4" w:rsidP="002211C4">
            <w:pPr>
              <w:ind w:firstLine="0"/>
              <w:rPr>
                <w:lang w:eastAsia="en-US"/>
              </w:rPr>
            </w:pPr>
            <w:r w:rsidRPr="002211C4">
              <w:rPr>
                <w:lang w:eastAsia="en-US"/>
              </w:rPr>
              <w:t>Długie Szczyty (539)</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Inner Lands (190)</w:t>
            </w:r>
          </w:p>
        </w:tc>
        <w:tc>
          <w:tcPr>
            <w:tcW w:w="3119" w:type="dxa"/>
            <w:noWrap/>
          </w:tcPr>
          <w:p w:rsidR="002211C4" w:rsidRPr="002211C4" w:rsidRDefault="002211C4" w:rsidP="002211C4">
            <w:pPr>
              <w:ind w:firstLine="0"/>
              <w:rPr>
                <w:lang w:eastAsia="en-US"/>
              </w:rPr>
            </w:pPr>
            <w:r w:rsidRPr="002211C4">
              <w:rPr>
                <w:lang w:eastAsia="en-US"/>
              </w:rPr>
              <w:t>Wewnętrzne Krainy (169)</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Keep of Kalessin (436)</w:t>
            </w:r>
          </w:p>
        </w:tc>
        <w:tc>
          <w:tcPr>
            <w:tcW w:w="3119" w:type="dxa"/>
            <w:noWrap/>
          </w:tcPr>
          <w:p w:rsidR="002211C4" w:rsidRPr="002211C4" w:rsidRDefault="002211C4" w:rsidP="002211C4">
            <w:pPr>
              <w:ind w:firstLine="0"/>
              <w:rPr>
                <w:lang w:eastAsia="en-US"/>
              </w:rPr>
            </w:pPr>
            <w:r w:rsidRPr="002211C4">
              <w:rPr>
                <w:lang w:eastAsia="en-US"/>
              </w:rPr>
              <w:t xml:space="preserve">Twierdza Kalessina (384) </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 xml:space="preserve">Immanent Grove (44) </w:t>
            </w:r>
          </w:p>
        </w:tc>
        <w:tc>
          <w:tcPr>
            <w:tcW w:w="3119" w:type="dxa"/>
            <w:noWrap/>
          </w:tcPr>
          <w:p w:rsidR="002211C4" w:rsidRPr="002211C4" w:rsidRDefault="002211C4" w:rsidP="002211C4">
            <w:pPr>
              <w:ind w:firstLine="0"/>
              <w:rPr>
                <w:lang w:eastAsia="en-US"/>
              </w:rPr>
            </w:pPr>
            <w:r w:rsidRPr="002211C4">
              <w:rPr>
                <w:lang w:eastAsia="en-US"/>
              </w:rPr>
              <w:t>Wewnętrzny Gaj (40)</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town Thwill (39)</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 miasteczko Thwil (35)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King House (539)</w:t>
            </w:r>
          </w:p>
        </w:tc>
        <w:tc>
          <w:tcPr>
            <w:tcW w:w="3119" w:type="dxa"/>
            <w:noWrap/>
          </w:tcPr>
          <w:p w:rsidR="002211C4" w:rsidRPr="002211C4" w:rsidRDefault="002211C4" w:rsidP="002211C4">
            <w:pPr>
              <w:ind w:firstLine="0"/>
              <w:rPr>
                <w:lang w:eastAsia="en-US"/>
              </w:rPr>
            </w:pPr>
            <w:r w:rsidRPr="002211C4">
              <w:rPr>
                <w:lang w:eastAsia="en-US"/>
              </w:rPr>
              <w:t>królewski dwór (470)</w:t>
            </w:r>
          </w:p>
        </w:tc>
        <w:tc>
          <w:tcPr>
            <w:tcW w:w="1559" w:type="dxa"/>
            <w:noWrap/>
          </w:tcPr>
          <w:p w:rsidR="002211C4" w:rsidRPr="002211C4" w:rsidRDefault="002211C4" w:rsidP="002211C4">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Nine Chants (191)</w:t>
            </w:r>
          </w:p>
        </w:tc>
        <w:tc>
          <w:tcPr>
            <w:tcW w:w="3119" w:type="dxa"/>
            <w:noWrap/>
            <w:vAlign w:val="center"/>
            <w:hideMark/>
          </w:tcPr>
          <w:p w:rsidR="002211C4" w:rsidRPr="002211C4" w:rsidRDefault="002211C4" w:rsidP="002211C4">
            <w:pPr>
              <w:ind w:firstLine="0"/>
              <w:rPr>
                <w:lang w:eastAsia="en-US"/>
              </w:rPr>
            </w:pPr>
            <w:r w:rsidRPr="002211C4">
              <w:rPr>
                <w:lang w:eastAsia="en-US"/>
              </w:rPr>
              <w:t>Dziewięć Psalmów (170)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Lament for the White Enchanter (367)</w:t>
            </w:r>
          </w:p>
        </w:tc>
        <w:tc>
          <w:tcPr>
            <w:tcW w:w="3119" w:type="dxa"/>
            <w:noWrap/>
            <w:vAlign w:val="center"/>
            <w:hideMark/>
          </w:tcPr>
          <w:p w:rsidR="002211C4" w:rsidRPr="002211C4" w:rsidRDefault="002211C4" w:rsidP="002211C4">
            <w:pPr>
              <w:ind w:firstLine="0"/>
              <w:rPr>
                <w:lang w:eastAsia="en-US"/>
              </w:rPr>
            </w:pPr>
            <w:r w:rsidRPr="002211C4">
              <w:rPr>
                <w:lang w:eastAsia="en-US"/>
              </w:rPr>
              <w:t>Tren dla Białego Czarnoksiężnika (320)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 xml:space="preserve">‘The Lass of Belilo’ </w:t>
            </w:r>
          </w:p>
        </w:tc>
        <w:tc>
          <w:tcPr>
            <w:tcW w:w="3119" w:type="dxa"/>
            <w:noWrap/>
            <w:vAlign w:val="center"/>
            <w:hideMark/>
          </w:tcPr>
          <w:p w:rsidR="002211C4" w:rsidRPr="002211C4" w:rsidRDefault="002211C4" w:rsidP="002211C4">
            <w:pPr>
              <w:ind w:firstLine="0"/>
              <w:rPr>
                <w:lang w:eastAsia="en-US"/>
              </w:rPr>
            </w:pPr>
            <w:r w:rsidRPr="002211C4">
              <w:rPr>
                <w:lang w:eastAsia="en-US"/>
              </w:rPr>
              <w:t>Dziewka z Belilo (661)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Song of the Sparrowhawk (91)</w:t>
            </w:r>
          </w:p>
        </w:tc>
        <w:tc>
          <w:tcPr>
            <w:tcW w:w="3119" w:type="dxa"/>
            <w:noWrap/>
            <w:vAlign w:val="center"/>
            <w:hideMark/>
          </w:tcPr>
          <w:p w:rsidR="002211C4" w:rsidRPr="002211C4" w:rsidRDefault="002211C4" w:rsidP="002211C4">
            <w:pPr>
              <w:ind w:firstLine="0"/>
              <w:rPr>
                <w:lang w:eastAsia="en-US"/>
              </w:rPr>
            </w:pPr>
            <w:r w:rsidRPr="002211C4">
              <w:rPr>
                <w:lang w:eastAsia="en-US"/>
              </w:rPr>
              <w:t>Pieśń o Krogulcu (82)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Winter Carol (54)</w:t>
            </w:r>
          </w:p>
        </w:tc>
        <w:tc>
          <w:tcPr>
            <w:tcW w:w="3119" w:type="dxa"/>
            <w:noWrap/>
            <w:vAlign w:val="center"/>
            <w:hideMark/>
          </w:tcPr>
          <w:p w:rsidR="002211C4" w:rsidRPr="002211C4" w:rsidRDefault="002211C4" w:rsidP="002211C4">
            <w:pPr>
              <w:ind w:firstLine="0"/>
              <w:rPr>
                <w:lang w:eastAsia="en-US"/>
              </w:rPr>
            </w:pPr>
            <w:r w:rsidRPr="002211C4">
              <w:rPr>
                <w:lang w:eastAsia="en-US"/>
              </w:rPr>
              <w:t>Zimowa kolęda (48)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Creation of Ea (47)</w:t>
            </w:r>
          </w:p>
        </w:tc>
        <w:tc>
          <w:tcPr>
            <w:tcW w:w="3119" w:type="dxa"/>
            <w:noWrap/>
            <w:vAlign w:val="center"/>
            <w:hideMark/>
          </w:tcPr>
          <w:p w:rsidR="002211C4" w:rsidRPr="002211C4" w:rsidRDefault="002211C4" w:rsidP="002211C4">
            <w:pPr>
              <w:ind w:firstLine="0"/>
              <w:rPr>
                <w:lang w:eastAsia="en-US"/>
              </w:rPr>
            </w:pPr>
            <w:r w:rsidRPr="002211C4">
              <w:rPr>
                <w:lang w:eastAsia="en-US"/>
              </w:rPr>
              <w:t>Stworzenie Ea (42)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Deed of the Young King (54)</w:t>
            </w:r>
          </w:p>
        </w:tc>
        <w:tc>
          <w:tcPr>
            <w:tcW w:w="3119" w:type="dxa"/>
            <w:noWrap/>
            <w:vAlign w:val="center"/>
            <w:hideMark/>
          </w:tcPr>
          <w:p w:rsidR="002211C4" w:rsidRPr="002211C4" w:rsidRDefault="002211C4" w:rsidP="002211C4">
            <w:pPr>
              <w:ind w:firstLine="0"/>
              <w:rPr>
                <w:lang w:eastAsia="en-US"/>
              </w:rPr>
            </w:pPr>
            <w:r w:rsidRPr="002211C4">
              <w:rPr>
                <w:lang w:eastAsia="en-US"/>
              </w:rPr>
              <w:t>Czyny Młodego Króla (48)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val="en-GB" w:eastAsia="en-US"/>
              </w:rPr>
            </w:pPr>
            <w:r w:rsidRPr="002211C4">
              <w:rPr>
                <w:lang w:val="en-GB" w:eastAsia="en-US"/>
              </w:rPr>
              <w:t>Warder of the School on Roke (33)</w:t>
            </w:r>
          </w:p>
        </w:tc>
        <w:tc>
          <w:tcPr>
            <w:tcW w:w="3119" w:type="dxa"/>
            <w:noWrap/>
          </w:tcPr>
          <w:p w:rsidR="002211C4" w:rsidRPr="002211C4" w:rsidRDefault="002211C4" w:rsidP="002211C4">
            <w:pPr>
              <w:ind w:firstLine="0"/>
              <w:rPr>
                <w:lang w:eastAsia="en-US"/>
              </w:rPr>
            </w:pPr>
            <w:r w:rsidRPr="002211C4">
              <w:rPr>
                <w:lang w:eastAsia="en-US"/>
              </w:rPr>
              <w:t>przełożony szkoły na wyspie Roke (29)</w:t>
            </w:r>
          </w:p>
        </w:tc>
        <w:tc>
          <w:tcPr>
            <w:tcW w:w="1559" w:type="dxa"/>
            <w:noWrap/>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Powers of the Dark ()</w:t>
            </w:r>
          </w:p>
        </w:tc>
        <w:tc>
          <w:tcPr>
            <w:tcW w:w="3119" w:type="dxa"/>
            <w:noWrap/>
            <w:vAlign w:val="center"/>
            <w:hideMark/>
          </w:tcPr>
          <w:p w:rsidR="002211C4" w:rsidRPr="002211C4" w:rsidRDefault="002211C4" w:rsidP="002211C4">
            <w:pPr>
              <w:ind w:firstLine="0"/>
              <w:rPr>
                <w:lang w:eastAsia="en-US"/>
              </w:rPr>
            </w:pPr>
            <w:r w:rsidRPr="002211C4">
              <w:rPr>
                <w:lang w:eastAsia="en-US"/>
              </w:rPr>
              <w:t>Moce Ciemności (236)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earthly Powers ()</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 ziemskie Potęgi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Priestess Ever Reborn (183)</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 Kapłanką Wiecznie Odradzaną (164)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Reborn One (184)</w:t>
            </w:r>
          </w:p>
        </w:tc>
        <w:tc>
          <w:tcPr>
            <w:tcW w:w="3119" w:type="dxa"/>
            <w:noWrap/>
            <w:vAlign w:val="center"/>
            <w:hideMark/>
          </w:tcPr>
          <w:p w:rsidR="002211C4" w:rsidRPr="002211C4" w:rsidRDefault="002211C4" w:rsidP="002211C4">
            <w:pPr>
              <w:ind w:firstLine="0"/>
              <w:rPr>
                <w:lang w:eastAsia="en-US"/>
              </w:rPr>
            </w:pPr>
            <w:r w:rsidRPr="002211C4">
              <w:rPr>
                <w:lang w:eastAsia="en-US"/>
              </w:rPr>
              <w:t>Odrodzona (164)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Twin Gods (187)</w:t>
            </w:r>
          </w:p>
        </w:tc>
        <w:tc>
          <w:tcPr>
            <w:tcW w:w="3119" w:type="dxa"/>
            <w:noWrap/>
            <w:vAlign w:val="center"/>
            <w:hideMark/>
          </w:tcPr>
          <w:p w:rsidR="002211C4" w:rsidRPr="002211C4" w:rsidRDefault="002211C4" w:rsidP="002211C4">
            <w:pPr>
              <w:ind w:firstLine="0"/>
              <w:rPr>
                <w:lang w:eastAsia="en-US"/>
              </w:rPr>
            </w:pPr>
            <w:r w:rsidRPr="002211C4">
              <w:rPr>
                <w:lang w:eastAsia="en-US"/>
              </w:rPr>
              <w:t>Bliźniacze Bóstwa (167)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 xml:space="preserve">God-kings of Kargad </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 Bogów-Królów Kargadu</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 xml:space="preserve">One Priestess (191) </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Jedyna Kapłanka (170)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Priestess of the Tombs (184)</w:t>
            </w:r>
          </w:p>
        </w:tc>
        <w:tc>
          <w:tcPr>
            <w:tcW w:w="3119" w:type="dxa"/>
            <w:noWrap/>
            <w:vAlign w:val="center"/>
            <w:hideMark/>
          </w:tcPr>
          <w:p w:rsidR="002211C4" w:rsidRPr="002211C4" w:rsidRDefault="002211C4" w:rsidP="002211C4">
            <w:pPr>
              <w:ind w:firstLine="0"/>
              <w:rPr>
                <w:lang w:eastAsia="en-US"/>
              </w:rPr>
            </w:pPr>
            <w:r w:rsidRPr="002211C4">
              <w:rPr>
                <w:lang w:eastAsia="en-US"/>
              </w:rPr>
              <w:t>Kapłanka Grobowców (164)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High Priest of the Inmost Temple of the Twin Gods (216)</w:t>
            </w:r>
          </w:p>
        </w:tc>
        <w:tc>
          <w:tcPr>
            <w:tcW w:w="3119" w:type="dxa"/>
            <w:noWrap/>
            <w:vAlign w:val="center"/>
            <w:hideMark/>
          </w:tcPr>
          <w:p w:rsidR="002211C4" w:rsidRPr="002211C4" w:rsidRDefault="002211C4" w:rsidP="002211C4">
            <w:pPr>
              <w:ind w:firstLine="0"/>
              <w:rPr>
                <w:lang w:eastAsia="en-US"/>
              </w:rPr>
            </w:pPr>
            <w:r w:rsidRPr="002211C4">
              <w:rPr>
                <w:lang w:eastAsia="en-US"/>
              </w:rPr>
              <w:t>Najwyższy Kapłan Wewnętrznej Świątyni Bliźniaczych Bóstw (190)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First Priestess (210)</w:t>
            </w:r>
          </w:p>
        </w:tc>
        <w:tc>
          <w:tcPr>
            <w:tcW w:w="3119" w:type="dxa"/>
            <w:noWrap/>
            <w:vAlign w:val="center"/>
            <w:hideMark/>
          </w:tcPr>
          <w:p w:rsidR="002211C4" w:rsidRPr="002211C4" w:rsidRDefault="002211C4" w:rsidP="002211C4">
            <w:pPr>
              <w:ind w:firstLine="0"/>
              <w:rPr>
                <w:lang w:eastAsia="en-US"/>
              </w:rPr>
            </w:pPr>
            <w:r w:rsidRPr="002211C4">
              <w:rPr>
                <w:lang w:eastAsia="en-US"/>
              </w:rPr>
              <w:t>Pierwsza Kapłanka (185)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priestess of grim Night (246)</w:t>
            </w:r>
          </w:p>
        </w:tc>
        <w:tc>
          <w:tcPr>
            <w:tcW w:w="3119" w:type="dxa"/>
            <w:noWrap/>
            <w:vAlign w:val="center"/>
            <w:hideMark/>
          </w:tcPr>
          <w:p w:rsidR="002211C4" w:rsidRPr="002211C4" w:rsidRDefault="002211C4" w:rsidP="002211C4">
            <w:pPr>
              <w:ind w:firstLine="0"/>
              <w:rPr>
                <w:lang w:eastAsia="en-US"/>
              </w:rPr>
            </w:pPr>
            <w:r w:rsidRPr="002211C4">
              <w:rPr>
                <w:lang w:eastAsia="en-US"/>
              </w:rPr>
              <w:t>kapłanka posępnej Nocy (214)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Immortal Dead (235)</w:t>
            </w:r>
          </w:p>
        </w:tc>
        <w:tc>
          <w:tcPr>
            <w:tcW w:w="3119" w:type="dxa"/>
            <w:noWrap/>
            <w:vAlign w:val="center"/>
            <w:hideMark/>
          </w:tcPr>
          <w:p w:rsidR="002211C4" w:rsidRPr="002211C4" w:rsidRDefault="002211C4" w:rsidP="002211C4">
            <w:pPr>
              <w:ind w:firstLine="0"/>
              <w:rPr>
                <w:lang w:eastAsia="en-US"/>
              </w:rPr>
            </w:pPr>
            <w:r w:rsidRPr="002211C4">
              <w:rPr>
                <w:lang w:eastAsia="en-US"/>
              </w:rPr>
              <w:t>Nieśmiertelni Martwi (205)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High Priestess for the Temple of the Twin Gods (220)</w:t>
            </w:r>
          </w:p>
        </w:tc>
        <w:tc>
          <w:tcPr>
            <w:tcW w:w="3119" w:type="dxa"/>
            <w:noWrap/>
            <w:vAlign w:val="center"/>
            <w:hideMark/>
          </w:tcPr>
          <w:p w:rsidR="002211C4" w:rsidRPr="002211C4" w:rsidRDefault="002211C4" w:rsidP="002211C4">
            <w:pPr>
              <w:ind w:firstLine="0"/>
              <w:rPr>
                <w:lang w:eastAsia="en-US"/>
              </w:rPr>
            </w:pPr>
            <w:r w:rsidRPr="002211C4">
              <w:rPr>
                <w:lang w:eastAsia="en-US"/>
              </w:rPr>
              <w:t>Najwyższa Kapłanka Świątyni Bliźniaczych Bóstw (193)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White Lady (288)</w:t>
            </w:r>
          </w:p>
        </w:tc>
        <w:tc>
          <w:tcPr>
            <w:tcW w:w="3119" w:type="dxa"/>
            <w:noWrap/>
            <w:vAlign w:val="center"/>
            <w:hideMark/>
          </w:tcPr>
          <w:p w:rsidR="002211C4" w:rsidRPr="002211C4" w:rsidRDefault="002211C4" w:rsidP="002211C4">
            <w:pPr>
              <w:ind w:firstLine="0"/>
              <w:rPr>
                <w:lang w:eastAsia="en-US"/>
              </w:rPr>
            </w:pPr>
            <w:r w:rsidRPr="002211C4">
              <w:rPr>
                <w:lang w:eastAsia="en-US"/>
              </w:rPr>
              <w:t>Biała Pani (249)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Ten Wardens (184)</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 Dziesięciu Dozorców (165)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High Priest Intathin (297)</w:t>
            </w:r>
          </w:p>
        </w:tc>
        <w:tc>
          <w:tcPr>
            <w:tcW w:w="3119" w:type="dxa"/>
            <w:noWrap/>
            <w:vAlign w:val="center"/>
            <w:hideMark/>
          </w:tcPr>
          <w:p w:rsidR="002211C4" w:rsidRPr="002211C4" w:rsidRDefault="002211C4" w:rsidP="002211C4">
            <w:pPr>
              <w:ind w:firstLine="0"/>
              <w:rPr>
                <w:lang w:eastAsia="en-US"/>
              </w:rPr>
            </w:pPr>
            <w:r w:rsidRPr="002211C4">
              <w:rPr>
                <w:lang w:eastAsia="en-US"/>
              </w:rPr>
              <w:t>Najwyższy Kapłan Intathin (257)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King Thoreg (297)</w:t>
            </w:r>
          </w:p>
        </w:tc>
        <w:tc>
          <w:tcPr>
            <w:tcW w:w="3119" w:type="dxa"/>
            <w:noWrap/>
            <w:vAlign w:val="center"/>
            <w:hideMark/>
          </w:tcPr>
          <w:p w:rsidR="002211C4" w:rsidRPr="002211C4" w:rsidRDefault="002211C4" w:rsidP="002211C4">
            <w:pPr>
              <w:ind w:firstLine="0"/>
              <w:rPr>
                <w:lang w:eastAsia="en-US"/>
              </w:rPr>
            </w:pPr>
            <w:r w:rsidRPr="002211C4">
              <w:rPr>
                <w:lang w:eastAsia="en-US"/>
              </w:rPr>
              <w:t>Król Thoreg (257)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 xml:space="preserve">My Masters </w:t>
            </w:r>
          </w:p>
        </w:tc>
        <w:tc>
          <w:tcPr>
            <w:tcW w:w="3119" w:type="dxa"/>
            <w:noWrap/>
            <w:vAlign w:val="center"/>
            <w:hideMark/>
          </w:tcPr>
          <w:p w:rsidR="002211C4" w:rsidRPr="002211C4" w:rsidRDefault="002211C4" w:rsidP="002211C4">
            <w:pPr>
              <w:ind w:firstLine="0"/>
              <w:rPr>
                <w:lang w:eastAsia="en-US"/>
              </w:rPr>
            </w:pPr>
            <w:r w:rsidRPr="002211C4">
              <w:rPr>
                <w:lang w:eastAsia="en-US"/>
              </w:rPr>
              <w:t>Moi Władcy (224)</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Ancient of the Earth (297)</w:t>
            </w:r>
          </w:p>
        </w:tc>
        <w:tc>
          <w:tcPr>
            <w:tcW w:w="3119" w:type="dxa"/>
            <w:noWrap/>
            <w:vAlign w:val="center"/>
            <w:hideMark/>
          </w:tcPr>
          <w:p w:rsidR="002211C4" w:rsidRPr="002211C4" w:rsidRDefault="002211C4" w:rsidP="002211C4">
            <w:pPr>
              <w:ind w:firstLine="0"/>
              <w:rPr>
                <w:lang w:eastAsia="en-US"/>
              </w:rPr>
            </w:pPr>
            <w:r w:rsidRPr="002211C4">
              <w:rPr>
                <w:lang w:eastAsia="en-US"/>
              </w:rPr>
              <w:t>Pradawnym tej ziemi (257)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Man Immortal (259)</w:t>
            </w:r>
          </w:p>
        </w:tc>
        <w:tc>
          <w:tcPr>
            <w:tcW w:w="3119" w:type="dxa"/>
            <w:noWrap/>
            <w:vAlign w:val="center"/>
            <w:hideMark/>
          </w:tcPr>
          <w:p w:rsidR="002211C4" w:rsidRPr="002211C4" w:rsidRDefault="002211C4" w:rsidP="002211C4">
            <w:pPr>
              <w:ind w:firstLine="0"/>
              <w:rPr>
                <w:lang w:eastAsia="en-US"/>
              </w:rPr>
            </w:pPr>
            <w:r w:rsidRPr="002211C4">
              <w:rPr>
                <w:lang w:eastAsia="en-US"/>
              </w:rPr>
              <w:t>Człowiek Nieśmiertelny (225)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Nameless Powers of the Tombs (221)</w:t>
            </w:r>
          </w:p>
        </w:tc>
        <w:tc>
          <w:tcPr>
            <w:tcW w:w="3119" w:type="dxa"/>
            <w:noWrap/>
            <w:vAlign w:val="center"/>
            <w:hideMark/>
          </w:tcPr>
          <w:p w:rsidR="002211C4" w:rsidRPr="002211C4" w:rsidRDefault="002211C4" w:rsidP="002211C4">
            <w:pPr>
              <w:ind w:firstLine="0"/>
              <w:rPr>
                <w:lang w:eastAsia="en-US"/>
              </w:rPr>
            </w:pPr>
            <w:r w:rsidRPr="002211C4">
              <w:rPr>
                <w:lang w:val="en-GB" w:eastAsia="en-US"/>
              </w:rPr>
              <w:t>Bezimienne Moce Grobowców (195)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 xml:space="preserve">One Priestess of the Tombs of Atuan (182) </w:t>
            </w:r>
          </w:p>
        </w:tc>
        <w:tc>
          <w:tcPr>
            <w:tcW w:w="3119" w:type="dxa"/>
            <w:noWrap/>
            <w:vAlign w:val="center"/>
            <w:hideMark/>
          </w:tcPr>
          <w:p w:rsidR="002211C4" w:rsidRPr="002211C4" w:rsidRDefault="002211C4" w:rsidP="002211C4">
            <w:pPr>
              <w:ind w:firstLine="0"/>
              <w:rPr>
                <w:lang w:eastAsia="en-US"/>
              </w:rPr>
            </w:pPr>
            <w:r w:rsidRPr="002211C4">
              <w:rPr>
                <w:lang w:eastAsia="en-US"/>
              </w:rPr>
              <w:t>Jedyna Kapłanka Grobowców Atuanu (163)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High Priestess of the Twin Gods (185)</w:t>
            </w:r>
          </w:p>
        </w:tc>
        <w:tc>
          <w:tcPr>
            <w:tcW w:w="3119" w:type="dxa"/>
            <w:noWrap/>
            <w:vAlign w:val="center"/>
            <w:hideMark/>
          </w:tcPr>
          <w:p w:rsidR="002211C4" w:rsidRPr="002211C4" w:rsidRDefault="002211C4" w:rsidP="002211C4">
            <w:pPr>
              <w:ind w:firstLine="0"/>
              <w:rPr>
                <w:lang w:eastAsia="en-US"/>
              </w:rPr>
            </w:pPr>
            <w:r w:rsidRPr="002211C4">
              <w:rPr>
                <w:lang w:eastAsia="en-US"/>
              </w:rPr>
              <w:t>Najwyższa Kapłanka Bliźniaczych Bóstw (167)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Twin Brothers, Atwah and Wuluah (185)</w:t>
            </w:r>
          </w:p>
        </w:tc>
        <w:tc>
          <w:tcPr>
            <w:tcW w:w="3119" w:type="dxa"/>
            <w:noWrap/>
            <w:vAlign w:val="center"/>
            <w:hideMark/>
          </w:tcPr>
          <w:p w:rsidR="002211C4" w:rsidRPr="002211C4" w:rsidRDefault="002211C4" w:rsidP="002211C4">
            <w:pPr>
              <w:ind w:firstLine="0"/>
              <w:rPr>
                <w:lang w:eastAsia="en-US"/>
              </w:rPr>
            </w:pPr>
            <w:r w:rsidRPr="002211C4">
              <w:rPr>
                <w:lang w:val="en-GB" w:eastAsia="en-US"/>
              </w:rPr>
              <w:t xml:space="preserve"> </w:t>
            </w:r>
            <w:r w:rsidRPr="002211C4">
              <w:rPr>
                <w:lang w:eastAsia="en-US"/>
              </w:rPr>
              <w:t>Boscy Bracia, Atwah i Wuluah (166)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God-Brothers (238)</w:t>
            </w:r>
          </w:p>
        </w:tc>
        <w:tc>
          <w:tcPr>
            <w:tcW w:w="3119" w:type="dxa"/>
            <w:noWrap/>
            <w:vAlign w:val="center"/>
            <w:hideMark/>
          </w:tcPr>
          <w:p w:rsidR="002211C4" w:rsidRPr="002211C4" w:rsidRDefault="002211C4" w:rsidP="002211C4">
            <w:pPr>
              <w:ind w:firstLine="0"/>
              <w:rPr>
                <w:lang w:eastAsia="en-US"/>
              </w:rPr>
            </w:pPr>
            <w:r w:rsidRPr="002211C4">
              <w:rPr>
                <w:lang w:eastAsia="en-US"/>
              </w:rPr>
              <w:t>Boscy Bracia (208)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The Master Patterner of Earthsea (311)</w:t>
            </w:r>
          </w:p>
        </w:tc>
        <w:tc>
          <w:tcPr>
            <w:tcW w:w="3119" w:type="dxa"/>
            <w:noWrap/>
            <w:vAlign w:val="center"/>
            <w:hideMark/>
          </w:tcPr>
          <w:p w:rsidR="002211C4" w:rsidRPr="002211C4" w:rsidRDefault="002211C4" w:rsidP="002211C4">
            <w:pPr>
              <w:ind w:firstLine="0"/>
              <w:rPr>
                <w:lang w:eastAsia="en-US"/>
              </w:rPr>
            </w:pPr>
            <w:r w:rsidRPr="002211C4">
              <w:rPr>
                <w:lang w:eastAsia="en-US"/>
              </w:rPr>
              <w:t>Mistrz Wzorów z Ziemiomorza (270)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King of All the Isles (314)</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Król Wszystkich Wysp (273) </w:t>
            </w:r>
            <w:r w:rsidRPr="002211C4">
              <w:rPr>
                <w:lang w:eastAsia="en-US"/>
              </w:rPr>
              <w:lastRenderedPageBreak/>
              <w:t>/Wszechwysp (419)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lastRenderedPageBreak/>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Warder of Roke (323)</w:t>
            </w:r>
          </w:p>
        </w:tc>
        <w:tc>
          <w:tcPr>
            <w:tcW w:w="3119" w:type="dxa"/>
            <w:noWrap/>
          </w:tcPr>
          <w:p w:rsidR="002211C4" w:rsidRPr="002211C4" w:rsidRDefault="002211C4" w:rsidP="002211C4">
            <w:pPr>
              <w:ind w:firstLine="0"/>
              <w:rPr>
                <w:lang w:eastAsia="en-US"/>
              </w:rPr>
            </w:pPr>
            <w:r w:rsidRPr="002211C4">
              <w:rPr>
                <w:lang w:eastAsia="en-US"/>
              </w:rPr>
              <w:t>Strażnik Roke (281)</w:t>
            </w:r>
          </w:p>
        </w:tc>
        <w:tc>
          <w:tcPr>
            <w:tcW w:w="1559" w:type="dxa"/>
            <w:noWrap/>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Last King (317)</w:t>
            </w:r>
          </w:p>
        </w:tc>
        <w:tc>
          <w:tcPr>
            <w:tcW w:w="3119" w:type="dxa"/>
            <w:noWrap/>
            <w:vAlign w:val="center"/>
            <w:hideMark/>
          </w:tcPr>
          <w:p w:rsidR="002211C4" w:rsidRPr="002211C4" w:rsidRDefault="002211C4" w:rsidP="002211C4">
            <w:pPr>
              <w:ind w:firstLine="0"/>
              <w:rPr>
                <w:lang w:eastAsia="en-US"/>
              </w:rPr>
            </w:pPr>
            <w:r w:rsidRPr="002211C4">
              <w:rPr>
                <w:lang w:eastAsia="en-US"/>
              </w:rPr>
              <w:t>Ostatni Król (276)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Archmage and Warden of Roke (358)</w:t>
            </w:r>
          </w:p>
        </w:tc>
        <w:tc>
          <w:tcPr>
            <w:tcW w:w="3119" w:type="dxa"/>
            <w:noWrap/>
            <w:vAlign w:val="center"/>
            <w:hideMark/>
          </w:tcPr>
          <w:p w:rsidR="002211C4" w:rsidRPr="002211C4" w:rsidRDefault="002211C4" w:rsidP="002211C4">
            <w:pPr>
              <w:ind w:firstLine="0"/>
              <w:rPr>
                <w:lang w:eastAsia="en-US"/>
              </w:rPr>
            </w:pPr>
            <w:r w:rsidRPr="002211C4">
              <w:rPr>
                <w:lang w:eastAsia="en-US"/>
              </w:rPr>
              <w:t>Arcymag, Strażnik Roke (312)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White Lady of Gont (309)</w:t>
            </w:r>
          </w:p>
        </w:tc>
        <w:tc>
          <w:tcPr>
            <w:tcW w:w="3119" w:type="dxa"/>
            <w:noWrap/>
            <w:vAlign w:val="center"/>
            <w:hideMark/>
          </w:tcPr>
          <w:p w:rsidR="002211C4" w:rsidRPr="002211C4" w:rsidRDefault="002211C4" w:rsidP="002211C4">
            <w:pPr>
              <w:ind w:firstLine="0"/>
              <w:rPr>
                <w:lang w:eastAsia="en-US"/>
              </w:rPr>
            </w:pPr>
            <w:r w:rsidRPr="002211C4">
              <w:rPr>
                <w:lang w:eastAsia="en-US"/>
              </w:rPr>
              <w:t>Biała Pani z Gontu (269)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Tenar of the Ring (309)</w:t>
            </w:r>
          </w:p>
        </w:tc>
        <w:tc>
          <w:tcPr>
            <w:tcW w:w="3119" w:type="dxa"/>
            <w:noWrap/>
            <w:vAlign w:val="center"/>
            <w:hideMark/>
          </w:tcPr>
          <w:p w:rsidR="002211C4" w:rsidRPr="002211C4" w:rsidRDefault="002211C4" w:rsidP="002211C4">
            <w:pPr>
              <w:ind w:firstLine="0"/>
              <w:rPr>
                <w:lang w:eastAsia="en-US"/>
              </w:rPr>
            </w:pPr>
            <w:r w:rsidRPr="002211C4">
              <w:rPr>
                <w:lang w:eastAsia="en-US"/>
              </w:rPr>
              <w:t>Tenar od Pierścienia (269)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The Masters of Roke (314)</w:t>
            </w:r>
          </w:p>
        </w:tc>
        <w:tc>
          <w:tcPr>
            <w:tcW w:w="3119" w:type="dxa"/>
            <w:noWrap/>
            <w:vAlign w:val="center"/>
            <w:hideMark/>
          </w:tcPr>
          <w:p w:rsidR="002211C4" w:rsidRPr="002211C4" w:rsidRDefault="002211C4" w:rsidP="002211C4">
            <w:pPr>
              <w:ind w:firstLine="0"/>
              <w:rPr>
                <w:lang w:eastAsia="en-US"/>
              </w:rPr>
            </w:pPr>
            <w:r w:rsidRPr="002211C4">
              <w:rPr>
                <w:lang w:eastAsia="en-US"/>
              </w:rPr>
              <w:t>Mistrzowie Roke (273)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tcPr>
          <w:p w:rsidR="002211C4" w:rsidRPr="002211C4" w:rsidRDefault="002211C4" w:rsidP="002211C4">
            <w:pPr>
              <w:ind w:firstLine="0"/>
              <w:rPr>
                <w:lang w:eastAsia="en-US"/>
              </w:rPr>
            </w:pPr>
            <w:r w:rsidRPr="002211C4">
              <w:rPr>
                <w:lang w:eastAsia="en-US"/>
              </w:rPr>
              <w:t>warden of Roke (314)</w:t>
            </w:r>
          </w:p>
        </w:tc>
        <w:tc>
          <w:tcPr>
            <w:tcW w:w="3119" w:type="dxa"/>
            <w:noWrap/>
          </w:tcPr>
          <w:p w:rsidR="002211C4" w:rsidRPr="002211C4" w:rsidRDefault="002211C4" w:rsidP="002211C4">
            <w:pPr>
              <w:ind w:firstLine="0"/>
              <w:rPr>
                <w:lang w:eastAsia="en-US"/>
              </w:rPr>
            </w:pPr>
            <w:r w:rsidRPr="002211C4">
              <w:rPr>
                <w:lang w:eastAsia="en-US"/>
              </w:rPr>
              <w:t>Strażnik Roke (273)</w:t>
            </w:r>
          </w:p>
        </w:tc>
        <w:tc>
          <w:tcPr>
            <w:tcW w:w="1559" w:type="dxa"/>
            <w:noWrap/>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Council of Roke (323)</w:t>
            </w:r>
          </w:p>
        </w:tc>
        <w:tc>
          <w:tcPr>
            <w:tcW w:w="3119" w:type="dxa"/>
            <w:noWrap/>
            <w:vAlign w:val="center"/>
            <w:hideMark/>
          </w:tcPr>
          <w:p w:rsidR="002211C4" w:rsidRPr="002211C4" w:rsidRDefault="002211C4" w:rsidP="002211C4">
            <w:pPr>
              <w:ind w:firstLine="0"/>
              <w:rPr>
                <w:lang w:eastAsia="en-US"/>
              </w:rPr>
            </w:pPr>
            <w:r w:rsidRPr="002211C4">
              <w:rPr>
                <w:lang w:eastAsia="en-US"/>
              </w:rPr>
              <w:t>Rada Roke (282)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King of the Shadows (377)</w:t>
            </w:r>
          </w:p>
        </w:tc>
        <w:tc>
          <w:tcPr>
            <w:tcW w:w="3119" w:type="dxa"/>
            <w:noWrap/>
            <w:vAlign w:val="center"/>
            <w:hideMark/>
          </w:tcPr>
          <w:p w:rsidR="002211C4" w:rsidRPr="002211C4" w:rsidRDefault="002211C4" w:rsidP="002211C4">
            <w:pPr>
              <w:ind w:firstLine="0"/>
              <w:rPr>
                <w:lang w:eastAsia="en-US"/>
              </w:rPr>
            </w:pPr>
            <w:r w:rsidRPr="002211C4">
              <w:rPr>
                <w:lang w:eastAsia="en-US"/>
              </w:rPr>
              <w:t>Król Cieni (329)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Lord of the Dark Place (377)</w:t>
            </w:r>
          </w:p>
        </w:tc>
        <w:tc>
          <w:tcPr>
            <w:tcW w:w="3119" w:type="dxa"/>
            <w:noWrap/>
            <w:vAlign w:val="center"/>
            <w:hideMark/>
          </w:tcPr>
          <w:p w:rsidR="002211C4" w:rsidRPr="002211C4" w:rsidRDefault="002211C4" w:rsidP="002211C4">
            <w:pPr>
              <w:ind w:firstLine="0"/>
              <w:rPr>
                <w:lang w:eastAsia="en-US"/>
              </w:rPr>
            </w:pPr>
            <w:r w:rsidRPr="002211C4">
              <w:rPr>
                <w:lang w:eastAsia="en-US"/>
              </w:rPr>
              <w:t>Władca Mrocznej Krainy (329)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Eldest Lord, Segoy (416)</w:t>
            </w:r>
          </w:p>
        </w:tc>
        <w:tc>
          <w:tcPr>
            <w:tcW w:w="3119" w:type="dxa"/>
            <w:noWrap/>
            <w:vAlign w:val="center"/>
            <w:hideMark/>
          </w:tcPr>
          <w:p w:rsidR="002211C4" w:rsidRPr="002211C4" w:rsidRDefault="002211C4" w:rsidP="002211C4">
            <w:pPr>
              <w:ind w:firstLine="0"/>
              <w:rPr>
                <w:lang w:eastAsia="en-US"/>
              </w:rPr>
            </w:pPr>
            <w:r w:rsidRPr="002211C4">
              <w:rPr>
                <w:lang w:eastAsia="en-US"/>
              </w:rPr>
              <w:t>Najnameszy Władca, Segoy (365)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Children of Segoy (435)</w:t>
            </w:r>
          </w:p>
        </w:tc>
        <w:tc>
          <w:tcPr>
            <w:tcW w:w="3119" w:type="dxa"/>
            <w:noWrap/>
            <w:vAlign w:val="center"/>
            <w:hideMark/>
          </w:tcPr>
          <w:p w:rsidR="002211C4" w:rsidRPr="002211C4" w:rsidRDefault="002211C4" w:rsidP="002211C4">
            <w:pPr>
              <w:ind w:firstLine="0"/>
              <w:rPr>
                <w:lang w:eastAsia="en-US"/>
              </w:rPr>
            </w:pPr>
            <w:r w:rsidRPr="002211C4">
              <w:rPr>
                <w:lang w:eastAsia="en-US"/>
              </w:rPr>
              <w:t>Dzieci Segoya (382)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Healer of the Rune of Peace (610)</w:t>
            </w:r>
          </w:p>
        </w:tc>
        <w:tc>
          <w:tcPr>
            <w:tcW w:w="3119" w:type="dxa"/>
            <w:noWrap/>
            <w:vAlign w:val="center"/>
            <w:hideMark/>
          </w:tcPr>
          <w:p w:rsidR="002211C4" w:rsidRPr="002211C4" w:rsidRDefault="002211C4" w:rsidP="002211C4">
            <w:pPr>
              <w:ind w:firstLine="0"/>
              <w:rPr>
                <w:lang w:eastAsia="en-US"/>
              </w:rPr>
            </w:pPr>
            <w:r w:rsidRPr="002211C4">
              <w:rPr>
                <w:lang w:val="en-GB" w:eastAsia="en-US"/>
              </w:rPr>
              <w:t>Uzdrowicielka Runy Pokoju (528)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of Masters (683)</w:t>
            </w:r>
          </w:p>
        </w:tc>
        <w:tc>
          <w:tcPr>
            <w:tcW w:w="3119" w:type="dxa"/>
            <w:noWrap/>
            <w:vAlign w:val="center"/>
            <w:hideMark/>
          </w:tcPr>
          <w:p w:rsidR="002211C4" w:rsidRPr="002211C4" w:rsidRDefault="002211C4" w:rsidP="002211C4">
            <w:pPr>
              <w:ind w:firstLine="0"/>
              <w:rPr>
                <w:lang w:eastAsia="en-US"/>
              </w:rPr>
            </w:pPr>
            <w:r w:rsidRPr="002211C4">
              <w:rPr>
                <w:lang w:val="en-GB" w:eastAsia="en-US"/>
              </w:rPr>
              <w:t>Mistrz Mistrzów (586)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The Other Wind (2)</w:t>
            </w:r>
          </w:p>
        </w:tc>
        <w:tc>
          <w:tcPr>
            <w:tcW w:w="3119" w:type="dxa"/>
            <w:noWrap/>
            <w:vAlign w:val="center"/>
            <w:hideMark/>
          </w:tcPr>
          <w:p w:rsidR="002211C4" w:rsidRPr="002211C4" w:rsidRDefault="002211C4" w:rsidP="002211C4">
            <w:pPr>
              <w:ind w:firstLine="0"/>
              <w:rPr>
                <w:lang w:eastAsia="en-US"/>
              </w:rPr>
            </w:pPr>
            <w:r w:rsidRPr="002211C4">
              <w:rPr>
                <w:lang w:eastAsia="en-US"/>
              </w:rPr>
              <w:t>Inny Wiatr (595)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Lady of Hur-at-Hur (59)</w:t>
            </w:r>
          </w:p>
        </w:tc>
        <w:tc>
          <w:tcPr>
            <w:tcW w:w="3119" w:type="dxa"/>
            <w:noWrap/>
            <w:vAlign w:val="center"/>
            <w:hideMark/>
          </w:tcPr>
          <w:p w:rsidR="002211C4" w:rsidRPr="002211C4" w:rsidRDefault="002211C4" w:rsidP="002211C4">
            <w:pPr>
              <w:ind w:firstLine="0"/>
              <w:rPr>
                <w:lang w:eastAsia="en-US"/>
              </w:rPr>
            </w:pPr>
            <w:r w:rsidRPr="002211C4">
              <w:rPr>
                <w:lang w:eastAsia="en-US"/>
              </w:rPr>
              <w:t>Pani z Hur-at-Hur (670)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eastAsia="en-US"/>
              </w:rPr>
              <w:t>Tall Ash of Enlad (69)</w:t>
            </w:r>
          </w:p>
        </w:tc>
        <w:tc>
          <w:tcPr>
            <w:tcW w:w="3119" w:type="dxa"/>
            <w:noWrap/>
            <w:vAlign w:val="center"/>
            <w:hideMark/>
          </w:tcPr>
          <w:p w:rsidR="002211C4" w:rsidRPr="002211C4" w:rsidRDefault="002211C4" w:rsidP="002211C4">
            <w:pPr>
              <w:ind w:firstLine="0"/>
              <w:rPr>
                <w:lang w:eastAsia="en-US"/>
              </w:rPr>
            </w:pPr>
            <w:r w:rsidRPr="002211C4">
              <w:rPr>
                <w:lang w:eastAsia="en-US"/>
              </w:rPr>
              <w:t>Wyniosły Jesion z Enladu (683)</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Lord of the Stone (113)</w:t>
            </w:r>
          </w:p>
        </w:tc>
        <w:tc>
          <w:tcPr>
            <w:tcW w:w="3119" w:type="dxa"/>
            <w:noWrap/>
            <w:vAlign w:val="center"/>
            <w:hideMark/>
          </w:tcPr>
          <w:p w:rsidR="002211C4" w:rsidRPr="002211C4" w:rsidRDefault="002211C4" w:rsidP="002211C4">
            <w:pPr>
              <w:ind w:firstLine="0"/>
              <w:rPr>
                <w:lang w:eastAsia="en-US"/>
              </w:rPr>
            </w:pPr>
            <w:r w:rsidRPr="002211C4">
              <w:rPr>
                <w:lang w:eastAsia="en-US"/>
              </w:rPr>
              <w:t>Władca Kamienia (102)</w:t>
            </w:r>
          </w:p>
        </w:tc>
        <w:tc>
          <w:tcPr>
            <w:tcW w:w="1559" w:type="dxa"/>
            <w:noWrap/>
            <w:vAlign w:val="center"/>
            <w:hideMark/>
          </w:tcPr>
          <w:p w:rsidR="002211C4" w:rsidRPr="002211C4" w:rsidRDefault="002211C4" w:rsidP="002211C4">
            <w:pPr>
              <w:ind w:firstLine="0"/>
              <w:jc w:val="center"/>
              <w:rPr>
                <w:lang w:eastAsia="en-US"/>
              </w:rPr>
            </w:pPr>
            <w:r w:rsidRPr="002211C4">
              <w:rPr>
                <w:lang w:val="en-GB"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God-Brothers of the Kargad Empire (132)</w:t>
            </w:r>
          </w:p>
        </w:tc>
        <w:tc>
          <w:tcPr>
            <w:tcW w:w="3119" w:type="dxa"/>
            <w:noWrap/>
            <w:vAlign w:val="center"/>
            <w:hideMark/>
          </w:tcPr>
          <w:p w:rsidR="002211C4" w:rsidRPr="002211C4" w:rsidRDefault="002211C4" w:rsidP="002211C4">
            <w:pPr>
              <w:ind w:firstLine="0"/>
              <w:rPr>
                <w:lang w:eastAsia="en-US"/>
              </w:rPr>
            </w:pPr>
            <w:r w:rsidRPr="002211C4">
              <w:rPr>
                <w:lang w:eastAsia="en-US"/>
              </w:rPr>
              <w:t>Boscy Bracia z Imperium Kargadu (119)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Goatherd (35)</w:t>
            </w:r>
          </w:p>
        </w:tc>
        <w:tc>
          <w:tcPr>
            <w:tcW w:w="3119" w:type="dxa"/>
            <w:noWrap/>
            <w:vAlign w:val="center"/>
            <w:hideMark/>
          </w:tcPr>
          <w:p w:rsidR="002211C4" w:rsidRPr="002211C4" w:rsidRDefault="002211C4" w:rsidP="002211C4">
            <w:pPr>
              <w:ind w:firstLine="0"/>
              <w:rPr>
                <w:lang w:eastAsia="en-US"/>
              </w:rPr>
            </w:pPr>
            <w:r w:rsidRPr="002211C4">
              <w:rPr>
                <w:lang w:eastAsia="en-US"/>
              </w:rPr>
              <w:t>Kozi Pastuch (31)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 xml:space="preserve">Ogion the Silent (23) </w:t>
            </w:r>
          </w:p>
        </w:tc>
        <w:tc>
          <w:tcPr>
            <w:tcW w:w="3119" w:type="dxa"/>
            <w:noWrap/>
            <w:vAlign w:val="center"/>
            <w:hideMark/>
          </w:tcPr>
          <w:p w:rsidR="002211C4" w:rsidRPr="002211C4" w:rsidRDefault="002211C4" w:rsidP="002211C4">
            <w:pPr>
              <w:ind w:firstLine="0"/>
              <w:rPr>
                <w:lang w:eastAsia="en-US"/>
              </w:rPr>
            </w:pPr>
            <w:r w:rsidRPr="002211C4">
              <w:rPr>
                <w:lang w:eastAsia="en-US"/>
              </w:rPr>
              <w:t xml:space="preserve">Ogion Milczący (20) </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the Sealords of Pendor (77)</w:t>
            </w:r>
          </w:p>
        </w:tc>
        <w:tc>
          <w:tcPr>
            <w:tcW w:w="3119" w:type="dxa"/>
            <w:noWrap/>
            <w:vAlign w:val="center"/>
            <w:hideMark/>
          </w:tcPr>
          <w:p w:rsidR="002211C4" w:rsidRPr="002211C4" w:rsidRDefault="002211C4" w:rsidP="002211C4">
            <w:pPr>
              <w:ind w:firstLine="0"/>
              <w:rPr>
                <w:lang w:eastAsia="en-US"/>
              </w:rPr>
            </w:pPr>
            <w:r w:rsidRPr="002211C4">
              <w:rPr>
                <w:lang w:eastAsia="en-US"/>
              </w:rPr>
              <w:t>Władcy Morscy z Pendoru (69)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Red Mage of Ark (53)</w:t>
            </w:r>
          </w:p>
        </w:tc>
        <w:tc>
          <w:tcPr>
            <w:tcW w:w="3119" w:type="dxa"/>
            <w:noWrap/>
            <w:vAlign w:val="center"/>
            <w:hideMark/>
          </w:tcPr>
          <w:p w:rsidR="002211C4" w:rsidRPr="002211C4" w:rsidRDefault="002211C4" w:rsidP="002211C4">
            <w:pPr>
              <w:ind w:firstLine="0"/>
              <w:rPr>
                <w:lang w:eastAsia="en-US"/>
              </w:rPr>
            </w:pPr>
            <w:r w:rsidRPr="002211C4">
              <w:rPr>
                <w:lang w:eastAsia="en-US"/>
              </w:rPr>
              <w:t>Czerwony Mag z Ark (48)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The Shadow (25)</w:t>
            </w:r>
          </w:p>
        </w:tc>
        <w:tc>
          <w:tcPr>
            <w:tcW w:w="3119" w:type="dxa"/>
            <w:noWrap/>
            <w:vAlign w:val="center"/>
            <w:hideMark/>
          </w:tcPr>
          <w:p w:rsidR="002211C4" w:rsidRPr="002211C4" w:rsidRDefault="002211C4" w:rsidP="002211C4">
            <w:pPr>
              <w:ind w:firstLine="0"/>
              <w:rPr>
                <w:lang w:eastAsia="en-US"/>
              </w:rPr>
            </w:pPr>
            <w:r w:rsidRPr="002211C4">
              <w:rPr>
                <w:lang w:eastAsia="en-US"/>
              </w:rPr>
              <w:t>„Cień” (29)</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Black Mage 157)</w:t>
            </w:r>
          </w:p>
        </w:tc>
        <w:tc>
          <w:tcPr>
            <w:tcW w:w="3119" w:type="dxa"/>
            <w:noWrap/>
            <w:vAlign w:val="center"/>
            <w:hideMark/>
          </w:tcPr>
          <w:p w:rsidR="002211C4" w:rsidRPr="002211C4" w:rsidRDefault="002211C4" w:rsidP="002211C4">
            <w:pPr>
              <w:ind w:firstLine="0"/>
              <w:rPr>
                <w:lang w:eastAsia="en-US"/>
              </w:rPr>
            </w:pPr>
            <w:r w:rsidRPr="002211C4">
              <w:rPr>
                <w:lang w:eastAsia="en-US"/>
              </w:rPr>
              <w:t>Czarny Mag (141)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The Archmage Nemmerle (41)</w:t>
            </w:r>
          </w:p>
        </w:tc>
        <w:tc>
          <w:tcPr>
            <w:tcW w:w="3119" w:type="dxa"/>
            <w:noWrap/>
            <w:vAlign w:val="center"/>
            <w:hideMark/>
          </w:tcPr>
          <w:p w:rsidR="002211C4" w:rsidRPr="002211C4" w:rsidRDefault="002211C4" w:rsidP="002211C4">
            <w:pPr>
              <w:ind w:firstLine="0"/>
              <w:rPr>
                <w:lang w:eastAsia="en-US"/>
              </w:rPr>
            </w:pPr>
            <w:r w:rsidRPr="002211C4">
              <w:rPr>
                <w:lang w:eastAsia="en-US"/>
              </w:rPr>
              <w:t>Arcymag Nemmerle (37)</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val="en-GB" w:eastAsia="en-US"/>
              </w:rPr>
            </w:pPr>
            <w:r w:rsidRPr="002211C4">
              <w:rPr>
                <w:lang w:val="en-GB" w:eastAsia="en-US"/>
              </w:rPr>
              <w:t>The White Godbrothers Of Atuan: Wuluah, Atwah (21)</w:t>
            </w:r>
          </w:p>
        </w:tc>
        <w:tc>
          <w:tcPr>
            <w:tcW w:w="3119" w:type="dxa"/>
            <w:noWrap/>
            <w:vAlign w:val="center"/>
            <w:hideMark/>
          </w:tcPr>
          <w:p w:rsidR="002211C4" w:rsidRPr="002211C4" w:rsidRDefault="002211C4" w:rsidP="002211C4">
            <w:pPr>
              <w:ind w:firstLine="0"/>
              <w:rPr>
                <w:lang w:eastAsia="en-US"/>
              </w:rPr>
            </w:pPr>
            <w:r w:rsidRPr="002211C4">
              <w:rPr>
                <w:lang w:eastAsia="en-US"/>
              </w:rPr>
              <w:t>Biali Bracia Boga z Atuanu: Wuluah, Atwah (18)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Chanter (47)</w:t>
            </w:r>
          </w:p>
        </w:tc>
        <w:tc>
          <w:tcPr>
            <w:tcW w:w="3119" w:type="dxa"/>
            <w:noWrap/>
            <w:vAlign w:val="center"/>
            <w:hideMark/>
          </w:tcPr>
          <w:p w:rsidR="002211C4" w:rsidRPr="002211C4" w:rsidRDefault="002211C4" w:rsidP="002211C4">
            <w:pPr>
              <w:ind w:firstLine="0"/>
              <w:rPr>
                <w:lang w:eastAsia="en-US"/>
              </w:rPr>
            </w:pPr>
            <w:r w:rsidRPr="002211C4">
              <w:rPr>
                <w:lang w:eastAsia="en-US"/>
              </w:rPr>
              <w:t>Mistrz Pieśni (42)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Windkey (47)</w:t>
            </w:r>
          </w:p>
        </w:tc>
        <w:tc>
          <w:tcPr>
            <w:tcW w:w="3119" w:type="dxa"/>
            <w:noWrap/>
            <w:vAlign w:val="center"/>
            <w:hideMark/>
          </w:tcPr>
          <w:p w:rsidR="002211C4" w:rsidRPr="002211C4" w:rsidRDefault="002211C4" w:rsidP="002211C4">
            <w:pPr>
              <w:ind w:firstLine="0"/>
              <w:rPr>
                <w:lang w:eastAsia="en-US"/>
              </w:rPr>
            </w:pPr>
            <w:r w:rsidRPr="002211C4">
              <w:rPr>
                <w:lang w:eastAsia="en-US"/>
              </w:rPr>
              <w:t>Mistrz Wiatrów (42)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Herbal (47)</w:t>
            </w:r>
          </w:p>
        </w:tc>
        <w:tc>
          <w:tcPr>
            <w:tcW w:w="3119" w:type="dxa"/>
            <w:noWrap/>
            <w:vAlign w:val="center"/>
            <w:hideMark/>
          </w:tcPr>
          <w:p w:rsidR="002211C4" w:rsidRPr="002211C4" w:rsidRDefault="002211C4" w:rsidP="002211C4">
            <w:pPr>
              <w:ind w:firstLine="0"/>
              <w:rPr>
                <w:lang w:eastAsia="en-US"/>
              </w:rPr>
            </w:pPr>
            <w:r w:rsidRPr="002211C4">
              <w:rPr>
                <w:lang w:eastAsia="en-US"/>
              </w:rPr>
              <w:t>Mistrz Ziół (42)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Hand (47)</w:t>
            </w:r>
          </w:p>
        </w:tc>
        <w:tc>
          <w:tcPr>
            <w:tcW w:w="3119" w:type="dxa"/>
            <w:noWrap/>
            <w:vAlign w:val="center"/>
            <w:hideMark/>
          </w:tcPr>
          <w:p w:rsidR="002211C4" w:rsidRPr="002211C4" w:rsidRDefault="002211C4" w:rsidP="002211C4">
            <w:pPr>
              <w:ind w:firstLine="0"/>
              <w:rPr>
                <w:lang w:eastAsia="en-US"/>
              </w:rPr>
            </w:pPr>
            <w:r w:rsidRPr="002211C4">
              <w:rPr>
                <w:lang w:eastAsia="en-US"/>
              </w:rPr>
              <w:t>Mistrz Sztuk (42)</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Namer/ Kurremkarmerruk (50)</w:t>
            </w:r>
          </w:p>
        </w:tc>
        <w:tc>
          <w:tcPr>
            <w:tcW w:w="3119" w:type="dxa"/>
            <w:noWrap/>
            <w:vAlign w:val="center"/>
            <w:hideMark/>
          </w:tcPr>
          <w:p w:rsidR="002211C4" w:rsidRPr="002211C4" w:rsidRDefault="002211C4" w:rsidP="002211C4">
            <w:pPr>
              <w:ind w:firstLine="0"/>
              <w:rPr>
                <w:lang w:eastAsia="en-US"/>
              </w:rPr>
            </w:pPr>
            <w:r w:rsidRPr="002211C4">
              <w:rPr>
                <w:lang w:eastAsia="en-US"/>
              </w:rPr>
              <w:t>Mistrz Imion/Kurremkarmerruk (45)</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Patterner (56)</w:t>
            </w:r>
          </w:p>
        </w:tc>
        <w:tc>
          <w:tcPr>
            <w:tcW w:w="3119" w:type="dxa"/>
            <w:noWrap/>
            <w:vAlign w:val="center"/>
            <w:hideMark/>
          </w:tcPr>
          <w:p w:rsidR="002211C4" w:rsidRPr="002211C4" w:rsidRDefault="002211C4" w:rsidP="002211C4">
            <w:pPr>
              <w:ind w:firstLine="0"/>
              <w:rPr>
                <w:lang w:eastAsia="en-US"/>
              </w:rPr>
            </w:pPr>
            <w:r w:rsidRPr="002211C4">
              <w:rPr>
                <w:lang w:eastAsia="en-US"/>
              </w:rPr>
              <w:t>Mistrz Wzorów (50)</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Changer (56)</w:t>
            </w:r>
          </w:p>
        </w:tc>
        <w:tc>
          <w:tcPr>
            <w:tcW w:w="3119" w:type="dxa"/>
            <w:noWrap/>
            <w:vAlign w:val="center"/>
            <w:hideMark/>
          </w:tcPr>
          <w:p w:rsidR="002211C4" w:rsidRPr="002211C4" w:rsidRDefault="002211C4" w:rsidP="002211C4">
            <w:pPr>
              <w:ind w:firstLine="0"/>
              <w:rPr>
                <w:lang w:eastAsia="en-US"/>
              </w:rPr>
            </w:pPr>
            <w:r w:rsidRPr="002211C4">
              <w:rPr>
                <w:lang w:eastAsia="en-US"/>
              </w:rPr>
              <w:t>Mistrz Przemian (58)</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Summoner (57)</w:t>
            </w:r>
          </w:p>
        </w:tc>
        <w:tc>
          <w:tcPr>
            <w:tcW w:w="3119" w:type="dxa"/>
            <w:noWrap/>
            <w:vAlign w:val="center"/>
            <w:hideMark/>
          </w:tcPr>
          <w:p w:rsidR="002211C4" w:rsidRPr="002211C4" w:rsidRDefault="002211C4" w:rsidP="002211C4">
            <w:pPr>
              <w:ind w:firstLine="0"/>
              <w:rPr>
                <w:lang w:eastAsia="en-US"/>
              </w:rPr>
            </w:pPr>
            <w:r w:rsidRPr="002211C4">
              <w:rPr>
                <w:lang w:eastAsia="en-US"/>
              </w:rPr>
              <w:t>Mistrz Przywołań (51)</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tcPr>
          <w:p w:rsidR="002211C4" w:rsidRPr="002211C4" w:rsidRDefault="002211C4" w:rsidP="00041C1F">
            <w:pPr>
              <w:numPr>
                <w:ilvl w:val="0"/>
                <w:numId w:val="14"/>
              </w:numPr>
              <w:rPr>
                <w:lang w:eastAsia="en-US"/>
              </w:rPr>
            </w:pPr>
          </w:p>
        </w:tc>
        <w:tc>
          <w:tcPr>
            <w:tcW w:w="3118" w:type="dxa"/>
            <w:noWrap/>
            <w:vAlign w:val="center"/>
            <w:hideMark/>
          </w:tcPr>
          <w:p w:rsidR="002211C4" w:rsidRPr="002211C4" w:rsidRDefault="002211C4" w:rsidP="002211C4">
            <w:pPr>
              <w:ind w:firstLine="0"/>
              <w:rPr>
                <w:lang w:eastAsia="en-US"/>
              </w:rPr>
            </w:pPr>
            <w:r w:rsidRPr="002211C4">
              <w:rPr>
                <w:lang w:val="en-GB" w:eastAsia="en-US"/>
              </w:rPr>
              <w:t>Master Doorkeeper (73)</w:t>
            </w:r>
          </w:p>
        </w:tc>
        <w:tc>
          <w:tcPr>
            <w:tcW w:w="3119" w:type="dxa"/>
            <w:noWrap/>
            <w:vAlign w:val="center"/>
            <w:hideMark/>
          </w:tcPr>
          <w:p w:rsidR="002211C4" w:rsidRPr="002211C4" w:rsidRDefault="002211C4" w:rsidP="002211C4">
            <w:pPr>
              <w:ind w:firstLine="0"/>
              <w:rPr>
                <w:lang w:eastAsia="en-US"/>
              </w:rPr>
            </w:pPr>
            <w:r w:rsidRPr="002211C4">
              <w:rPr>
                <w:lang w:eastAsia="en-US"/>
              </w:rPr>
              <w:t>Mistrz Odźwierny (66)</w:t>
            </w:r>
          </w:p>
        </w:tc>
        <w:tc>
          <w:tcPr>
            <w:tcW w:w="1559" w:type="dxa"/>
            <w:noWrap/>
            <w:vAlign w:val="center"/>
            <w:hideMark/>
          </w:tcPr>
          <w:p w:rsidR="002211C4" w:rsidRPr="002211C4" w:rsidRDefault="002211C4" w:rsidP="002211C4">
            <w:pPr>
              <w:ind w:firstLine="0"/>
              <w:jc w:val="center"/>
              <w:rPr>
                <w:lang w:eastAsia="en-US"/>
              </w:rPr>
            </w:pPr>
            <w:r w:rsidRPr="002211C4">
              <w:rPr>
                <w:lang w:eastAsia="en-US"/>
              </w:rPr>
              <w:t>TITLE</w:t>
            </w:r>
          </w:p>
        </w:tc>
      </w:tr>
    </w:tbl>
    <w:p w:rsidR="002211C4" w:rsidRPr="002211C4" w:rsidRDefault="002211C4" w:rsidP="002211C4">
      <w:pPr>
        <w:ind w:firstLine="0"/>
        <w:rPr>
          <w:lang w:eastAsia="en-US"/>
        </w:rPr>
      </w:pPr>
    </w:p>
    <w:p w:rsidR="002211C4" w:rsidRPr="002211C4" w:rsidRDefault="002211C4" w:rsidP="002211C4">
      <w:pPr>
        <w:ind w:firstLine="0"/>
        <w:rPr>
          <w:lang w:eastAsia="en-US"/>
        </w:rPr>
      </w:pPr>
      <w:r w:rsidRPr="002211C4">
        <w:rPr>
          <w:lang w:eastAsia="en-US"/>
        </w:rPr>
        <w:t>MODIFICATION</w:t>
      </w:r>
    </w:p>
    <w:tbl>
      <w:tblPr>
        <w:tblStyle w:val="TableGrid"/>
        <w:tblW w:w="5000" w:type="pct"/>
        <w:tblLayout w:type="fixed"/>
        <w:tblLook w:val="04A0" w:firstRow="1" w:lastRow="0" w:firstColumn="1" w:lastColumn="0" w:noHBand="0" w:noVBand="1"/>
      </w:tblPr>
      <w:tblGrid>
        <w:gridCol w:w="934"/>
        <w:gridCol w:w="3037"/>
        <w:gridCol w:w="3039"/>
        <w:gridCol w:w="1483"/>
      </w:tblGrid>
      <w:tr w:rsidR="002211C4" w:rsidRPr="002211C4" w:rsidTr="00F461E2">
        <w:trPr>
          <w:trHeight w:val="301"/>
        </w:trPr>
        <w:tc>
          <w:tcPr>
            <w:tcW w:w="550" w:type="pct"/>
            <w:noWrap/>
            <w:hideMark/>
          </w:tcPr>
          <w:p w:rsidR="002211C4" w:rsidRPr="002211C4" w:rsidRDefault="002211C4" w:rsidP="002211C4">
            <w:pPr>
              <w:ind w:firstLine="0"/>
              <w:rPr>
                <w:b/>
                <w:lang w:eastAsia="en-US"/>
              </w:rPr>
            </w:pPr>
            <w:r w:rsidRPr="002211C4">
              <w:rPr>
                <w:b/>
                <w:lang w:eastAsia="en-US"/>
              </w:rPr>
              <w:t>No.</w:t>
            </w:r>
          </w:p>
        </w:tc>
        <w:tc>
          <w:tcPr>
            <w:tcW w:w="1788" w:type="pct"/>
            <w:noWrap/>
            <w:hideMark/>
          </w:tcPr>
          <w:p w:rsidR="002211C4" w:rsidRPr="002211C4" w:rsidRDefault="002211C4" w:rsidP="002211C4">
            <w:pPr>
              <w:ind w:firstLine="0"/>
              <w:rPr>
                <w:b/>
                <w:lang w:eastAsia="en-US"/>
              </w:rPr>
            </w:pPr>
            <w:r w:rsidRPr="002211C4">
              <w:rPr>
                <w:b/>
                <w:lang w:eastAsia="en-US"/>
              </w:rPr>
              <w:t>Proper Name in English</w:t>
            </w:r>
          </w:p>
        </w:tc>
        <w:tc>
          <w:tcPr>
            <w:tcW w:w="1789" w:type="pct"/>
            <w:noWrap/>
            <w:hideMark/>
          </w:tcPr>
          <w:p w:rsidR="002211C4" w:rsidRPr="002211C4" w:rsidRDefault="002211C4" w:rsidP="002211C4">
            <w:pPr>
              <w:ind w:firstLine="0"/>
              <w:rPr>
                <w:b/>
                <w:lang w:eastAsia="en-US"/>
              </w:rPr>
            </w:pPr>
            <w:r w:rsidRPr="002211C4">
              <w:rPr>
                <w:b/>
                <w:lang w:eastAsia="en-US"/>
              </w:rPr>
              <w:t>Proper Name in Polish</w:t>
            </w:r>
          </w:p>
        </w:tc>
        <w:tc>
          <w:tcPr>
            <w:tcW w:w="873" w:type="pct"/>
            <w:noWrap/>
            <w:hideMark/>
          </w:tcPr>
          <w:p w:rsidR="002211C4" w:rsidRPr="002211C4" w:rsidRDefault="002211C4" w:rsidP="002211C4">
            <w:pPr>
              <w:ind w:firstLine="0"/>
              <w:rPr>
                <w:b/>
                <w:lang w:eastAsia="en-US"/>
              </w:rPr>
            </w:pPr>
            <w:r w:rsidRPr="002211C4">
              <w:rPr>
                <w:b/>
                <w:lang w:eastAsia="en-US"/>
              </w:rPr>
              <w:t>Category</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Making (427)</w:t>
            </w:r>
          </w:p>
        </w:tc>
        <w:tc>
          <w:tcPr>
            <w:tcW w:w="1789" w:type="pct"/>
            <w:noWrap/>
            <w:vAlign w:val="center"/>
            <w:hideMark/>
          </w:tcPr>
          <w:p w:rsidR="002211C4" w:rsidRPr="002211C4" w:rsidRDefault="002211C4" w:rsidP="002211C4">
            <w:pPr>
              <w:ind w:firstLine="0"/>
              <w:rPr>
                <w:lang w:eastAsia="en-US"/>
              </w:rPr>
            </w:pPr>
            <w:r w:rsidRPr="002211C4">
              <w:rPr>
                <w:lang w:eastAsia="en-US"/>
              </w:rPr>
              <w:t>Dzień Stworzenia (376)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Unmaking (428)</w:t>
            </w:r>
          </w:p>
        </w:tc>
        <w:tc>
          <w:tcPr>
            <w:tcW w:w="1789" w:type="pct"/>
            <w:noWrap/>
            <w:vAlign w:val="center"/>
            <w:hideMark/>
          </w:tcPr>
          <w:p w:rsidR="002211C4" w:rsidRPr="002211C4" w:rsidRDefault="002211C4" w:rsidP="002211C4">
            <w:pPr>
              <w:ind w:firstLine="0"/>
              <w:rPr>
                <w:lang w:eastAsia="en-US"/>
              </w:rPr>
            </w:pPr>
            <w:r w:rsidRPr="002211C4">
              <w:rPr>
                <w:lang w:eastAsia="en-US"/>
              </w:rPr>
              <w:t>Dzień Końca (428)</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Names (429)</w:t>
            </w:r>
          </w:p>
        </w:tc>
        <w:tc>
          <w:tcPr>
            <w:tcW w:w="1789" w:type="pct"/>
            <w:noWrap/>
            <w:vAlign w:val="center"/>
            <w:hideMark/>
          </w:tcPr>
          <w:p w:rsidR="002211C4" w:rsidRPr="002211C4" w:rsidRDefault="002211C4" w:rsidP="002211C4">
            <w:pPr>
              <w:ind w:firstLine="0"/>
              <w:rPr>
                <w:lang w:eastAsia="en-US"/>
              </w:rPr>
            </w:pPr>
            <w:r w:rsidRPr="002211C4">
              <w:rPr>
                <w:lang w:eastAsia="en-US"/>
              </w:rPr>
              <w:t>Prawdziwe Imiona (377)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val="en-US" w:eastAsia="en-US"/>
              </w:rPr>
            </w:pPr>
            <w:r w:rsidRPr="002211C4">
              <w:rPr>
                <w:lang w:val="en-US" w:eastAsia="en-US"/>
              </w:rPr>
              <w:t>Lore of Paln (368) /Pelnish Lore (369)</w:t>
            </w:r>
          </w:p>
        </w:tc>
        <w:tc>
          <w:tcPr>
            <w:tcW w:w="1789" w:type="pct"/>
            <w:noWrap/>
            <w:vAlign w:val="center"/>
            <w:hideMark/>
          </w:tcPr>
          <w:p w:rsidR="002211C4" w:rsidRPr="002211C4" w:rsidRDefault="002211C4" w:rsidP="002211C4">
            <w:pPr>
              <w:ind w:firstLine="0"/>
              <w:rPr>
                <w:lang w:eastAsia="en-US"/>
              </w:rPr>
            </w:pPr>
            <w:r w:rsidRPr="002211C4">
              <w:rPr>
                <w:lang w:eastAsia="en-US"/>
              </w:rPr>
              <w:t>Kunszty Paleńskie (322)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tcPr>
          <w:p w:rsidR="002211C4" w:rsidRPr="002211C4" w:rsidRDefault="002211C4" w:rsidP="002211C4">
            <w:pPr>
              <w:ind w:firstLine="0"/>
              <w:rPr>
                <w:lang w:eastAsia="en-US"/>
              </w:rPr>
            </w:pPr>
            <w:r w:rsidRPr="002211C4">
              <w:rPr>
                <w:lang w:eastAsia="en-US"/>
              </w:rPr>
              <w:t>Way of Power (511)</w:t>
            </w:r>
          </w:p>
        </w:tc>
        <w:tc>
          <w:tcPr>
            <w:tcW w:w="1789" w:type="pct"/>
            <w:noWrap/>
          </w:tcPr>
          <w:p w:rsidR="002211C4" w:rsidRPr="002211C4" w:rsidRDefault="002211C4" w:rsidP="002211C4">
            <w:pPr>
              <w:ind w:firstLine="0"/>
              <w:rPr>
                <w:lang w:eastAsia="en-US"/>
              </w:rPr>
            </w:pPr>
            <w:r w:rsidRPr="002211C4">
              <w:rPr>
                <w:lang w:eastAsia="en-US"/>
              </w:rPr>
              <w:t>Źródła Sił (448)</w:t>
            </w:r>
          </w:p>
        </w:tc>
        <w:tc>
          <w:tcPr>
            <w:tcW w:w="873" w:type="pct"/>
            <w:noWrap/>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Orcharder (372)</w:t>
            </w:r>
          </w:p>
        </w:tc>
        <w:tc>
          <w:tcPr>
            <w:tcW w:w="1789" w:type="pct"/>
            <w:noWrap/>
            <w:vAlign w:val="center"/>
            <w:hideMark/>
          </w:tcPr>
          <w:p w:rsidR="002211C4" w:rsidRPr="002211C4" w:rsidRDefault="002211C4" w:rsidP="002211C4">
            <w:pPr>
              <w:ind w:firstLine="0"/>
              <w:rPr>
                <w:lang w:eastAsia="en-US"/>
              </w:rPr>
            </w:pPr>
            <w:r w:rsidRPr="002211C4">
              <w:rPr>
                <w:lang w:eastAsia="en-US"/>
              </w:rPr>
              <w:t>Sadownik (325)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tcPr>
          <w:p w:rsidR="002211C4" w:rsidRPr="002211C4" w:rsidRDefault="002211C4" w:rsidP="002211C4">
            <w:pPr>
              <w:ind w:firstLine="0"/>
              <w:rPr>
                <w:lang w:eastAsia="en-US"/>
              </w:rPr>
            </w:pPr>
            <w:r w:rsidRPr="002211C4">
              <w:rPr>
                <w:lang w:val="en-GB" w:eastAsia="en-US"/>
              </w:rPr>
              <w:t>Minnow</w:t>
            </w:r>
            <w:r w:rsidRPr="002211C4">
              <w:rPr>
                <w:lang w:eastAsia="en-US"/>
              </w:rPr>
              <w:t xml:space="preserve"> (155)</w:t>
            </w:r>
          </w:p>
        </w:tc>
        <w:tc>
          <w:tcPr>
            <w:tcW w:w="1789" w:type="pct"/>
            <w:noWrap/>
            <w:vAlign w:val="center"/>
          </w:tcPr>
          <w:p w:rsidR="002211C4" w:rsidRPr="002211C4" w:rsidRDefault="002211C4" w:rsidP="002211C4">
            <w:pPr>
              <w:ind w:firstLine="0"/>
              <w:rPr>
                <w:lang w:eastAsia="en-US"/>
              </w:rPr>
            </w:pPr>
            <w:r w:rsidRPr="002211C4">
              <w:rPr>
                <w:lang w:eastAsia="en-US"/>
              </w:rPr>
              <w:t>Płotka (141)</w:t>
            </w:r>
          </w:p>
        </w:tc>
        <w:tc>
          <w:tcPr>
            <w:tcW w:w="873" w:type="pct"/>
            <w:noWrap/>
            <w:vAlign w:val="center"/>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Clearbook (487)</w:t>
            </w:r>
          </w:p>
        </w:tc>
        <w:tc>
          <w:tcPr>
            <w:tcW w:w="1789" w:type="pct"/>
            <w:noWrap/>
            <w:vAlign w:val="center"/>
            <w:hideMark/>
          </w:tcPr>
          <w:p w:rsidR="002211C4" w:rsidRPr="002211C4" w:rsidRDefault="002211C4" w:rsidP="002211C4">
            <w:pPr>
              <w:ind w:firstLine="0"/>
              <w:rPr>
                <w:lang w:eastAsia="en-US"/>
              </w:rPr>
            </w:pPr>
            <w:r w:rsidRPr="002211C4">
              <w:rPr>
                <w:lang w:eastAsia="en-US"/>
              </w:rPr>
              <w:t>Potok (429)</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Handy (496)</w:t>
            </w:r>
          </w:p>
        </w:tc>
        <w:tc>
          <w:tcPr>
            <w:tcW w:w="1789" w:type="pct"/>
            <w:noWrap/>
            <w:vAlign w:val="center"/>
            <w:hideMark/>
          </w:tcPr>
          <w:p w:rsidR="002211C4" w:rsidRPr="002211C4" w:rsidRDefault="002211C4" w:rsidP="002211C4">
            <w:pPr>
              <w:ind w:firstLine="0"/>
              <w:rPr>
                <w:lang w:eastAsia="en-US"/>
              </w:rPr>
            </w:pPr>
            <w:r w:rsidRPr="002211C4">
              <w:rPr>
                <w:lang w:eastAsia="en-US"/>
              </w:rPr>
              <w:t>Łapa (436)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Shag (652)</w:t>
            </w:r>
          </w:p>
        </w:tc>
        <w:tc>
          <w:tcPr>
            <w:tcW w:w="1789" w:type="pct"/>
            <w:noWrap/>
            <w:vAlign w:val="center"/>
            <w:hideMark/>
          </w:tcPr>
          <w:p w:rsidR="002211C4" w:rsidRPr="002211C4" w:rsidRDefault="002211C4" w:rsidP="002211C4">
            <w:pPr>
              <w:ind w:firstLine="0"/>
              <w:rPr>
                <w:lang w:eastAsia="en-US"/>
              </w:rPr>
            </w:pPr>
            <w:r w:rsidRPr="002211C4">
              <w:rPr>
                <w:lang w:eastAsia="en-US"/>
              </w:rPr>
              <w:t>Kłak (561)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Bridgeman (667)</w:t>
            </w:r>
          </w:p>
        </w:tc>
        <w:tc>
          <w:tcPr>
            <w:tcW w:w="1789" w:type="pct"/>
            <w:noWrap/>
            <w:vAlign w:val="center"/>
            <w:hideMark/>
          </w:tcPr>
          <w:p w:rsidR="002211C4" w:rsidRPr="002211C4" w:rsidRDefault="002211C4" w:rsidP="002211C4">
            <w:pPr>
              <w:ind w:firstLine="0"/>
              <w:rPr>
                <w:lang w:eastAsia="en-US"/>
              </w:rPr>
            </w:pPr>
            <w:r w:rsidRPr="002211C4">
              <w:rPr>
                <w:lang w:eastAsia="en-US"/>
              </w:rPr>
              <w:t>Most (582)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Council of Scoundrels (629)</w:t>
            </w:r>
          </w:p>
        </w:tc>
        <w:tc>
          <w:tcPr>
            <w:tcW w:w="1789" w:type="pct"/>
            <w:noWrap/>
            <w:vAlign w:val="center"/>
            <w:hideMark/>
          </w:tcPr>
          <w:p w:rsidR="002211C4" w:rsidRPr="002211C4" w:rsidRDefault="002211C4" w:rsidP="002211C4">
            <w:pPr>
              <w:ind w:firstLine="0"/>
              <w:rPr>
                <w:lang w:eastAsia="en-US"/>
              </w:rPr>
            </w:pPr>
            <w:r w:rsidRPr="002211C4">
              <w:rPr>
                <w:lang w:eastAsia="en-US"/>
              </w:rPr>
              <w:t>Rada Łotrzyków (544)</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Farflyer (5)</w:t>
            </w:r>
          </w:p>
        </w:tc>
        <w:tc>
          <w:tcPr>
            <w:tcW w:w="1789" w:type="pct"/>
            <w:noWrap/>
            <w:vAlign w:val="center"/>
            <w:hideMark/>
          </w:tcPr>
          <w:p w:rsidR="002211C4" w:rsidRPr="002211C4" w:rsidRDefault="002211C4" w:rsidP="002211C4">
            <w:pPr>
              <w:ind w:firstLine="0"/>
              <w:rPr>
                <w:lang w:eastAsia="en-US"/>
              </w:rPr>
            </w:pPr>
            <w:r w:rsidRPr="002211C4">
              <w:rPr>
                <w:lang w:eastAsia="en-US"/>
              </w:rPr>
              <w:t>„Chyża” (599)</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Stony (6)</w:t>
            </w:r>
          </w:p>
        </w:tc>
        <w:tc>
          <w:tcPr>
            <w:tcW w:w="1789" w:type="pct"/>
            <w:noWrap/>
            <w:vAlign w:val="center"/>
            <w:hideMark/>
          </w:tcPr>
          <w:p w:rsidR="002211C4" w:rsidRPr="002211C4" w:rsidRDefault="002211C4" w:rsidP="002211C4">
            <w:pPr>
              <w:ind w:firstLine="0"/>
              <w:rPr>
                <w:lang w:eastAsia="en-US"/>
              </w:rPr>
            </w:pPr>
            <w:r w:rsidRPr="002211C4">
              <w:rPr>
                <w:lang w:eastAsia="en-US"/>
              </w:rPr>
              <w:t>Kamyk (601)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Gannet (11)</w:t>
            </w:r>
          </w:p>
        </w:tc>
        <w:tc>
          <w:tcPr>
            <w:tcW w:w="1789" w:type="pct"/>
            <w:noWrap/>
            <w:vAlign w:val="center"/>
            <w:hideMark/>
          </w:tcPr>
          <w:p w:rsidR="002211C4" w:rsidRPr="002211C4" w:rsidRDefault="002211C4" w:rsidP="002211C4">
            <w:pPr>
              <w:ind w:firstLine="0"/>
              <w:rPr>
                <w:lang w:eastAsia="en-US"/>
              </w:rPr>
            </w:pPr>
            <w:r w:rsidRPr="002211C4">
              <w:rPr>
                <w:lang w:eastAsia="en-US"/>
              </w:rPr>
              <w:t>Gap (607)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Ramballs (28)</w:t>
            </w:r>
          </w:p>
        </w:tc>
        <w:tc>
          <w:tcPr>
            <w:tcW w:w="1789" w:type="pct"/>
            <w:noWrap/>
            <w:vAlign w:val="center"/>
            <w:hideMark/>
          </w:tcPr>
          <w:p w:rsidR="002211C4" w:rsidRPr="002211C4" w:rsidRDefault="002211C4" w:rsidP="002211C4">
            <w:pPr>
              <w:ind w:firstLine="0"/>
              <w:rPr>
                <w:lang w:eastAsia="en-US"/>
              </w:rPr>
            </w:pPr>
            <w:r w:rsidRPr="002211C4">
              <w:rPr>
                <w:lang w:eastAsia="en-US"/>
              </w:rPr>
              <w:t>Gaduła (630)</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Biddy (29)</w:t>
            </w:r>
          </w:p>
        </w:tc>
        <w:tc>
          <w:tcPr>
            <w:tcW w:w="1789" w:type="pct"/>
            <w:noWrap/>
            <w:vAlign w:val="center"/>
            <w:hideMark/>
          </w:tcPr>
          <w:p w:rsidR="002211C4" w:rsidRPr="002211C4" w:rsidRDefault="002211C4" w:rsidP="002211C4">
            <w:pPr>
              <w:ind w:firstLine="0"/>
              <w:rPr>
                <w:lang w:eastAsia="en-US"/>
              </w:rPr>
            </w:pPr>
            <w:r w:rsidRPr="002211C4">
              <w:rPr>
                <w:lang w:eastAsia="en-US"/>
              </w:rPr>
              <w:t>Kwoka (630)</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Gobefore (30)</w:t>
            </w:r>
          </w:p>
        </w:tc>
        <w:tc>
          <w:tcPr>
            <w:tcW w:w="1789" w:type="pct"/>
            <w:noWrap/>
            <w:vAlign w:val="center"/>
            <w:hideMark/>
          </w:tcPr>
          <w:p w:rsidR="002211C4" w:rsidRPr="002211C4" w:rsidRDefault="002211C4" w:rsidP="002211C4">
            <w:pPr>
              <w:ind w:firstLine="0"/>
              <w:rPr>
                <w:lang w:eastAsia="en-US"/>
              </w:rPr>
            </w:pPr>
            <w:r w:rsidRPr="002211C4">
              <w:rPr>
                <w:lang w:eastAsia="en-US"/>
              </w:rPr>
              <w:t>Wybiegaj (631)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Thoroughgood (80)</w:t>
            </w:r>
          </w:p>
        </w:tc>
        <w:tc>
          <w:tcPr>
            <w:tcW w:w="1789" w:type="pct"/>
            <w:noWrap/>
            <w:vAlign w:val="center"/>
            <w:hideMark/>
          </w:tcPr>
          <w:p w:rsidR="002211C4" w:rsidRPr="002211C4" w:rsidRDefault="002211C4" w:rsidP="002211C4">
            <w:pPr>
              <w:ind w:firstLine="0"/>
              <w:rPr>
                <w:lang w:eastAsia="en-US"/>
              </w:rPr>
            </w:pPr>
            <w:r w:rsidRPr="002211C4">
              <w:rPr>
                <w:lang w:eastAsia="en-US"/>
              </w:rPr>
              <w:t>Dobroczyn (696)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Reddy (89)</w:t>
            </w:r>
          </w:p>
        </w:tc>
        <w:tc>
          <w:tcPr>
            <w:tcW w:w="1789" w:type="pct"/>
            <w:noWrap/>
            <w:vAlign w:val="center"/>
            <w:hideMark/>
          </w:tcPr>
          <w:p w:rsidR="002211C4" w:rsidRPr="002211C4" w:rsidRDefault="002211C4" w:rsidP="002211C4">
            <w:pPr>
              <w:ind w:firstLine="0"/>
              <w:rPr>
                <w:lang w:eastAsia="en-US"/>
              </w:rPr>
            </w:pPr>
            <w:r w:rsidRPr="002211C4">
              <w:rPr>
                <w:lang w:eastAsia="en-US"/>
              </w:rPr>
              <w:t>Krasna (709)</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Gore (94)</w:t>
            </w:r>
          </w:p>
        </w:tc>
        <w:tc>
          <w:tcPr>
            <w:tcW w:w="1789" w:type="pct"/>
            <w:noWrap/>
            <w:vAlign w:val="center"/>
            <w:hideMark/>
          </w:tcPr>
          <w:p w:rsidR="002211C4" w:rsidRPr="002211C4" w:rsidRDefault="002211C4" w:rsidP="002211C4">
            <w:pPr>
              <w:ind w:firstLine="0"/>
              <w:rPr>
                <w:lang w:eastAsia="en-US"/>
              </w:rPr>
            </w:pPr>
            <w:r w:rsidRPr="002211C4">
              <w:rPr>
                <w:lang w:eastAsia="en-US"/>
              </w:rPr>
              <w:t>Rzeźnik (715)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Tug (32)</w:t>
            </w:r>
          </w:p>
        </w:tc>
        <w:tc>
          <w:tcPr>
            <w:tcW w:w="1789" w:type="pct"/>
            <w:noWrap/>
            <w:vAlign w:val="center"/>
            <w:hideMark/>
          </w:tcPr>
          <w:p w:rsidR="002211C4" w:rsidRPr="002211C4" w:rsidRDefault="002211C4" w:rsidP="002211C4">
            <w:pPr>
              <w:ind w:firstLine="0"/>
              <w:rPr>
                <w:lang w:eastAsia="en-US"/>
              </w:rPr>
            </w:pPr>
            <w:r w:rsidRPr="002211C4">
              <w:rPr>
                <w:lang w:eastAsia="en-US"/>
              </w:rPr>
              <w:t>Żuraw (635)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Sea-Guild (100)</w:t>
            </w:r>
          </w:p>
        </w:tc>
        <w:tc>
          <w:tcPr>
            <w:tcW w:w="1789" w:type="pct"/>
            <w:noWrap/>
            <w:vAlign w:val="center"/>
            <w:hideMark/>
          </w:tcPr>
          <w:p w:rsidR="002211C4" w:rsidRPr="002211C4" w:rsidRDefault="002211C4" w:rsidP="002211C4">
            <w:pPr>
              <w:ind w:firstLine="0"/>
              <w:rPr>
                <w:lang w:eastAsia="en-US"/>
              </w:rPr>
            </w:pPr>
            <w:r w:rsidRPr="002211C4">
              <w:rPr>
                <w:lang w:eastAsia="en-US"/>
              </w:rPr>
              <w:t>Cech Morski (111)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Hill of the Place (188)</w:t>
            </w:r>
          </w:p>
        </w:tc>
        <w:tc>
          <w:tcPr>
            <w:tcW w:w="1789" w:type="pct"/>
            <w:noWrap/>
            <w:vAlign w:val="center"/>
            <w:hideMark/>
          </w:tcPr>
          <w:p w:rsidR="002211C4" w:rsidRPr="002211C4" w:rsidRDefault="002211C4" w:rsidP="002211C4">
            <w:pPr>
              <w:ind w:firstLine="0"/>
              <w:rPr>
                <w:lang w:eastAsia="en-US"/>
              </w:rPr>
            </w:pPr>
            <w:r w:rsidRPr="002211C4">
              <w:rPr>
                <w:lang w:eastAsia="en-US"/>
              </w:rPr>
              <w:t>wzgórze (168)</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Undertomb (194)</w:t>
            </w:r>
          </w:p>
        </w:tc>
        <w:tc>
          <w:tcPr>
            <w:tcW w:w="1789" w:type="pct"/>
            <w:noWrap/>
            <w:vAlign w:val="center"/>
            <w:hideMark/>
          </w:tcPr>
          <w:p w:rsidR="002211C4" w:rsidRPr="002211C4" w:rsidRDefault="002211C4" w:rsidP="002211C4">
            <w:pPr>
              <w:ind w:firstLine="0"/>
              <w:rPr>
                <w:lang w:eastAsia="en-US"/>
              </w:rPr>
            </w:pPr>
            <w:r w:rsidRPr="002211C4">
              <w:rPr>
                <w:lang w:eastAsia="en-US"/>
              </w:rPr>
              <w:t>Podgrobie (173)</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val="en-US" w:eastAsia="en-US"/>
              </w:rPr>
            </w:pPr>
            <w:r w:rsidRPr="002211C4">
              <w:rPr>
                <w:lang w:val="en-US" w:eastAsia="en-US"/>
              </w:rPr>
              <w:t>The Dark Places of the Tombs (202)</w:t>
            </w:r>
          </w:p>
        </w:tc>
        <w:tc>
          <w:tcPr>
            <w:tcW w:w="1789" w:type="pct"/>
            <w:noWrap/>
            <w:vAlign w:val="center"/>
            <w:hideMark/>
          </w:tcPr>
          <w:p w:rsidR="002211C4" w:rsidRPr="002211C4" w:rsidRDefault="002211C4" w:rsidP="002211C4">
            <w:pPr>
              <w:ind w:firstLine="0"/>
              <w:rPr>
                <w:lang w:eastAsia="en-US"/>
              </w:rPr>
            </w:pPr>
            <w:r w:rsidRPr="002211C4">
              <w:rPr>
                <w:lang w:eastAsia="en-US"/>
              </w:rPr>
              <w:t>mrok Grobowców (180)</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Six-Cross (234)</w:t>
            </w:r>
          </w:p>
        </w:tc>
        <w:tc>
          <w:tcPr>
            <w:tcW w:w="1789" w:type="pct"/>
            <w:noWrap/>
            <w:vAlign w:val="center"/>
            <w:hideMark/>
          </w:tcPr>
          <w:p w:rsidR="002211C4" w:rsidRPr="002211C4" w:rsidRDefault="002211C4" w:rsidP="002211C4">
            <w:pPr>
              <w:ind w:firstLine="0"/>
              <w:rPr>
                <w:lang w:eastAsia="en-US"/>
              </w:rPr>
            </w:pPr>
            <w:r w:rsidRPr="002211C4">
              <w:rPr>
                <w:lang w:eastAsia="en-US"/>
              </w:rPr>
              <w:t>Poszóste Skrzyżowanie (204)</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Tombstones (188)</w:t>
            </w:r>
          </w:p>
        </w:tc>
        <w:tc>
          <w:tcPr>
            <w:tcW w:w="1789" w:type="pct"/>
            <w:noWrap/>
            <w:vAlign w:val="center"/>
            <w:hideMark/>
          </w:tcPr>
          <w:p w:rsidR="002211C4" w:rsidRPr="002211C4" w:rsidRDefault="002211C4" w:rsidP="002211C4">
            <w:pPr>
              <w:ind w:firstLine="0"/>
              <w:rPr>
                <w:lang w:eastAsia="en-US"/>
              </w:rPr>
            </w:pPr>
            <w:r w:rsidRPr="002211C4">
              <w:rPr>
                <w:lang w:eastAsia="en-US"/>
              </w:rPr>
              <w:t>Kamienie Grobowców (168)</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Roads of Balatran (406)</w:t>
            </w:r>
          </w:p>
        </w:tc>
        <w:tc>
          <w:tcPr>
            <w:tcW w:w="1789" w:type="pct"/>
            <w:noWrap/>
            <w:vAlign w:val="center"/>
            <w:hideMark/>
          </w:tcPr>
          <w:p w:rsidR="002211C4" w:rsidRPr="002211C4" w:rsidRDefault="002211C4" w:rsidP="002211C4">
            <w:pPr>
              <w:ind w:firstLine="0"/>
              <w:rPr>
                <w:lang w:eastAsia="en-US"/>
              </w:rPr>
            </w:pPr>
            <w:r w:rsidRPr="002211C4">
              <w:rPr>
                <w:lang w:eastAsia="en-US"/>
              </w:rPr>
              <w:t>Szlaki Balatranu (356)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Valmouth (483)</w:t>
            </w:r>
          </w:p>
        </w:tc>
        <w:tc>
          <w:tcPr>
            <w:tcW w:w="1789" w:type="pct"/>
            <w:noWrap/>
            <w:vAlign w:val="center"/>
            <w:hideMark/>
          </w:tcPr>
          <w:p w:rsidR="002211C4" w:rsidRPr="002211C4" w:rsidRDefault="002211C4" w:rsidP="002211C4">
            <w:pPr>
              <w:ind w:firstLine="0"/>
              <w:rPr>
                <w:lang w:eastAsia="en-US"/>
              </w:rPr>
            </w:pPr>
            <w:r w:rsidRPr="002211C4">
              <w:rPr>
                <w:lang w:eastAsia="en-US"/>
              </w:rPr>
              <w:t>Ujście (425)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High Creek (678)</w:t>
            </w:r>
          </w:p>
        </w:tc>
        <w:tc>
          <w:tcPr>
            <w:tcW w:w="1789" w:type="pct"/>
            <w:noWrap/>
            <w:vAlign w:val="center"/>
            <w:hideMark/>
          </w:tcPr>
          <w:p w:rsidR="002211C4" w:rsidRPr="002211C4" w:rsidRDefault="002211C4" w:rsidP="002211C4">
            <w:pPr>
              <w:ind w:firstLine="0"/>
              <w:rPr>
                <w:lang w:eastAsia="en-US"/>
              </w:rPr>
            </w:pPr>
            <w:r w:rsidRPr="002211C4">
              <w:rPr>
                <w:lang w:eastAsia="en-US"/>
              </w:rPr>
              <w:t>Górski Potok (582)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King’s City (584)</w:t>
            </w:r>
          </w:p>
        </w:tc>
        <w:tc>
          <w:tcPr>
            <w:tcW w:w="1789" w:type="pct"/>
            <w:noWrap/>
            <w:vAlign w:val="center"/>
            <w:hideMark/>
          </w:tcPr>
          <w:p w:rsidR="002211C4" w:rsidRPr="002211C4" w:rsidRDefault="002211C4" w:rsidP="002211C4">
            <w:pPr>
              <w:ind w:firstLine="0"/>
              <w:rPr>
                <w:lang w:eastAsia="en-US"/>
              </w:rPr>
            </w:pPr>
            <w:r w:rsidRPr="002211C4">
              <w:rPr>
                <w:lang w:eastAsia="en-US"/>
              </w:rPr>
              <w:t>Królewski Gród (507)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Fourfoil (26)</w:t>
            </w:r>
          </w:p>
        </w:tc>
        <w:tc>
          <w:tcPr>
            <w:tcW w:w="1789" w:type="pct"/>
            <w:noWrap/>
            <w:vAlign w:val="center"/>
            <w:hideMark/>
          </w:tcPr>
          <w:p w:rsidR="002211C4" w:rsidRPr="002211C4" w:rsidRDefault="002211C4" w:rsidP="002211C4">
            <w:pPr>
              <w:ind w:firstLine="0"/>
              <w:rPr>
                <w:lang w:eastAsia="en-US"/>
              </w:rPr>
            </w:pPr>
            <w:r w:rsidRPr="002211C4">
              <w:rPr>
                <w:lang w:eastAsia="en-US"/>
              </w:rPr>
              <w:t>Czworolistek (23)</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white hallow-blooms (29)</w:t>
            </w:r>
          </w:p>
        </w:tc>
        <w:tc>
          <w:tcPr>
            <w:tcW w:w="1789" w:type="pct"/>
            <w:noWrap/>
            <w:vAlign w:val="center"/>
            <w:hideMark/>
          </w:tcPr>
          <w:p w:rsidR="002211C4" w:rsidRPr="002211C4" w:rsidRDefault="002211C4" w:rsidP="002211C4">
            <w:pPr>
              <w:ind w:firstLine="0"/>
              <w:rPr>
                <w:lang w:eastAsia="en-US"/>
              </w:rPr>
            </w:pPr>
            <w:r w:rsidRPr="002211C4">
              <w:rPr>
                <w:lang w:eastAsia="en-US"/>
              </w:rPr>
              <w:t>biały świątek (25)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Sparkweed (44)</w:t>
            </w:r>
          </w:p>
        </w:tc>
        <w:tc>
          <w:tcPr>
            <w:tcW w:w="1789" w:type="pct"/>
            <w:noWrap/>
            <w:vAlign w:val="center"/>
            <w:hideMark/>
          </w:tcPr>
          <w:p w:rsidR="002211C4" w:rsidRPr="002211C4" w:rsidRDefault="002211C4" w:rsidP="002211C4">
            <w:pPr>
              <w:ind w:firstLine="0"/>
              <w:rPr>
                <w:lang w:eastAsia="en-US"/>
              </w:rPr>
            </w:pPr>
            <w:r w:rsidRPr="002211C4">
              <w:rPr>
                <w:lang w:eastAsia="en-US"/>
              </w:rPr>
              <w:t>Iskiernik (40)</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Eaten One (180)</w:t>
            </w:r>
          </w:p>
        </w:tc>
        <w:tc>
          <w:tcPr>
            <w:tcW w:w="1789" w:type="pct"/>
            <w:noWrap/>
            <w:vAlign w:val="center"/>
            <w:hideMark/>
          </w:tcPr>
          <w:p w:rsidR="002211C4" w:rsidRPr="002211C4" w:rsidRDefault="002211C4" w:rsidP="002211C4">
            <w:pPr>
              <w:ind w:firstLine="0"/>
              <w:rPr>
                <w:lang w:eastAsia="en-US"/>
              </w:rPr>
            </w:pPr>
            <w:r w:rsidRPr="002211C4">
              <w:rPr>
                <w:lang w:eastAsia="en-US"/>
              </w:rPr>
              <w:t>Pożarta (163)</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tcPr>
          <w:p w:rsidR="002211C4" w:rsidRPr="002211C4" w:rsidRDefault="002211C4" w:rsidP="002211C4">
            <w:pPr>
              <w:ind w:firstLine="0"/>
              <w:rPr>
                <w:lang w:eastAsia="en-US"/>
              </w:rPr>
            </w:pPr>
            <w:r w:rsidRPr="002211C4">
              <w:rPr>
                <w:lang w:eastAsia="en-US"/>
              </w:rPr>
              <w:t>red people (497)</w:t>
            </w:r>
          </w:p>
        </w:tc>
        <w:tc>
          <w:tcPr>
            <w:tcW w:w="1789" w:type="pct"/>
            <w:noWrap/>
          </w:tcPr>
          <w:p w:rsidR="002211C4" w:rsidRPr="002211C4" w:rsidRDefault="002211C4" w:rsidP="002211C4">
            <w:pPr>
              <w:ind w:firstLine="0"/>
              <w:rPr>
                <w:lang w:eastAsia="en-US"/>
              </w:rPr>
            </w:pPr>
            <w:r w:rsidRPr="002211C4">
              <w:rPr>
                <w:lang w:eastAsia="en-US"/>
              </w:rPr>
              <w:t>Czerwone Plemię (436)</w:t>
            </w:r>
          </w:p>
        </w:tc>
        <w:tc>
          <w:tcPr>
            <w:tcW w:w="873" w:type="pct"/>
            <w:noWrap/>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Remaking of the Priestess (179)</w:t>
            </w:r>
          </w:p>
        </w:tc>
        <w:tc>
          <w:tcPr>
            <w:tcW w:w="1789" w:type="pct"/>
            <w:noWrap/>
            <w:vAlign w:val="center"/>
            <w:hideMark/>
          </w:tcPr>
          <w:p w:rsidR="002211C4" w:rsidRPr="002211C4" w:rsidRDefault="002211C4" w:rsidP="002211C4">
            <w:pPr>
              <w:ind w:firstLine="0"/>
              <w:rPr>
                <w:lang w:eastAsia="en-US"/>
              </w:rPr>
            </w:pPr>
            <w:r w:rsidRPr="002211C4">
              <w:rPr>
                <w:lang w:eastAsia="en-US"/>
              </w:rPr>
              <w:t>Dzień Odrodzenia Kapłanki (161)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Divine Emperors of Kargad (209)</w:t>
            </w:r>
          </w:p>
        </w:tc>
        <w:tc>
          <w:tcPr>
            <w:tcW w:w="1789" w:type="pct"/>
            <w:noWrap/>
            <w:vAlign w:val="center"/>
            <w:hideMark/>
          </w:tcPr>
          <w:p w:rsidR="002211C4" w:rsidRPr="002211C4" w:rsidRDefault="002211C4" w:rsidP="002211C4">
            <w:pPr>
              <w:ind w:firstLine="0"/>
              <w:rPr>
                <w:lang w:eastAsia="en-US"/>
              </w:rPr>
            </w:pPr>
            <w:r w:rsidRPr="002211C4">
              <w:rPr>
                <w:lang w:eastAsia="en-US"/>
              </w:rPr>
              <w:t xml:space="preserve">Świętobliwi Imperatorzy Kargadu (184) </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1"/>
        </w:trPr>
        <w:tc>
          <w:tcPr>
            <w:tcW w:w="550" w:type="pct"/>
            <w:noWrap/>
          </w:tcPr>
          <w:p w:rsidR="002211C4" w:rsidRPr="002211C4" w:rsidRDefault="002211C4" w:rsidP="00041C1F">
            <w:pPr>
              <w:numPr>
                <w:ilvl w:val="0"/>
                <w:numId w:val="18"/>
              </w:numPr>
              <w:rPr>
                <w:lang w:eastAsia="en-US"/>
              </w:rPr>
            </w:pPr>
          </w:p>
        </w:tc>
        <w:tc>
          <w:tcPr>
            <w:tcW w:w="1788" w:type="pct"/>
            <w:noWrap/>
            <w:vAlign w:val="center"/>
            <w:hideMark/>
          </w:tcPr>
          <w:p w:rsidR="002211C4" w:rsidRPr="002211C4" w:rsidRDefault="002211C4" w:rsidP="002211C4">
            <w:pPr>
              <w:ind w:firstLine="0"/>
              <w:rPr>
                <w:lang w:eastAsia="en-US"/>
              </w:rPr>
            </w:pPr>
            <w:r w:rsidRPr="002211C4">
              <w:rPr>
                <w:lang w:eastAsia="en-US"/>
              </w:rPr>
              <w:t>raft-folk (411)</w:t>
            </w:r>
          </w:p>
        </w:tc>
        <w:tc>
          <w:tcPr>
            <w:tcW w:w="1789" w:type="pct"/>
            <w:noWrap/>
            <w:vAlign w:val="center"/>
            <w:hideMark/>
          </w:tcPr>
          <w:p w:rsidR="002211C4" w:rsidRPr="002211C4" w:rsidRDefault="002211C4" w:rsidP="002211C4">
            <w:pPr>
              <w:ind w:firstLine="0"/>
              <w:rPr>
                <w:lang w:eastAsia="en-US"/>
              </w:rPr>
            </w:pPr>
            <w:r w:rsidRPr="002211C4">
              <w:rPr>
                <w:lang w:eastAsia="en-US"/>
              </w:rPr>
              <w:t>Lud Tratew (411)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bl>
    <w:p w:rsidR="002211C4" w:rsidRDefault="002211C4" w:rsidP="002211C4">
      <w:pPr>
        <w:ind w:firstLine="0"/>
        <w:rPr>
          <w:lang w:eastAsia="en-US"/>
        </w:rPr>
      </w:pPr>
    </w:p>
    <w:p w:rsidR="00F461E2" w:rsidRDefault="00F461E2" w:rsidP="002211C4">
      <w:pPr>
        <w:ind w:firstLine="0"/>
        <w:rPr>
          <w:lang w:eastAsia="en-US"/>
        </w:rPr>
      </w:pPr>
    </w:p>
    <w:p w:rsidR="00F461E2" w:rsidRPr="002211C4" w:rsidRDefault="00F461E2" w:rsidP="002211C4">
      <w:pPr>
        <w:ind w:firstLine="0"/>
        <w:rPr>
          <w:lang w:eastAsia="en-US"/>
        </w:rPr>
      </w:pPr>
    </w:p>
    <w:p w:rsidR="00F461E2" w:rsidRPr="002211C4" w:rsidRDefault="002211C4" w:rsidP="002211C4">
      <w:pPr>
        <w:ind w:firstLine="0"/>
        <w:rPr>
          <w:lang w:eastAsia="en-US"/>
        </w:rPr>
      </w:pPr>
      <w:r w:rsidRPr="002211C4">
        <w:rPr>
          <w:lang w:eastAsia="en-US"/>
        </w:rPr>
        <w:lastRenderedPageBreak/>
        <w:t>TRANSCRIPTION</w:t>
      </w:r>
    </w:p>
    <w:p w:rsidR="002211C4" w:rsidRPr="002211C4" w:rsidRDefault="002211C4" w:rsidP="002211C4">
      <w:pPr>
        <w:ind w:firstLine="0"/>
        <w:rPr>
          <w:lang w:eastAsia="en-US"/>
        </w:rPr>
      </w:pPr>
    </w:p>
    <w:tbl>
      <w:tblPr>
        <w:tblStyle w:val="TableGrid"/>
        <w:tblW w:w="8755" w:type="dxa"/>
        <w:tblLook w:val="04A0" w:firstRow="1" w:lastRow="0" w:firstColumn="1" w:lastColumn="0" w:noHBand="0" w:noVBand="1"/>
      </w:tblPr>
      <w:tblGrid>
        <w:gridCol w:w="959"/>
        <w:gridCol w:w="2977"/>
        <w:gridCol w:w="3260"/>
        <w:gridCol w:w="1559"/>
      </w:tblGrid>
      <w:tr w:rsidR="002211C4" w:rsidRPr="002211C4" w:rsidTr="00F461E2">
        <w:trPr>
          <w:trHeight w:val="300"/>
        </w:trPr>
        <w:tc>
          <w:tcPr>
            <w:tcW w:w="959" w:type="dxa"/>
            <w:noWrap/>
            <w:vAlign w:val="center"/>
            <w:hideMark/>
          </w:tcPr>
          <w:p w:rsidR="002211C4" w:rsidRPr="002211C4" w:rsidRDefault="002211C4" w:rsidP="002211C4">
            <w:pPr>
              <w:ind w:firstLine="0"/>
              <w:rPr>
                <w:b/>
                <w:lang w:eastAsia="en-US"/>
              </w:rPr>
            </w:pPr>
            <w:r w:rsidRPr="002211C4">
              <w:rPr>
                <w:b/>
                <w:lang w:eastAsia="en-US"/>
              </w:rPr>
              <w:t>No.</w:t>
            </w:r>
          </w:p>
        </w:tc>
        <w:tc>
          <w:tcPr>
            <w:tcW w:w="2977" w:type="dxa"/>
            <w:noWrap/>
            <w:vAlign w:val="center"/>
            <w:hideMark/>
          </w:tcPr>
          <w:p w:rsidR="002211C4" w:rsidRPr="002211C4" w:rsidRDefault="002211C4" w:rsidP="002211C4">
            <w:pPr>
              <w:ind w:firstLine="0"/>
              <w:rPr>
                <w:b/>
                <w:lang w:eastAsia="en-US"/>
              </w:rPr>
            </w:pPr>
            <w:r w:rsidRPr="002211C4">
              <w:rPr>
                <w:b/>
                <w:lang w:eastAsia="en-US"/>
              </w:rPr>
              <w:t>Proper Name in English</w:t>
            </w:r>
          </w:p>
        </w:tc>
        <w:tc>
          <w:tcPr>
            <w:tcW w:w="3260" w:type="dxa"/>
            <w:noWrap/>
            <w:vAlign w:val="center"/>
            <w:hideMark/>
          </w:tcPr>
          <w:p w:rsidR="002211C4" w:rsidRPr="002211C4" w:rsidRDefault="002211C4" w:rsidP="002211C4">
            <w:pPr>
              <w:ind w:firstLine="0"/>
              <w:rPr>
                <w:b/>
                <w:lang w:eastAsia="en-US"/>
              </w:rPr>
            </w:pPr>
            <w:r w:rsidRPr="002211C4">
              <w:rPr>
                <w:b/>
                <w:lang w:eastAsia="en-US"/>
              </w:rPr>
              <w:t>Proper Name in Polish</w:t>
            </w:r>
          </w:p>
        </w:tc>
        <w:tc>
          <w:tcPr>
            <w:tcW w:w="1559" w:type="dxa"/>
            <w:noWrap/>
            <w:vAlign w:val="center"/>
            <w:hideMark/>
          </w:tcPr>
          <w:p w:rsidR="002211C4" w:rsidRPr="002211C4" w:rsidRDefault="002211C4" w:rsidP="002211C4">
            <w:pPr>
              <w:ind w:firstLine="0"/>
              <w:rPr>
                <w:b/>
                <w:lang w:eastAsia="en-US"/>
              </w:rPr>
            </w:pPr>
            <w:r w:rsidRPr="002211C4">
              <w:rPr>
                <w:b/>
                <w:lang w:eastAsia="en-US"/>
              </w:rPr>
              <w:t>Category</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feast of Sunreturn (23)</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święto Powrotu Słońca (20) </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FESTIVAL</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Winter Festival (53)</w:t>
            </w:r>
          </w:p>
        </w:tc>
        <w:tc>
          <w:tcPr>
            <w:tcW w:w="3260" w:type="dxa"/>
            <w:noWrap/>
            <w:vAlign w:val="center"/>
            <w:hideMark/>
          </w:tcPr>
          <w:p w:rsidR="002211C4" w:rsidRPr="002211C4" w:rsidRDefault="002211C4" w:rsidP="002211C4">
            <w:pPr>
              <w:ind w:firstLine="0"/>
              <w:rPr>
                <w:lang w:eastAsia="en-US"/>
              </w:rPr>
            </w:pPr>
            <w:r w:rsidRPr="002211C4">
              <w:rPr>
                <w:lang w:eastAsia="en-US"/>
              </w:rPr>
              <w:t>Święto Zimowe (48)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FESTIVAL</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Balance-Day (330)</w:t>
            </w:r>
          </w:p>
        </w:tc>
        <w:tc>
          <w:tcPr>
            <w:tcW w:w="3260" w:type="dxa"/>
            <w:noWrap/>
            <w:vAlign w:val="center"/>
            <w:hideMark/>
          </w:tcPr>
          <w:p w:rsidR="002211C4" w:rsidRPr="002211C4" w:rsidRDefault="002211C4" w:rsidP="002211C4">
            <w:pPr>
              <w:ind w:firstLine="0"/>
              <w:rPr>
                <w:lang w:eastAsia="en-US"/>
              </w:rPr>
            </w:pPr>
            <w:r w:rsidRPr="002211C4">
              <w:rPr>
                <w:lang w:eastAsia="en-US"/>
              </w:rPr>
              <w:t>dzień zrównania (289)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FESTIVAL</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Lookfar (142)</w:t>
            </w:r>
          </w:p>
        </w:tc>
        <w:tc>
          <w:tcPr>
            <w:tcW w:w="3260" w:type="dxa"/>
            <w:noWrap/>
            <w:vAlign w:val="center"/>
            <w:hideMark/>
          </w:tcPr>
          <w:p w:rsidR="002211C4" w:rsidRPr="002211C4" w:rsidRDefault="002211C4" w:rsidP="002211C4">
            <w:pPr>
              <w:ind w:firstLine="0"/>
              <w:rPr>
                <w:lang w:eastAsia="en-US"/>
              </w:rPr>
            </w:pPr>
            <w:r w:rsidRPr="002211C4">
              <w:rPr>
                <w:lang w:eastAsia="en-US"/>
              </w:rPr>
              <w:t>Bystre Oko (126)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Ring of Erreth-Akbe (133)</w:t>
            </w:r>
          </w:p>
        </w:tc>
        <w:tc>
          <w:tcPr>
            <w:tcW w:w="3260" w:type="dxa"/>
            <w:noWrap/>
            <w:vAlign w:val="center"/>
            <w:hideMark/>
          </w:tcPr>
          <w:p w:rsidR="002211C4" w:rsidRPr="002211C4" w:rsidRDefault="002211C4" w:rsidP="002211C4">
            <w:pPr>
              <w:ind w:firstLine="0"/>
              <w:rPr>
                <w:lang w:eastAsia="en-US"/>
              </w:rPr>
            </w:pPr>
            <w:r w:rsidRPr="002211C4">
              <w:rPr>
                <w:lang w:eastAsia="en-US"/>
              </w:rPr>
              <w:t>Pierścień Erreth-Akbego (120)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Sword of Erreth-Akbe (247)</w:t>
            </w:r>
          </w:p>
        </w:tc>
        <w:tc>
          <w:tcPr>
            <w:tcW w:w="3260" w:type="dxa"/>
            <w:noWrap/>
            <w:vAlign w:val="center"/>
            <w:hideMark/>
          </w:tcPr>
          <w:p w:rsidR="002211C4" w:rsidRPr="002211C4" w:rsidRDefault="002211C4" w:rsidP="002211C4">
            <w:pPr>
              <w:ind w:firstLine="0"/>
              <w:rPr>
                <w:lang w:eastAsia="en-US"/>
              </w:rPr>
            </w:pPr>
            <w:r w:rsidRPr="002211C4">
              <w:rPr>
                <w:lang w:eastAsia="en-US"/>
              </w:rPr>
              <w:t>miecz Erreth-Akbego (214)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Stone o Shelieth (426)</w:t>
            </w:r>
          </w:p>
        </w:tc>
        <w:tc>
          <w:tcPr>
            <w:tcW w:w="3260" w:type="dxa"/>
            <w:noWrap/>
            <w:vAlign w:val="center"/>
            <w:hideMark/>
          </w:tcPr>
          <w:p w:rsidR="002211C4" w:rsidRPr="002211C4" w:rsidRDefault="002211C4" w:rsidP="002211C4">
            <w:pPr>
              <w:ind w:firstLine="0"/>
              <w:rPr>
                <w:lang w:eastAsia="en-US"/>
              </w:rPr>
            </w:pPr>
            <w:r w:rsidRPr="002211C4">
              <w:rPr>
                <w:lang w:eastAsia="en-US"/>
              </w:rPr>
              <w:t>Kamień Sheliethu (375)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Gull of Eskel (615)</w:t>
            </w:r>
          </w:p>
        </w:tc>
        <w:tc>
          <w:tcPr>
            <w:tcW w:w="3260" w:type="dxa"/>
            <w:noWrap/>
            <w:vAlign w:val="center"/>
            <w:hideMark/>
          </w:tcPr>
          <w:p w:rsidR="002211C4" w:rsidRPr="002211C4" w:rsidRDefault="002211C4" w:rsidP="002211C4">
            <w:pPr>
              <w:ind w:firstLine="0"/>
              <w:rPr>
                <w:lang w:eastAsia="en-US"/>
              </w:rPr>
            </w:pPr>
            <w:r w:rsidRPr="002211C4">
              <w:rPr>
                <w:lang w:eastAsia="en-US"/>
              </w:rPr>
              <w:t>Eskielska Mewa (533)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ITEM</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spell of self-transformation (30)</w:t>
            </w:r>
          </w:p>
        </w:tc>
        <w:tc>
          <w:tcPr>
            <w:tcW w:w="3260" w:type="dxa"/>
            <w:noWrap/>
            <w:vAlign w:val="center"/>
            <w:hideMark/>
          </w:tcPr>
          <w:p w:rsidR="002211C4" w:rsidRPr="002211C4" w:rsidRDefault="002211C4" w:rsidP="002211C4">
            <w:pPr>
              <w:ind w:firstLine="0"/>
              <w:rPr>
                <w:lang w:eastAsia="en-US"/>
              </w:rPr>
            </w:pPr>
            <w:r w:rsidRPr="002211C4">
              <w:rPr>
                <w:lang w:eastAsia="en-US"/>
              </w:rPr>
              <w:t>zaklecia Samoprzemienienia (26)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Changing spells (29)</w:t>
            </w:r>
          </w:p>
        </w:tc>
        <w:tc>
          <w:tcPr>
            <w:tcW w:w="3260" w:type="dxa"/>
            <w:noWrap/>
            <w:vAlign w:val="center"/>
            <w:hideMark/>
          </w:tcPr>
          <w:p w:rsidR="002211C4" w:rsidRPr="002211C4" w:rsidRDefault="002211C4" w:rsidP="002211C4">
            <w:pPr>
              <w:ind w:firstLine="0"/>
              <w:rPr>
                <w:lang w:eastAsia="en-US"/>
              </w:rPr>
            </w:pPr>
            <w:r w:rsidRPr="002211C4">
              <w:rPr>
                <w:lang w:eastAsia="en-US"/>
              </w:rPr>
              <w:t>czary Przemiany (26)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arts of Changing (47)</w:t>
            </w:r>
          </w:p>
        </w:tc>
        <w:tc>
          <w:tcPr>
            <w:tcW w:w="3260" w:type="dxa"/>
            <w:noWrap/>
            <w:vAlign w:val="center"/>
            <w:hideMark/>
          </w:tcPr>
          <w:p w:rsidR="002211C4" w:rsidRPr="002211C4" w:rsidRDefault="002211C4" w:rsidP="002211C4">
            <w:pPr>
              <w:ind w:firstLine="0"/>
              <w:rPr>
                <w:lang w:eastAsia="en-US"/>
              </w:rPr>
            </w:pPr>
            <w:r w:rsidRPr="002211C4">
              <w:rPr>
                <w:lang w:eastAsia="en-US"/>
              </w:rPr>
              <w:t>Sztuki Przemieniania (42)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Revelation-spell (162)</w:t>
            </w:r>
          </w:p>
        </w:tc>
        <w:tc>
          <w:tcPr>
            <w:tcW w:w="3260" w:type="dxa"/>
            <w:noWrap/>
            <w:vAlign w:val="center"/>
            <w:hideMark/>
          </w:tcPr>
          <w:p w:rsidR="002211C4" w:rsidRPr="002211C4" w:rsidRDefault="002211C4" w:rsidP="002211C4">
            <w:pPr>
              <w:ind w:firstLine="0"/>
              <w:rPr>
                <w:lang w:eastAsia="en-US"/>
              </w:rPr>
            </w:pPr>
            <w:r w:rsidRPr="002211C4">
              <w:rPr>
                <w:lang w:eastAsia="en-US"/>
              </w:rPr>
              <w:t>zaklęcie ujawniające (146)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Opening Spell (40)</w:t>
            </w:r>
          </w:p>
        </w:tc>
        <w:tc>
          <w:tcPr>
            <w:tcW w:w="3260" w:type="dxa"/>
            <w:noWrap/>
            <w:vAlign w:val="center"/>
            <w:hideMark/>
          </w:tcPr>
          <w:p w:rsidR="002211C4" w:rsidRPr="002211C4" w:rsidRDefault="002211C4" w:rsidP="002211C4">
            <w:pPr>
              <w:ind w:firstLine="0"/>
              <w:rPr>
                <w:lang w:eastAsia="en-US"/>
              </w:rPr>
            </w:pPr>
            <w:r w:rsidRPr="002211C4">
              <w:rPr>
                <w:lang w:eastAsia="en-US"/>
              </w:rPr>
              <w:t>zaklęcie Otwierania (36)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speaking stone (72)</w:t>
            </w:r>
          </w:p>
        </w:tc>
        <w:tc>
          <w:tcPr>
            <w:tcW w:w="3260" w:type="dxa"/>
            <w:noWrap/>
            <w:vAlign w:val="center"/>
            <w:hideMark/>
          </w:tcPr>
          <w:p w:rsidR="002211C4" w:rsidRPr="002211C4" w:rsidRDefault="002211C4" w:rsidP="002211C4">
            <w:pPr>
              <w:ind w:firstLine="0"/>
              <w:rPr>
                <w:lang w:eastAsia="en-US"/>
              </w:rPr>
            </w:pPr>
            <w:r w:rsidRPr="002211C4">
              <w:rPr>
                <w:lang w:eastAsia="en-US"/>
              </w:rPr>
              <w:t>Mówiący Kamień (64)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Lore-Books (30)</w:t>
            </w:r>
          </w:p>
        </w:tc>
        <w:tc>
          <w:tcPr>
            <w:tcW w:w="3260" w:type="dxa"/>
            <w:noWrap/>
            <w:vAlign w:val="center"/>
            <w:hideMark/>
          </w:tcPr>
          <w:p w:rsidR="002211C4" w:rsidRPr="002211C4" w:rsidRDefault="002211C4" w:rsidP="002211C4">
            <w:pPr>
              <w:ind w:firstLine="0"/>
              <w:rPr>
                <w:lang w:eastAsia="en-US"/>
              </w:rPr>
            </w:pPr>
            <w:r w:rsidRPr="002211C4">
              <w:rPr>
                <w:lang w:eastAsia="en-US"/>
              </w:rPr>
              <w:t>Księgi Wiedzy (26)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Opening spell (40)</w:t>
            </w:r>
          </w:p>
        </w:tc>
        <w:tc>
          <w:tcPr>
            <w:tcW w:w="3260" w:type="dxa"/>
            <w:noWrap/>
            <w:vAlign w:val="center"/>
            <w:hideMark/>
          </w:tcPr>
          <w:p w:rsidR="002211C4" w:rsidRPr="002211C4" w:rsidRDefault="002211C4" w:rsidP="002211C4">
            <w:pPr>
              <w:ind w:firstLine="0"/>
              <w:rPr>
                <w:lang w:eastAsia="en-US"/>
              </w:rPr>
            </w:pPr>
            <w:r w:rsidRPr="002211C4">
              <w:rPr>
                <w:lang w:eastAsia="en-US"/>
              </w:rPr>
              <w:t>zaklęcie Otwierania (36)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ceremony of Passage (24)</w:t>
            </w:r>
          </w:p>
        </w:tc>
        <w:tc>
          <w:tcPr>
            <w:tcW w:w="3260" w:type="dxa"/>
            <w:noWrap/>
            <w:vAlign w:val="center"/>
            <w:hideMark/>
          </w:tcPr>
          <w:p w:rsidR="002211C4" w:rsidRPr="002211C4" w:rsidRDefault="002211C4" w:rsidP="002211C4">
            <w:pPr>
              <w:ind w:firstLine="0"/>
              <w:rPr>
                <w:lang w:eastAsia="en-US"/>
              </w:rPr>
            </w:pPr>
            <w:r w:rsidRPr="002211C4">
              <w:rPr>
                <w:lang w:eastAsia="en-US"/>
              </w:rPr>
              <w:t>obrzęd przejścia (20)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Art Magic (271)</w:t>
            </w:r>
          </w:p>
        </w:tc>
        <w:tc>
          <w:tcPr>
            <w:tcW w:w="3260" w:type="dxa"/>
            <w:noWrap/>
            <w:vAlign w:val="center"/>
            <w:hideMark/>
          </w:tcPr>
          <w:p w:rsidR="002211C4" w:rsidRPr="002211C4" w:rsidRDefault="002211C4" w:rsidP="002211C4">
            <w:pPr>
              <w:ind w:firstLine="0"/>
              <w:rPr>
                <w:lang w:eastAsia="en-US"/>
              </w:rPr>
            </w:pPr>
            <w:r w:rsidRPr="002211C4">
              <w:rPr>
                <w:lang w:eastAsia="en-US"/>
              </w:rPr>
              <w:t>sztuki magii (234)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Bond-Rune (269)</w:t>
            </w:r>
          </w:p>
        </w:tc>
        <w:tc>
          <w:tcPr>
            <w:tcW w:w="3260" w:type="dxa"/>
            <w:noWrap/>
            <w:vAlign w:val="center"/>
            <w:hideMark/>
          </w:tcPr>
          <w:p w:rsidR="002211C4" w:rsidRPr="002211C4" w:rsidRDefault="002211C4" w:rsidP="002211C4">
            <w:pPr>
              <w:ind w:firstLine="0"/>
              <w:rPr>
                <w:lang w:eastAsia="en-US"/>
              </w:rPr>
            </w:pPr>
            <w:r w:rsidRPr="002211C4">
              <w:rPr>
                <w:lang w:eastAsia="en-US"/>
              </w:rPr>
              <w:t>Runa Więzi (233)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spells of sleep (230), of stillness (230), of concealment (230)</w:t>
            </w:r>
          </w:p>
        </w:tc>
        <w:tc>
          <w:tcPr>
            <w:tcW w:w="3260" w:type="dxa"/>
            <w:noWrap/>
            <w:vAlign w:val="center"/>
            <w:hideMark/>
          </w:tcPr>
          <w:p w:rsidR="002211C4" w:rsidRPr="002211C4" w:rsidRDefault="002211C4" w:rsidP="002211C4">
            <w:pPr>
              <w:ind w:firstLine="0"/>
              <w:rPr>
                <w:lang w:eastAsia="en-US"/>
              </w:rPr>
            </w:pPr>
            <w:r w:rsidRPr="002211C4">
              <w:rPr>
                <w:lang w:eastAsia="en-US"/>
              </w:rPr>
              <w:t>czary Snu (230), Spokoju (230), Ukrycia (230)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ancient language of the Making (267)</w:t>
            </w:r>
          </w:p>
        </w:tc>
        <w:tc>
          <w:tcPr>
            <w:tcW w:w="3260" w:type="dxa"/>
            <w:noWrap/>
            <w:vAlign w:val="center"/>
            <w:hideMark/>
          </w:tcPr>
          <w:p w:rsidR="002211C4" w:rsidRPr="002211C4" w:rsidRDefault="002211C4" w:rsidP="002211C4">
            <w:pPr>
              <w:ind w:firstLine="0"/>
              <w:rPr>
                <w:lang w:eastAsia="en-US"/>
              </w:rPr>
            </w:pPr>
            <w:r w:rsidRPr="002211C4">
              <w:rPr>
                <w:lang w:eastAsia="en-US"/>
              </w:rPr>
              <w:t>pradawna Mowa Tworzenia (231)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common speech (304)</w:t>
            </w:r>
          </w:p>
        </w:tc>
        <w:tc>
          <w:tcPr>
            <w:tcW w:w="3260" w:type="dxa"/>
            <w:noWrap/>
            <w:vAlign w:val="center"/>
            <w:hideMark/>
          </w:tcPr>
          <w:p w:rsidR="002211C4" w:rsidRPr="002211C4" w:rsidRDefault="002211C4" w:rsidP="002211C4">
            <w:pPr>
              <w:ind w:firstLine="0"/>
              <w:rPr>
                <w:lang w:eastAsia="en-US"/>
              </w:rPr>
            </w:pPr>
            <w:r w:rsidRPr="002211C4">
              <w:rPr>
                <w:lang w:eastAsia="en-US"/>
              </w:rPr>
              <w:t>Wspólna Mowa (264)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tongue of the Making (310)/ True Language of the Making (500)</w:t>
            </w:r>
          </w:p>
        </w:tc>
        <w:tc>
          <w:tcPr>
            <w:tcW w:w="3260" w:type="dxa"/>
            <w:noWrap/>
            <w:vAlign w:val="center"/>
            <w:hideMark/>
          </w:tcPr>
          <w:p w:rsidR="002211C4" w:rsidRPr="002211C4" w:rsidRDefault="002211C4" w:rsidP="002211C4">
            <w:pPr>
              <w:ind w:firstLine="0"/>
              <w:rPr>
                <w:lang w:eastAsia="en-US"/>
              </w:rPr>
            </w:pPr>
            <w:r w:rsidRPr="002211C4">
              <w:rPr>
                <w:lang w:eastAsia="en-US"/>
              </w:rPr>
              <w:t>Mowa Tworzenia (269)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King's Rune (322)</w:t>
            </w:r>
          </w:p>
        </w:tc>
        <w:tc>
          <w:tcPr>
            <w:tcW w:w="3260" w:type="dxa"/>
            <w:noWrap/>
            <w:vAlign w:val="center"/>
            <w:hideMark/>
          </w:tcPr>
          <w:p w:rsidR="002211C4" w:rsidRPr="002211C4" w:rsidRDefault="002211C4" w:rsidP="002211C4">
            <w:pPr>
              <w:ind w:firstLine="0"/>
              <w:rPr>
                <w:lang w:eastAsia="en-US"/>
              </w:rPr>
            </w:pPr>
            <w:r w:rsidRPr="002211C4">
              <w:rPr>
                <w:lang w:eastAsia="en-US"/>
              </w:rPr>
              <w:t>Runa Królewska (280)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Hardic Rune Agnen (398)</w:t>
            </w:r>
          </w:p>
        </w:tc>
        <w:tc>
          <w:tcPr>
            <w:tcW w:w="3260" w:type="dxa"/>
            <w:noWrap/>
            <w:vAlign w:val="center"/>
            <w:hideMark/>
          </w:tcPr>
          <w:p w:rsidR="002211C4" w:rsidRPr="002211C4" w:rsidRDefault="002211C4" w:rsidP="002211C4">
            <w:pPr>
              <w:ind w:firstLine="0"/>
              <w:rPr>
                <w:lang w:eastAsia="en-US"/>
              </w:rPr>
            </w:pPr>
            <w:r w:rsidRPr="002211C4">
              <w:rPr>
                <w:lang w:eastAsia="en-US"/>
              </w:rPr>
              <w:t>hardycka runa Agnen (349)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a spell of finding (358)</w:t>
            </w:r>
          </w:p>
        </w:tc>
        <w:tc>
          <w:tcPr>
            <w:tcW w:w="3260" w:type="dxa"/>
            <w:noWrap/>
            <w:vAlign w:val="center"/>
            <w:hideMark/>
          </w:tcPr>
          <w:p w:rsidR="002211C4" w:rsidRPr="002211C4" w:rsidRDefault="002211C4" w:rsidP="002211C4">
            <w:pPr>
              <w:ind w:firstLine="0"/>
              <w:rPr>
                <w:lang w:eastAsia="en-US"/>
              </w:rPr>
            </w:pPr>
            <w:r w:rsidRPr="002211C4">
              <w:rPr>
                <w:lang w:eastAsia="en-US"/>
              </w:rPr>
              <w:t>zaklęcie Odnajdywania (312)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Lorebooks (545)</w:t>
            </w:r>
          </w:p>
        </w:tc>
        <w:tc>
          <w:tcPr>
            <w:tcW w:w="3260" w:type="dxa"/>
            <w:noWrap/>
            <w:vAlign w:val="center"/>
            <w:hideMark/>
          </w:tcPr>
          <w:p w:rsidR="002211C4" w:rsidRPr="002211C4" w:rsidRDefault="002211C4" w:rsidP="002211C4">
            <w:pPr>
              <w:ind w:firstLine="0"/>
              <w:rPr>
                <w:lang w:eastAsia="en-US"/>
              </w:rPr>
            </w:pPr>
            <w:r w:rsidRPr="002211C4">
              <w:rPr>
                <w:lang w:eastAsia="en-US"/>
              </w:rPr>
              <w:t>Księgi Wiedzy (476)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story of Andaur and Avad (592)</w:t>
            </w:r>
          </w:p>
        </w:tc>
        <w:tc>
          <w:tcPr>
            <w:tcW w:w="3260" w:type="dxa"/>
            <w:noWrap/>
            <w:vAlign w:val="center"/>
            <w:hideMark/>
          </w:tcPr>
          <w:p w:rsidR="002211C4" w:rsidRPr="002211C4" w:rsidRDefault="002211C4" w:rsidP="002211C4">
            <w:pPr>
              <w:ind w:firstLine="0"/>
              <w:rPr>
                <w:lang w:eastAsia="en-US"/>
              </w:rPr>
            </w:pPr>
            <w:r w:rsidRPr="002211C4">
              <w:rPr>
                <w:lang w:eastAsia="en-US"/>
              </w:rPr>
              <w:t>opowieść o Andaurze i Avadzie (514)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Bond rune (37)</w:t>
            </w:r>
          </w:p>
        </w:tc>
        <w:tc>
          <w:tcPr>
            <w:tcW w:w="3260" w:type="dxa"/>
            <w:noWrap/>
            <w:vAlign w:val="center"/>
            <w:hideMark/>
          </w:tcPr>
          <w:p w:rsidR="002211C4" w:rsidRPr="002211C4" w:rsidRDefault="002211C4" w:rsidP="002211C4">
            <w:pPr>
              <w:ind w:firstLine="0"/>
              <w:rPr>
                <w:lang w:eastAsia="en-US"/>
              </w:rPr>
            </w:pPr>
            <w:r w:rsidRPr="002211C4">
              <w:rPr>
                <w:lang w:eastAsia="en-US"/>
              </w:rPr>
              <w:t>Runa Więzi (641)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words of the Making (92)</w:t>
            </w:r>
          </w:p>
        </w:tc>
        <w:tc>
          <w:tcPr>
            <w:tcW w:w="3260" w:type="dxa"/>
            <w:noWrap/>
            <w:vAlign w:val="center"/>
            <w:hideMark/>
          </w:tcPr>
          <w:p w:rsidR="002211C4" w:rsidRPr="002211C4" w:rsidRDefault="002211C4" w:rsidP="002211C4">
            <w:pPr>
              <w:ind w:firstLine="0"/>
              <w:rPr>
                <w:lang w:eastAsia="en-US"/>
              </w:rPr>
            </w:pPr>
            <w:r w:rsidRPr="002211C4">
              <w:rPr>
                <w:lang w:eastAsia="en-US"/>
              </w:rPr>
              <w:t>Słowa Tworzenia (712)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Rune Makers (111)</w:t>
            </w:r>
          </w:p>
        </w:tc>
        <w:tc>
          <w:tcPr>
            <w:tcW w:w="3260" w:type="dxa"/>
            <w:noWrap/>
            <w:vAlign w:val="center"/>
            <w:hideMark/>
          </w:tcPr>
          <w:p w:rsidR="002211C4" w:rsidRPr="002211C4" w:rsidRDefault="002211C4" w:rsidP="002211C4">
            <w:pPr>
              <w:ind w:firstLine="0"/>
              <w:rPr>
                <w:lang w:eastAsia="en-US"/>
              </w:rPr>
            </w:pPr>
            <w:r w:rsidRPr="002211C4">
              <w:rPr>
                <w:lang w:eastAsia="en-US"/>
              </w:rPr>
              <w:t>Twórcy Run (739)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Kargs (18)</w:t>
            </w:r>
          </w:p>
        </w:tc>
        <w:tc>
          <w:tcPr>
            <w:tcW w:w="3260" w:type="dxa"/>
            <w:noWrap/>
            <w:vAlign w:val="center"/>
            <w:hideMark/>
          </w:tcPr>
          <w:p w:rsidR="002211C4" w:rsidRPr="002211C4" w:rsidRDefault="002211C4" w:rsidP="002211C4">
            <w:pPr>
              <w:ind w:firstLine="0"/>
              <w:rPr>
                <w:lang w:eastAsia="en-US"/>
              </w:rPr>
            </w:pPr>
            <w:r w:rsidRPr="002211C4">
              <w:rPr>
                <w:lang w:eastAsia="en-US"/>
              </w:rPr>
              <w:t>Kargowie (15)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dragon Orm (58)</w:t>
            </w:r>
          </w:p>
        </w:tc>
        <w:tc>
          <w:tcPr>
            <w:tcW w:w="3260" w:type="dxa"/>
            <w:noWrap/>
            <w:vAlign w:val="center"/>
            <w:hideMark/>
          </w:tcPr>
          <w:p w:rsidR="002211C4" w:rsidRPr="002211C4" w:rsidRDefault="002211C4" w:rsidP="002211C4">
            <w:pPr>
              <w:ind w:firstLine="0"/>
              <w:rPr>
                <w:lang w:eastAsia="en-US"/>
              </w:rPr>
            </w:pPr>
            <w:r w:rsidRPr="002211C4">
              <w:rPr>
                <w:lang w:eastAsia="en-US"/>
              </w:rPr>
              <w:t>Smok Orm (52)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Old Serpent of Andrad (34)</w:t>
            </w:r>
          </w:p>
        </w:tc>
        <w:tc>
          <w:tcPr>
            <w:tcW w:w="3260" w:type="dxa"/>
            <w:noWrap/>
            <w:vAlign w:val="center"/>
            <w:hideMark/>
          </w:tcPr>
          <w:p w:rsidR="002211C4" w:rsidRPr="002211C4" w:rsidRDefault="002211C4" w:rsidP="002211C4">
            <w:pPr>
              <w:ind w:firstLine="0"/>
              <w:rPr>
                <w:lang w:eastAsia="en-US"/>
              </w:rPr>
            </w:pPr>
            <w:r w:rsidRPr="002211C4">
              <w:rPr>
                <w:lang w:eastAsia="en-US"/>
              </w:rPr>
              <w:t>Stary wąż Andriadzki (30)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Kelub, the red one (99)</w:t>
            </w:r>
          </w:p>
        </w:tc>
        <w:tc>
          <w:tcPr>
            <w:tcW w:w="3260" w:type="dxa"/>
            <w:noWrap/>
            <w:vAlign w:val="center"/>
            <w:hideMark/>
          </w:tcPr>
          <w:p w:rsidR="002211C4" w:rsidRPr="002211C4" w:rsidRDefault="002211C4" w:rsidP="002211C4">
            <w:pPr>
              <w:ind w:firstLine="0"/>
              <w:rPr>
                <w:lang w:eastAsia="en-US"/>
              </w:rPr>
            </w:pPr>
            <w:r w:rsidRPr="002211C4">
              <w:rPr>
                <w:lang w:eastAsia="en-US"/>
              </w:rPr>
              <w:t>Kelub, Czerwony (89)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fir-cone (70)</w:t>
            </w:r>
          </w:p>
        </w:tc>
        <w:tc>
          <w:tcPr>
            <w:tcW w:w="3260" w:type="dxa"/>
            <w:noWrap/>
            <w:vAlign w:val="center"/>
            <w:hideMark/>
          </w:tcPr>
          <w:p w:rsidR="002211C4" w:rsidRPr="002211C4" w:rsidRDefault="002211C4" w:rsidP="002211C4">
            <w:pPr>
              <w:ind w:firstLine="0"/>
              <w:rPr>
                <w:lang w:eastAsia="en-US"/>
              </w:rPr>
            </w:pPr>
            <w:r w:rsidRPr="002211C4">
              <w:rPr>
                <w:lang w:eastAsia="en-US"/>
              </w:rPr>
              <w:t>Szyszka Jodłowa (63)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Witch-Fingers (184)</w:t>
            </w:r>
          </w:p>
        </w:tc>
        <w:tc>
          <w:tcPr>
            <w:tcW w:w="3260" w:type="dxa"/>
            <w:noWrap/>
            <w:vAlign w:val="center"/>
            <w:hideMark/>
          </w:tcPr>
          <w:p w:rsidR="002211C4" w:rsidRPr="002211C4" w:rsidRDefault="002211C4" w:rsidP="002211C4">
            <w:pPr>
              <w:ind w:firstLine="0"/>
              <w:rPr>
                <w:lang w:eastAsia="en-US"/>
              </w:rPr>
            </w:pPr>
            <w:r w:rsidRPr="002211C4">
              <w:rPr>
                <w:lang w:eastAsia="en-US"/>
              </w:rPr>
              <w:t>Palce Wiedźmy (165)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Emperor of the Kargad Lands (220)</w:t>
            </w:r>
          </w:p>
        </w:tc>
        <w:tc>
          <w:tcPr>
            <w:tcW w:w="3260" w:type="dxa"/>
            <w:noWrap/>
            <w:vAlign w:val="center"/>
            <w:hideMark/>
          </w:tcPr>
          <w:p w:rsidR="002211C4" w:rsidRPr="002211C4" w:rsidRDefault="002211C4" w:rsidP="002211C4">
            <w:pPr>
              <w:ind w:firstLine="0"/>
              <w:rPr>
                <w:lang w:eastAsia="en-US"/>
              </w:rPr>
            </w:pPr>
            <w:r w:rsidRPr="002211C4">
              <w:rPr>
                <w:lang w:val="en-GB" w:eastAsia="en-US"/>
              </w:rPr>
              <w:t xml:space="preserve"> </w:t>
            </w:r>
            <w:r w:rsidRPr="002211C4">
              <w:rPr>
                <w:lang w:eastAsia="en-US"/>
              </w:rPr>
              <w:t>imperator Wysp Kargadu (193)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Enemy of Morred (334)</w:t>
            </w:r>
          </w:p>
        </w:tc>
        <w:tc>
          <w:tcPr>
            <w:tcW w:w="3260" w:type="dxa"/>
            <w:noWrap/>
            <w:vAlign w:val="center"/>
            <w:hideMark/>
          </w:tcPr>
          <w:p w:rsidR="002211C4" w:rsidRPr="002211C4" w:rsidRDefault="002211C4" w:rsidP="002211C4">
            <w:pPr>
              <w:ind w:firstLine="0"/>
              <w:rPr>
                <w:lang w:eastAsia="en-US"/>
              </w:rPr>
            </w:pPr>
            <w:r w:rsidRPr="002211C4">
              <w:rPr>
                <w:lang w:eastAsia="en-US"/>
              </w:rPr>
              <w:t>Nieprzyjaciel Morreda (292)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 rune Agnen (367)</w:t>
            </w:r>
          </w:p>
        </w:tc>
        <w:tc>
          <w:tcPr>
            <w:tcW w:w="3260" w:type="dxa"/>
            <w:noWrap/>
            <w:vAlign w:val="center"/>
            <w:hideMark/>
          </w:tcPr>
          <w:p w:rsidR="002211C4" w:rsidRPr="002211C4" w:rsidRDefault="002211C4" w:rsidP="002211C4">
            <w:pPr>
              <w:ind w:firstLine="0"/>
              <w:rPr>
                <w:lang w:eastAsia="en-US"/>
              </w:rPr>
            </w:pPr>
            <w:r w:rsidRPr="002211C4">
              <w:rPr>
                <w:lang w:eastAsia="en-US"/>
              </w:rPr>
              <w:t>Runa Agnen (321)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rune of Ending (367)</w:t>
            </w:r>
          </w:p>
        </w:tc>
        <w:tc>
          <w:tcPr>
            <w:tcW w:w="3260" w:type="dxa"/>
            <w:noWrap/>
            <w:vAlign w:val="center"/>
            <w:hideMark/>
          </w:tcPr>
          <w:p w:rsidR="002211C4" w:rsidRPr="002211C4" w:rsidRDefault="002211C4" w:rsidP="002211C4">
            <w:pPr>
              <w:ind w:firstLine="0"/>
              <w:rPr>
                <w:lang w:eastAsia="en-US"/>
              </w:rPr>
            </w:pPr>
            <w:r w:rsidRPr="002211C4">
              <w:rPr>
                <w:lang w:eastAsia="en-US"/>
              </w:rPr>
              <w:t>Runa Końca (321)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Bluecrab (408)</w:t>
            </w:r>
          </w:p>
        </w:tc>
        <w:tc>
          <w:tcPr>
            <w:tcW w:w="3260" w:type="dxa"/>
            <w:noWrap/>
            <w:vAlign w:val="center"/>
            <w:hideMark/>
          </w:tcPr>
          <w:p w:rsidR="002211C4" w:rsidRPr="002211C4" w:rsidRDefault="002211C4" w:rsidP="002211C4">
            <w:pPr>
              <w:ind w:firstLine="0"/>
              <w:rPr>
                <w:lang w:eastAsia="en-US"/>
              </w:rPr>
            </w:pPr>
            <w:r w:rsidRPr="002211C4">
              <w:rPr>
                <w:lang w:eastAsia="en-US"/>
              </w:rPr>
              <w:t>Niebieski Krab (358)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Serriadh (316)</w:t>
            </w:r>
          </w:p>
        </w:tc>
        <w:tc>
          <w:tcPr>
            <w:tcW w:w="3260" w:type="dxa"/>
            <w:noWrap/>
            <w:vAlign w:val="center"/>
            <w:hideMark/>
          </w:tcPr>
          <w:p w:rsidR="002211C4" w:rsidRPr="002211C4" w:rsidRDefault="002211C4" w:rsidP="002211C4">
            <w:pPr>
              <w:ind w:firstLine="0"/>
              <w:rPr>
                <w:lang w:eastAsia="en-US"/>
              </w:rPr>
            </w:pPr>
            <w:r w:rsidRPr="002211C4">
              <w:rPr>
                <w:lang w:eastAsia="en-US"/>
              </w:rPr>
              <w:t>Serriadha (275)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flaming of fire (500)</w:t>
            </w:r>
          </w:p>
        </w:tc>
        <w:tc>
          <w:tcPr>
            <w:tcW w:w="3260" w:type="dxa"/>
            <w:noWrap/>
            <w:vAlign w:val="center"/>
            <w:hideMark/>
          </w:tcPr>
          <w:p w:rsidR="002211C4" w:rsidRPr="002211C4" w:rsidRDefault="002211C4" w:rsidP="002211C4">
            <w:pPr>
              <w:ind w:firstLine="0"/>
              <w:rPr>
                <w:lang w:eastAsia="en-US"/>
              </w:rPr>
            </w:pPr>
            <w:r w:rsidRPr="002211C4">
              <w:rPr>
                <w:lang w:eastAsia="en-US"/>
              </w:rPr>
              <w:t>Żar Ognia (440)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Weaver Fan (555)</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tkacz Wachlarz (484)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Dragon Year (563)</w:t>
            </w:r>
          </w:p>
        </w:tc>
        <w:tc>
          <w:tcPr>
            <w:tcW w:w="3260" w:type="dxa"/>
            <w:noWrap/>
            <w:vAlign w:val="center"/>
            <w:hideMark/>
          </w:tcPr>
          <w:p w:rsidR="002211C4" w:rsidRPr="002211C4" w:rsidRDefault="002211C4" w:rsidP="002211C4">
            <w:pPr>
              <w:ind w:firstLine="0"/>
              <w:rPr>
                <w:lang w:eastAsia="en-US"/>
              </w:rPr>
            </w:pPr>
            <w:r w:rsidRPr="002211C4">
              <w:rPr>
                <w:lang w:eastAsia="en-US"/>
              </w:rPr>
              <w:t>Rok Smoka (490)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King’s Courts of Law (649)</w:t>
            </w:r>
          </w:p>
        </w:tc>
        <w:tc>
          <w:tcPr>
            <w:tcW w:w="3260" w:type="dxa"/>
            <w:noWrap/>
            <w:vAlign w:val="center"/>
            <w:hideMark/>
          </w:tcPr>
          <w:p w:rsidR="002211C4" w:rsidRPr="002211C4" w:rsidRDefault="002211C4" w:rsidP="002211C4">
            <w:pPr>
              <w:ind w:firstLine="0"/>
              <w:rPr>
                <w:lang w:eastAsia="en-US"/>
              </w:rPr>
            </w:pPr>
            <w:r w:rsidRPr="002211C4">
              <w:rPr>
                <w:lang w:eastAsia="en-US"/>
              </w:rPr>
              <w:t>Sąd Królewski (559)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Lord of</w:t>
            </w:r>
          </w:p>
        </w:tc>
        <w:tc>
          <w:tcPr>
            <w:tcW w:w="3260" w:type="dxa"/>
            <w:noWrap/>
            <w:vAlign w:val="center"/>
            <w:hideMark/>
          </w:tcPr>
          <w:p w:rsidR="002211C4" w:rsidRPr="002211C4" w:rsidRDefault="002211C4" w:rsidP="002211C4">
            <w:pPr>
              <w:ind w:firstLine="0"/>
              <w:rPr>
                <w:lang w:eastAsia="en-US"/>
              </w:rPr>
            </w:pPr>
            <w:r w:rsidRPr="002211C4">
              <w:rPr>
                <w:lang w:eastAsia="en-US"/>
              </w:rPr>
              <w:t>władca Matamy z wysp Ark (654)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The wizard Seppel of Paln (49)</w:t>
            </w:r>
          </w:p>
        </w:tc>
        <w:tc>
          <w:tcPr>
            <w:tcW w:w="3260" w:type="dxa"/>
            <w:noWrap/>
            <w:vAlign w:val="center"/>
            <w:hideMark/>
          </w:tcPr>
          <w:p w:rsidR="002211C4" w:rsidRPr="002211C4" w:rsidRDefault="002211C4" w:rsidP="002211C4">
            <w:pPr>
              <w:ind w:firstLine="0"/>
              <w:rPr>
                <w:lang w:eastAsia="en-US"/>
              </w:rPr>
            </w:pPr>
            <w:r w:rsidRPr="002211C4">
              <w:rPr>
                <w:lang w:eastAsia="en-US"/>
              </w:rPr>
              <w:t>Czarnoksiężnik Seppel z Palnu (657)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Tern (50)</w:t>
            </w:r>
          </w:p>
        </w:tc>
        <w:tc>
          <w:tcPr>
            <w:tcW w:w="3260" w:type="dxa"/>
            <w:noWrap/>
            <w:vAlign w:val="center"/>
            <w:hideMark/>
          </w:tcPr>
          <w:p w:rsidR="002211C4" w:rsidRPr="002211C4" w:rsidRDefault="002211C4" w:rsidP="002211C4">
            <w:pPr>
              <w:ind w:firstLine="0"/>
              <w:rPr>
                <w:lang w:eastAsia="en-US"/>
              </w:rPr>
            </w:pPr>
            <w:r w:rsidRPr="002211C4">
              <w:rPr>
                <w:lang w:eastAsia="en-US"/>
              </w:rPr>
              <w:t>Rybitwa (657)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Dark Folk (63)</w:t>
            </w:r>
          </w:p>
        </w:tc>
        <w:tc>
          <w:tcPr>
            <w:tcW w:w="3260" w:type="dxa"/>
            <w:noWrap/>
            <w:vAlign w:val="center"/>
            <w:hideMark/>
          </w:tcPr>
          <w:p w:rsidR="002211C4" w:rsidRPr="002211C4" w:rsidRDefault="002211C4" w:rsidP="002211C4">
            <w:pPr>
              <w:ind w:firstLine="0"/>
              <w:rPr>
                <w:lang w:eastAsia="en-US"/>
              </w:rPr>
            </w:pPr>
            <w:r w:rsidRPr="002211C4">
              <w:rPr>
                <w:lang w:eastAsia="en-US"/>
              </w:rPr>
              <w:t>ciemni ludzie (674)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false dynastiies (68)</w:t>
            </w:r>
          </w:p>
        </w:tc>
        <w:tc>
          <w:tcPr>
            <w:tcW w:w="3260" w:type="dxa"/>
            <w:noWrap/>
            <w:vAlign w:val="center"/>
            <w:hideMark/>
          </w:tcPr>
          <w:p w:rsidR="002211C4" w:rsidRPr="002211C4" w:rsidRDefault="002211C4" w:rsidP="002211C4">
            <w:pPr>
              <w:ind w:firstLine="0"/>
              <w:rPr>
                <w:lang w:eastAsia="en-US"/>
              </w:rPr>
            </w:pPr>
            <w:r w:rsidRPr="002211C4">
              <w:rPr>
                <w:lang w:eastAsia="en-US"/>
              </w:rPr>
              <w:t>Fałszywe Dynastie (682)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Torikles (18)</w:t>
            </w:r>
          </w:p>
        </w:tc>
        <w:tc>
          <w:tcPr>
            <w:tcW w:w="3260" w:type="dxa"/>
            <w:noWrap/>
            <w:vAlign w:val="center"/>
            <w:hideMark/>
          </w:tcPr>
          <w:p w:rsidR="002211C4" w:rsidRPr="002211C4" w:rsidRDefault="002211C4" w:rsidP="002211C4">
            <w:pPr>
              <w:ind w:firstLine="0"/>
              <w:rPr>
                <w:lang w:eastAsia="en-US"/>
              </w:rPr>
            </w:pPr>
            <w:r w:rsidRPr="002211C4">
              <w:rPr>
                <w:lang w:eastAsia="en-US"/>
              </w:rPr>
              <w:t>Torykle (15)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Enlades (26)</w:t>
            </w:r>
          </w:p>
        </w:tc>
        <w:tc>
          <w:tcPr>
            <w:tcW w:w="3260" w:type="dxa"/>
            <w:noWrap/>
            <w:vAlign w:val="center"/>
            <w:hideMark/>
          </w:tcPr>
          <w:p w:rsidR="002211C4" w:rsidRPr="002211C4" w:rsidRDefault="002211C4" w:rsidP="002211C4">
            <w:pPr>
              <w:ind w:firstLine="0"/>
              <w:rPr>
                <w:lang w:eastAsia="en-US"/>
              </w:rPr>
            </w:pPr>
            <w:r w:rsidRPr="002211C4">
              <w:rPr>
                <w:lang w:eastAsia="en-US"/>
              </w:rPr>
              <w:t>Enlady (23)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Rolameny (158)</w:t>
            </w:r>
          </w:p>
        </w:tc>
        <w:tc>
          <w:tcPr>
            <w:tcW w:w="3260" w:type="dxa"/>
            <w:noWrap/>
            <w:vAlign w:val="center"/>
            <w:hideMark/>
          </w:tcPr>
          <w:p w:rsidR="002211C4" w:rsidRPr="002211C4" w:rsidRDefault="002211C4" w:rsidP="002211C4">
            <w:pPr>
              <w:ind w:firstLine="0"/>
              <w:rPr>
                <w:lang w:eastAsia="en-US"/>
              </w:rPr>
            </w:pPr>
            <w:r w:rsidRPr="002211C4">
              <w:rPr>
                <w:lang w:eastAsia="en-US"/>
              </w:rPr>
              <w:t>Rolomeny (139)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Gontish Sea (35)</w:t>
            </w:r>
          </w:p>
        </w:tc>
        <w:tc>
          <w:tcPr>
            <w:tcW w:w="3260" w:type="dxa"/>
            <w:noWrap/>
            <w:vAlign w:val="center"/>
            <w:hideMark/>
          </w:tcPr>
          <w:p w:rsidR="002211C4" w:rsidRPr="002211C4" w:rsidRDefault="002211C4" w:rsidP="002211C4">
            <w:pPr>
              <w:ind w:firstLine="0"/>
              <w:rPr>
                <w:lang w:eastAsia="en-US"/>
              </w:rPr>
            </w:pPr>
            <w:r w:rsidRPr="002211C4">
              <w:rPr>
                <w:lang w:eastAsia="en-US"/>
              </w:rPr>
              <w:t>Morze Gontyjskie (31)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Pelnish Sea (50)</w:t>
            </w:r>
          </w:p>
        </w:tc>
        <w:tc>
          <w:tcPr>
            <w:tcW w:w="3260" w:type="dxa"/>
            <w:noWrap/>
            <w:vAlign w:val="center"/>
            <w:hideMark/>
          </w:tcPr>
          <w:p w:rsidR="002211C4" w:rsidRPr="002211C4" w:rsidRDefault="002211C4" w:rsidP="002211C4">
            <w:pPr>
              <w:ind w:firstLine="0"/>
              <w:rPr>
                <w:lang w:eastAsia="en-US"/>
              </w:rPr>
            </w:pPr>
            <w:r w:rsidRPr="002211C4">
              <w:rPr>
                <w:lang w:eastAsia="en-US"/>
              </w:rPr>
              <w:t>Morze Pelnijskie (45)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Osskil Sea (116)</w:t>
            </w:r>
          </w:p>
        </w:tc>
        <w:tc>
          <w:tcPr>
            <w:tcW w:w="3260" w:type="dxa"/>
            <w:noWrap/>
            <w:vAlign w:val="center"/>
            <w:hideMark/>
          </w:tcPr>
          <w:p w:rsidR="002211C4" w:rsidRPr="002211C4" w:rsidRDefault="002211C4" w:rsidP="002211C4">
            <w:pPr>
              <w:ind w:firstLine="0"/>
              <w:rPr>
                <w:lang w:eastAsia="en-US"/>
              </w:rPr>
            </w:pPr>
            <w:r w:rsidRPr="002211C4">
              <w:rPr>
                <w:lang w:eastAsia="en-US"/>
              </w:rPr>
              <w:t>Morze Osskilskie (90)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Andrades (33)</w:t>
            </w:r>
          </w:p>
        </w:tc>
        <w:tc>
          <w:tcPr>
            <w:tcW w:w="3260" w:type="dxa"/>
            <w:noWrap/>
            <w:vAlign w:val="center"/>
            <w:hideMark/>
          </w:tcPr>
          <w:p w:rsidR="002211C4" w:rsidRPr="002211C4" w:rsidRDefault="002211C4" w:rsidP="002211C4">
            <w:pPr>
              <w:ind w:firstLine="0"/>
              <w:rPr>
                <w:lang w:eastAsia="en-US"/>
              </w:rPr>
            </w:pPr>
            <w:r w:rsidRPr="002211C4">
              <w:rPr>
                <w:lang w:eastAsia="en-US"/>
              </w:rPr>
              <w:t>Andrady (29)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City of Gont (32) </w:t>
            </w:r>
          </w:p>
        </w:tc>
        <w:tc>
          <w:tcPr>
            <w:tcW w:w="3260" w:type="dxa"/>
            <w:noWrap/>
            <w:vAlign w:val="center"/>
            <w:hideMark/>
          </w:tcPr>
          <w:p w:rsidR="002211C4" w:rsidRPr="002211C4" w:rsidRDefault="002211C4" w:rsidP="002211C4">
            <w:pPr>
              <w:ind w:firstLine="0"/>
              <w:rPr>
                <w:lang w:eastAsia="en-US"/>
              </w:rPr>
            </w:pPr>
            <w:r w:rsidRPr="002211C4">
              <w:rPr>
                <w:lang w:eastAsia="en-US"/>
              </w:rPr>
              <w:t>miasto Gont (28)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Northward Vale (140)</w:t>
            </w:r>
          </w:p>
        </w:tc>
        <w:tc>
          <w:tcPr>
            <w:tcW w:w="3260" w:type="dxa"/>
            <w:noWrap/>
            <w:vAlign w:val="center"/>
            <w:hideMark/>
          </w:tcPr>
          <w:p w:rsidR="002211C4" w:rsidRPr="002211C4" w:rsidRDefault="002211C4" w:rsidP="002211C4">
            <w:pPr>
              <w:ind w:firstLine="0"/>
              <w:rPr>
                <w:lang w:eastAsia="en-US"/>
              </w:rPr>
            </w:pPr>
            <w:r w:rsidRPr="002211C4">
              <w:rPr>
                <w:lang w:eastAsia="en-US"/>
              </w:rPr>
              <w:t>Dolina Północna (11)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Kargad Empire (18)</w:t>
            </w:r>
          </w:p>
        </w:tc>
        <w:tc>
          <w:tcPr>
            <w:tcW w:w="3260" w:type="dxa"/>
            <w:noWrap/>
            <w:vAlign w:val="center"/>
            <w:hideMark/>
          </w:tcPr>
          <w:p w:rsidR="002211C4" w:rsidRPr="002211C4" w:rsidRDefault="002211C4" w:rsidP="002211C4">
            <w:pPr>
              <w:ind w:firstLine="0"/>
              <w:rPr>
                <w:lang w:eastAsia="en-US"/>
              </w:rPr>
            </w:pPr>
            <w:r w:rsidRPr="002211C4">
              <w:rPr>
                <w:lang w:eastAsia="en-US"/>
              </w:rPr>
              <w:t>Imperium Kargad (15)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Hort Town (33)</w:t>
            </w:r>
          </w:p>
        </w:tc>
        <w:tc>
          <w:tcPr>
            <w:tcW w:w="3260" w:type="dxa"/>
            <w:noWrap/>
            <w:vAlign w:val="center"/>
            <w:hideMark/>
          </w:tcPr>
          <w:p w:rsidR="002211C4" w:rsidRPr="002211C4" w:rsidRDefault="002211C4" w:rsidP="002211C4">
            <w:pPr>
              <w:ind w:firstLine="0"/>
              <w:rPr>
                <w:lang w:eastAsia="en-US"/>
              </w:rPr>
            </w:pPr>
            <w:r w:rsidRPr="002211C4">
              <w:rPr>
                <w:lang w:eastAsia="en-US"/>
              </w:rPr>
              <w:t>miasto Hort (29)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West Hand (140)</w:t>
            </w:r>
          </w:p>
        </w:tc>
        <w:tc>
          <w:tcPr>
            <w:tcW w:w="3260" w:type="dxa"/>
            <w:noWrap/>
            <w:vAlign w:val="center"/>
            <w:hideMark/>
          </w:tcPr>
          <w:p w:rsidR="002211C4" w:rsidRPr="002211C4" w:rsidRDefault="002211C4" w:rsidP="002211C4">
            <w:pPr>
              <w:ind w:firstLine="0"/>
              <w:rPr>
                <w:lang w:eastAsia="en-US"/>
              </w:rPr>
            </w:pPr>
            <w:r w:rsidRPr="002211C4">
              <w:rPr>
                <w:lang w:eastAsia="en-US"/>
              </w:rPr>
              <w:t>Dłoń Zachodnia (126)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Hogen Land (154)</w:t>
            </w:r>
          </w:p>
        </w:tc>
        <w:tc>
          <w:tcPr>
            <w:tcW w:w="3260" w:type="dxa"/>
            <w:noWrap/>
            <w:vAlign w:val="center"/>
            <w:hideMark/>
          </w:tcPr>
          <w:p w:rsidR="002211C4" w:rsidRPr="002211C4" w:rsidRDefault="002211C4" w:rsidP="002211C4">
            <w:pPr>
              <w:ind w:firstLine="0"/>
              <w:rPr>
                <w:lang w:eastAsia="en-US"/>
              </w:rPr>
            </w:pPr>
            <w:r w:rsidRPr="002211C4">
              <w:rPr>
                <w:lang w:eastAsia="en-US"/>
              </w:rPr>
              <w:t>Ląd Hogen (139)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Lastland (154)</w:t>
            </w:r>
          </w:p>
        </w:tc>
        <w:tc>
          <w:tcPr>
            <w:tcW w:w="3260" w:type="dxa"/>
            <w:noWrap/>
            <w:vAlign w:val="center"/>
            <w:hideMark/>
          </w:tcPr>
          <w:p w:rsidR="002211C4" w:rsidRPr="002211C4" w:rsidRDefault="002211C4" w:rsidP="002211C4">
            <w:pPr>
              <w:ind w:firstLine="0"/>
              <w:rPr>
                <w:lang w:eastAsia="en-US"/>
              </w:rPr>
            </w:pPr>
            <w:r w:rsidRPr="002211C4">
              <w:rPr>
                <w:lang w:eastAsia="en-US"/>
              </w:rPr>
              <w:t>Ostatni Ląd (139)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Springwater Isle (134)</w:t>
            </w:r>
          </w:p>
        </w:tc>
        <w:tc>
          <w:tcPr>
            <w:tcW w:w="3260" w:type="dxa"/>
            <w:noWrap/>
            <w:vAlign w:val="center"/>
            <w:hideMark/>
          </w:tcPr>
          <w:p w:rsidR="002211C4" w:rsidRPr="002211C4" w:rsidRDefault="002211C4" w:rsidP="002211C4">
            <w:pPr>
              <w:ind w:firstLine="0"/>
              <w:rPr>
                <w:lang w:eastAsia="en-US"/>
              </w:rPr>
            </w:pPr>
            <w:r w:rsidRPr="002211C4">
              <w:rPr>
                <w:lang w:eastAsia="en-US"/>
              </w:rPr>
              <w:t>Wyspa Źródlanej Wody (120)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East Port (18)</w:t>
            </w:r>
          </w:p>
        </w:tc>
        <w:tc>
          <w:tcPr>
            <w:tcW w:w="3260" w:type="dxa"/>
            <w:noWrap/>
            <w:vAlign w:val="center"/>
            <w:hideMark/>
          </w:tcPr>
          <w:p w:rsidR="002211C4" w:rsidRPr="002211C4" w:rsidRDefault="002211C4" w:rsidP="002211C4">
            <w:pPr>
              <w:ind w:firstLine="0"/>
              <w:rPr>
                <w:lang w:eastAsia="en-US"/>
              </w:rPr>
            </w:pPr>
            <w:r w:rsidRPr="002211C4">
              <w:rPr>
                <w:lang w:eastAsia="en-US"/>
              </w:rPr>
              <w:t>Port Wschodni (19)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port at Neshum (100)</w:t>
            </w:r>
          </w:p>
        </w:tc>
        <w:tc>
          <w:tcPr>
            <w:tcW w:w="3260" w:type="dxa"/>
            <w:noWrap/>
            <w:vAlign w:val="center"/>
            <w:hideMark/>
          </w:tcPr>
          <w:p w:rsidR="002211C4" w:rsidRPr="002211C4" w:rsidRDefault="002211C4" w:rsidP="002211C4">
            <w:pPr>
              <w:ind w:firstLine="0"/>
              <w:rPr>
                <w:lang w:eastAsia="en-US"/>
              </w:rPr>
            </w:pPr>
            <w:r w:rsidRPr="002211C4">
              <w:rPr>
                <w:lang w:eastAsia="en-US"/>
              </w:rPr>
              <w:t>port Neshum (90)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port at Berila (100)</w:t>
            </w:r>
          </w:p>
        </w:tc>
        <w:tc>
          <w:tcPr>
            <w:tcW w:w="3260" w:type="dxa"/>
            <w:noWrap/>
            <w:vAlign w:val="center"/>
            <w:hideMark/>
          </w:tcPr>
          <w:p w:rsidR="002211C4" w:rsidRPr="002211C4" w:rsidRDefault="002211C4" w:rsidP="002211C4">
            <w:pPr>
              <w:ind w:firstLine="0"/>
              <w:rPr>
                <w:lang w:eastAsia="en-US"/>
              </w:rPr>
            </w:pPr>
            <w:r w:rsidRPr="002211C4">
              <w:rPr>
                <w:lang w:eastAsia="en-US"/>
              </w:rPr>
              <w:t>port Berila (90)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port at Orrimy (95)</w:t>
            </w:r>
          </w:p>
        </w:tc>
        <w:tc>
          <w:tcPr>
            <w:tcW w:w="3260" w:type="dxa"/>
            <w:noWrap/>
            <w:vAlign w:val="center"/>
            <w:hideMark/>
          </w:tcPr>
          <w:p w:rsidR="002211C4" w:rsidRPr="002211C4" w:rsidRDefault="002211C4" w:rsidP="002211C4">
            <w:pPr>
              <w:ind w:firstLine="0"/>
              <w:rPr>
                <w:lang w:eastAsia="en-US"/>
              </w:rPr>
            </w:pPr>
            <w:r w:rsidRPr="002211C4">
              <w:rPr>
                <w:lang w:eastAsia="en-US"/>
              </w:rPr>
              <w:t>port Orrima (86)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Northeast Sea (13)</w:t>
            </w:r>
          </w:p>
        </w:tc>
        <w:tc>
          <w:tcPr>
            <w:tcW w:w="3260" w:type="dxa"/>
            <w:noWrap/>
            <w:vAlign w:val="center"/>
            <w:hideMark/>
          </w:tcPr>
          <w:p w:rsidR="002211C4" w:rsidRPr="002211C4" w:rsidRDefault="002211C4" w:rsidP="002211C4">
            <w:pPr>
              <w:ind w:firstLine="0"/>
              <w:rPr>
                <w:lang w:eastAsia="en-US"/>
              </w:rPr>
            </w:pPr>
            <w:r w:rsidRPr="002211C4">
              <w:rPr>
                <w:lang w:eastAsia="en-US"/>
              </w:rPr>
              <w:t>Morze Północno-Wschodnie (11)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Kameber Rock (125)</w:t>
            </w:r>
          </w:p>
        </w:tc>
        <w:tc>
          <w:tcPr>
            <w:tcW w:w="3260" w:type="dxa"/>
            <w:noWrap/>
            <w:vAlign w:val="center"/>
            <w:hideMark/>
          </w:tcPr>
          <w:p w:rsidR="002211C4" w:rsidRPr="002211C4" w:rsidRDefault="002211C4" w:rsidP="002211C4">
            <w:pPr>
              <w:ind w:firstLine="0"/>
              <w:rPr>
                <w:lang w:eastAsia="en-US"/>
              </w:rPr>
            </w:pPr>
            <w:r w:rsidRPr="002211C4">
              <w:rPr>
                <w:lang w:eastAsia="en-US"/>
              </w:rPr>
              <w:t>Skała Kamber (113)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Keksemt Moors (100)</w:t>
            </w:r>
          </w:p>
        </w:tc>
        <w:tc>
          <w:tcPr>
            <w:tcW w:w="3260" w:type="dxa"/>
            <w:noWrap/>
            <w:vAlign w:val="center"/>
            <w:hideMark/>
          </w:tcPr>
          <w:p w:rsidR="002211C4" w:rsidRPr="002211C4" w:rsidRDefault="002211C4" w:rsidP="002211C4">
            <w:pPr>
              <w:ind w:firstLine="0"/>
              <w:rPr>
                <w:lang w:eastAsia="en-US"/>
              </w:rPr>
            </w:pPr>
            <w:r w:rsidRPr="002211C4">
              <w:rPr>
                <w:lang w:eastAsia="en-US"/>
              </w:rPr>
              <w:t>Wrzosowiska Keksmet (91)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jaws of Enlad (118)</w:t>
            </w:r>
          </w:p>
        </w:tc>
        <w:tc>
          <w:tcPr>
            <w:tcW w:w="3260" w:type="dxa"/>
            <w:noWrap/>
            <w:vAlign w:val="center"/>
            <w:hideMark/>
          </w:tcPr>
          <w:p w:rsidR="002211C4" w:rsidRPr="002211C4" w:rsidRDefault="002211C4" w:rsidP="002211C4">
            <w:pPr>
              <w:ind w:firstLine="0"/>
              <w:rPr>
                <w:lang w:eastAsia="en-US"/>
              </w:rPr>
            </w:pPr>
            <w:r w:rsidRPr="002211C4">
              <w:rPr>
                <w:lang w:eastAsia="en-US"/>
              </w:rPr>
              <w:t>Paszcza Enladu (107)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East Forest (17)</w:t>
            </w:r>
          </w:p>
        </w:tc>
        <w:tc>
          <w:tcPr>
            <w:tcW w:w="3260" w:type="dxa"/>
            <w:noWrap/>
            <w:vAlign w:val="center"/>
            <w:hideMark/>
          </w:tcPr>
          <w:p w:rsidR="002211C4" w:rsidRPr="002211C4" w:rsidRDefault="002211C4" w:rsidP="002211C4">
            <w:pPr>
              <w:ind w:firstLine="0"/>
              <w:rPr>
                <w:lang w:eastAsia="en-US"/>
              </w:rPr>
            </w:pPr>
            <w:r w:rsidRPr="002211C4">
              <w:rPr>
                <w:lang w:eastAsia="en-US"/>
              </w:rPr>
              <w:t>Las Wschodni (15)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Kapperding Scarp (18)</w:t>
            </w:r>
          </w:p>
        </w:tc>
        <w:tc>
          <w:tcPr>
            <w:tcW w:w="3260" w:type="dxa"/>
            <w:noWrap/>
            <w:vAlign w:val="center"/>
            <w:hideMark/>
          </w:tcPr>
          <w:p w:rsidR="002211C4" w:rsidRPr="002211C4" w:rsidRDefault="002211C4" w:rsidP="002211C4">
            <w:pPr>
              <w:ind w:firstLine="0"/>
              <w:rPr>
                <w:lang w:eastAsia="en-US"/>
              </w:rPr>
            </w:pPr>
            <w:r w:rsidRPr="002211C4">
              <w:rPr>
                <w:lang w:eastAsia="en-US"/>
              </w:rPr>
              <w:t>urwisko Kapperding (16)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Cutnorth Cliff (124)</w:t>
            </w:r>
          </w:p>
        </w:tc>
        <w:tc>
          <w:tcPr>
            <w:tcW w:w="3260" w:type="dxa"/>
            <w:noWrap/>
            <w:vAlign w:val="center"/>
            <w:hideMark/>
          </w:tcPr>
          <w:p w:rsidR="002211C4" w:rsidRPr="002211C4" w:rsidRDefault="002211C4" w:rsidP="002211C4">
            <w:pPr>
              <w:ind w:firstLine="0"/>
              <w:rPr>
                <w:lang w:eastAsia="en-US"/>
              </w:rPr>
            </w:pPr>
            <w:r w:rsidRPr="002211C4">
              <w:rPr>
                <w:lang w:eastAsia="en-US"/>
              </w:rPr>
              <w:t>urwisko Cutnorth (112)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Kembermouth (35)</w:t>
            </w:r>
          </w:p>
        </w:tc>
        <w:tc>
          <w:tcPr>
            <w:tcW w:w="3260" w:type="dxa"/>
            <w:noWrap/>
            <w:vAlign w:val="center"/>
            <w:hideMark/>
          </w:tcPr>
          <w:p w:rsidR="002211C4" w:rsidRPr="002211C4" w:rsidRDefault="002211C4" w:rsidP="002211C4">
            <w:pPr>
              <w:ind w:firstLine="0"/>
              <w:rPr>
                <w:lang w:eastAsia="en-US"/>
              </w:rPr>
            </w:pPr>
            <w:r w:rsidRPr="002211C4">
              <w:rPr>
                <w:lang w:eastAsia="en-US"/>
              </w:rPr>
              <w:t>Ujście Kember (31)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Felkway Bay (35)</w:t>
            </w:r>
          </w:p>
        </w:tc>
        <w:tc>
          <w:tcPr>
            <w:tcW w:w="3260" w:type="dxa"/>
            <w:noWrap/>
            <w:vAlign w:val="center"/>
            <w:hideMark/>
          </w:tcPr>
          <w:p w:rsidR="002211C4" w:rsidRPr="002211C4" w:rsidRDefault="002211C4" w:rsidP="002211C4">
            <w:pPr>
              <w:ind w:firstLine="0"/>
              <w:rPr>
                <w:lang w:eastAsia="en-US"/>
              </w:rPr>
            </w:pPr>
            <w:r w:rsidRPr="002211C4">
              <w:rPr>
                <w:lang w:eastAsia="en-US"/>
              </w:rPr>
              <w:t>zatoka Felkway (31)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Ebavnor Straits (36)</w:t>
            </w:r>
          </w:p>
        </w:tc>
        <w:tc>
          <w:tcPr>
            <w:tcW w:w="3260" w:type="dxa"/>
            <w:noWrap/>
            <w:vAlign w:val="center"/>
            <w:hideMark/>
          </w:tcPr>
          <w:p w:rsidR="002211C4" w:rsidRPr="002211C4" w:rsidRDefault="002211C4" w:rsidP="002211C4">
            <w:pPr>
              <w:ind w:firstLine="0"/>
              <w:rPr>
                <w:lang w:eastAsia="en-US"/>
              </w:rPr>
            </w:pPr>
            <w:r w:rsidRPr="002211C4">
              <w:rPr>
                <w:lang w:eastAsia="en-US"/>
              </w:rPr>
              <w:t>ciesnina Ebavnor (31)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Borilous Rocks (36)</w:t>
            </w:r>
          </w:p>
        </w:tc>
        <w:tc>
          <w:tcPr>
            <w:tcW w:w="3260" w:type="dxa"/>
            <w:noWrap/>
            <w:vAlign w:val="center"/>
            <w:hideMark/>
          </w:tcPr>
          <w:p w:rsidR="002211C4" w:rsidRPr="002211C4" w:rsidRDefault="002211C4" w:rsidP="002211C4">
            <w:pPr>
              <w:ind w:firstLine="0"/>
              <w:rPr>
                <w:lang w:eastAsia="en-US"/>
              </w:rPr>
            </w:pPr>
            <w:r w:rsidRPr="002211C4">
              <w:rPr>
                <w:lang w:eastAsia="en-US"/>
              </w:rPr>
              <w:t>Skały Borylskie (32)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Thwil Bay (38)</w:t>
            </w:r>
          </w:p>
        </w:tc>
        <w:tc>
          <w:tcPr>
            <w:tcW w:w="3260" w:type="dxa"/>
            <w:noWrap/>
            <w:vAlign w:val="center"/>
            <w:hideMark/>
          </w:tcPr>
          <w:p w:rsidR="002211C4" w:rsidRPr="002211C4" w:rsidRDefault="002211C4" w:rsidP="002211C4">
            <w:pPr>
              <w:ind w:firstLine="0"/>
              <w:rPr>
                <w:lang w:eastAsia="en-US"/>
              </w:rPr>
            </w:pPr>
            <w:r w:rsidRPr="002211C4">
              <w:rPr>
                <w:lang w:eastAsia="en-US"/>
              </w:rPr>
              <w:t>zatoka Thwil (34)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Domain of Eolg on Havnor Isle (42)</w:t>
            </w:r>
          </w:p>
        </w:tc>
        <w:tc>
          <w:tcPr>
            <w:tcW w:w="3260" w:type="dxa"/>
            <w:noWrap/>
            <w:vAlign w:val="center"/>
            <w:hideMark/>
          </w:tcPr>
          <w:p w:rsidR="002211C4" w:rsidRPr="002211C4" w:rsidRDefault="002211C4" w:rsidP="002211C4">
            <w:pPr>
              <w:ind w:firstLine="0"/>
              <w:rPr>
                <w:lang w:eastAsia="en-US"/>
              </w:rPr>
            </w:pPr>
            <w:r w:rsidRPr="002211C4">
              <w:rPr>
                <w:lang w:eastAsia="en-US"/>
              </w:rPr>
              <w:t>księstwo Eolg na wyspie Havnor (38)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Hearth Hall (43)</w:t>
            </w:r>
          </w:p>
        </w:tc>
        <w:tc>
          <w:tcPr>
            <w:tcW w:w="3260" w:type="dxa"/>
            <w:noWrap/>
            <w:vAlign w:val="center"/>
            <w:hideMark/>
          </w:tcPr>
          <w:p w:rsidR="002211C4" w:rsidRPr="002211C4" w:rsidRDefault="002211C4" w:rsidP="002211C4">
            <w:pPr>
              <w:ind w:firstLine="0"/>
              <w:rPr>
                <w:lang w:eastAsia="en-US"/>
              </w:rPr>
            </w:pPr>
            <w:r w:rsidRPr="002211C4">
              <w:rPr>
                <w:lang w:eastAsia="en-US"/>
              </w:rPr>
              <w:t>Sala Kominkowa (38)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South Tower (43)</w:t>
            </w:r>
          </w:p>
        </w:tc>
        <w:tc>
          <w:tcPr>
            <w:tcW w:w="3260" w:type="dxa"/>
            <w:noWrap/>
            <w:vAlign w:val="center"/>
            <w:hideMark/>
          </w:tcPr>
          <w:p w:rsidR="002211C4" w:rsidRPr="002211C4" w:rsidRDefault="002211C4" w:rsidP="002211C4">
            <w:pPr>
              <w:ind w:firstLine="0"/>
              <w:rPr>
                <w:lang w:eastAsia="en-US"/>
              </w:rPr>
            </w:pPr>
            <w:r w:rsidRPr="002211C4">
              <w:rPr>
                <w:lang w:eastAsia="en-US"/>
              </w:rPr>
              <w:t>Wieża Południowa (39)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Isolate Tower (50)</w:t>
            </w:r>
          </w:p>
        </w:tc>
        <w:tc>
          <w:tcPr>
            <w:tcW w:w="3260" w:type="dxa"/>
            <w:noWrap/>
            <w:vAlign w:val="center"/>
            <w:hideMark/>
          </w:tcPr>
          <w:p w:rsidR="002211C4" w:rsidRPr="002211C4" w:rsidRDefault="002211C4" w:rsidP="002211C4">
            <w:pPr>
              <w:ind w:firstLine="0"/>
              <w:rPr>
                <w:lang w:eastAsia="en-US"/>
              </w:rPr>
            </w:pPr>
            <w:r w:rsidRPr="002211C4">
              <w:rPr>
                <w:lang w:eastAsia="en-US"/>
              </w:rPr>
              <w:t>Wieża Osobna (45)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Chanter's Tower (66)</w:t>
            </w:r>
          </w:p>
        </w:tc>
        <w:tc>
          <w:tcPr>
            <w:tcW w:w="3260" w:type="dxa"/>
            <w:noWrap/>
            <w:vAlign w:val="center"/>
            <w:hideMark/>
          </w:tcPr>
          <w:p w:rsidR="002211C4" w:rsidRPr="002211C4" w:rsidRDefault="002211C4" w:rsidP="002211C4">
            <w:pPr>
              <w:ind w:firstLine="0"/>
              <w:rPr>
                <w:lang w:eastAsia="en-US"/>
              </w:rPr>
            </w:pPr>
            <w:r w:rsidRPr="002211C4">
              <w:rPr>
                <w:lang w:eastAsia="en-US"/>
              </w:rPr>
              <w:t>Wieża Śpiewów (59)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Sea-House (94)</w:t>
            </w:r>
          </w:p>
        </w:tc>
        <w:tc>
          <w:tcPr>
            <w:tcW w:w="3260" w:type="dxa"/>
            <w:noWrap/>
            <w:vAlign w:val="center"/>
            <w:hideMark/>
          </w:tcPr>
          <w:p w:rsidR="002211C4" w:rsidRPr="002211C4" w:rsidRDefault="002211C4" w:rsidP="002211C4">
            <w:pPr>
              <w:ind w:firstLine="0"/>
              <w:rPr>
                <w:lang w:eastAsia="en-US"/>
              </w:rPr>
            </w:pPr>
            <w:r w:rsidRPr="002211C4">
              <w:rPr>
                <w:lang w:eastAsia="en-US"/>
              </w:rPr>
              <w:t>Dom Morski (86)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Inward Isles/Inner Lands (27)</w:t>
            </w:r>
          </w:p>
        </w:tc>
        <w:tc>
          <w:tcPr>
            <w:tcW w:w="3260" w:type="dxa"/>
            <w:noWrap/>
            <w:vAlign w:val="center"/>
            <w:hideMark/>
          </w:tcPr>
          <w:p w:rsidR="002211C4" w:rsidRPr="002211C4" w:rsidRDefault="002211C4" w:rsidP="002211C4">
            <w:pPr>
              <w:ind w:firstLine="0"/>
              <w:rPr>
                <w:lang w:eastAsia="en-US"/>
              </w:rPr>
            </w:pPr>
            <w:r w:rsidRPr="002211C4">
              <w:rPr>
                <w:lang w:eastAsia="en-US"/>
              </w:rPr>
              <w:t>Wyspy Wewnetrzne (24)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Open Sea (26)</w:t>
            </w:r>
          </w:p>
        </w:tc>
        <w:tc>
          <w:tcPr>
            <w:tcW w:w="3260" w:type="dxa"/>
            <w:noWrap/>
            <w:vAlign w:val="center"/>
            <w:hideMark/>
          </w:tcPr>
          <w:p w:rsidR="002211C4" w:rsidRPr="002211C4" w:rsidRDefault="002211C4" w:rsidP="002211C4">
            <w:pPr>
              <w:ind w:firstLine="0"/>
              <w:rPr>
                <w:lang w:eastAsia="en-US"/>
              </w:rPr>
            </w:pPr>
            <w:r w:rsidRPr="002211C4">
              <w:rPr>
                <w:lang w:eastAsia="en-US"/>
              </w:rPr>
              <w:t>Morze Otwarte (23)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Inmost Sea (32)</w:t>
            </w:r>
          </w:p>
        </w:tc>
        <w:tc>
          <w:tcPr>
            <w:tcW w:w="3260" w:type="dxa"/>
            <w:noWrap/>
            <w:vAlign w:val="center"/>
            <w:hideMark/>
          </w:tcPr>
          <w:p w:rsidR="002211C4" w:rsidRPr="002211C4" w:rsidRDefault="002211C4" w:rsidP="002211C4">
            <w:pPr>
              <w:ind w:firstLine="0"/>
              <w:rPr>
                <w:lang w:eastAsia="en-US"/>
              </w:rPr>
            </w:pPr>
            <w:r w:rsidRPr="002211C4">
              <w:rPr>
                <w:lang w:eastAsia="en-US"/>
              </w:rPr>
              <w:t>Morze Najgłębsze (28)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The island of Gont (13)</w:t>
            </w:r>
          </w:p>
        </w:tc>
        <w:tc>
          <w:tcPr>
            <w:tcW w:w="3260" w:type="dxa"/>
            <w:noWrap/>
            <w:vAlign w:val="center"/>
            <w:hideMark/>
          </w:tcPr>
          <w:p w:rsidR="002211C4" w:rsidRPr="002211C4" w:rsidRDefault="002211C4" w:rsidP="002211C4">
            <w:pPr>
              <w:ind w:firstLine="0"/>
              <w:rPr>
                <w:lang w:eastAsia="en-US"/>
              </w:rPr>
            </w:pPr>
            <w:r w:rsidRPr="002211C4">
              <w:rPr>
                <w:lang w:eastAsia="en-US"/>
              </w:rPr>
              <w:t>Wyspa Gont (11)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Tesk Isle (79)</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wyspy Tesk (71)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River Ar (13)</w:t>
            </w:r>
          </w:p>
        </w:tc>
        <w:tc>
          <w:tcPr>
            <w:tcW w:w="3260" w:type="dxa"/>
            <w:noWrap/>
            <w:vAlign w:val="center"/>
            <w:hideMark/>
          </w:tcPr>
          <w:p w:rsidR="002211C4" w:rsidRPr="002211C4" w:rsidRDefault="002211C4" w:rsidP="002211C4">
            <w:pPr>
              <w:ind w:firstLine="0"/>
              <w:rPr>
                <w:lang w:eastAsia="en-US"/>
              </w:rPr>
            </w:pPr>
            <w:r w:rsidRPr="002211C4">
              <w:rPr>
                <w:lang w:eastAsia="en-US"/>
              </w:rPr>
              <w:t>rzeka Ar (11)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Way Island (35)</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wyspa Way (31)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Land Gate (123)</w:t>
            </w:r>
          </w:p>
        </w:tc>
        <w:tc>
          <w:tcPr>
            <w:tcW w:w="3260" w:type="dxa"/>
            <w:noWrap/>
            <w:vAlign w:val="center"/>
            <w:hideMark/>
          </w:tcPr>
          <w:p w:rsidR="002211C4" w:rsidRPr="002211C4" w:rsidRDefault="002211C4" w:rsidP="002211C4">
            <w:pPr>
              <w:ind w:firstLine="0"/>
              <w:rPr>
                <w:lang w:eastAsia="en-US"/>
              </w:rPr>
            </w:pPr>
            <w:r w:rsidRPr="002211C4">
              <w:rPr>
                <w:lang w:eastAsia="en-US"/>
              </w:rPr>
              <w:t>miejska brama (111)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9"/>
              </w:numPr>
              <w:rPr>
                <w:lang w:eastAsia="en-US"/>
              </w:rPr>
            </w:pPr>
          </w:p>
        </w:tc>
        <w:tc>
          <w:tcPr>
            <w:tcW w:w="2977" w:type="dxa"/>
            <w:noWrap/>
          </w:tcPr>
          <w:p w:rsidR="002211C4" w:rsidRPr="002211C4" w:rsidRDefault="002211C4" w:rsidP="002211C4">
            <w:pPr>
              <w:ind w:firstLine="0"/>
              <w:rPr>
                <w:lang w:eastAsia="en-US"/>
              </w:rPr>
            </w:pPr>
            <w:r w:rsidRPr="002211C4">
              <w:rPr>
                <w:lang w:eastAsia="en-US"/>
              </w:rPr>
              <w:t>Kargad Lands (131)</w:t>
            </w:r>
          </w:p>
        </w:tc>
        <w:tc>
          <w:tcPr>
            <w:tcW w:w="3260" w:type="dxa"/>
            <w:noWrap/>
          </w:tcPr>
          <w:p w:rsidR="002211C4" w:rsidRPr="002211C4" w:rsidRDefault="002211C4" w:rsidP="002211C4">
            <w:pPr>
              <w:ind w:firstLine="0"/>
              <w:rPr>
                <w:lang w:eastAsia="en-US"/>
              </w:rPr>
            </w:pPr>
            <w:r w:rsidRPr="002211C4">
              <w:rPr>
                <w:lang w:eastAsia="en-US"/>
              </w:rPr>
              <w:t>Wyspy Kargadzkie (118)</w:t>
            </w:r>
          </w:p>
        </w:tc>
        <w:tc>
          <w:tcPr>
            <w:tcW w:w="1559" w:type="dxa"/>
            <w:noWrap/>
          </w:tcPr>
          <w:p w:rsidR="002211C4" w:rsidRPr="002211C4" w:rsidRDefault="002211C4" w:rsidP="00BC080B">
            <w:pPr>
              <w:ind w:firstLine="0"/>
              <w:jc w:val="center"/>
              <w:rPr>
                <w:lang w:eastAsia="en-US"/>
              </w:rPr>
            </w:pPr>
            <w:r w:rsidRPr="002211C4">
              <w:rPr>
                <w:lang w:val="en-US"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Havnor Great Port (95)</w:t>
            </w:r>
          </w:p>
        </w:tc>
        <w:tc>
          <w:tcPr>
            <w:tcW w:w="3260" w:type="dxa"/>
            <w:noWrap/>
            <w:vAlign w:val="center"/>
            <w:hideMark/>
          </w:tcPr>
          <w:p w:rsidR="002211C4" w:rsidRPr="002211C4" w:rsidRDefault="002211C4" w:rsidP="002211C4">
            <w:pPr>
              <w:ind w:firstLine="0"/>
              <w:rPr>
                <w:lang w:eastAsia="en-US"/>
              </w:rPr>
            </w:pPr>
            <w:r w:rsidRPr="002211C4">
              <w:rPr>
                <w:lang w:eastAsia="en-US"/>
              </w:rPr>
              <w:t>Wieki Port Havnoru (31)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Soléa (54)</w:t>
            </w:r>
          </w:p>
        </w:tc>
        <w:tc>
          <w:tcPr>
            <w:tcW w:w="3260" w:type="dxa"/>
            <w:noWrap/>
            <w:vAlign w:val="center"/>
            <w:hideMark/>
          </w:tcPr>
          <w:p w:rsidR="002211C4" w:rsidRPr="002211C4" w:rsidRDefault="002211C4" w:rsidP="002211C4">
            <w:pPr>
              <w:ind w:firstLine="0"/>
              <w:rPr>
                <w:lang w:eastAsia="en-US"/>
              </w:rPr>
            </w:pPr>
            <w:r w:rsidRPr="002211C4">
              <w:rPr>
                <w:lang w:eastAsia="en-US"/>
              </w:rPr>
              <w:t>Solea (48)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Mountains of Os (105)</w:t>
            </w:r>
          </w:p>
        </w:tc>
        <w:tc>
          <w:tcPr>
            <w:tcW w:w="3260" w:type="dxa"/>
            <w:noWrap/>
            <w:vAlign w:val="center"/>
            <w:hideMark/>
          </w:tcPr>
          <w:p w:rsidR="002211C4" w:rsidRPr="002211C4" w:rsidRDefault="002211C4" w:rsidP="002211C4">
            <w:pPr>
              <w:ind w:firstLine="0"/>
              <w:rPr>
                <w:lang w:eastAsia="en-US"/>
              </w:rPr>
            </w:pPr>
            <w:r w:rsidRPr="002211C4">
              <w:rPr>
                <w:lang w:eastAsia="en-US"/>
              </w:rPr>
              <w:t>góry (Os 95)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O-tokne (54)</w:t>
            </w:r>
          </w:p>
        </w:tc>
        <w:tc>
          <w:tcPr>
            <w:tcW w:w="3260" w:type="dxa"/>
            <w:noWrap/>
            <w:vAlign w:val="center"/>
            <w:hideMark/>
          </w:tcPr>
          <w:p w:rsidR="002211C4" w:rsidRPr="002211C4" w:rsidRDefault="002211C4" w:rsidP="002211C4">
            <w:pPr>
              <w:ind w:firstLine="0"/>
              <w:rPr>
                <w:lang w:eastAsia="en-US"/>
              </w:rPr>
            </w:pPr>
            <w:r w:rsidRPr="002211C4">
              <w:rPr>
                <w:lang w:eastAsia="en-US"/>
              </w:rPr>
              <w:t>O-Tokne (49)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The Harrekki (142)</w:t>
            </w:r>
          </w:p>
        </w:tc>
        <w:tc>
          <w:tcPr>
            <w:tcW w:w="3260" w:type="dxa"/>
            <w:noWrap/>
            <w:vAlign w:val="center"/>
            <w:hideMark/>
          </w:tcPr>
          <w:p w:rsidR="002211C4" w:rsidRPr="002211C4" w:rsidRDefault="002211C4" w:rsidP="002211C4">
            <w:pPr>
              <w:ind w:firstLine="0"/>
              <w:rPr>
                <w:lang w:eastAsia="en-US"/>
              </w:rPr>
            </w:pPr>
            <w:r w:rsidRPr="002211C4">
              <w:rPr>
                <w:lang w:eastAsia="en-US"/>
              </w:rPr>
              <w:t>harrekki (130)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Kargad Lands (185)</w:t>
            </w:r>
          </w:p>
        </w:tc>
        <w:tc>
          <w:tcPr>
            <w:tcW w:w="3260" w:type="dxa"/>
            <w:noWrap/>
            <w:vAlign w:val="center"/>
            <w:hideMark/>
          </w:tcPr>
          <w:p w:rsidR="002211C4" w:rsidRPr="002211C4" w:rsidRDefault="002211C4" w:rsidP="002211C4">
            <w:pPr>
              <w:ind w:firstLine="0"/>
              <w:rPr>
                <w:lang w:eastAsia="en-US"/>
              </w:rPr>
            </w:pPr>
            <w:r w:rsidRPr="002211C4">
              <w:rPr>
                <w:lang w:eastAsia="en-US"/>
              </w:rPr>
              <w:t>Wyspy Kargadu (166)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The Four Lands of the Kargish Empire (186)</w:t>
            </w:r>
          </w:p>
        </w:tc>
        <w:tc>
          <w:tcPr>
            <w:tcW w:w="3260" w:type="dxa"/>
            <w:noWrap/>
            <w:vAlign w:val="center"/>
            <w:hideMark/>
          </w:tcPr>
          <w:p w:rsidR="002211C4" w:rsidRPr="002211C4" w:rsidRDefault="002211C4" w:rsidP="002211C4">
            <w:pPr>
              <w:ind w:firstLine="0"/>
              <w:rPr>
                <w:lang w:eastAsia="en-US"/>
              </w:rPr>
            </w:pPr>
            <w:r w:rsidRPr="002211C4">
              <w:rPr>
                <w:lang w:eastAsia="en-US"/>
              </w:rPr>
              <w:t>Cztery Wyspy Imperium Kargadu (166)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Selidor (270), the Farthest Isle</w:t>
            </w:r>
          </w:p>
        </w:tc>
        <w:tc>
          <w:tcPr>
            <w:tcW w:w="3260" w:type="dxa"/>
            <w:noWrap/>
            <w:vAlign w:val="center"/>
            <w:hideMark/>
          </w:tcPr>
          <w:p w:rsidR="002211C4" w:rsidRPr="002211C4" w:rsidRDefault="002211C4" w:rsidP="002211C4">
            <w:pPr>
              <w:ind w:firstLine="0"/>
              <w:rPr>
                <w:lang w:eastAsia="en-US"/>
              </w:rPr>
            </w:pPr>
            <w:r w:rsidRPr="002211C4">
              <w:rPr>
                <w:lang w:eastAsia="en-US"/>
              </w:rPr>
              <w:t>Selidorze (234) Najdalszej Wyspie (234)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Isle of Soléa (269)</w:t>
            </w:r>
          </w:p>
        </w:tc>
        <w:tc>
          <w:tcPr>
            <w:tcW w:w="3260" w:type="dxa"/>
            <w:noWrap/>
            <w:vAlign w:val="center"/>
            <w:hideMark/>
          </w:tcPr>
          <w:p w:rsidR="002211C4" w:rsidRPr="002211C4" w:rsidRDefault="002211C4" w:rsidP="002211C4">
            <w:pPr>
              <w:ind w:firstLine="0"/>
              <w:rPr>
                <w:lang w:eastAsia="en-US"/>
              </w:rPr>
            </w:pPr>
            <w:r w:rsidRPr="002211C4">
              <w:rPr>
                <w:lang w:eastAsia="en-US"/>
              </w:rPr>
              <w:t>wyspa Solea (232)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 Tomb Wall (188)</w:t>
            </w:r>
          </w:p>
        </w:tc>
        <w:tc>
          <w:tcPr>
            <w:tcW w:w="3260" w:type="dxa"/>
            <w:noWrap/>
            <w:vAlign w:val="center"/>
            <w:hideMark/>
          </w:tcPr>
          <w:p w:rsidR="002211C4" w:rsidRPr="002211C4" w:rsidRDefault="002211C4" w:rsidP="002211C4">
            <w:pPr>
              <w:ind w:firstLine="0"/>
              <w:rPr>
                <w:lang w:eastAsia="en-US"/>
              </w:rPr>
            </w:pPr>
            <w:r w:rsidRPr="002211C4">
              <w:rPr>
                <w:lang w:eastAsia="en-US"/>
              </w:rPr>
              <w:t>Mur Grobowców</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Temple of the Godking (187)</w:t>
            </w:r>
          </w:p>
        </w:tc>
        <w:tc>
          <w:tcPr>
            <w:tcW w:w="3260" w:type="dxa"/>
            <w:noWrap/>
            <w:vAlign w:val="center"/>
            <w:hideMark/>
          </w:tcPr>
          <w:p w:rsidR="002211C4" w:rsidRPr="002211C4" w:rsidRDefault="002211C4" w:rsidP="002211C4">
            <w:pPr>
              <w:ind w:firstLine="0"/>
              <w:rPr>
                <w:lang w:eastAsia="en-US"/>
              </w:rPr>
            </w:pPr>
            <w:r w:rsidRPr="002211C4">
              <w:rPr>
                <w:lang w:eastAsia="en-US"/>
              </w:rPr>
              <w:t>Świątynia Boga-Króla (167)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Place of the Tombs of Atuan (185)</w:t>
            </w:r>
          </w:p>
        </w:tc>
        <w:tc>
          <w:tcPr>
            <w:tcW w:w="3260" w:type="dxa"/>
            <w:noWrap/>
            <w:vAlign w:val="center"/>
            <w:hideMark/>
          </w:tcPr>
          <w:p w:rsidR="002211C4" w:rsidRPr="002211C4" w:rsidRDefault="002211C4" w:rsidP="002211C4">
            <w:pPr>
              <w:ind w:firstLine="0"/>
              <w:rPr>
                <w:lang w:eastAsia="en-US"/>
              </w:rPr>
            </w:pPr>
            <w:r w:rsidRPr="002211C4">
              <w:rPr>
                <w:lang w:eastAsia="en-US"/>
              </w:rPr>
              <w:t>Grobowce Atuanu</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Prisoners’ Door (203)</w:t>
            </w:r>
          </w:p>
        </w:tc>
        <w:tc>
          <w:tcPr>
            <w:tcW w:w="3260" w:type="dxa"/>
            <w:noWrap/>
            <w:vAlign w:val="center"/>
            <w:hideMark/>
          </w:tcPr>
          <w:p w:rsidR="002211C4" w:rsidRPr="002211C4" w:rsidRDefault="002211C4" w:rsidP="002211C4">
            <w:pPr>
              <w:ind w:firstLine="0"/>
              <w:rPr>
                <w:lang w:eastAsia="en-US"/>
              </w:rPr>
            </w:pPr>
            <w:r w:rsidRPr="002211C4">
              <w:rPr>
                <w:lang w:eastAsia="en-US"/>
              </w:rPr>
              <w:t>Wrota Więźniów (180)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Iron Door (212)</w:t>
            </w:r>
          </w:p>
        </w:tc>
        <w:tc>
          <w:tcPr>
            <w:tcW w:w="3260" w:type="dxa"/>
            <w:noWrap/>
            <w:vAlign w:val="center"/>
            <w:hideMark/>
          </w:tcPr>
          <w:p w:rsidR="002211C4" w:rsidRPr="002211C4" w:rsidRDefault="002211C4" w:rsidP="002211C4">
            <w:pPr>
              <w:ind w:firstLine="0"/>
              <w:rPr>
                <w:lang w:eastAsia="en-US"/>
              </w:rPr>
            </w:pPr>
            <w:r w:rsidRPr="002211C4">
              <w:rPr>
                <w:lang w:eastAsia="en-US"/>
              </w:rPr>
              <w:t>żelazne wrota (187)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Temple (182) </w:t>
            </w:r>
          </w:p>
        </w:tc>
        <w:tc>
          <w:tcPr>
            <w:tcW w:w="3260" w:type="dxa"/>
            <w:noWrap/>
            <w:vAlign w:val="center"/>
            <w:hideMark/>
          </w:tcPr>
          <w:p w:rsidR="002211C4" w:rsidRPr="002211C4" w:rsidRDefault="002211C4" w:rsidP="002211C4">
            <w:pPr>
              <w:ind w:firstLine="0"/>
              <w:rPr>
                <w:lang w:eastAsia="en-US"/>
              </w:rPr>
            </w:pPr>
            <w:r w:rsidRPr="002211C4">
              <w:rPr>
                <w:lang w:eastAsia="en-US"/>
              </w:rPr>
              <w:t>świątynia (164)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New palace in Havnor (251) </w:t>
            </w:r>
          </w:p>
        </w:tc>
        <w:tc>
          <w:tcPr>
            <w:tcW w:w="3260" w:type="dxa"/>
            <w:noWrap/>
            <w:vAlign w:val="center"/>
            <w:hideMark/>
          </w:tcPr>
          <w:p w:rsidR="002211C4" w:rsidRPr="002211C4" w:rsidRDefault="002211C4" w:rsidP="002211C4">
            <w:pPr>
              <w:ind w:firstLine="0"/>
              <w:rPr>
                <w:lang w:eastAsia="en-US"/>
              </w:rPr>
            </w:pPr>
            <w:r w:rsidRPr="002211C4">
              <w:rPr>
                <w:lang w:eastAsia="en-US"/>
              </w:rPr>
              <w:t>Nowy Pałac w Havnorze (218)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Men's Wall (192)</w:t>
            </w:r>
          </w:p>
        </w:tc>
        <w:tc>
          <w:tcPr>
            <w:tcW w:w="3260" w:type="dxa"/>
            <w:noWrap/>
            <w:vAlign w:val="center"/>
            <w:hideMark/>
          </w:tcPr>
          <w:p w:rsidR="002211C4" w:rsidRPr="002211C4" w:rsidRDefault="002211C4" w:rsidP="002211C4">
            <w:pPr>
              <w:ind w:firstLine="0"/>
              <w:rPr>
                <w:lang w:eastAsia="en-US"/>
              </w:rPr>
            </w:pPr>
            <w:r w:rsidRPr="002211C4">
              <w:rPr>
                <w:lang w:eastAsia="en-US"/>
              </w:rPr>
              <w:t>Mur Mężczyzn (170)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dark land (317)</w:t>
            </w:r>
          </w:p>
        </w:tc>
        <w:tc>
          <w:tcPr>
            <w:tcW w:w="3260" w:type="dxa"/>
            <w:noWrap/>
            <w:vAlign w:val="center"/>
            <w:hideMark/>
          </w:tcPr>
          <w:p w:rsidR="002211C4" w:rsidRPr="002211C4" w:rsidRDefault="002211C4" w:rsidP="002211C4">
            <w:pPr>
              <w:ind w:firstLine="0"/>
              <w:rPr>
                <w:lang w:eastAsia="en-US"/>
              </w:rPr>
            </w:pPr>
            <w:r w:rsidRPr="002211C4">
              <w:rPr>
                <w:lang w:eastAsia="en-US"/>
              </w:rPr>
              <w:t>Mroczna Kraina (276)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Forest of Aol (321)</w:t>
            </w:r>
          </w:p>
        </w:tc>
        <w:tc>
          <w:tcPr>
            <w:tcW w:w="3260" w:type="dxa"/>
            <w:noWrap/>
            <w:vAlign w:val="center"/>
            <w:hideMark/>
          </w:tcPr>
          <w:p w:rsidR="002211C4" w:rsidRPr="002211C4" w:rsidRDefault="002211C4" w:rsidP="002211C4">
            <w:pPr>
              <w:ind w:firstLine="0"/>
              <w:rPr>
                <w:lang w:eastAsia="en-US"/>
              </w:rPr>
            </w:pPr>
            <w:r w:rsidRPr="002211C4">
              <w:rPr>
                <w:lang w:eastAsia="en-US"/>
              </w:rPr>
              <w:t>las Aol (279)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Wizards' Isle (329) </w:t>
            </w:r>
          </w:p>
        </w:tc>
        <w:tc>
          <w:tcPr>
            <w:tcW w:w="3260" w:type="dxa"/>
            <w:noWrap/>
            <w:vAlign w:val="center"/>
            <w:hideMark/>
          </w:tcPr>
          <w:p w:rsidR="002211C4" w:rsidRPr="002211C4" w:rsidRDefault="002211C4" w:rsidP="002211C4">
            <w:pPr>
              <w:ind w:firstLine="0"/>
              <w:rPr>
                <w:lang w:eastAsia="en-US"/>
              </w:rPr>
            </w:pPr>
            <w:r w:rsidRPr="002211C4">
              <w:rPr>
                <w:lang w:eastAsia="en-US"/>
              </w:rPr>
              <w:t>Wyspy Czarnoksiężników (286)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Principality of Morred (304)</w:t>
            </w:r>
          </w:p>
        </w:tc>
        <w:tc>
          <w:tcPr>
            <w:tcW w:w="3260" w:type="dxa"/>
            <w:noWrap/>
            <w:vAlign w:val="center"/>
            <w:hideMark/>
          </w:tcPr>
          <w:p w:rsidR="002211C4" w:rsidRPr="002211C4" w:rsidRDefault="002211C4" w:rsidP="002211C4">
            <w:pPr>
              <w:ind w:firstLine="0"/>
              <w:rPr>
                <w:lang w:eastAsia="en-US"/>
              </w:rPr>
            </w:pPr>
            <w:r w:rsidRPr="002211C4">
              <w:rPr>
                <w:lang w:eastAsia="en-US"/>
              </w:rPr>
              <w:t>księstwo Morreda (264)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Berila Bay (332)</w:t>
            </w:r>
          </w:p>
        </w:tc>
        <w:tc>
          <w:tcPr>
            <w:tcW w:w="3260" w:type="dxa"/>
            <w:noWrap/>
            <w:vAlign w:val="center"/>
            <w:hideMark/>
          </w:tcPr>
          <w:p w:rsidR="002211C4" w:rsidRPr="002211C4" w:rsidRDefault="002211C4" w:rsidP="002211C4">
            <w:pPr>
              <w:ind w:firstLine="0"/>
              <w:rPr>
                <w:lang w:eastAsia="en-US"/>
              </w:rPr>
            </w:pPr>
            <w:r w:rsidRPr="002211C4">
              <w:rPr>
                <w:lang w:eastAsia="en-US"/>
              </w:rPr>
              <w:t>zatoka Berili (290)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Hort Harbour (332)</w:t>
            </w:r>
          </w:p>
        </w:tc>
        <w:tc>
          <w:tcPr>
            <w:tcW w:w="3260" w:type="dxa"/>
            <w:noWrap/>
            <w:vAlign w:val="center"/>
            <w:hideMark/>
          </w:tcPr>
          <w:p w:rsidR="002211C4" w:rsidRPr="002211C4" w:rsidRDefault="002211C4" w:rsidP="002211C4">
            <w:pPr>
              <w:ind w:firstLine="0"/>
              <w:rPr>
                <w:lang w:eastAsia="en-US"/>
              </w:rPr>
            </w:pPr>
            <w:r w:rsidRPr="002211C4">
              <w:rPr>
                <w:lang w:eastAsia="en-US"/>
              </w:rPr>
              <w:t>Port Hort (290)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Toringates (439)</w:t>
            </w:r>
          </w:p>
        </w:tc>
        <w:tc>
          <w:tcPr>
            <w:tcW w:w="3260" w:type="dxa"/>
            <w:noWrap/>
            <w:vAlign w:val="center"/>
            <w:hideMark/>
          </w:tcPr>
          <w:p w:rsidR="002211C4" w:rsidRPr="002211C4" w:rsidRDefault="002211C4" w:rsidP="002211C4">
            <w:pPr>
              <w:ind w:firstLine="0"/>
              <w:rPr>
                <w:lang w:eastAsia="en-US"/>
              </w:rPr>
            </w:pPr>
            <w:r w:rsidRPr="002211C4">
              <w:rPr>
                <w:lang w:eastAsia="en-US"/>
              </w:rPr>
              <w:t>Toringaty (386)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hill of being (455)</w:t>
            </w:r>
          </w:p>
        </w:tc>
        <w:tc>
          <w:tcPr>
            <w:tcW w:w="3260" w:type="dxa"/>
            <w:noWrap/>
            <w:vAlign w:val="center"/>
            <w:hideMark/>
          </w:tcPr>
          <w:p w:rsidR="002211C4" w:rsidRPr="002211C4" w:rsidRDefault="002211C4" w:rsidP="002211C4">
            <w:pPr>
              <w:ind w:firstLine="0"/>
              <w:rPr>
                <w:lang w:eastAsia="en-US"/>
              </w:rPr>
            </w:pPr>
            <w:r w:rsidRPr="002211C4">
              <w:rPr>
                <w:lang w:eastAsia="en-US"/>
              </w:rPr>
              <w:t>Wzgórze Istnienia (400)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Market at Amrun (354)</w:t>
            </w:r>
          </w:p>
        </w:tc>
        <w:tc>
          <w:tcPr>
            <w:tcW w:w="3260" w:type="dxa"/>
            <w:noWrap/>
            <w:vAlign w:val="center"/>
            <w:hideMark/>
          </w:tcPr>
          <w:p w:rsidR="002211C4" w:rsidRPr="002211C4" w:rsidRDefault="002211C4" w:rsidP="002211C4">
            <w:pPr>
              <w:ind w:firstLine="0"/>
              <w:rPr>
                <w:lang w:eastAsia="en-US"/>
              </w:rPr>
            </w:pPr>
            <w:r w:rsidRPr="002211C4">
              <w:rPr>
                <w:lang w:eastAsia="en-US"/>
              </w:rPr>
              <w:t>targowisko w Amrun (309)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Berila Market-place (354)</w:t>
            </w:r>
          </w:p>
        </w:tc>
        <w:tc>
          <w:tcPr>
            <w:tcW w:w="3260" w:type="dxa"/>
            <w:noWrap/>
            <w:vAlign w:val="center"/>
            <w:hideMark/>
          </w:tcPr>
          <w:p w:rsidR="002211C4" w:rsidRPr="002211C4" w:rsidRDefault="002211C4" w:rsidP="002211C4">
            <w:pPr>
              <w:ind w:firstLine="0"/>
              <w:rPr>
                <w:lang w:eastAsia="en-US"/>
              </w:rPr>
            </w:pPr>
            <w:r w:rsidRPr="002211C4">
              <w:rPr>
                <w:lang w:eastAsia="en-US"/>
              </w:rPr>
              <w:t>jarmark w Berili (309)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Ully (475)</w:t>
            </w:r>
          </w:p>
        </w:tc>
        <w:tc>
          <w:tcPr>
            <w:tcW w:w="3260" w:type="dxa"/>
            <w:noWrap/>
            <w:vAlign w:val="center"/>
            <w:hideMark/>
          </w:tcPr>
          <w:p w:rsidR="002211C4" w:rsidRPr="002211C4" w:rsidRDefault="002211C4" w:rsidP="002211C4">
            <w:pPr>
              <w:ind w:firstLine="0"/>
              <w:rPr>
                <w:lang w:eastAsia="en-US"/>
              </w:rPr>
            </w:pPr>
            <w:r w:rsidRPr="002211C4">
              <w:rPr>
                <w:lang w:eastAsia="en-US"/>
              </w:rPr>
              <w:t>Ulyu (417)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Usidero (475)</w:t>
            </w:r>
          </w:p>
        </w:tc>
        <w:tc>
          <w:tcPr>
            <w:tcW w:w="3260" w:type="dxa"/>
            <w:noWrap/>
            <w:vAlign w:val="center"/>
            <w:hideMark/>
          </w:tcPr>
          <w:p w:rsidR="002211C4" w:rsidRPr="002211C4" w:rsidRDefault="002211C4" w:rsidP="002211C4">
            <w:pPr>
              <w:ind w:firstLine="0"/>
              <w:rPr>
                <w:lang w:eastAsia="en-US"/>
              </w:rPr>
            </w:pPr>
            <w:r w:rsidRPr="002211C4">
              <w:rPr>
                <w:lang w:eastAsia="en-US"/>
              </w:rPr>
              <w:t>Usidro (417)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Ontuego (475)</w:t>
            </w:r>
          </w:p>
        </w:tc>
        <w:tc>
          <w:tcPr>
            <w:tcW w:w="3260" w:type="dxa"/>
            <w:noWrap/>
            <w:vAlign w:val="center"/>
            <w:hideMark/>
          </w:tcPr>
          <w:p w:rsidR="002211C4" w:rsidRPr="002211C4" w:rsidRDefault="002211C4" w:rsidP="002211C4">
            <w:pPr>
              <w:ind w:firstLine="0"/>
              <w:rPr>
                <w:lang w:eastAsia="en-US"/>
              </w:rPr>
            </w:pPr>
            <w:r w:rsidRPr="002211C4">
              <w:rPr>
                <w:lang w:eastAsia="en-US"/>
              </w:rPr>
              <w:t>Ontuengo (417)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Mount Onn (426)</w:t>
            </w:r>
          </w:p>
        </w:tc>
        <w:tc>
          <w:tcPr>
            <w:tcW w:w="3260" w:type="dxa"/>
            <w:noWrap/>
            <w:vAlign w:val="center"/>
            <w:hideMark/>
          </w:tcPr>
          <w:p w:rsidR="002211C4" w:rsidRPr="002211C4" w:rsidRDefault="002211C4" w:rsidP="002211C4">
            <w:pPr>
              <w:ind w:firstLine="0"/>
              <w:rPr>
                <w:lang w:eastAsia="en-US"/>
              </w:rPr>
            </w:pPr>
            <w:r w:rsidRPr="002211C4">
              <w:rPr>
                <w:lang w:eastAsia="en-US"/>
              </w:rPr>
              <w:t>góra Onn (375)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Principality of Ilien (316)</w:t>
            </w:r>
          </w:p>
        </w:tc>
        <w:tc>
          <w:tcPr>
            <w:tcW w:w="3260" w:type="dxa"/>
            <w:noWrap/>
            <w:vAlign w:val="center"/>
            <w:hideMark/>
          </w:tcPr>
          <w:p w:rsidR="002211C4" w:rsidRPr="002211C4" w:rsidRDefault="002211C4" w:rsidP="002211C4">
            <w:pPr>
              <w:ind w:firstLine="0"/>
              <w:rPr>
                <w:lang w:eastAsia="en-US"/>
              </w:rPr>
            </w:pPr>
            <w:r w:rsidRPr="002211C4">
              <w:rPr>
                <w:lang w:eastAsia="en-US"/>
              </w:rPr>
              <w:t>księstwo Ilnien (275)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Middle Valley (483)</w:t>
            </w:r>
          </w:p>
        </w:tc>
        <w:tc>
          <w:tcPr>
            <w:tcW w:w="3260" w:type="dxa"/>
            <w:noWrap/>
            <w:vAlign w:val="center"/>
            <w:hideMark/>
          </w:tcPr>
          <w:p w:rsidR="002211C4" w:rsidRPr="002211C4" w:rsidRDefault="002211C4" w:rsidP="002211C4">
            <w:pPr>
              <w:ind w:firstLine="0"/>
              <w:rPr>
                <w:lang w:eastAsia="en-US"/>
              </w:rPr>
            </w:pPr>
            <w:r w:rsidRPr="002211C4">
              <w:rPr>
                <w:lang w:eastAsia="en-US"/>
              </w:rPr>
              <w:t>Dolina Środkowa (425)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Tower of Erreth-Akbe (539)</w:t>
            </w:r>
          </w:p>
        </w:tc>
        <w:tc>
          <w:tcPr>
            <w:tcW w:w="3260" w:type="dxa"/>
            <w:noWrap/>
            <w:vAlign w:val="center"/>
            <w:hideMark/>
          </w:tcPr>
          <w:p w:rsidR="002211C4" w:rsidRPr="002211C4" w:rsidRDefault="002211C4" w:rsidP="002211C4">
            <w:pPr>
              <w:ind w:firstLine="0"/>
              <w:rPr>
                <w:lang w:eastAsia="en-US"/>
              </w:rPr>
            </w:pPr>
            <w:r w:rsidRPr="002211C4">
              <w:rPr>
                <w:lang w:eastAsia="en-US"/>
              </w:rPr>
              <w:t>wieża Erreth-Akbego (470)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tcPr>
          <w:p w:rsidR="002211C4" w:rsidRPr="002211C4" w:rsidRDefault="002211C4" w:rsidP="00041C1F">
            <w:pPr>
              <w:numPr>
                <w:ilvl w:val="0"/>
                <w:numId w:val="19"/>
              </w:numPr>
              <w:rPr>
                <w:lang w:eastAsia="en-US"/>
              </w:rPr>
            </w:pPr>
          </w:p>
        </w:tc>
        <w:tc>
          <w:tcPr>
            <w:tcW w:w="2977" w:type="dxa"/>
            <w:noWrap/>
          </w:tcPr>
          <w:p w:rsidR="002211C4" w:rsidRPr="002211C4" w:rsidRDefault="002211C4" w:rsidP="002211C4">
            <w:pPr>
              <w:ind w:firstLine="0"/>
              <w:rPr>
                <w:lang w:eastAsia="en-US"/>
              </w:rPr>
            </w:pPr>
          </w:p>
        </w:tc>
        <w:tc>
          <w:tcPr>
            <w:tcW w:w="3260" w:type="dxa"/>
            <w:noWrap/>
          </w:tcPr>
          <w:p w:rsidR="002211C4" w:rsidRPr="002211C4" w:rsidRDefault="002211C4" w:rsidP="002211C4">
            <w:pPr>
              <w:ind w:firstLine="0"/>
              <w:rPr>
                <w:lang w:eastAsia="en-US"/>
              </w:rPr>
            </w:pPr>
          </w:p>
        </w:tc>
        <w:tc>
          <w:tcPr>
            <w:tcW w:w="1559" w:type="dxa"/>
            <w:noWrap/>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Hot Springs Mountain (623)</w:t>
            </w:r>
          </w:p>
        </w:tc>
        <w:tc>
          <w:tcPr>
            <w:tcW w:w="3260" w:type="dxa"/>
            <w:noWrap/>
            <w:vAlign w:val="center"/>
            <w:hideMark/>
          </w:tcPr>
          <w:p w:rsidR="002211C4" w:rsidRPr="002211C4" w:rsidRDefault="002211C4" w:rsidP="002211C4">
            <w:pPr>
              <w:ind w:firstLine="0"/>
              <w:rPr>
                <w:lang w:eastAsia="en-US"/>
              </w:rPr>
            </w:pPr>
            <w:r w:rsidRPr="002211C4">
              <w:rPr>
                <w:lang w:eastAsia="en-US"/>
              </w:rPr>
              <w:t>Góra Gorących Źródeł (539)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Round Barn of Sodeva (629)</w:t>
            </w:r>
          </w:p>
        </w:tc>
        <w:tc>
          <w:tcPr>
            <w:tcW w:w="3260" w:type="dxa"/>
            <w:noWrap/>
            <w:vAlign w:val="center"/>
            <w:hideMark/>
          </w:tcPr>
          <w:p w:rsidR="002211C4" w:rsidRPr="002211C4" w:rsidRDefault="002211C4" w:rsidP="002211C4">
            <w:pPr>
              <w:ind w:firstLine="0"/>
              <w:rPr>
                <w:lang w:eastAsia="en-US"/>
              </w:rPr>
            </w:pPr>
            <w:r w:rsidRPr="002211C4">
              <w:rPr>
                <w:lang w:eastAsia="en-US"/>
              </w:rPr>
              <w:t>okrągła stodoła Sodevy (543)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Havnor Bay (32)</w:t>
            </w:r>
          </w:p>
        </w:tc>
        <w:tc>
          <w:tcPr>
            <w:tcW w:w="3260" w:type="dxa"/>
            <w:noWrap/>
            <w:vAlign w:val="center"/>
            <w:hideMark/>
          </w:tcPr>
          <w:p w:rsidR="002211C4" w:rsidRPr="002211C4" w:rsidRDefault="002211C4" w:rsidP="002211C4">
            <w:pPr>
              <w:ind w:firstLine="0"/>
              <w:rPr>
                <w:lang w:eastAsia="en-US"/>
              </w:rPr>
            </w:pPr>
            <w:r w:rsidRPr="002211C4">
              <w:rPr>
                <w:lang w:eastAsia="en-US"/>
              </w:rPr>
              <w:t>Zatoka Havnorska (635)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Hawk-Mage (37)</w:t>
            </w:r>
          </w:p>
        </w:tc>
        <w:tc>
          <w:tcPr>
            <w:tcW w:w="3260" w:type="dxa"/>
            <w:noWrap/>
            <w:vAlign w:val="center"/>
            <w:hideMark/>
          </w:tcPr>
          <w:p w:rsidR="002211C4" w:rsidRPr="002211C4" w:rsidRDefault="002211C4" w:rsidP="002211C4">
            <w:pPr>
              <w:ind w:firstLine="0"/>
              <w:rPr>
                <w:lang w:eastAsia="en-US"/>
              </w:rPr>
            </w:pPr>
            <w:r w:rsidRPr="002211C4">
              <w:rPr>
                <w:lang w:eastAsia="en-US"/>
              </w:rPr>
              <w:t>Jastrzębi Mag (641)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River House (38)</w:t>
            </w:r>
          </w:p>
        </w:tc>
        <w:tc>
          <w:tcPr>
            <w:tcW w:w="3260" w:type="dxa"/>
            <w:noWrap/>
            <w:vAlign w:val="center"/>
            <w:hideMark/>
          </w:tcPr>
          <w:p w:rsidR="002211C4" w:rsidRPr="002211C4" w:rsidRDefault="002211C4" w:rsidP="002211C4">
            <w:pPr>
              <w:ind w:firstLine="0"/>
              <w:rPr>
                <w:lang w:eastAsia="en-US"/>
              </w:rPr>
            </w:pPr>
            <w:r w:rsidRPr="002211C4">
              <w:rPr>
                <w:lang w:eastAsia="en-US"/>
              </w:rPr>
              <w:t>Pałac Rzeczny (642)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River Serrenen (38)</w:t>
            </w:r>
          </w:p>
        </w:tc>
        <w:tc>
          <w:tcPr>
            <w:tcW w:w="3260" w:type="dxa"/>
            <w:noWrap/>
            <w:vAlign w:val="center"/>
            <w:hideMark/>
          </w:tcPr>
          <w:p w:rsidR="002211C4" w:rsidRPr="002211C4" w:rsidRDefault="002211C4" w:rsidP="002211C4">
            <w:pPr>
              <w:ind w:firstLine="0"/>
              <w:rPr>
                <w:lang w:eastAsia="en-US"/>
              </w:rPr>
            </w:pPr>
            <w:r w:rsidRPr="002211C4">
              <w:rPr>
                <w:lang w:eastAsia="en-US"/>
              </w:rPr>
              <w:t>rzeka Serren (642)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Queen’s House (38)</w:t>
            </w:r>
          </w:p>
        </w:tc>
        <w:tc>
          <w:tcPr>
            <w:tcW w:w="3260" w:type="dxa"/>
            <w:noWrap/>
            <w:vAlign w:val="center"/>
            <w:hideMark/>
          </w:tcPr>
          <w:p w:rsidR="002211C4" w:rsidRPr="002211C4" w:rsidRDefault="002211C4" w:rsidP="002211C4">
            <w:pPr>
              <w:ind w:firstLine="0"/>
              <w:rPr>
                <w:lang w:eastAsia="en-US"/>
              </w:rPr>
            </w:pPr>
            <w:r w:rsidRPr="002211C4">
              <w:rPr>
                <w:lang w:eastAsia="en-US"/>
              </w:rPr>
              <w:t>Pałac Królowej (642)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Onneva River (53)</w:t>
            </w:r>
          </w:p>
        </w:tc>
        <w:tc>
          <w:tcPr>
            <w:tcW w:w="3260" w:type="dxa"/>
            <w:noWrap/>
            <w:vAlign w:val="center"/>
            <w:hideMark/>
          </w:tcPr>
          <w:p w:rsidR="002211C4" w:rsidRPr="002211C4" w:rsidRDefault="002211C4" w:rsidP="002211C4">
            <w:pPr>
              <w:ind w:firstLine="0"/>
              <w:rPr>
                <w:lang w:eastAsia="en-US"/>
              </w:rPr>
            </w:pPr>
            <w:r w:rsidRPr="002211C4">
              <w:rPr>
                <w:lang w:eastAsia="en-US"/>
              </w:rPr>
              <w:t>rzeka Onneva (662)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Faliern Mountains (55)</w:t>
            </w:r>
          </w:p>
        </w:tc>
        <w:tc>
          <w:tcPr>
            <w:tcW w:w="3260" w:type="dxa"/>
            <w:noWrap/>
            <w:vAlign w:val="center"/>
            <w:hideMark/>
          </w:tcPr>
          <w:p w:rsidR="002211C4" w:rsidRPr="002211C4" w:rsidRDefault="002211C4" w:rsidP="002211C4">
            <w:pPr>
              <w:ind w:firstLine="0"/>
              <w:rPr>
                <w:lang w:eastAsia="en-US"/>
              </w:rPr>
            </w:pPr>
            <w:r w:rsidRPr="002211C4">
              <w:rPr>
                <w:lang w:eastAsia="en-US"/>
              </w:rPr>
              <w:t>góry Faliern (662)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Palace of Maharion (65)</w:t>
            </w:r>
          </w:p>
        </w:tc>
        <w:tc>
          <w:tcPr>
            <w:tcW w:w="3260" w:type="dxa"/>
            <w:noWrap/>
            <w:vAlign w:val="center"/>
            <w:hideMark/>
          </w:tcPr>
          <w:p w:rsidR="002211C4" w:rsidRPr="002211C4" w:rsidRDefault="002211C4" w:rsidP="002211C4">
            <w:pPr>
              <w:ind w:firstLine="0"/>
              <w:rPr>
                <w:lang w:eastAsia="en-US"/>
              </w:rPr>
            </w:pPr>
            <w:r w:rsidRPr="002211C4">
              <w:rPr>
                <w:lang w:eastAsia="en-US"/>
              </w:rPr>
              <w:t>Pałac Mahariona (667)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South Port (67)</w:t>
            </w:r>
          </w:p>
        </w:tc>
        <w:tc>
          <w:tcPr>
            <w:tcW w:w="3260" w:type="dxa"/>
            <w:noWrap/>
            <w:vAlign w:val="center"/>
            <w:hideMark/>
          </w:tcPr>
          <w:p w:rsidR="002211C4" w:rsidRPr="002211C4" w:rsidRDefault="002211C4" w:rsidP="002211C4">
            <w:pPr>
              <w:ind w:firstLine="0"/>
              <w:rPr>
                <w:lang w:eastAsia="en-US"/>
              </w:rPr>
            </w:pPr>
            <w:r w:rsidRPr="002211C4">
              <w:rPr>
                <w:lang w:eastAsia="en-US"/>
              </w:rPr>
              <w:t>Port Południowy (680)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South Falierns (67)</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południowe Faliernamy (680) </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Gates of the Bay (67)</w:t>
            </w:r>
          </w:p>
        </w:tc>
        <w:tc>
          <w:tcPr>
            <w:tcW w:w="3260" w:type="dxa"/>
            <w:noWrap/>
            <w:vAlign w:val="center"/>
            <w:hideMark/>
          </w:tcPr>
          <w:p w:rsidR="002211C4" w:rsidRPr="002211C4" w:rsidRDefault="002211C4" w:rsidP="002211C4">
            <w:pPr>
              <w:ind w:firstLine="0"/>
              <w:rPr>
                <w:lang w:eastAsia="en-US"/>
              </w:rPr>
            </w:pPr>
            <w:r w:rsidRPr="002211C4">
              <w:rPr>
                <w:lang w:eastAsia="en-US"/>
              </w:rPr>
              <w:t>ujście zatoki 680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Tower of Alabaster (68)</w:t>
            </w:r>
          </w:p>
        </w:tc>
        <w:tc>
          <w:tcPr>
            <w:tcW w:w="3260" w:type="dxa"/>
            <w:noWrap/>
            <w:vAlign w:val="center"/>
            <w:hideMark/>
          </w:tcPr>
          <w:p w:rsidR="002211C4" w:rsidRPr="002211C4" w:rsidRDefault="002211C4" w:rsidP="002211C4">
            <w:pPr>
              <w:ind w:firstLine="0"/>
              <w:rPr>
                <w:lang w:eastAsia="en-US"/>
              </w:rPr>
            </w:pPr>
            <w:r w:rsidRPr="002211C4">
              <w:rPr>
                <w:lang w:eastAsia="en-US"/>
              </w:rPr>
              <w:t>Wieża Albastrowa (681)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corridor of runes (103)</w:t>
            </w:r>
          </w:p>
        </w:tc>
        <w:tc>
          <w:tcPr>
            <w:tcW w:w="3260" w:type="dxa"/>
            <w:noWrap/>
            <w:vAlign w:val="center"/>
            <w:hideMark/>
          </w:tcPr>
          <w:p w:rsidR="002211C4" w:rsidRPr="002211C4" w:rsidRDefault="002211C4" w:rsidP="002211C4">
            <w:pPr>
              <w:ind w:firstLine="0"/>
              <w:rPr>
                <w:lang w:eastAsia="en-US"/>
              </w:rPr>
            </w:pPr>
            <w:r w:rsidRPr="002211C4">
              <w:rPr>
                <w:lang w:eastAsia="en-US"/>
              </w:rPr>
              <w:t>Korytarz Run (726)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Isle of the Harpers (11)</w:t>
            </w:r>
          </w:p>
        </w:tc>
        <w:tc>
          <w:tcPr>
            <w:tcW w:w="3260" w:type="dxa"/>
            <w:noWrap/>
            <w:vAlign w:val="center"/>
            <w:hideMark/>
          </w:tcPr>
          <w:p w:rsidR="002211C4" w:rsidRPr="002211C4" w:rsidRDefault="002211C4" w:rsidP="002211C4">
            <w:pPr>
              <w:ind w:firstLine="0"/>
              <w:rPr>
                <w:lang w:eastAsia="en-US"/>
              </w:rPr>
            </w:pPr>
            <w:r w:rsidRPr="002211C4">
              <w:rPr>
                <w:lang w:eastAsia="en-US"/>
              </w:rPr>
              <w:t>wyspa harfiarzy (607)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Boatwright Street (83)</w:t>
            </w:r>
          </w:p>
        </w:tc>
        <w:tc>
          <w:tcPr>
            <w:tcW w:w="3260" w:type="dxa"/>
            <w:noWrap/>
            <w:vAlign w:val="center"/>
            <w:hideMark/>
          </w:tcPr>
          <w:p w:rsidR="002211C4" w:rsidRPr="002211C4" w:rsidRDefault="002211C4" w:rsidP="002211C4">
            <w:pPr>
              <w:ind w:firstLine="0"/>
              <w:rPr>
                <w:lang w:eastAsia="en-US"/>
              </w:rPr>
            </w:pPr>
            <w:r w:rsidRPr="002211C4">
              <w:rPr>
                <w:lang w:eastAsia="en-US"/>
              </w:rPr>
              <w:t>ulica Szkutników (701)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Thousand-Leaved Tree (40)</w:t>
            </w:r>
          </w:p>
        </w:tc>
        <w:tc>
          <w:tcPr>
            <w:tcW w:w="3260" w:type="dxa"/>
            <w:noWrap/>
            <w:vAlign w:val="center"/>
            <w:hideMark/>
          </w:tcPr>
          <w:p w:rsidR="002211C4" w:rsidRPr="002211C4" w:rsidRDefault="002211C4" w:rsidP="002211C4">
            <w:pPr>
              <w:ind w:firstLine="0"/>
              <w:rPr>
                <w:lang w:eastAsia="en-US"/>
              </w:rPr>
            </w:pPr>
            <w:r w:rsidRPr="002211C4">
              <w:rPr>
                <w:lang w:eastAsia="en-US"/>
              </w:rPr>
              <w:t>Tysiąclistne Drzewo (36)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Year-Tree (54)</w:t>
            </w:r>
          </w:p>
        </w:tc>
        <w:tc>
          <w:tcPr>
            <w:tcW w:w="3260" w:type="dxa"/>
            <w:noWrap/>
            <w:vAlign w:val="center"/>
            <w:hideMark/>
          </w:tcPr>
          <w:p w:rsidR="002211C4" w:rsidRPr="002211C4" w:rsidRDefault="002211C4" w:rsidP="002211C4">
            <w:pPr>
              <w:ind w:firstLine="0"/>
              <w:rPr>
                <w:lang w:eastAsia="en-US"/>
              </w:rPr>
            </w:pPr>
            <w:r w:rsidRPr="002211C4">
              <w:rPr>
                <w:lang w:eastAsia="en-US"/>
              </w:rPr>
              <w:t>Drzewo Roku (49)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pendick-trees (76)</w:t>
            </w:r>
          </w:p>
        </w:tc>
        <w:tc>
          <w:tcPr>
            <w:tcW w:w="3260" w:type="dxa"/>
            <w:noWrap/>
            <w:vAlign w:val="center"/>
            <w:hideMark/>
          </w:tcPr>
          <w:p w:rsidR="002211C4" w:rsidRPr="002211C4" w:rsidRDefault="002211C4" w:rsidP="002211C4">
            <w:pPr>
              <w:ind w:firstLine="0"/>
              <w:rPr>
                <w:lang w:eastAsia="en-US"/>
              </w:rPr>
            </w:pPr>
            <w:r w:rsidRPr="002211C4">
              <w:rPr>
                <w:lang w:eastAsia="en-US"/>
              </w:rPr>
              <w:t>drzewa pendikowe (70)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perriot leaves (65)</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liście perriotu (58) </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roses of Numima (337)</w:t>
            </w:r>
          </w:p>
        </w:tc>
        <w:tc>
          <w:tcPr>
            <w:tcW w:w="3260" w:type="dxa"/>
            <w:noWrap/>
            <w:vAlign w:val="center"/>
            <w:hideMark/>
          </w:tcPr>
          <w:p w:rsidR="002211C4" w:rsidRPr="002211C4" w:rsidRDefault="002211C4" w:rsidP="002211C4">
            <w:pPr>
              <w:ind w:firstLine="0"/>
              <w:rPr>
                <w:lang w:eastAsia="en-US"/>
              </w:rPr>
            </w:pPr>
            <w:r w:rsidRPr="002211C4">
              <w:rPr>
                <w:lang w:eastAsia="en-US"/>
              </w:rPr>
              <w:t>róże Numimy (294)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PLANT</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bookmarkStart w:id="104" w:name="_Hlk7873637"/>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Deed of Ged (13) </w:t>
            </w:r>
          </w:p>
        </w:tc>
        <w:tc>
          <w:tcPr>
            <w:tcW w:w="3260" w:type="dxa"/>
            <w:noWrap/>
            <w:vAlign w:val="center"/>
            <w:hideMark/>
          </w:tcPr>
          <w:p w:rsidR="002211C4" w:rsidRPr="002211C4" w:rsidRDefault="002211C4" w:rsidP="002211C4">
            <w:pPr>
              <w:ind w:firstLine="0"/>
              <w:rPr>
                <w:lang w:eastAsia="en-US"/>
              </w:rPr>
            </w:pPr>
            <w:r w:rsidRPr="002211C4">
              <w:rPr>
                <w:lang w:eastAsia="en-US"/>
              </w:rPr>
              <w:t>Czyny Geda (11)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bookmarkEnd w:id="104"/>
      <w:tr w:rsidR="002211C4" w:rsidRPr="002211C4" w:rsidTr="00F461E2">
        <w:trPr>
          <w:trHeight w:val="300"/>
        </w:trPr>
        <w:tc>
          <w:tcPr>
            <w:tcW w:w="959" w:type="dxa"/>
            <w:noWrap/>
            <w:vAlign w:val="center"/>
          </w:tcPr>
          <w:p w:rsidR="002211C4" w:rsidRPr="002211C4" w:rsidRDefault="002211C4" w:rsidP="00041C1F">
            <w:pPr>
              <w:numPr>
                <w:ilvl w:val="0"/>
                <w:numId w:val="19"/>
              </w:numPr>
              <w:rPr>
                <w:lang w:eastAsia="en-US"/>
              </w:rPr>
            </w:pPr>
          </w:p>
        </w:tc>
        <w:tc>
          <w:tcPr>
            <w:tcW w:w="2977" w:type="dxa"/>
            <w:noWrap/>
          </w:tcPr>
          <w:p w:rsidR="002211C4" w:rsidRPr="002211C4" w:rsidRDefault="002211C4" w:rsidP="002211C4">
            <w:pPr>
              <w:ind w:firstLine="0"/>
              <w:rPr>
                <w:lang w:eastAsia="en-US"/>
              </w:rPr>
            </w:pPr>
            <w:r w:rsidRPr="002211C4">
              <w:rPr>
                <w:lang w:eastAsia="en-US"/>
              </w:rPr>
              <w:t>Lays of wisdom (47)</w:t>
            </w:r>
          </w:p>
        </w:tc>
        <w:tc>
          <w:tcPr>
            <w:tcW w:w="3260" w:type="dxa"/>
            <w:noWrap/>
          </w:tcPr>
          <w:p w:rsidR="002211C4" w:rsidRPr="002211C4" w:rsidRDefault="002211C4" w:rsidP="002211C4">
            <w:pPr>
              <w:ind w:firstLine="0"/>
              <w:rPr>
                <w:lang w:eastAsia="en-US"/>
              </w:rPr>
            </w:pPr>
            <w:r w:rsidRPr="002211C4">
              <w:rPr>
                <w:lang w:eastAsia="en-US"/>
              </w:rPr>
              <w:t>Pieśni Mądrości (42)</w:t>
            </w:r>
          </w:p>
        </w:tc>
        <w:tc>
          <w:tcPr>
            <w:tcW w:w="1559" w:type="dxa"/>
            <w:noWrap/>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9"/>
              </w:numPr>
              <w:rPr>
                <w:lang w:eastAsia="en-US"/>
              </w:rPr>
            </w:pPr>
          </w:p>
        </w:tc>
        <w:tc>
          <w:tcPr>
            <w:tcW w:w="2977" w:type="dxa"/>
            <w:noWrap/>
          </w:tcPr>
          <w:p w:rsidR="002211C4" w:rsidRPr="002211C4" w:rsidRDefault="002211C4" w:rsidP="002211C4">
            <w:pPr>
              <w:ind w:firstLine="0"/>
              <w:rPr>
                <w:lang w:eastAsia="en-US"/>
              </w:rPr>
            </w:pPr>
            <w:r w:rsidRPr="002211C4">
              <w:rPr>
                <w:lang w:eastAsia="en-US"/>
              </w:rPr>
              <w:t>Nagian Chant (80)</w:t>
            </w:r>
          </w:p>
        </w:tc>
        <w:tc>
          <w:tcPr>
            <w:tcW w:w="3260" w:type="dxa"/>
            <w:noWrap/>
          </w:tcPr>
          <w:p w:rsidR="002211C4" w:rsidRPr="002211C4" w:rsidRDefault="002211C4" w:rsidP="002211C4">
            <w:pPr>
              <w:ind w:firstLine="0"/>
              <w:rPr>
                <w:lang w:eastAsia="en-US"/>
              </w:rPr>
            </w:pPr>
            <w:r w:rsidRPr="002211C4">
              <w:rPr>
                <w:lang w:eastAsia="en-US"/>
              </w:rPr>
              <w:t>Pieśń Nagiańska (71)</w:t>
            </w:r>
          </w:p>
        </w:tc>
        <w:tc>
          <w:tcPr>
            <w:tcW w:w="1559" w:type="dxa"/>
            <w:noWrap/>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Deed of Hode (94)</w:t>
            </w:r>
          </w:p>
        </w:tc>
        <w:tc>
          <w:tcPr>
            <w:tcW w:w="3260" w:type="dxa"/>
            <w:noWrap/>
            <w:vAlign w:val="center"/>
            <w:hideMark/>
          </w:tcPr>
          <w:p w:rsidR="002211C4" w:rsidRPr="002211C4" w:rsidRDefault="002211C4" w:rsidP="002211C4">
            <w:pPr>
              <w:ind w:firstLine="0"/>
              <w:rPr>
                <w:lang w:eastAsia="en-US"/>
              </w:rPr>
            </w:pPr>
            <w:r w:rsidRPr="002211C4">
              <w:rPr>
                <w:lang w:eastAsia="en-US"/>
              </w:rPr>
              <w:t>Czyny Hode'a (85)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Deed of Morred (141)</w:t>
            </w:r>
          </w:p>
        </w:tc>
        <w:tc>
          <w:tcPr>
            <w:tcW w:w="3260" w:type="dxa"/>
            <w:noWrap/>
            <w:vAlign w:val="center"/>
            <w:hideMark/>
          </w:tcPr>
          <w:p w:rsidR="002211C4" w:rsidRPr="002211C4" w:rsidRDefault="002211C4" w:rsidP="002211C4">
            <w:pPr>
              <w:ind w:firstLine="0"/>
              <w:rPr>
                <w:lang w:eastAsia="en-US"/>
              </w:rPr>
            </w:pPr>
            <w:r w:rsidRPr="002211C4">
              <w:rPr>
                <w:lang w:eastAsia="en-US"/>
              </w:rPr>
              <w:t>Czyny Morreda (127)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9"/>
              </w:numPr>
              <w:rPr>
                <w:lang w:eastAsia="en-US"/>
              </w:rPr>
            </w:pPr>
          </w:p>
        </w:tc>
        <w:tc>
          <w:tcPr>
            <w:tcW w:w="2977" w:type="dxa"/>
            <w:noWrap/>
          </w:tcPr>
          <w:p w:rsidR="002211C4" w:rsidRPr="002211C4" w:rsidRDefault="002211C4" w:rsidP="002211C4">
            <w:pPr>
              <w:ind w:firstLine="0"/>
              <w:rPr>
                <w:lang w:eastAsia="en-US"/>
              </w:rPr>
            </w:pPr>
            <w:r w:rsidRPr="002211C4">
              <w:rPr>
                <w:lang w:eastAsia="en-US"/>
              </w:rPr>
              <w:t>Havnorian Lay (141)</w:t>
            </w:r>
          </w:p>
        </w:tc>
        <w:tc>
          <w:tcPr>
            <w:tcW w:w="3260" w:type="dxa"/>
            <w:noWrap/>
          </w:tcPr>
          <w:p w:rsidR="002211C4" w:rsidRPr="002211C4" w:rsidRDefault="002211C4" w:rsidP="002211C4">
            <w:pPr>
              <w:ind w:firstLine="0"/>
              <w:rPr>
                <w:lang w:eastAsia="en-US"/>
              </w:rPr>
            </w:pPr>
            <w:r w:rsidRPr="002211C4">
              <w:rPr>
                <w:lang w:eastAsia="en-US"/>
              </w:rPr>
              <w:t>Pieśń z Havnoru (127)</w:t>
            </w:r>
          </w:p>
        </w:tc>
        <w:tc>
          <w:tcPr>
            <w:tcW w:w="1559" w:type="dxa"/>
            <w:noWrap/>
          </w:tcPr>
          <w:p w:rsidR="002211C4" w:rsidRPr="002211C4" w:rsidRDefault="002211C4" w:rsidP="00BC080B">
            <w:pPr>
              <w:ind w:firstLine="0"/>
              <w:jc w:val="center"/>
              <w:rPr>
                <w:lang w:eastAsia="en-US"/>
              </w:rPr>
            </w:pPr>
            <w:r w:rsidRPr="002211C4">
              <w:rPr>
                <w:lang w:val="en-US" w:eastAsia="en-US"/>
              </w:rPr>
              <w:t>SONG</w:t>
            </w:r>
          </w:p>
        </w:tc>
      </w:tr>
      <w:tr w:rsidR="002211C4" w:rsidRPr="002211C4" w:rsidTr="00F461E2">
        <w:trPr>
          <w:trHeight w:val="300"/>
        </w:trPr>
        <w:tc>
          <w:tcPr>
            <w:tcW w:w="959" w:type="dxa"/>
            <w:noWrap/>
            <w:vAlign w:val="center"/>
          </w:tcPr>
          <w:p w:rsidR="002211C4" w:rsidRPr="002211C4" w:rsidRDefault="002211C4" w:rsidP="00041C1F">
            <w:pPr>
              <w:numPr>
                <w:ilvl w:val="0"/>
                <w:numId w:val="19"/>
              </w:numPr>
              <w:rPr>
                <w:lang w:eastAsia="en-US"/>
              </w:rPr>
            </w:pPr>
          </w:p>
        </w:tc>
        <w:tc>
          <w:tcPr>
            <w:tcW w:w="2977" w:type="dxa"/>
            <w:noWrap/>
          </w:tcPr>
          <w:p w:rsidR="002211C4" w:rsidRPr="002211C4" w:rsidRDefault="002211C4" w:rsidP="002211C4">
            <w:pPr>
              <w:ind w:firstLine="0"/>
              <w:rPr>
                <w:lang w:eastAsia="en-US"/>
              </w:rPr>
            </w:pPr>
            <w:r w:rsidRPr="002211C4">
              <w:rPr>
                <w:lang w:eastAsia="en-US"/>
              </w:rPr>
              <w:t>Song of the Shadow (168)</w:t>
            </w:r>
          </w:p>
        </w:tc>
        <w:tc>
          <w:tcPr>
            <w:tcW w:w="3260" w:type="dxa"/>
            <w:noWrap/>
          </w:tcPr>
          <w:p w:rsidR="002211C4" w:rsidRPr="002211C4" w:rsidRDefault="002211C4" w:rsidP="002211C4">
            <w:pPr>
              <w:ind w:firstLine="0"/>
              <w:rPr>
                <w:lang w:eastAsia="en-US"/>
              </w:rPr>
            </w:pPr>
            <w:r w:rsidRPr="002211C4">
              <w:rPr>
                <w:lang w:eastAsia="en-US"/>
              </w:rPr>
              <w:t>Pieśń o cieniu (151)</w:t>
            </w:r>
          </w:p>
        </w:tc>
        <w:tc>
          <w:tcPr>
            <w:tcW w:w="1559" w:type="dxa"/>
            <w:noWrap/>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Deed of Erreth-Akbe (58)</w:t>
            </w:r>
          </w:p>
        </w:tc>
        <w:tc>
          <w:tcPr>
            <w:tcW w:w="3260" w:type="dxa"/>
            <w:noWrap/>
            <w:vAlign w:val="center"/>
            <w:hideMark/>
          </w:tcPr>
          <w:p w:rsidR="002211C4" w:rsidRPr="002211C4" w:rsidRDefault="002211C4" w:rsidP="002211C4">
            <w:pPr>
              <w:ind w:firstLine="0"/>
              <w:rPr>
                <w:lang w:eastAsia="en-US"/>
              </w:rPr>
            </w:pPr>
            <w:r w:rsidRPr="002211C4">
              <w:rPr>
                <w:lang w:eastAsia="en-US"/>
              </w:rPr>
              <w:t>Czyny Erreth-Akbego (52)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Deed of Enlad (62)</w:t>
            </w:r>
          </w:p>
        </w:tc>
        <w:tc>
          <w:tcPr>
            <w:tcW w:w="3260" w:type="dxa"/>
            <w:noWrap/>
            <w:vAlign w:val="center"/>
            <w:hideMark/>
          </w:tcPr>
          <w:p w:rsidR="002211C4" w:rsidRPr="002211C4" w:rsidRDefault="002211C4" w:rsidP="002211C4">
            <w:pPr>
              <w:ind w:firstLine="0"/>
              <w:rPr>
                <w:lang w:eastAsia="en-US"/>
              </w:rPr>
            </w:pPr>
            <w:r w:rsidRPr="002211C4">
              <w:rPr>
                <w:lang w:eastAsia="en-US"/>
              </w:rPr>
              <w:t>Czyny Enlandzkie (140)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Deed of the Dragonlords (24)</w:t>
            </w:r>
          </w:p>
        </w:tc>
        <w:tc>
          <w:tcPr>
            <w:tcW w:w="3260" w:type="dxa"/>
            <w:noWrap/>
            <w:vAlign w:val="center"/>
            <w:hideMark/>
          </w:tcPr>
          <w:p w:rsidR="002211C4" w:rsidRPr="002211C4" w:rsidRDefault="002211C4" w:rsidP="002211C4">
            <w:pPr>
              <w:ind w:firstLine="0"/>
              <w:rPr>
                <w:lang w:eastAsia="en-US"/>
              </w:rPr>
            </w:pPr>
            <w:r w:rsidRPr="002211C4">
              <w:rPr>
                <w:lang w:eastAsia="en-US"/>
              </w:rPr>
              <w:t>Czyny Władców Smoków (21)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Deeds of heroes (47)</w:t>
            </w:r>
          </w:p>
        </w:tc>
        <w:tc>
          <w:tcPr>
            <w:tcW w:w="3260" w:type="dxa"/>
            <w:noWrap/>
            <w:vAlign w:val="center"/>
            <w:hideMark/>
          </w:tcPr>
          <w:p w:rsidR="002211C4" w:rsidRPr="002211C4" w:rsidRDefault="002211C4" w:rsidP="002211C4">
            <w:pPr>
              <w:ind w:firstLine="0"/>
              <w:rPr>
                <w:lang w:eastAsia="en-US"/>
              </w:rPr>
            </w:pPr>
            <w:r w:rsidRPr="002211C4">
              <w:rPr>
                <w:lang w:eastAsia="en-US"/>
              </w:rPr>
              <w:t>Czyny Bohaterów (42)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Deed of heroes or kings (363)</w:t>
            </w:r>
          </w:p>
        </w:tc>
        <w:tc>
          <w:tcPr>
            <w:tcW w:w="3260" w:type="dxa"/>
            <w:noWrap/>
            <w:vAlign w:val="center"/>
            <w:hideMark/>
          </w:tcPr>
          <w:p w:rsidR="002211C4" w:rsidRPr="002211C4" w:rsidRDefault="002211C4" w:rsidP="002211C4">
            <w:pPr>
              <w:ind w:firstLine="0"/>
              <w:rPr>
                <w:lang w:eastAsia="en-US"/>
              </w:rPr>
            </w:pPr>
            <w:r w:rsidRPr="002211C4">
              <w:rPr>
                <w:lang w:eastAsia="en-US"/>
              </w:rPr>
              <w:t>historia czynów bohaterów i królów (363)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Princess Elfarran (54)</w:t>
            </w:r>
          </w:p>
        </w:tc>
        <w:tc>
          <w:tcPr>
            <w:tcW w:w="3260" w:type="dxa"/>
            <w:noWrap/>
            <w:vAlign w:val="center"/>
            <w:hideMark/>
          </w:tcPr>
          <w:p w:rsidR="002211C4" w:rsidRPr="002211C4" w:rsidRDefault="002211C4" w:rsidP="002211C4">
            <w:pPr>
              <w:ind w:firstLine="0"/>
              <w:rPr>
                <w:lang w:eastAsia="en-US"/>
              </w:rPr>
            </w:pPr>
            <w:r w:rsidRPr="002211C4">
              <w:rPr>
                <w:lang w:eastAsia="en-US"/>
              </w:rPr>
              <w:t>księżniczka Elfarrran (48)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Servants of the Stone (113)</w:t>
            </w:r>
          </w:p>
        </w:tc>
        <w:tc>
          <w:tcPr>
            <w:tcW w:w="3260" w:type="dxa"/>
            <w:noWrap/>
            <w:vAlign w:val="center"/>
            <w:hideMark/>
          </w:tcPr>
          <w:p w:rsidR="002211C4" w:rsidRPr="002211C4" w:rsidRDefault="002211C4" w:rsidP="002211C4">
            <w:pPr>
              <w:ind w:firstLine="0"/>
              <w:rPr>
                <w:lang w:eastAsia="en-US"/>
              </w:rPr>
            </w:pPr>
            <w:r w:rsidRPr="002211C4">
              <w:rPr>
                <w:lang w:eastAsia="en-US"/>
              </w:rPr>
              <w:t>sługi kamienia (103)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Dragonlord (72)</w:t>
            </w:r>
          </w:p>
        </w:tc>
        <w:tc>
          <w:tcPr>
            <w:tcW w:w="3260" w:type="dxa"/>
            <w:noWrap/>
            <w:vAlign w:val="center"/>
            <w:hideMark/>
          </w:tcPr>
          <w:p w:rsidR="002211C4" w:rsidRPr="002211C4" w:rsidRDefault="002211C4" w:rsidP="002211C4">
            <w:pPr>
              <w:ind w:firstLine="0"/>
              <w:rPr>
                <w:lang w:eastAsia="en-US"/>
              </w:rPr>
            </w:pPr>
            <w:r w:rsidRPr="002211C4">
              <w:rPr>
                <w:lang w:eastAsia="en-US"/>
              </w:rPr>
              <w:t>Władca Smoków (79)</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Dragontamer (93)</w:t>
            </w:r>
          </w:p>
        </w:tc>
        <w:tc>
          <w:tcPr>
            <w:tcW w:w="3260" w:type="dxa"/>
            <w:noWrap/>
            <w:vAlign w:val="center"/>
            <w:hideMark/>
          </w:tcPr>
          <w:p w:rsidR="002211C4" w:rsidRPr="002211C4" w:rsidRDefault="002211C4" w:rsidP="002211C4">
            <w:pPr>
              <w:ind w:firstLine="0"/>
              <w:rPr>
                <w:lang w:eastAsia="en-US"/>
              </w:rPr>
            </w:pPr>
            <w:r w:rsidRPr="002211C4">
              <w:rPr>
                <w:lang w:eastAsia="en-US"/>
              </w:rPr>
              <w:t>Pogromca Smoków (84)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Dark Powers (225)</w:t>
            </w:r>
          </w:p>
        </w:tc>
        <w:tc>
          <w:tcPr>
            <w:tcW w:w="3260" w:type="dxa"/>
            <w:noWrap/>
            <w:vAlign w:val="center"/>
            <w:hideMark/>
          </w:tcPr>
          <w:p w:rsidR="002211C4" w:rsidRPr="002211C4" w:rsidRDefault="002211C4" w:rsidP="002211C4">
            <w:pPr>
              <w:ind w:firstLine="0"/>
              <w:rPr>
                <w:lang w:eastAsia="en-US"/>
              </w:rPr>
            </w:pPr>
            <w:r w:rsidRPr="002211C4">
              <w:rPr>
                <w:lang w:eastAsia="en-US"/>
              </w:rPr>
              <w:t>Moce Ciemności (197) / Ciemne Potęgi (220)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great powers (246)</w:t>
            </w:r>
          </w:p>
        </w:tc>
        <w:tc>
          <w:tcPr>
            <w:tcW w:w="3260" w:type="dxa"/>
            <w:noWrap/>
            <w:vAlign w:val="center"/>
            <w:hideMark/>
          </w:tcPr>
          <w:p w:rsidR="002211C4" w:rsidRPr="002211C4" w:rsidRDefault="002211C4" w:rsidP="002211C4">
            <w:pPr>
              <w:ind w:firstLine="0"/>
              <w:rPr>
                <w:lang w:eastAsia="en-US"/>
              </w:rPr>
            </w:pPr>
            <w:r w:rsidRPr="002211C4">
              <w:rPr>
                <w:lang w:eastAsia="en-US"/>
              </w:rPr>
              <w:t>Wielkie Potęgi (214)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Arha, the Eaten One (181)</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Arha, Pożarta (163)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Godking in Awabath (183)</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Bóg-Król w Awabath (164)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Priestesses and Wardens of the Place of the Tombs (182)</w:t>
            </w:r>
          </w:p>
        </w:tc>
        <w:tc>
          <w:tcPr>
            <w:tcW w:w="3260" w:type="dxa"/>
            <w:noWrap/>
            <w:vAlign w:val="center"/>
            <w:hideMark/>
          </w:tcPr>
          <w:p w:rsidR="002211C4" w:rsidRPr="002211C4" w:rsidRDefault="002211C4" w:rsidP="002211C4">
            <w:pPr>
              <w:ind w:firstLine="0"/>
              <w:rPr>
                <w:lang w:eastAsia="en-US"/>
              </w:rPr>
            </w:pPr>
            <w:r w:rsidRPr="002211C4">
              <w:rPr>
                <w:lang w:val="en-GB" w:eastAsia="en-US"/>
              </w:rPr>
              <w:t xml:space="preserve"> </w:t>
            </w:r>
            <w:r w:rsidRPr="002211C4">
              <w:rPr>
                <w:lang w:eastAsia="en-US"/>
              </w:rPr>
              <w:t>Kapłanki I strażnicy Miejsca Grobowców (163)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High-Priestesses (185)</w:t>
            </w:r>
          </w:p>
        </w:tc>
        <w:tc>
          <w:tcPr>
            <w:tcW w:w="3260" w:type="dxa"/>
            <w:noWrap/>
            <w:vAlign w:val="center"/>
            <w:hideMark/>
          </w:tcPr>
          <w:p w:rsidR="002211C4" w:rsidRPr="002211C4" w:rsidRDefault="002211C4" w:rsidP="002211C4">
            <w:pPr>
              <w:ind w:firstLine="0"/>
              <w:rPr>
                <w:lang w:eastAsia="en-US"/>
              </w:rPr>
            </w:pPr>
            <w:r w:rsidRPr="002211C4">
              <w:rPr>
                <w:lang w:eastAsia="en-US"/>
              </w:rPr>
              <w:t>Najwyższe Kapłanki (166)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High Priestess of the Godking (184)</w:t>
            </w:r>
          </w:p>
        </w:tc>
        <w:tc>
          <w:tcPr>
            <w:tcW w:w="3260" w:type="dxa"/>
            <w:noWrap/>
            <w:vAlign w:val="center"/>
            <w:hideMark/>
          </w:tcPr>
          <w:p w:rsidR="002211C4" w:rsidRPr="002211C4" w:rsidRDefault="002211C4" w:rsidP="002211C4">
            <w:pPr>
              <w:ind w:firstLine="0"/>
              <w:rPr>
                <w:lang w:eastAsia="en-US"/>
              </w:rPr>
            </w:pPr>
            <w:r w:rsidRPr="002211C4">
              <w:rPr>
                <w:lang w:eastAsia="en-US"/>
              </w:rPr>
              <w:t>Najwyższa Kapłanka Boga-Króla (165)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Priest-Kings (195)</w:t>
            </w:r>
          </w:p>
        </w:tc>
        <w:tc>
          <w:tcPr>
            <w:tcW w:w="3260" w:type="dxa"/>
            <w:noWrap/>
            <w:vAlign w:val="center"/>
            <w:hideMark/>
          </w:tcPr>
          <w:p w:rsidR="002211C4" w:rsidRPr="002211C4" w:rsidRDefault="002211C4" w:rsidP="002211C4">
            <w:pPr>
              <w:ind w:firstLine="0"/>
              <w:rPr>
                <w:lang w:eastAsia="en-US"/>
              </w:rPr>
            </w:pPr>
            <w:r w:rsidRPr="002211C4">
              <w:rPr>
                <w:lang w:eastAsia="en-US"/>
              </w:rPr>
              <w:t>Królowie-Kapłani (174)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Godking (184)</w:t>
            </w:r>
          </w:p>
        </w:tc>
        <w:tc>
          <w:tcPr>
            <w:tcW w:w="3260" w:type="dxa"/>
            <w:noWrap/>
            <w:vAlign w:val="center"/>
            <w:hideMark/>
          </w:tcPr>
          <w:p w:rsidR="002211C4" w:rsidRPr="002211C4" w:rsidRDefault="002211C4" w:rsidP="002211C4">
            <w:pPr>
              <w:ind w:firstLine="0"/>
              <w:rPr>
                <w:lang w:eastAsia="en-US"/>
              </w:rPr>
            </w:pPr>
            <w:r w:rsidRPr="002211C4">
              <w:rPr>
                <w:lang w:eastAsia="en-US"/>
              </w:rPr>
              <w:t>Bog-Król (165)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Priest-Kings of Karego-At</w:t>
            </w:r>
          </w:p>
        </w:tc>
        <w:tc>
          <w:tcPr>
            <w:tcW w:w="3260" w:type="dxa"/>
            <w:noWrap/>
            <w:vAlign w:val="center"/>
            <w:hideMark/>
          </w:tcPr>
          <w:p w:rsidR="002211C4" w:rsidRPr="002211C4" w:rsidRDefault="002211C4" w:rsidP="002211C4">
            <w:pPr>
              <w:ind w:firstLine="0"/>
              <w:rPr>
                <w:lang w:eastAsia="en-US"/>
              </w:rPr>
            </w:pPr>
            <w:r w:rsidRPr="002211C4">
              <w:rPr>
                <w:lang w:eastAsia="en-US"/>
              </w:rPr>
              <w:t>Królów-Kapłanów Karego-At</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 House of Tarb</w:t>
            </w:r>
          </w:p>
        </w:tc>
        <w:tc>
          <w:tcPr>
            <w:tcW w:w="3260" w:type="dxa"/>
            <w:noWrap/>
            <w:vAlign w:val="center"/>
            <w:hideMark/>
          </w:tcPr>
          <w:p w:rsidR="002211C4" w:rsidRPr="002211C4" w:rsidRDefault="002211C4" w:rsidP="002211C4">
            <w:pPr>
              <w:ind w:firstLine="0"/>
              <w:rPr>
                <w:lang w:eastAsia="en-US"/>
              </w:rPr>
            </w:pPr>
            <w:r w:rsidRPr="002211C4">
              <w:rPr>
                <w:lang w:eastAsia="en-US"/>
              </w:rPr>
              <w:t>ród Tarb</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 Lord Who Has Arisen (217)</w:t>
            </w:r>
          </w:p>
        </w:tc>
        <w:tc>
          <w:tcPr>
            <w:tcW w:w="3260" w:type="dxa"/>
            <w:noWrap/>
            <w:vAlign w:val="center"/>
            <w:hideMark/>
          </w:tcPr>
          <w:p w:rsidR="002211C4" w:rsidRPr="002211C4" w:rsidRDefault="002211C4" w:rsidP="002211C4">
            <w:pPr>
              <w:ind w:firstLine="0"/>
              <w:rPr>
                <w:lang w:eastAsia="en-US"/>
              </w:rPr>
            </w:pPr>
            <w:r w:rsidRPr="002211C4">
              <w:rPr>
                <w:lang w:eastAsia="en-US"/>
              </w:rPr>
              <w:t>Władca-Co-Powstał (190)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Unnamed Ones (242)</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nienazwani (211)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Domain of the Nameless Ones (194)</w:t>
            </w:r>
          </w:p>
        </w:tc>
        <w:tc>
          <w:tcPr>
            <w:tcW w:w="3260" w:type="dxa"/>
            <w:noWrap/>
            <w:vAlign w:val="center"/>
            <w:hideMark/>
          </w:tcPr>
          <w:p w:rsidR="002211C4" w:rsidRPr="002211C4" w:rsidRDefault="002211C4" w:rsidP="002211C4">
            <w:pPr>
              <w:ind w:firstLine="0"/>
              <w:rPr>
                <w:lang w:eastAsia="en-US"/>
              </w:rPr>
            </w:pPr>
            <w:r w:rsidRPr="002211C4">
              <w:rPr>
                <w:lang w:eastAsia="en-US"/>
              </w:rPr>
              <w:t>dziedzina Bezimiennych (173)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Nameless Ones (178)</w:t>
            </w:r>
          </w:p>
        </w:tc>
        <w:tc>
          <w:tcPr>
            <w:tcW w:w="3260" w:type="dxa"/>
            <w:noWrap/>
            <w:vAlign w:val="center"/>
            <w:hideMark/>
          </w:tcPr>
          <w:p w:rsidR="002211C4" w:rsidRPr="002211C4" w:rsidRDefault="002211C4" w:rsidP="002211C4">
            <w:pPr>
              <w:ind w:firstLine="0"/>
              <w:rPr>
                <w:lang w:eastAsia="en-US"/>
              </w:rPr>
            </w:pPr>
            <w:r w:rsidRPr="002211C4">
              <w:rPr>
                <w:lang w:eastAsia="en-US"/>
              </w:rPr>
              <w:t xml:space="preserve"> Bezimienni (160)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Kargish king (269)</w:t>
            </w:r>
          </w:p>
        </w:tc>
        <w:tc>
          <w:tcPr>
            <w:tcW w:w="3260" w:type="dxa"/>
            <w:noWrap/>
            <w:vAlign w:val="center"/>
            <w:hideMark/>
          </w:tcPr>
          <w:p w:rsidR="002211C4" w:rsidRPr="002211C4" w:rsidRDefault="002211C4" w:rsidP="002211C4">
            <w:pPr>
              <w:ind w:firstLine="0"/>
              <w:rPr>
                <w:lang w:eastAsia="en-US"/>
              </w:rPr>
            </w:pPr>
            <w:r w:rsidRPr="002211C4">
              <w:rPr>
                <w:lang w:eastAsia="en-US"/>
              </w:rPr>
              <w:t>kargijski władca (233)</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 Priest-Kings (216)</w:t>
            </w:r>
          </w:p>
        </w:tc>
        <w:tc>
          <w:tcPr>
            <w:tcW w:w="3260" w:type="dxa"/>
            <w:noWrap/>
            <w:vAlign w:val="center"/>
            <w:hideMark/>
          </w:tcPr>
          <w:p w:rsidR="002211C4" w:rsidRPr="002211C4" w:rsidRDefault="002211C4" w:rsidP="002211C4">
            <w:pPr>
              <w:ind w:firstLine="0"/>
              <w:rPr>
                <w:lang w:eastAsia="en-US"/>
              </w:rPr>
            </w:pPr>
            <w:r w:rsidRPr="002211C4">
              <w:rPr>
                <w:lang w:eastAsia="en-US"/>
              </w:rPr>
              <w:t>Królów – Kapłanów (190)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 Temple guards (184)</w:t>
            </w:r>
          </w:p>
        </w:tc>
        <w:tc>
          <w:tcPr>
            <w:tcW w:w="3260" w:type="dxa"/>
            <w:noWrap/>
            <w:vAlign w:val="center"/>
            <w:hideMark/>
          </w:tcPr>
          <w:p w:rsidR="002211C4" w:rsidRPr="002211C4" w:rsidRDefault="002211C4" w:rsidP="002211C4">
            <w:pPr>
              <w:ind w:firstLine="0"/>
              <w:rPr>
                <w:lang w:eastAsia="en-US"/>
              </w:rPr>
            </w:pPr>
            <w:r w:rsidRPr="002211C4">
              <w:rPr>
                <w:lang w:eastAsia="en-US"/>
              </w:rPr>
              <w:t>straż świątyni (165)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House of Shelieth (316)</w:t>
            </w:r>
          </w:p>
        </w:tc>
        <w:tc>
          <w:tcPr>
            <w:tcW w:w="3260" w:type="dxa"/>
            <w:noWrap/>
            <w:vAlign w:val="center"/>
            <w:hideMark/>
          </w:tcPr>
          <w:p w:rsidR="002211C4" w:rsidRPr="002211C4" w:rsidRDefault="002211C4" w:rsidP="002211C4">
            <w:pPr>
              <w:ind w:firstLine="0"/>
              <w:rPr>
                <w:lang w:eastAsia="en-US"/>
              </w:rPr>
            </w:pPr>
            <w:r w:rsidRPr="002211C4">
              <w:rPr>
                <w:lang w:eastAsia="en-US"/>
              </w:rPr>
              <w:t>ród Shelietha (275)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val="en-GB" w:eastAsia="en-US"/>
              </w:rPr>
            </w:pPr>
            <w:r w:rsidRPr="002211C4">
              <w:rPr>
                <w:lang w:val="en-GB" w:eastAsia="en-US"/>
              </w:rPr>
              <w:t>Prince of Enlad and the Enlades (304)</w:t>
            </w:r>
          </w:p>
        </w:tc>
        <w:tc>
          <w:tcPr>
            <w:tcW w:w="3260" w:type="dxa"/>
            <w:noWrap/>
            <w:vAlign w:val="center"/>
            <w:hideMark/>
          </w:tcPr>
          <w:p w:rsidR="002211C4" w:rsidRPr="002211C4" w:rsidRDefault="002211C4" w:rsidP="002211C4">
            <w:pPr>
              <w:ind w:firstLine="0"/>
              <w:rPr>
                <w:lang w:eastAsia="en-US"/>
              </w:rPr>
            </w:pPr>
            <w:r w:rsidRPr="002211C4">
              <w:rPr>
                <w:lang w:eastAsia="en-US"/>
              </w:rPr>
              <w:t>książe Enladu i Enlad (264)</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 xml:space="preserve">Council of the Masters (318) </w:t>
            </w:r>
          </w:p>
        </w:tc>
        <w:tc>
          <w:tcPr>
            <w:tcW w:w="3260" w:type="dxa"/>
            <w:noWrap/>
            <w:vAlign w:val="center"/>
            <w:hideMark/>
          </w:tcPr>
          <w:p w:rsidR="002211C4" w:rsidRPr="002211C4" w:rsidRDefault="002211C4" w:rsidP="002211C4">
            <w:pPr>
              <w:ind w:firstLine="0"/>
              <w:rPr>
                <w:lang w:eastAsia="en-US"/>
              </w:rPr>
            </w:pPr>
            <w:r w:rsidRPr="002211C4">
              <w:rPr>
                <w:lang w:eastAsia="en-US"/>
              </w:rPr>
              <w:t>narada mistrzów (277)</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Ones Underfoot (632)</w:t>
            </w:r>
          </w:p>
        </w:tc>
        <w:tc>
          <w:tcPr>
            <w:tcW w:w="3260" w:type="dxa"/>
            <w:noWrap/>
            <w:vAlign w:val="center"/>
            <w:hideMark/>
          </w:tcPr>
          <w:p w:rsidR="002211C4" w:rsidRPr="002211C4" w:rsidRDefault="002211C4" w:rsidP="002211C4">
            <w:pPr>
              <w:ind w:firstLine="0"/>
              <w:rPr>
                <w:lang w:eastAsia="en-US"/>
              </w:rPr>
            </w:pPr>
            <w:r w:rsidRPr="002211C4">
              <w:rPr>
                <w:lang w:eastAsia="en-US"/>
              </w:rPr>
              <w:t>podziemne potęgi (546)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Woman of Kemay (490)</w:t>
            </w:r>
          </w:p>
        </w:tc>
        <w:tc>
          <w:tcPr>
            <w:tcW w:w="3260" w:type="dxa"/>
            <w:noWrap/>
            <w:vAlign w:val="center"/>
            <w:hideMark/>
          </w:tcPr>
          <w:p w:rsidR="002211C4" w:rsidRPr="002211C4" w:rsidRDefault="002211C4" w:rsidP="002211C4">
            <w:pPr>
              <w:ind w:firstLine="0"/>
              <w:rPr>
                <w:lang w:eastAsia="en-US"/>
              </w:rPr>
            </w:pPr>
            <w:r w:rsidRPr="002211C4">
              <w:rPr>
                <w:lang w:eastAsia="en-US"/>
              </w:rPr>
              <w:t>kobieta z Kemay (431)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Crown in Havnor (670)</w:t>
            </w:r>
          </w:p>
        </w:tc>
        <w:tc>
          <w:tcPr>
            <w:tcW w:w="3260" w:type="dxa"/>
            <w:noWrap/>
            <w:vAlign w:val="center"/>
            <w:hideMark/>
          </w:tcPr>
          <w:p w:rsidR="002211C4" w:rsidRPr="002211C4" w:rsidRDefault="002211C4" w:rsidP="002211C4">
            <w:pPr>
              <w:ind w:firstLine="0"/>
              <w:rPr>
                <w:lang w:eastAsia="en-US"/>
              </w:rPr>
            </w:pPr>
            <w:r w:rsidRPr="002211C4">
              <w:rPr>
                <w:lang w:eastAsia="en-US"/>
              </w:rPr>
              <w:t>korona w Havnorze (576)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Queen Heru (38)</w:t>
            </w:r>
          </w:p>
        </w:tc>
        <w:tc>
          <w:tcPr>
            <w:tcW w:w="3260" w:type="dxa"/>
            <w:noWrap/>
            <w:vAlign w:val="center"/>
            <w:hideMark/>
          </w:tcPr>
          <w:p w:rsidR="002211C4" w:rsidRPr="002211C4" w:rsidRDefault="002211C4" w:rsidP="002211C4">
            <w:pPr>
              <w:ind w:firstLine="0"/>
              <w:rPr>
                <w:lang w:eastAsia="en-US"/>
              </w:rPr>
            </w:pPr>
            <w:r w:rsidRPr="002211C4">
              <w:rPr>
                <w:lang w:eastAsia="en-US"/>
              </w:rPr>
              <w:t>królowa Heru (642)</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Peace Bringer (45)</w:t>
            </w:r>
          </w:p>
        </w:tc>
        <w:tc>
          <w:tcPr>
            <w:tcW w:w="3260" w:type="dxa"/>
            <w:noWrap/>
            <w:vAlign w:val="center"/>
            <w:hideMark/>
          </w:tcPr>
          <w:p w:rsidR="002211C4" w:rsidRPr="002211C4" w:rsidRDefault="002211C4" w:rsidP="002211C4">
            <w:pPr>
              <w:ind w:firstLine="0"/>
              <w:rPr>
                <w:lang w:eastAsia="en-US"/>
              </w:rPr>
            </w:pPr>
            <w:r w:rsidRPr="002211C4">
              <w:rPr>
                <w:lang w:eastAsia="en-US"/>
              </w:rPr>
              <w:t>Niosąca Pokój (651)</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Prince Sege (48)</w:t>
            </w:r>
          </w:p>
        </w:tc>
        <w:tc>
          <w:tcPr>
            <w:tcW w:w="3260" w:type="dxa"/>
            <w:noWrap/>
            <w:vAlign w:val="center"/>
            <w:hideMark/>
          </w:tcPr>
          <w:p w:rsidR="002211C4" w:rsidRPr="002211C4" w:rsidRDefault="002211C4" w:rsidP="002211C4">
            <w:pPr>
              <w:ind w:firstLine="0"/>
              <w:rPr>
                <w:lang w:eastAsia="en-US"/>
              </w:rPr>
            </w:pPr>
            <w:r w:rsidRPr="002211C4">
              <w:rPr>
                <w:lang w:eastAsia="en-US"/>
              </w:rPr>
              <w:t>książe Sege (655)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Master Onyx (48)</w:t>
            </w:r>
          </w:p>
        </w:tc>
        <w:tc>
          <w:tcPr>
            <w:tcW w:w="3260" w:type="dxa"/>
            <w:noWrap/>
            <w:vAlign w:val="center"/>
            <w:hideMark/>
          </w:tcPr>
          <w:p w:rsidR="002211C4" w:rsidRPr="002211C4" w:rsidRDefault="002211C4" w:rsidP="002211C4">
            <w:pPr>
              <w:ind w:firstLine="0"/>
              <w:rPr>
                <w:lang w:eastAsia="en-US"/>
              </w:rPr>
            </w:pPr>
            <w:r w:rsidRPr="002211C4">
              <w:rPr>
                <w:lang w:eastAsia="en-US"/>
              </w:rPr>
              <w:t>Mistrz Onyks (655)</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Daughter of Thol (59)</w:t>
            </w:r>
          </w:p>
        </w:tc>
        <w:tc>
          <w:tcPr>
            <w:tcW w:w="3260" w:type="dxa"/>
            <w:noWrap/>
            <w:vAlign w:val="center"/>
            <w:hideMark/>
          </w:tcPr>
          <w:p w:rsidR="002211C4" w:rsidRPr="002211C4" w:rsidRDefault="002211C4" w:rsidP="002211C4">
            <w:pPr>
              <w:ind w:firstLine="0"/>
              <w:rPr>
                <w:lang w:eastAsia="en-US"/>
              </w:rPr>
            </w:pPr>
            <w:r w:rsidRPr="002211C4">
              <w:rPr>
                <w:lang w:eastAsia="en-US"/>
              </w:rPr>
              <w:t>Córka Thola (670)</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made and maker (110)</w:t>
            </w:r>
          </w:p>
        </w:tc>
        <w:tc>
          <w:tcPr>
            <w:tcW w:w="3260" w:type="dxa"/>
            <w:noWrap/>
            <w:vAlign w:val="center"/>
            <w:hideMark/>
          </w:tcPr>
          <w:p w:rsidR="002211C4" w:rsidRPr="002211C4" w:rsidRDefault="002211C4" w:rsidP="002211C4">
            <w:pPr>
              <w:ind w:firstLine="0"/>
              <w:rPr>
                <w:lang w:eastAsia="en-US"/>
              </w:rPr>
            </w:pPr>
            <w:r w:rsidRPr="002211C4">
              <w:rPr>
                <w:lang w:eastAsia="en-US"/>
              </w:rPr>
              <w:t>Stworzony i Stworzyciel (736)</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959" w:type="dxa"/>
            <w:noWrap/>
            <w:vAlign w:val="center"/>
            <w:hideMark/>
          </w:tcPr>
          <w:p w:rsidR="002211C4" w:rsidRPr="002211C4" w:rsidRDefault="002211C4" w:rsidP="00041C1F">
            <w:pPr>
              <w:numPr>
                <w:ilvl w:val="0"/>
                <w:numId w:val="19"/>
              </w:numPr>
              <w:rPr>
                <w:lang w:eastAsia="en-US"/>
              </w:rPr>
            </w:pPr>
          </w:p>
        </w:tc>
        <w:tc>
          <w:tcPr>
            <w:tcW w:w="2977" w:type="dxa"/>
            <w:noWrap/>
            <w:vAlign w:val="center"/>
            <w:hideMark/>
          </w:tcPr>
          <w:p w:rsidR="002211C4" w:rsidRPr="002211C4" w:rsidRDefault="002211C4" w:rsidP="002211C4">
            <w:pPr>
              <w:ind w:firstLine="0"/>
              <w:rPr>
                <w:lang w:eastAsia="en-US"/>
              </w:rPr>
            </w:pPr>
            <w:r w:rsidRPr="002211C4">
              <w:rPr>
                <w:lang w:eastAsia="en-US"/>
              </w:rPr>
              <w:t>Warrior Gods (111)</w:t>
            </w:r>
          </w:p>
        </w:tc>
        <w:tc>
          <w:tcPr>
            <w:tcW w:w="3260" w:type="dxa"/>
            <w:noWrap/>
            <w:vAlign w:val="center"/>
            <w:hideMark/>
          </w:tcPr>
          <w:p w:rsidR="002211C4" w:rsidRPr="002211C4" w:rsidRDefault="002211C4" w:rsidP="002211C4">
            <w:pPr>
              <w:ind w:firstLine="0"/>
              <w:rPr>
                <w:lang w:eastAsia="en-US"/>
              </w:rPr>
            </w:pPr>
            <w:r w:rsidRPr="002211C4">
              <w:rPr>
                <w:lang w:eastAsia="en-US"/>
              </w:rPr>
              <w:t>Bogowie-Wojownicy (738)</w:t>
            </w:r>
          </w:p>
        </w:tc>
        <w:tc>
          <w:tcPr>
            <w:tcW w:w="1559" w:type="dxa"/>
            <w:noWrap/>
            <w:vAlign w:val="center"/>
            <w:hideMark/>
          </w:tcPr>
          <w:p w:rsidR="002211C4" w:rsidRPr="002211C4" w:rsidRDefault="002211C4" w:rsidP="00BC080B">
            <w:pPr>
              <w:ind w:firstLine="0"/>
              <w:jc w:val="center"/>
              <w:rPr>
                <w:lang w:eastAsia="en-US"/>
              </w:rPr>
            </w:pPr>
            <w:r w:rsidRPr="002211C4">
              <w:rPr>
                <w:lang w:eastAsia="en-US"/>
              </w:rPr>
              <w:t>TITLE</w:t>
            </w:r>
          </w:p>
        </w:tc>
      </w:tr>
    </w:tbl>
    <w:p w:rsidR="002211C4" w:rsidRPr="002211C4" w:rsidRDefault="002211C4" w:rsidP="002211C4">
      <w:pPr>
        <w:ind w:firstLine="0"/>
        <w:rPr>
          <w:lang w:eastAsia="en-US"/>
        </w:rPr>
      </w:pPr>
    </w:p>
    <w:p w:rsidR="002211C4" w:rsidRPr="002211C4" w:rsidRDefault="002211C4" w:rsidP="002211C4">
      <w:pPr>
        <w:ind w:firstLine="0"/>
        <w:rPr>
          <w:lang w:val="en-US" w:eastAsia="en-US"/>
        </w:rPr>
      </w:pPr>
    </w:p>
    <w:p w:rsidR="002211C4" w:rsidRPr="002211C4" w:rsidRDefault="002211C4" w:rsidP="002211C4">
      <w:pPr>
        <w:ind w:firstLine="0"/>
        <w:rPr>
          <w:lang w:eastAsia="en-US"/>
        </w:rPr>
      </w:pPr>
      <w:r w:rsidRPr="002211C4">
        <w:rPr>
          <w:lang w:eastAsia="en-US"/>
        </w:rPr>
        <w:t>ADDITION</w:t>
      </w:r>
    </w:p>
    <w:tbl>
      <w:tblPr>
        <w:tblStyle w:val="TableGrid"/>
        <w:tblW w:w="5000" w:type="pct"/>
        <w:tblLayout w:type="fixed"/>
        <w:tblLook w:val="04A0" w:firstRow="1" w:lastRow="0" w:firstColumn="1" w:lastColumn="0" w:noHBand="0" w:noVBand="1"/>
      </w:tblPr>
      <w:tblGrid>
        <w:gridCol w:w="792"/>
        <w:gridCol w:w="3042"/>
        <w:gridCol w:w="3176"/>
        <w:gridCol w:w="1483"/>
      </w:tblGrid>
      <w:tr w:rsidR="002211C4" w:rsidRPr="002211C4" w:rsidTr="00F461E2">
        <w:trPr>
          <w:trHeight w:val="300"/>
        </w:trPr>
        <w:tc>
          <w:tcPr>
            <w:tcW w:w="466" w:type="pct"/>
            <w:noWrap/>
            <w:hideMark/>
          </w:tcPr>
          <w:p w:rsidR="002211C4" w:rsidRPr="002211C4" w:rsidRDefault="002211C4" w:rsidP="002211C4">
            <w:pPr>
              <w:ind w:firstLine="0"/>
              <w:rPr>
                <w:b/>
                <w:lang w:eastAsia="en-US"/>
              </w:rPr>
            </w:pPr>
            <w:r w:rsidRPr="002211C4">
              <w:rPr>
                <w:b/>
                <w:lang w:eastAsia="en-US"/>
              </w:rPr>
              <w:t>No.</w:t>
            </w:r>
          </w:p>
        </w:tc>
        <w:tc>
          <w:tcPr>
            <w:tcW w:w="1791" w:type="pct"/>
            <w:noWrap/>
            <w:hideMark/>
          </w:tcPr>
          <w:p w:rsidR="002211C4" w:rsidRPr="002211C4" w:rsidRDefault="002211C4" w:rsidP="002211C4">
            <w:pPr>
              <w:ind w:firstLine="0"/>
              <w:rPr>
                <w:b/>
                <w:lang w:eastAsia="en-US"/>
              </w:rPr>
            </w:pPr>
            <w:r w:rsidRPr="002211C4">
              <w:rPr>
                <w:b/>
                <w:lang w:val="en-US" w:eastAsia="en-US"/>
              </w:rPr>
              <w:t>Proper Name in English</w:t>
            </w:r>
          </w:p>
        </w:tc>
        <w:tc>
          <w:tcPr>
            <w:tcW w:w="1870" w:type="pct"/>
            <w:noWrap/>
            <w:vAlign w:val="center"/>
            <w:hideMark/>
          </w:tcPr>
          <w:p w:rsidR="002211C4" w:rsidRPr="002211C4" w:rsidRDefault="002211C4" w:rsidP="002211C4">
            <w:pPr>
              <w:ind w:firstLine="0"/>
              <w:rPr>
                <w:b/>
                <w:lang w:eastAsia="en-US"/>
              </w:rPr>
            </w:pPr>
            <w:r w:rsidRPr="002211C4">
              <w:rPr>
                <w:b/>
                <w:lang w:val="en-US" w:eastAsia="en-US"/>
              </w:rPr>
              <w:t>Proper Name in Polish</w:t>
            </w:r>
          </w:p>
        </w:tc>
        <w:tc>
          <w:tcPr>
            <w:tcW w:w="873" w:type="pct"/>
            <w:noWrap/>
            <w:hideMark/>
          </w:tcPr>
          <w:p w:rsidR="002211C4" w:rsidRPr="002211C4" w:rsidRDefault="002211C4" w:rsidP="002211C4">
            <w:pPr>
              <w:ind w:firstLine="0"/>
              <w:rPr>
                <w:b/>
                <w:lang w:eastAsia="en-US"/>
              </w:rPr>
            </w:pPr>
            <w:r w:rsidRPr="002211C4">
              <w:rPr>
                <w:b/>
                <w:lang w:val="en-US" w:eastAsia="en-US"/>
              </w:rPr>
              <w:t>Category</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bookmarkStart w:id="105" w:name="_Hlk7133691"/>
          </w:p>
        </w:tc>
        <w:tc>
          <w:tcPr>
            <w:tcW w:w="1791" w:type="pct"/>
            <w:noWrap/>
            <w:vAlign w:val="center"/>
          </w:tcPr>
          <w:p w:rsidR="002211C4" w:rsidRPr="002211C4" w:rsidRDefault="002211C4" w:rsidP="002211C4">
            <w:pPr>
              <w:ind w:firstLine="0"/>
              <w:rPr>
                <w:lang w:eastAsia="en-US"/>
              </w:rPr>
            </w:pPr>
            <w:r w:rsidRPr="002211C4">
              <w:rPr>
                <w:lang w:eastAsia="en-US"/>
              </w:rPr>
              <w:t>Enderfalcon of Roke (310)</w:t>
            </w:r>
          </w:p>
        </w:tc>
        <w:tc>
          <w:tcPr>
            <w:tcW w:w="1870" w:type="pct"/>
            <w:noWrap/>
            <w:vAlign w:val="center"/>
          </w:tcPr>
          <w:p w:rsidR="002211C4" w:rsidRPr="002211C4" w:rsidRDefault="002211C4" w:rsidP="002211C4">
            <w:pPr>
              <w:ind w:firstLine="0"/>
              <w:rPr>
                <w:lang w:eastAsia="en-US"/>
              </w:rPr>
            </w:pPr>
            <w:r w:rsidRPr="002211C4">
              <w:rPr>
                <w:lang w:eastAsia="en-US"/>
              </w:rPr>
              <w:t>sokół pielgrzm z Roke (269)</w:t>
            </w:r>
          </w:p>
        </w:tc>
        <w:tc>
          <w:tcPr>
            <w:tcW w:w="873" w:type="pct"/>
            <w:noWrap/>
            <w:vAlign w:val="center"/>
          </w:tcPr>
          <w:p w:rsidR="002211C4" w:rsidRPr="002211C4" w:rsidRDefault="002211C4" w:rsidP="00BC080B">
            <w:pPr>
              <w:ind w:firstLine="0"/>
              <w:jc w:val="center"/>
              <w:rPr>
                <w:lang w:eastAsia="en-US"/>
              </w:rPr>
            </w:pPr>
            <w:r w:rsidRPr="002211C4">
              <w:rPr>
                <w:lang w:eastAsia="en-US"/>
              </w:rPr>
              <w:t>ANIMAL</w:t>
            </w:r>
          </w:p>
        </w:tc>
      </w:tr>
      <w:bookmarkEnd w:id="105"/>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Book of Shaping (57)</w:t>
            </w:r>
          </w:p>
        </w:tc>
        <w:tc>
          <w:tcPr>
            <w:tcW w:w="1870" w:type="pct"/>
            <w:noWrap/>
            <w:vAlign w:val="center"/>
            <w:hideMark/>
          </w:tcPr>
          <w:p w:rsidR="002211C4" w:rsidRPr="002211C4" w:rsidRDefault="002211C4" w:rsidP="002211C4">
            <w:pPr>
              <w:ind w:firstLine="0"/>
              <w:rPr>
                <w:lang w:eastAsia="en-US"/>
              </w:rPr>
            </w:pPr>
            <w:r w:rsidRPr="002211C4">
              <w:rPr>
                <w:lang w:eastAsia="en-US"/>
              </w:rPr>
              <w:t>Księga Nadawania Kształtów (51)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Spells of Shaping (56)</w:t>
            </w:r>
          </w:p>
        </w:tc>
        <w:tc>
          <w:tcPr>
            <w:tcW w:w="1870" w:type="pct"/>
            <w:noWrap/>
            <w:vAlign w:val="center"/>
            <w:hideMark/>
          </w:tcPr>
          <w:p w:rsidR="002211C4" w:rsidRPr="002211C4" w:rsidRDefault="002211C4" w:rsidP="002211C4">
            <w:pPr>
              <w:ind w:firstLine="0"/>
              <w:rPr>
                <w:lang w:eastAsia="en-US"/>
              </w:rPr>
            </w:pPr>
            <w:r w:rsidRPr="002211C4">
              <w:rPr>
                <w:lang w:eastAsia="en-US"/>
              </w:rPr>
              <w:t>Zaklęcia Nadawania Kształtu (51)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Answerable Questions (157)</w:t>
            </w:r>
          </w:p>
        </w:tc>
        <w:tc>
          <w:tcPr>
            <w:tcW w:w="1870" w:type="pct"/>
            <w:noWrap/>
            <w:vAlign w:val="center"/>
            <w:hideMark/>
          </w:tcPr>
          <w:p w:rsidR="002211C4" w:rsidRPr="002211C4" w:rsidRDefault="002211C4" w:rsidP="002211C4">
            <w:pPr>
              <w:ind w:firstLine="0"/>
              <w:rPr>
                <w:lang w:eastAsia="en-US"/>
              </w:rPr>
            </w:pPr>
            <w:r w:rsidRPr="002211C4">
              <w:rPr>
                <w:lang w:eastAsia="en-US"/>
              </w:rPr>
              <w:t>Pytania Mające Swą Odpowiedź (142)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powers of the Earth (224)</w:t>
            </w:r>
          </w:p>
        </w:tc>
        <w:tc>
          <w:tcPr>
            <w:tcW w:w="1870" w:type="pct"/>
            <w:noWrap/>
            <w:vAlign w:val="center"/>
            <w:hideMark/>
          </w:tcPr>
          <w:p w:rsidR="002211C4" w:rsidRPr="002211C4" w:rsidRDefault="002211C4" w:rsidP="002211C4">
            <w:pPr>
              <w:ind w:firstLine="0"/>
              <w:rPr>
                <w:lang w:eastAsia="en-US"/>
              </w:rPr>
            </w:pPr>
            <w:r w:rsidRPr="002211C4">
              <w:rPr>
                <w:lang w:eastAsia="en-US"/>
              </w:rPr>
              <w:t>Dawne Moce Ziemi (196)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Patterning (274)</w:t>
            </w:r>
          </w:p>
        </w:tc>
        <w:tc>
          <w:tcPr>
            <w:tcW w:w="1870" w:type="pct"/>
            <w:noWrap/>
            <w:vAlign w:val="center"/>
            <w:hideMark/>
          </w:tcPr>
          <w:p w:rsidR="002211C4" w:rsidRPr="002211C4" w:rsidRDefault="002211C4" w:rsidP="002211C4">
            <w:pPr>
              <w:ind w:firstLine="0"/>
              <w:rPr>
                <w:lang w:eastAsia="en-US"/>
              </w:rPr>
            </w:pPr>
            <w:r w:rsidRPr="002211C4">
              <w:rPr>
                <w:lang w:eastAsia="en-US"/>
              </w:rPr>
              <w:t>zaklęcia Wzorców (237)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rituals of the Tombs (197)</w:t>
            </w:r>
          </w:p>
        </w:tc>
        <w:tc>
          <w:tcPr>
            <w:tcW w:w="1870" w:type="pct"/>
            <w:noWrap/>
            <w:vAlign w:val="center"/>
            <w:hideMark/>
          </w:tcPr>
          <w:p w:rsidR="002211C4" w:rsidRPr="002211C4" w:rsidRDefault="002211C4" w:rsidP="002211C4">
            <w:pPr>
              <w:ind w:firstLine="0"/>
              <w:rPr>
                <w:lang w:eastAsia="en-US"/>
              </w:rPr>
            </w:pPr>
            <w:r w:rsidRPr="002211C4">
              <w:rPr>
                <w:lang w:eastAsia="en-US"/>
              </w:rPr>
              <w:t>pradawny rytuał Grobowców (176)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val="en-US" w:eastAsia="en-US"/>
              </w:rPr>
              <w:t>Nereger of Paln (157)</w:t>
            </w:r>
          </w:p>
        </w:tc>
        <w:tc>
          <w:tcPr>
            <w:tcW w:w="1870" w:type="pct"/>
            <w:noWrap/>
            <w:vAlign w:val="center"/>
            <w:hideMark/>
          </w:tcPr>
          <w:p w:rsidR="002211C4" w:rsidRPr="002211C4" w:rsidRDefault="002211C4" w:rsidP="002211C4">
            <w:pPr>
              <w:ind w:firstLine="0"/>
              <w:rPr>
                <w:lang w:eastAsia="en-US"/>
              </w:rPr>
            </w:pPr>
            <w:r w:rsidRPr="002211C4">
              <w:rPr>
                <w:lang w:val="en-US" w:eastAsia="en-US"/>
              </w:rPr>
              <w:t>Nereger z wyspy Paln (141)</w:t>
            </w:r>
          </w:p>
        </w:tc>
        <w:tc>
          <w:tcPr>
            <w:tcW w:w="873" w:type="pct"/>
            <w:noWrap/>
            <w:vAlign w:val="center"/>
            <w:hideMark/>
          </w:tcPr>
          <w:p w:rsidR="002211C4" w:rsidRPr="002211C4" w:rsidRDefault="002211C4" w:rsidP="00BC080B">
            <w:pPr>
              <w:ind w:firstLine="0"/>
              <w:jc w:val="center"/>
              <w:rPr>
                <w:lang w:eastAsia="en-US"/>
              </w:rPr>
            </w:pPr>
            <w:r w:rsidRPr="002211C4">
              <w:rPr>
                <w:lang w:val="en-US" w:eastAsia="en-US"/>
              </w:rPr>
              <w:t>NAME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val="en-US" w:eastAsia="en-US"/>
              </w:rPr>
              <w:t>wizard Bordger of Way (118)</w:t>
            </w:r>
          </w:p>
        </w:tc>
        <w:tc>
          <w:tcPr>
            <w:tcW w:w="1870" w:type="pct"/>
            <w:noWrap/>
            <w:vAlign w:val="center"/>
            <w:hideMark/>
          </w:tcPr>
          <w:p w:rsidR="002211C4" w:rsidRPr="002211C4" w:rsidRDefault="002211C4" w:rsidP="002211C4">
            <w:pPr>
              <w:ind w:firstLine="0"/>
              <w:rPr>
                <w:lang w:eastAsia="en-US"/>
              </w:rPr>
            </w:pPr>
            <w:r w:rsidRPr="002211C4">
              <w:rPr>
                <w:lang w:eastAsia="en-US"/>
              </w:rPr>
              <w:t>czarnoksieżnik Bordger z wyspy Way (106)</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old Dragon of Pendor (77)</w:t>
            </w:r>
          </w:p>
        </w:tc>
        <w:tc>
          <w:tcPr>
            <w:tcW w:w="1870" w:type="pct"/>
            <w:noWrap/>
            <w:vAlign w:val="center"/>
            <w:hideMark/>
          </w:tcPr>
          <w:p w:rsidR="002211C4" w:rsidRPr="002211C4" w:rsidRDefault="002211C4" w:rsidP="002211C4">
            <w:pPr>
              <w:ind w:firstLine="0"/>
              <w:rPr>
                <w:lang w:eastAsia="en-US"/>
              </w:rPr>
            </w:pPr>
            <w:r w:rsidRPr="002211C4">
              <w:rPr>
                <w:lang w:eastAsia="en-US"/>
              </w:rPr>
              <w:t>Namey Smok z wyspy Pendor (69)</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the Nine (47)</w:t>
            </w:r>
          </w:p>
        </w:tc>
        <w:tc>
          <w:tcPr>
            <w:tcW w:w="1870" w:type="pct"/>
            <w:noWrap/>
            <w:vAlign w:val="center"/>
            <w:hideMark/>
          </w:tcPr>
          <w:p w:rsidR="002211C4" w:rsidRPr="002211C4" w:rsidRDefault="002211C4" w:rsidP="002211C4">
            <w:pPr>
              <w:ind w:firstLine="0"/>
              <w:rPr>
                <w:lang w:eastAsia="en-US"/>
              </w:rPr>
            </w:pPr>
            <w:r w:rsidRPr="002211C4">
              <w:rPr>
                <w:lang w:eastAsia="en-US"/>
              </w:rPr>
              <w:t>Dziewięć Mistrzów (42)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Kamery (36)</w:t>
            </w:r>
          </w:p>
        </w:tc>
        <w:tc>
          <w:tcPr>
            <w:tcW w:w="1870" w:type="pct"/>
            <w:noWrap/>
            <w:vAlign w:val="center"/>
            <w:hideMark/>
          </w:tcPr>
          <w:p w:rsidR="002211C4" w:rsidRPr="002211C4" w:rsidRDefault="002211C4" w:rsidP="002211C4">
            <w:pPr>
              <w:ind w:firstLine="0"/>
              <w:rPr>
                <w:lang w:eastAsia="en-US"/>
              </w:rPr>
            </w:pPr>
            <w:r w:rsidRPr="002211C4">
              <w:rPr>
                <w:lang w:eastAsia="en-US"/>
              </w:rPr>
              <w:t>wyspy Kamery (32)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to Semel (97)</w:t>
            </w:r>
          </w:p>
        </w:tc>
        <w:tc>
          <w:tcPr>
            <w:tcW w:w="1870" w:type="pct"/>
            <w:noWrap/>
            <w:vAlign w:val="center"/>
            <w:hideMark/>
          </w:tcPr>
          <w:p w:rsidR="002211C4" w:rsidRPr="002211C4" w:rsidRDefault="002211C4" w:rsidP="002211C4">
            <w:pPr>
              <w:ind w:firstLine="0"/>
              <w:rPr>
                <w:lang w:eastAsia="en-US"/>
              </w:rPr>
            </w:pPr>
            <w:r w:rsidRPr="002211C4">
              <w:rPr>
                <w:lang w:eastAsia="en-US"/>
              </w:rPr>
              <w:t>na wyspe Semel (88)</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Spevy (18)</w:t>
            </w:r>
          </w:p>
        </w:tc>
        <w:tc>
          <w:tcPr>
            <w:tcW w:w="1870" w:type="pct"/>
            <w:noWrap/>
            <w:vAlign w:val="center"/>
            <w:hideMark/>
          </w:tcPr>
          <w:p w:rsidR="002211C4" w:rsidRPr="002211C4" w:rsidRDefault="002211C4" w:rsidP="002211C4">
            <w:pPr>
              <w:ind w:firstLine="0"/>
              <w:rPr>
                <w:lang w:eastAsia="en-US"/>
              </w:rPr>
            </w:pPr>
            <w:r w:rsidRPr="002211C4">
              <w:rPr>
                <w:lang w:eastAsia="en-US"/>
              </w:rPr>
              <w:t>wyspa Spevy (15)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Lord of O (53)</w:t>
            </w:r>
          </w:p>
        </w:tc>
        <w:tc>
          <w:tcPr>
            <w:tcW w:w="1870" w:type="pct"/>
            <w:noWrap/>
            <w:vAlign w:val="center"/>
            <w:hideMark/>
          </w:tcPr>
          <w:p w:rsidR="002211C4" w:rsidRPr="002211C4" w:rsidRDefault="002211C4" w:rsidP="002211C4">
            <w:pPr>
              <w:ind w:firstLine="0"/>
              <w:rPr>
                <w:lang w:eastAsia="en-US"/>
              </w:rPr>
            </w:pPr>
            <w:r w:rsidRPr="002211C4">
              <w:rPr>
                <w:lang w:eastAsia="en-US"/>
              </w:rPr>
              <w:t>władca wyspy O (48)</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Oranéa (27)</w:t>
            </w:r>
          </w:p>
        </w:tc>
        <w:tc>
          <w:tcPr>
            <w:tcW w:w="1870" w:type="pct"/>
            <w:noWrap/>
            <w:vAlign w:val="center"/>
            <w:hideMark/>
          </w:tcPr>
          <w:p w:rsidR="002211C4" w:rsidRPr="002211C4" w:rsidRDefault="002211C4" w:rsidP="002211C4">
            <w:pPr>
              <w:ind w:firstLine="0"/>
              <w:rPr>
                <w:lang w:eastAsia="en-US"/>
              </w:rPr>
            </w:pPr>
            <w:r w:rsidRPr="002211C4">
              <w:rPr>
                <w:lang w:eastAsia="en-US"/>
              </w:rPr>
              <w:t>wyspy Oranea (24)</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Thwilburn (44)</w:t>
            </w:r>
          </w:p>
        </w:tc>
        <w:tc>
          <w:tcPr>
            <w:tcW w:w="1870" w:type="pct"/>
            <w:noWrap/>
            <w:vAlign w:val="center"/>
            <w:hideMark/>
          </w:tcPr>
          <w:p w:rsidR="002211C4" w:rsidRPr="002211C4" w:rsidRDefault="002211C4" w:rsidP="002211C4">
            <w:pPr>
              <w:ind w:firstLine="0"/>
              <w:rPr>
                <w:lang w:eastAsia="en-US"/>
              </w:rPr>
            </w:pPr>
            <w:r w:rsidRPr="002211C4">
              <w:rPr>
                <w:lang w:eastAsia="en-US"/>
              </w:rPr>
              <w:t>rzeki Thwilburn (40)</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Spevy (18)</w:t>
            </w:r>
          </w:p>
        </w:tc>
        <w:tc>
          <w:tcPr>
            <w:tcW w:w="1870" w:type="pct"/>
            <w:noWrap/>
            <w:vAlign w:val="center"/>
            <w:hideMark/>
          </w:tcPr>
          <w:p w:rsidR="002211C4" w:rsidRPr="002211C4" w:rsidRDefault="002211C4" w:rsidP="002211C4">
            <w:pPr>
              <w:ind w:firstLine="0"/>
              <w:rPr>
                <w:lang w:eastAsia="en-US"/>
              </w:rPr>
            </w:pPr>
            <w:r w:rsidRPr="002211C4">
              <w:rPr>
                <w:lang w:eastAsia="en-US"/>
              </w:rPr>
              <w:t>wyspa Spevy (15)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The Stones (188)</w:t>
            </w:r>
          </w:p>
        </w:tc>
        <w:tc>
          <w:tcPr>
            <w:tcW w:w="1870" w:type="pct"/>
            <w:noWrap/>
            <w:vAlign w:val="center"/>
            <w:hideMark/>
          </w:tcPr>
          <w:p w:rsidR="002211C4" w:rsidRPr="002211C4" w:rsidRDefault="002211C4" w:rsidP="002211C4">
            <w:pPr>
              <w:ind w:firstLine="0"/>
              <w:rPr>
                <w:lang w:eastAsia="en-US"/>
              </w:rPr>
            </w:pPr>
            <w:r w:rsidRPr="002211C4">
              <w:rPr>
                <w:lang w:eastAsia="en-US"/>
              </w:rPr>
              <w:t xml:space="preserve"> Kamienie Grobowe (167)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Wall Around the Place (182)</w:t>
            </w:r>
          </w:p>
        </w:tc>
        <w:tc>
          <w:tcPr>
            <w:tcW w:w="1870" w:type="pct"/>
            <w:noWrap/>
            <w:vAlign w:val="center"/>
            <w:hideMark/>
          </w:tcPr>
          <w:p w:rsidR="002211C4" w:rsidRPr="002211C4" w:rsidRDefault="002211C4" w:rsidP="002211C4">
            <w:pPr>
              <w:ind w:firstLine="0"/>
              <w:rPr>
                <w:lang w:eastAsia="en-US"/>
              </w:rPr>
            </w:pPr>
            <w:r w:rsidRPr="002211C4">
              <w:rPr>
                <w:lang w:eastAsia="en-US"/>
              </w:rPr>
              <w:t>Mur wokół Miejsca Grobowców (163)</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tcPr>
          <w:p w:rsidR="002211C4" w:rsidRPr="002211C4" w:rsidRDefault="002211C4" w:rsidP="002211C4">
            <w:pPr>
              <w:ind w:firstLine="0"/>
              <w:rPr>
                <w:lang w:eastAsia="en-US"/>
              </w:rPr>
            </w:pPr>
            <w:r w:rsidRPr="002211C4">
              <w:rPr>
                <w:lang w:eastAsia="en-US"/>
              </w:rPr>
              <w:t>Place (280)</w:t>
            </w:r>
          </w:p>
        </w:tc>
        <w:tc>
          <w:tcPr>
            <w:tcW w:w="1870" w:type="pct"/>
            <w:noWrap/>
          </w:tcPr>
          <w:p w:rsidR="002211C4" w:rsidRPr="002211C4" w:rsidRDefault="002211C4" w:rsidP="002211C4">
            <w:pPr>
              <w:ind w:firstLine="0"/>
              <w:rPr>
                <w:lang w:eastAsia="en-US"/>
              </w:rPr>
            </w:pPr>
            <w:r w:rsidRPr="002211C4">
              <w:rPr>
                <w:lang w:eastAsia="en-US"/>
              </w:rPr>
              <w:t>Miejsce Grobowców (242)</w:t>
            </w:r>
          </w:p>
        </w:tc>
        <w:tc>
          <w:tcPr>
            <w:tcW w:w="873" w:type="pct"/>
            <w:noWrap/>
            <w:vAlign w:val="center"/>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Lament for Erreth-Akbe (47)</w:t>
            </w:r>
          </w:p>
        </w:tc>
        <w:tc>
          <w:tcPr>
            <w:tcW w:w="1870" w:type="pct"/>
            <w:noWrap/>
            <w:vAlign w:val="center"/>
            <w:hideMark/>
          </w:tcPr>
          <w:p w:rsidR="002211C4" w:rsidRPr="002211C4" w:rsidRDefault="002211C4" w:rsidP="002211C4">
            <w:pPr>
              <w:ind w:firstLine="0"/>
              <w:rPr>
                <w:lang w:eastAsia="en-US"/>
              </w:rPr>
            </w:pPr>
            <w:r w:rsidRPr="002211C4">
              <w:rPr>
                <w:lang w:eastAsia="en-US"/>
              </w:rPr>
              <w:t>Lament po śmierci Erreth-Akbego (654)</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82"/>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tcPr>
          <w:p w:rsidR="002211C4" w:rsidRPr="002211C4" w:rsidRDefault="002211C4" w:rsidP="002211C4">
            <w:pPr>
              <w:ind w:firstLine="0"/>
              <w:rPr>
                <w:lang w:eastAsia="en-US"/>
              </w:rPr>
            </w:pPr>
            <w:r w:rsidRPr="002211C4">
              <w:rPr>
                <w:lang w:eastAsia="en-US"/>
              </w:rPr>
              <w:t>Lays and Deeds (11)</w:t>
            </w:r>
          </w:p>
        </w:tc>
        <w:tc>
          <w:tcPr>
            <w:tcW w:w="1870" w:type="pct"/>
            <w:noWrap/>
            <w:vAlign w:val="center"/>
          </w:tcPr>
          <w:p w:rsidR="002211C4" w:rsidRPr="002211C4" w:rsidRDefault="002211C4" w:rsidP="002211C4">
            <w:pPr>
              <w:ind w:firstLine="0"/>
              <w:rPr>
                <w:lang w:eastAsia="en-US"/>
              </w:rPr>
            </w:pPr>
            <w:r w:rsidRPr="002211C4">
              <w:rPr>
                <w:lang w:eastAsia="en-US"/>
              </w:rPr>
              <w:t>Pieśń Mądrości (607)</w:t>
            </w:r>
          </w:p>
        </w:tc>
        <w:tc>
          <w:tcPr>
            <w:tcW w:w="873" w:type="pct"/>
            <w:noWrap/>
            <w:vAlign w:val="center"/>
          </w:tcPr>
          <w:p w:rsidR="002211C4" w:rsidRPr="002211C4" w:rsidRDefault="002211C4" w:rsidP="00BC080B">
            <w:pPr>
              <w:ind w:firstLine="0"/>
              <w:jc w:val="center"/>
              <w:rPr>
                <w:lang w:eastAsia="en-US"/>
              </w:rPr>
            </w:pPr>
            <w:r w:rsidRPr="002211C4">
              <w:rPr>
                <w:lang w:eastAsia="en-US"/>
              </w:rPr>
              <w:t>SONG</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Priestess at the Tombs (175)</w:t>
            </w:r>
          </w:p>
        </w:tc>
        <w:tc>
          <w:tcPr>
            <w:tcW w:w="1870" w:type="pct"/>
            <w:noWrap/>
            <w:vAlign w:val="center"/>
            <w:hideMark/>
          </w:tcPr>
          <w:p w:rsidR="002211C4" w:rsidRPr="002211C4" w:rsidRDefault="002211C4" w:rsidP="002211C4">
            <w:pPr>
              <w:ind w:firstLine="0"/>
              <w:rPr>
                <w:lang w:eastAsia="en-US"/>
              </w:rPr>
            </w:pPr>
            <w:r w:rsidRPr="002211C4">
              <w:rPr>
                <w:lang w:eastAsia="en-US"/>
              </w:rPr>
              <w:t xml:space="preserve"> Jedyną Kapłanką przy Grobowcach (157)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trHeight w:val="300"/>
        </w:trPr>
        <w:tc>
          <w:tcPr>
            <w:tcW w:w="466" w:type="pct"/>
            <w:noWrap/>
            <w:vAlign w:val="center"/>
          </w:tcPr>
          <w:p w:rsidR="002211C4" w:rsidRPr="002211C4" w:rsidRDefault="002211C4" w:rsidP="00041C1F">
            <w:pPr>
              <w:numPr>
                <w:ilvl w:val="0"/>
                <w:numId w:val="16"/>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Lord Archmage (304)</w:t>
            </w:r>
          </w:p>
        </w:tc>
        <w:tc>
          <w:tcPr>
            <w:tcW w:w="1870" w:type="pct"/>
            <w:noWrap/>
            <w:vAlign w:val="center"/>
            <w:hideMark/>
          </w:tcPr>
          <w:p w:rsidR="002211C4" w:rsidRPr="002211C4" w:rsidRDefault="002211C4" w:rsidP="002211C4">
            <w:pPr>
              <w:ind w:firstLine="0"/>
              <w:rPr>
                <w:lang w:eastAsia="en-US"/>
              </w:rPr>
            </w:pPr>
            <w:r w:rsidRPr="002211C4">
              <w:rPr>
                <w:lang w:eastAsia="en-US"/>
              </w:rPr>
              <w:t>Panie mój, Arcymagu… (264)</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bl>
    <w:p w:rsidR="00F461E2" w:rsidRDefault="00F461E2" w:rsidP="002211C4">
      <w:pPr>
        <w:ind w:firstLine="0"/>
        <w:rPr>
          <w:lang w:eastAsia="en-US"/>
        </w:rPr>
      </w:pPr>
    </w:p>
    <w:p w:rsidR="00F461E2" w:rsidRPr="002211C4" w:rsidRDefault="00F461E2" w:rsidP="002211C4">
      <w:pPr>
        <w:ind w:firstLine="0"/>
        <w:rPr>
          <w:lang w:val="en-US" w:eastAsia="en-US"/>
        </w:rPr>
      </w:pPr>
    </w:p>
    <w:p w:rsidR="002211C4" w:rsidRPr="002211C4" w:rsidRDefault="002211C4" w:rsidP="002211C4">
      <w:pPr>
        <w:ind w:firstLine="0"/>
        <w:rPr>
          <w:lang w:eastAsia="en-US"/>
        </w:rPr>
      </w:pPr>
      <w:r w:rsidRPr="002211C4">
        <w:rPr>
          <w:lang w:eastAsia="en-US"/>
        </w:rPr>
        <w:t>DIFFICULT PROPER NAMES</w:t>
      </w:r>
    </w:p>
    <w:tbl>
      <w:tblPr>
        <w:tblStyle w:val="TableGrid"/>
        <w:tblW w:w="5000" w:type="pct"/>
        <w:jc w:val="center"/>
        <w:tblLayout w:type="fixed"/>
        <w:tblLook w:val="04A0" w:firstRow="1" w:lastRow="0" w:firstColumn="1" w:lastColumn="0" w:noHBand="0" w:noVBand="1"/>
      </w:tblPr>
      <w:tblGrid>
        <w:gridCol w:w="792"/>
        <w:gridCol w:w="3042"/>
        <w:gridCol w:w="3176"/>
        <w:gridCol w:w="1483"/>
      </w:tblGrid>
      <w:tr w:rsidR="002211C4" w:rsidRPr="002211C4" w:rsidTr="00F461E2">
        <w:trPr>
          <w:cantSplit/>
          <w:trHeight w:val="300"/>
          <w:jc w:val="center"/>
        </w:trPr>
        <w:tc>
          <w:tcPr>
            <w:tcW w:w="466" w:type="pct"/>
            <w:noWrap/>
            <w:vAlign w:val="center"/>
            <w:hideMark/>
          </w:tcPr>
          <w:p w:rsidR="002211C4" w:rsidRPr="002211C4" w:rsidRDefault="002211C4" w:rsidP="002211C4">
            <w:pPr>
              <w:ind w:firstLine="0"/>
              <w:rPr>
                <w:b/>
                <w:lang w:eastAsia="en-US"/>
              </w:rPr>
            </w:pPr>
            <w:bookmarkStart w:id="106" w:name="_Hlk6793993"/>
            <w:r w:rsidRPr="002211C4">
              <w:rPr>
                <w:b/>
                <w:lang w:eastAsia="en-US"/>
              </w:rPr>
              <w:t>No.</w:t>
            </w:r>
          </w:p>
        </w:tc>
        <w:tc>
          <w:tcPr>
            <w:tcW w:w="1791" w:type="pct"/>
            <w:noWrap/>
            <w:vAlign w:val="center"/>
            <w:hideMark/>
          </w:tcPr>
          <w:p w:rsidR="002211C4" w:rsidRPr="002211C4" w:rsidRDefault="002211C4" w:rsidP="002211C4">
            <w:pPr>
              <w:ind w:firstLine="0"/>
              <w:rPr>
                <w:b/>
                <w:lang w:eastAsia="en-US"/>
              </w:rPr>
            </w:pPr>
            <w:r w:rsidRPr="002211C4">
              <w:rPr>
                <w:b/>
                <w:lang w:eastAsia="en-US"/>
              </w:rPr>
              <w:t>Proper Name in English</w:t>
            </w:r>
          </w:p>
        </w:tc>
        <w:tc>
          <w:tcPr>
            <w:tcW w:w="1870" w:type="pct"/>
            <w:noWrap/>
            <w:vAlign w:val="center"/>
            <w:hideMark/>
          </w:tcPr>
          <w:p w:rsidR="002211C4" w:rsidRPr="002211C4" w:rsidRDefault="002211C4" w:rsidP="002211C4">
            <w:pPr>
              <w:ind w:firstLine="0"/>
              <w:rPr>
                <w:b/>
                <w:lang w:eastAsia="en-US"/>
              </w:rPr>
            </w:pPr>
            <w:r w:rsidRPr="002211C4">
              <w:rPr>
                <w:b/>
                <w:lang w:eastAsia="en-US"/>
              </w:rPr>
              <w:t>Proper Name in Polish</w:t>
            </w:r>
          </w:p>
        </w:tc>
        <w:tc>
          <w:tcPr>
            <w:tcW w:w="873" w:type="pct"/>
            <w:noWrap/>
            <w:vAlign w:val="center"/>
            <w:hideMark/>
          </w:tcPr>
          <w:p w:rsidR="002211C4" w:rsidRPr="002211C4" w:rsidRDefault="002211C4" w:rsidP="002211C4">
            <w:pPr>
              <w:ind w:firstLine="0"/>
              <w:rPr>
                <w:b/>
                <w:lang w:eastAsia="en-US"/>
              </w:rPr>
            </w:pPr>
            <w:r w:rsidRPr="002211C4">
              <w:rPr>
                <w:b/>
                <w:lang w:eastAsia="en-US"/>
              </w:rPr>
              <w:t>Category</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tcPr>
          <w:p w:rsidR="002211C4" w:rsidRPr="002211C4" w:rsidRDefault="002211C4" w:rsidP="002211C4">
            <w:pPr>
              <w:ind w:firstLine="0"/>
              <w:rPr>
                <w:lang w:eastAsia="en-US"/>
              </w:rPr>
            </w:pPr>
            <w:r w:rsidRPr="002211C4">
              <w:rPr>
                <w:lang w:eastAsia="en-US"/>
              </w:rPr>
              <w:t>Great Ones (406)</w:t>
            </w:r>
          </w:p>
        </w:tc>
        <w:tc>
          <w:tcPr>
            <w:tcW w:w="1870" w:type="pct"/>
            <w:noWrap/>
            <w:vAlign w:val="center"/>
          </w:tcPr>
          <w:p w:rsidR="002211C4" w:rsidRPr="002211C4" w:rsidRDefault="002211C4" w:rsidP="002211C4">
            <w:pPr>
              <w:ind w:firstLine="0"/>
              <w:rPr>
                <w:lang w:eastAsia="en-US"/>
              </w:rPr>
            </w:pPr>
            <w:r w:rsidRPr="002211C4">
              <w:rPr>
                <w:lang w:eastAsia="en-US"/>
              </w:rPr>
              <w:t>Olbrzymy (356)</w:t>
            </w:r>
          </w:p>
        </w:tc>
        <w:tc>
          <w:tcPr>
            <w:tcW w:w="873" w:type="pct"/>
            <w:noWrap/>
            <w:vAlign w:val="center"/>
          </w:tcPr>
          <w:p w:rsidR="002211C4" w:rsidRPr="002211C4" w:rsidRDefault="002211C4" w:rsidP="00BC080B">
            <w:pPr>
              <w:ind w:firstLine="0"/>
              <w:jc w:val="center"/>
              <w:rPr>
                <w:lang w:eastAsia="en-US"/>
              </w:rPr>
            </w:pPr>
            <w:r w:rsidRPr="002211C4">
              <w:rPr>
                <w:lang w:eastAsia="en-US"/>
              </w:rPr>
              <w:t>ANIMAL</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Fallows Eve (372)</w:t>
            </w:r>
          </w:p>
        </w:tc>
        <w:tc>
          <w:tcPr>
            <w:tcW w:w="1870" w:type="pct"/>
            <w:noWrap/>
            <w:vAlign w:val="center"/>
            <w:hideMark/>
          </w:tcPr>
          <w:p w:rsidR="002211C4" w:rsidRPr="002211C4" w:rsidRDefault="002211C4" w:rsidP="002211C4">
            <w:pPr>
              <w:ind w:firstLine="0"/>
              <w:rPr>
                <w:lang w:eastAsia="en-US"/>
              </w:rPr>
            </w:pPr>
            <w:r w:rsidRPr="002211C4">
              <w:rPr>
                <w:lang w:eastAsia="en-US"/>
              </w:rPr>
              <w:t>Święto Zasiewów (325)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FESTIVAL</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Morred’s High Seat (69)</w:t>
            </w:r>
          </w:p>
        </w:tc>
        <w:tc>
          <w:tcPr>
            <w:tcW w:w="1870" w:type="pct"/>
            <w:noWrap/>
            <w:vAlign w:val="center"/>
            <w:hideMark/>
          </w:tcPr>
          <w:p w:rsidR="002211C4" w:rsidRPr="002211C4" w:rsidRDefault="002211C4" w:rsidP="002211C4">
            <w:pPr>
              <w:ind w:firstLine="0"/>
              <w:rPr>
                <w:lang w:eastAsia="en-US"/>
              </w:rPr>
            </w:pPr>
            <w:r w:rsidRPr="002211C4">
              <w:rPr>
                <w:lang w:eastAsia="en-US"/>
              </w:rPr>
              <w:t>Stolec Morreda (682)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ITEM</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Matter of the Dragons (72)</w:t>
            </w:r>
          </w:p>
        </w:tc>
        <w:tc>
          <w:tcPr>
            <w:tcW w:w="1870" w:type="pct"/>
            <w:noWrap/>
            <w:vAlign w:val="center"/>
            <w:hideMark/>
          </w:tcPr>
          <w:p w:rsidR="002211C4" w:rsidRPr="002211C4" w:rsidRDefault="002211C4" w:rsidP="002211C4">
            <w:pPr>
              <w:ind w:firstLine="0"/>
              <w:rPr>
                <w:lang w:eastAsia="en-US"/>
              </w:rPr>
            </w:pPr>
            <w:r w:rsidRPr="002211C4">
              <w:rPr>
                <w:lang w:eastAsia="en-US"/>
              </w:rPr>
              <w:t>Rzeczy o Smokach (64)</w:t>
            </w:r>
          </w:p>
        </w:tc>
        <w:tc>
          <w:tcPr>
            <w:tcW w:w="873" w:type="pct"/>
            <w:noWrap/>
            <w:vAlign w:val="center"/>
            <w:hideMark/>
          </w:tcPr>
          <w:p w:rsidR="002211C4" w:rsidRPr="002211C4" w:rsidRDefault="002211C4" w:rsidP="00BC080B">
            <w:pPr>
              <w:ind w:firstLine="0"/>
              <w:jc w:val="center"/>
              <w:rPr>
                <w:lang w:eastAsia="en-US"/>
              </w:rPr>
            </w:pPr>
            <w:r w:rsidRPr="002211C4">
              <w:rPr>
                <w:lang w:val="en-US" w:eastAsia="en-US"/>
              </w:rPr>
              <w:t>MAGIC</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Way of Immortality (460)</w:t>
            </w:r>
          </w:p>
        </w:tc>
        <w:tc>
          <w:tcPr>
            <w:tcW w:w="1870" w:type="pct"/>
            <w:noWrap/>
            <w:vAlign w:val="center"/>
            <w:hideMark/>
          </w:tcPr>
          <w:p w:rsidR="002211C4" w:rsidRPr="002211C4" w:rsidRDefault="002211C4" w:rsidP="002211C4">
            <w:pPr>
              <w:ind w:firstLine="0"/>
              <w:rPr>
                <w:lang w:eastAsia="en-US"/>
              </w:rPr>
            </w:pPr>
            <w:r w:rsidRPr="002211C4">
              <w:rPr>
                <w:lang w:eastAsia="en-US"/>
              </w:rPr>
              <w:t>Wrota Nieśmiertelnści (405)</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MAGIC</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Sanderling (140)</w:t>
            </w:r>
          </w:p>
        </w:tc>
        <w:tc>
          <w:tcPr>
            <w:tcW w:w="1870" w:type="pct"/>
            <w:noWrap/>
            <w:vAlign w:val="center"/>
            <w:hideMark/>
          </w:tcPr>
          <w:p w:rsidR="002211C4" w:rsidRPr="002211C4" w:rsidRDefault="002211C4" w:rsidP="002211C4">
            <w:pPr>
              <w:ind w:firstLine="0"/>
              <w:rPr>
                <w:lang w:eastAsia="en-US"/>
              </w:rPr>
            </w:pPr>
            <w:r w:rsidRPr="002211C4">
              <w:rPr>
                <w:lang w:eastAsia="en-US"/>
              </w:rPr>
              <w:t>Czajka (126)</w:t>
            </w:r>
          </w:p>
        </w:tc>
        <w:tc>
          <w:tcPr>
            <w:tcW w:w="873" w:type="pct"/>
            <w:noWrap/>
            <w:vAlign w:val="center"/>
            <w:hideMark/>
          </w:tcPr>
          <w:p w:rsidR="002211C4" w:rsidRPr="002211C4" w:rsidRDefault="002211C4" w:rsidP="00BC080B">
            <w:pPr>
              <w:ind w:firstLine="0"/>
              <w:jc w:val="center"/>
              <w:rPr>
                <w:lang w:eastAsia="en-US"/>
              </w:rPr>
            </w:pPr>
            <w:r w:rsidRPr="002211C4">
              <w:rPr>
                <w:lang w:val="en-US" w:eastAsia="en-US"/>
              </w:rPr>
              <w:t>NAME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Tadpole (652)</w:t>
            </w:r>
          </w:p>
        </w:tc>
        <w:tc>
          <w:tcPr>
            <w:tcW w:w="1870" w:type="pct"/>
            <w:noWrap/>
            <w:vAlign w:val="center"/>
            <w:hideMark/>
          </w:tcPr>
          <w:p w:rsidR="002211C4" w:rsidRPr="002211C4" w:rsidRDefault="002211C4" w:rsidP="002211C4">
            <w:pPr>
              <w:ind w:firstLine="0"/>
              <w:rPr>
                <w:lang w:eastAsia="en-US"/>
              </w:rPr>
            </w:pPr>
            <w:r w:rsidRPr="002211C4">
              <w:rPr>
                <w:lang w:eastAsia="en-US"/>
              </w:rPr>
              <w:t>Pijawka (562)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Farmer Serry (623)</w:t>
            </w:r>
          </w:p>
        </w:tc>
        <w:tc>
          <w:tcPr>
            <w:tcW w:w="1870" w:type="pct"/>
            <w:noWrap/>
            <w:vAlign w:val="center"/>
            <w:hideMark/>
          </w:tcPr>
          <w:p w:rsidR="002211C4" w:rsidRPr="002211C4" w:rsidRDefault="002211C4" w:rsidP="002211C4">
            <w:pPr>
              <w:ind w:firstLine="0"/>
              <w:rPr>
                <w:lang w:eastAsia="en-US"/>
              </w:rPr>
            </w:pPr>
            <w:r w:rsidRPr="002211C4">
              <w:rPr>
                <w:lang w:eastAsia="en-US"/>
              </w:rPr>
              <w:t>nadzorca Serry (539)</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NAME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City of Ivory (100)</w:t>
            </w:r>
          </w:p>
        </w:tc>
        <w:tc>
          <w:tcPr>
            <w:tcW w:w="1870" w:type="pct"/>
            <w:noWrap/>
            <w:vAlign w:val="center"/>
            <w:hideMark/>
          </w:tcPr>
          <w:p w:rsidR="002211C4" w:rsidRPr="002211C4" w:rsidRDefault="002211C4" w:rsidP="002211C4">
            <w:pPr>
              <w:ind w:firstLine="0"/>
              <w:rPr>
                <w:lang w:eastAsia="en-US"/>
              </w:rPr>
            </w:pPr>
            <w:r w:rsidRPr="002211C4">
              <w:rPr>
                <w:lang w:eastAsia="en-US"/>
              </w:rPr>
              <w:t>Miasto Kości (90)</w:t>
            </w:r>
          </w:p>
        </w:tc>
        <w:tc>
          <w:tcPr>
            <w:tcW w:w="873" w:type="pct"/>
            <w:noWrap/>
            <w:vAlign w:val="center"/>
            <w:hideMark/>
          </w:tcPr>
          <w:p w:rsidR="002211C4" w:rsidRPr="002211C4" w:rsidRDefault="002211C4" w:rsidP="00BC080B">
            <w:pPr>
              <w:ind w:firstLine="0"/>
              <w:jc w:val="center"/>
              <w:rPr>
                <w:lang w:eastAsia="en-US"/>
              </w:rPr>
            </w:pPr>
            <w:r w:rsidRPr="002211C4">
              <w:rPr>
                <w:lang w:val="en-US" w:eastAsia="en-US"/>
              </w:rPr>
              <w:t>PLACE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val="en-GB" w:eastAsia="en-US"/>
              </w:rPr>
            </w:pPr>
            <w:r w:rsidRPr="002211C4">
              <w:rPr>
                <w:lang w:val="en-GB" w:eastAsia="en-US"/>
              </w:rPr>
              <w:t>Shelleth of the Fountains on Way (154)</w:t>
            </w:r>
          </w:p>
        </w:tc>
        <w:tc>
          <w:tcPr>
            <w:tcW w:w="1870" w:type="pct"/>
            <w:noWrap/>
            <w:vAlign w:val="center"/>
            <w:hideMark/>
          </w:tcPr>
          <w:p w:rsidR="002211C4" w:rsidRPr="002211C4" w:rsidRDefault="002211C4" w:rsidP="002211C4">
            <w:pPr>
              <w:ind w:firstLine="0"/>
              <w:rPr>
                <w:lang w:eastAsia="en-US"/>
              </w:rPr>
            </w:pPr>
            <w:r w:rsidRPr="002211C4">
              <w:rPr>
                <w:lang w:eastAsia="en-US"/>
              </w:rPr>
              <w:t>Shelieth, Miasto Wodotrysków na wyspie Way (139)</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bottom"/>
            <w:hideMark/>
          </w:tcPr>
          <w:p w:rsidR="00F461E2" w:rsidRDefault="00F461E2" w:rsidP="00F461E2">
            <w:pPr>
              <w:ind w:firstLine="0"/>
              <w:jc w:val="center"/>
              <w:rPr>
                <w:lang w:val="en-US" w:eastAsia="en-US"/>
              </w:rPr>
            </w:pPr>
          </w:p>
          <w:p w:rsidR="002211C4" w:rsidRPr="002211C4" w:rsidRDefault="002211C4" w:rsidP="00F461E2">
            <w:pPr>
              <w:ind w:firstLine="0"/>
              <w:jc w:val="center"/>
              <w:rPr>
                <w:lang w:val="en-US" w:eastAsia="en-US"/>
              </w:rPr>
            </w:pPr>
            <w:r w:rsidRPr="002211C4">
              <w:rPr>
                <w:lang w:val="en-US" w:eastAsia="en-US"/>
              </w:rPr>
              <w:t xml:space="preserve">Dragons' Run (154), </w:t>
            </w:r>
            <w:r w:rsidRPr="002211C4">
              <w:rPr>
                <w:lang w:eastAsia="en-US"/>
              </w:rPr>
              <w:t>(432), (270)</w:t>
            </w:r>
          </w:p>
          <w:p w:rsidR="002211C4" w:rsidRPr="002211C4" w:rsidRDefault="002211C4" w:rsidP="002211C4">
            <w:pPr>
              <w:ind w:firstLine="0"/>
              <w:rPr>
                <w:lang w:val="en-GB" w:eastAsia="en-US"/>
              </w:rPr>
            </w:pPr>
            <w:r w:rsidRPr="002211C4">
              <w:rPr>
                <w:lang w:val="en-GB" w:eastAsia="en-US"/>
              </w:rPr>
              <w:t xml:space="preserve"> </w:t>
            </w:r>
          </w:p>
        </w:tc>
        <w:tc>
          <w:tcPr>
            <w:tcW w:w="1870" w:type="pct"/>
            <w:noWrap/>
            <w:vAlign w:val="center"/>
            <w:hideMark/>
          </w:tcPr>
          <w:p w:rsidR="002211C4" w:rsidRPr="002211C4" w:rsidRDefault="002211C4" w:rsidP="002211C4">
            <w:pPr>
              <w:ind w:firstLine="0"/>
              <w:rPr>
                <w:lang w:eastAsia="en-US"/>
              </w:rPr>
            </w:pPr>
            <w:r w:rsidRPr="002211C4">
              <w:rPr>
                <w:lang w:eastAsia="en-US"/>
              </w:rPr>
              <w:t>Archipelag Smocze Stado (</w:t>
            </w:r>
            <w:r w:rsidR="00F461E2" w:rsidRPr="002211C4">
              <w:rPr>
                <w:lang w:eastAsia="en-US"/>
              </w:rPr>
              <w:t>139)</w:t>
            </w:r>
            <w:r w:rsidR="00F461E2">
              <w:rPr>
                <w:lang w:eastAsia="en-US"/>
              </w:rPr>
              <w:t xml:space="preserve"> / S</w:t>
            </w:r>
            <w:r w:rsidRPr="002211C4">
              <w:rPr>
                <w:lang w:eastAsia="en-US"/>
              </w:rPr>
              <w:t>moczy Szlak (380)</w:t>
            </w:r>
          </w:p>
          <w:p w:rsidR="002211C4" w:rsidRPr="002211C4" w:rsidRDefault="002211C4" w:rsidP="002211C4">
            <w:pPr>
              <w:ind w:firstLine="0"/>
              <w:rPr>
                <w:lang w:eastAsia="en-US"/>
              </w:rPr>
            </w:pPr>
            <w:r w:rsidRPr="002211C4">
              <w:rPr>
                <w:lang w:eastAsia="en-US"/>
              </w:rPr>
              <w:t>Smocze Stado (234)</w:t>
            </w:r>
          </w:p>
        </w:tc>
        <w:tc>
          <w:tcPr>
            <w:tcW w:w="873" w:type="pct"/>
            <w:noWrap/>
            <w:vAlign w:val="center"/>
            <w:hideMark/>
          </w:tcPr>
          <w:p w:rsidR="002211C4" w:rsidRPr="002211C4" w:rsidRDefault="002211C4" w:rsidP="00BC080B">
            <w:pPr>
              <w:ind w:firstLine="0"/>
              <w:jc w:val="center"/>
              <w:rPr>
                <w:lang w:eastAsia="en-US"/>
              </w:rPr>
            </w:pPr>
            <w:r w:rsidRPr="002211C4">
              <w:rPr>
                <w:lang w:val="en-US" w:eastAsia="en-US"/>
              </w:rPr>
              <w:t>PLACE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Pit (207)</w:t>
            </w:r>
          </w:p>
        </w:tc>
        <w:tc>
          <w:tcPr>
            <w:tcW w:w="1870" w:type="pct"/>
            <w:noWrap/>
            <w:vAlign w:val="center"/>
            <w:hideMark/>
          </w:tcPr>
          <w:p w:rsidR="002211C4" w:rsidRPr="002211C4" w:rsidRDefault="002211C4" w:rsidP="002211C4">
            <w:pPr>
              <w:ind w:firstLine="0"/>
              <w:rPr>
                <w:lang w:eastAsia="en-US"/>
              </w:rPr>
            </w:pPr>
            <w:r w:rsidRPr="002211C4">
              <w:rPr>
                <w:lang w:eastAsia="en-US"/>
              </w:rPr>
              <w:t>Otchłań (207)</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Mill Lane (625)</w:t>
            </w:r>
          </w:p>
        </w:tc>
        <w:tc>
          <w:tcPr>
            <w:tcW w:w="1870" w:type="pct"/>
            <w:noWrap/>
            <w:vAlign w:val="center"/>
            <w:hideMark/>
          </w:tcPr>
          <w:p w:rsidR="002211C4" w:rsidRPr="002211C4" w:rsidRDefault="002211C4" w:rsidP="002211C4">
            <w:pPr>
              <w:ind w:firstLine="0"/>
              <w:rPr>
                <w:lang w:eastAsia="en-US"/>
              </w:rPr>
            </w:pPr>
            <w:r w:rsidRPr="002211C4">
              <w:rPr>
                <w:lang w:eastAsia="en-US"/>
              </w:rPr>
              <w:t>Zaułek Młynarzy (541)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PLACE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A Wizard of Earthsea (9)</w:t>
            </w:r>
          </w:p>
        </w:tc>
        <w:tc>
          <w:tcPr>
            <w:tcW w:w="1870" w:type="pct"/>
            <w:noWrap/>
            <w:vAlign w:val="center"/>
            <w:hideMark/>
          </w:tcPr>
          <w:p w:rsidR="002211C4" w:rsidRPr="002211C4" w:rsidRDefault="002211C4" w:rsidP="002211C4">
            <w:pPr>
              <w:ind w:firstLine="0"/>
              <w:rPr>
                <w:lang w:eastAsia="en-US"/>
              </w:rPr>
            </w:pPr>
            <w:r w:rsidRPr="002211C4">
              <w:rPr>
                <w:lang w:eastAsia="en-US"/>
              </w:rPr>
              <w:t>Czarnoksiężnik z Archipelagu (8)</w:t>
            </w:r>
          </w:p>
        </w:tc>
        <w:tc>
          <w:tcPr>
            <w:tcW w:w="873" w:type="pct"/>
            <w:noWrap/>
            <w:vAlign w:val="center"/>
            <w:hideMark/>
          </w:tcPr>
          <w:p w:rsidR="002211C4" w:rsidRPr="002211C4" w:rsidRDefault="002211C4" w:rsidP="00BC080B">
            <w:pPr>
              <w:ind w:firstLine="0"/>
              <w:jc w:val="center"/>
              <w:rPr>
                <w:lang w:eastAsia="en-US"/>
              </w:rPr>
            </w:pPr>
            <w:r w:rsidRPr="002211C4">
              <w:rPr>
                <w:lang w:val="en-US" w:eastAsia="en-US"/>
              </w:rPr>
              <w:t>TITLE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Firelord (44) (334)</w:t>
            </w:r>
            <w:r w:rsidRPr="002211C4">
              <w:rPr>
                <w:lang w:eastAsia="en-US"/>
              </w:rPr>
              <w:tab/>
            </w:r>
          </w:p>
          <w:p w:rsidR="002211C4" w:rsidRPr="002211C4" w:rsidRDefault="002211C4" w:rsidP="002211C4">
            <w:pPr>
              <w:ind w:firstLine="0"/>
              <w:rPr>
                <w:lang w:eastAsia="en-US"/>
              </w:rPr>
            </w:pPr>
          </w:p>
        </w:tc>
        <w:tc>
          <w:tcPr>
            <w:tcW w:w="1870" w:type="pct"/>
            <w:noWrap/>
            <w:vAlign w:val="center"/>
            <w:hideMark/>
          </w:tcPr>
          <w:p w:rsidR="002211C4" w:rsidRPr="002211C4" w:rsidRDefault="002211C4" w:rsidP="002211C4">
            <w:pPr>
              <w:ind w:firstLine="0"/>
              <w:rPr>
                <w:lang w:eastAsia="en-US"/>
              </w:rPr>
            </w:pPr>
            <w:r w:rsidRPr="002211C4">
              <w:rPr>
                <w:lang w:eastAsia="en-US"/>
              </w:rPr>
              <w:t>Ognisty Władca (40)</w:t>
            </w:r>
          </w:p>
          <w:p w:rsidR="002211C4" w:rsidRPr="002211C4" w:rsidRDefault="002211C4" w:rsidP="002211C4">
            <w:pPr>
              <w:ind w:firstLine="0"/>
              <w:rPr>
                <w:lang w:eastAsia="en-US"/>
              </w:rPr>
            </w:pPr>
            <w:r w:rsidRPr="002211C4">
              <w:rPr>
                <w:lang w:eastAsia="en-US"/>
              </w:rPr>
              <w:t>Władca Ognia (291)</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The Dark Ones (233,260)</w:t>
            </w:r>
          </w:p>
        </w:tc>
        <w:tc>
          <w:tcPr>
            <w:tcW w:w="1870" w:type="pct"/>
            <w:noWrap/>
            <w:vAlign w:val="center"/>
            <w:hideMark/>
          </w:tcPr>
          <w:p w:rsidR="002211C4" w:rsidRPr="002211C4" w:rsidRDefault="002211C4" w:rsidP="002211C4">
            <w:pPr>
              <w:ind w:firstLine="0"/>
              <w:rPr>
                <w:lang w:eastAsia="en-US"/>
              </w:rPr>
            </w:pPr>
            <w:r w:rsidRPr="002211C4">
              <w:rPr>
                <w:lang w:eastAsia="en-US"/>
              </w:rPr>
              <w:t>Siły Ciemności (232, 238) / Bóstwa Ciemności (204) / Mroczne Bóstwa (212,224)</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val="en-GB" w:eastAsia="en-US"/>
              </w:rPr>
            </w:pPr>
            <w:r w:rsidRPr="002211C4">
              <w:rPr>
                <w:lang w:val="en-GB" w:eastAsia="en-US"/>
              </w:rPr>
              <w:t>Holy Powers of the Earth (266)</w:t>
            </w:r>
          </w:p>
        </w:tc>
        <w:tc>
          <w:tcPr>
            <w:tcW w:w="1870" w:type="pct"/>
            <w:noWrap/>
            <w:vAlign w:val="center"/>
            <w:hideMark/>
          </w:tcPr>
          <w:p w:rsidR="002211C4" w:rsidRPr="002211C4" w:rsidRDefault="002211C4" w:rsidP="002211C4">
            <w:pPr>
              <w:ind w:firstLine="0"/>
              <w:rPr>
                <w:lang w:eastAsia="en-US"/>
              </w:rPr>
            </w:pPr>
            <w:r w:rsidRPr="002211C4">
              <w:rPr>
                <w:lang w:eastAsia="en-US"/>
              </w:rPr>
              <w:t>potężne siły Ziemi (230)</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tr w:rsidR="002211C4" w:rsidRPr="002211C4" w:rsidTr="00F461E2">
        <w:trPr>
          <w:cantSplit/>
          <w:trHeight w:val="300"/>
          <w:jc w:val="center"/>
        </w:trPr>
        <w:tc>
          <w:tcPr>
            <w:tcW w:w="466" w:type="pct"/>
            <w:noWrap/>
            <w:vAlign w:val="center"/>
          </w:tcPr>
          <w:p w:rsidR="002211C4" w:rsidRPr="002211C4" w:rsidRDefault="002211C4" w:rsidP="00041C1F">
            <w:pPr>
              <w:numPr>
                <w:ilvl w:val="0"/>
                <w:numId w:val="20"/>
              </w:numPr>
              <w:rPr>
                <w:lang w:eastAsia="en-US"/>
              </w:rPr>
            </w:pPr>
          </w:p>
        </w:tc>
        <w:tc>
          <w:tcPr>
            <w:tcW w:w="1791" w:type="pct"/>
            <w:noWrap/>
            <w:vAlign w:val="center"/>
            <w:hideMark/>
          </w:tcPr>
          <w:p w:rsidR="002211C4" w:rsidRPr="002211C4" w:rsidRDefault="002211C4" w:rsidP="002211C4">
            <w:pPr>
              <w:ind w:firstLine="0"/>
              <w:rPr>
                <w:lang w:eastAsia="en-US"/>
              </w:rPr>
            </w:pPr>
            <w:r w:rsidRPr="002211C4">
              <w:rPr>
                <w:lang w:eastAsia="en-US"/>
              </w:rPr>
              <w:t>Elfarran the Fair (268)</w:t>
            </w:r>
          </w:p>
        </w:tc>
        <w:tc>
          <w:tcPr>
            <w:tcW w:w="1870" w:type="pct"/>
            <w:noWrap/>
            <w:vAlign w:val="center"/>
            <w:hideMark/>
          </w:tcPr>
          <w:p w:rsidR="002211C4" w:rsidRPr="002211C4" w:rsidRDefault="002211C4" w:rsidP="002211C4">
            <w:pPr>
              <w:ind w:firstLine="0"/>
              <w:rPr>
                <w:lang w:eastAsia="en-US"/>
              </w:rPr>
            </w:pPr>
            <w:r w:rsidRPr="002211C4">
              <w:rPr>
                <w:lang w:eastAsia="en-US"/>
              </w:rPr>
              <w:t>Elfarn Piękna (232)</w:t>
            </w:r>
          </w:p>
        </w:tc>
        <w:tc>
          <w:tcPr>
            <w:tcW w:w="873" w:type="pct"/>
            <w:noWrap/>
            <w:vAlign w:val="center"/>
            <w:hideMark/>
          </w:tcPr>
          <w:p w:rsidR="002211C4" w:rsidRPr="002211C4" w:rsidRDefault="002211C4" w:rsidP="00BC080B">
            <w:pPr>
              <w:ind w:firstLine="0"/>
              <w:jc w:val="center"/>
              <w:rPr>
                <w:lang w:eastAsia="en-US"/>
              </w:rPr>
            </w:pPr>
            <w:r w:rsidRPr="002211C4">
              <w:rPr>
                <w:lang w:eastAsia="en-US"/>
              </w:rPr>
              <w:t>TITLE</w:t>
            </w:r>
          </w:p>
        </w:tc>
      </w:tr>
      <w:bookmarkEnd w:id="106"/>
    </w:tbl>
    <w:p w:rsidR="002211C4" w:rsidRPr="002211C4" w:rsidRDefault="002211C4" w:rsidP="002211C4">
      <w:pPr>
        <w:ind w:firstLine="0"/>
        <w:rPr>
          <w:lang w:eastAsia="en-US"/>
        </w:rPr>
      </w:pPr>
    </w:p>
    <w:bookmarkEnd w:id="101"/>
    <w:p w:rsidR="0052104B" w:rsidRDefault="0052104B" w:rsidP="004E2A51">
      <w:pPr>
        <w:ind w:firstLine="0"/>
        <w:rPr>
          <w:lang w:val="en-US" w:eastAsia="en-US"/>
        </w:rPr>
      </w:pPr>
    </w:p>
    <w:p w:rsidR="0052104B" w:rsidRDefault="0052104B" w:rsidP="0052104B">
      <w:pPr>
        <w:pStyle w:val="Heading2"/>
        <w:jc w:val="center"/>
        <w:rPr>
          <w:rFonts w:cs="Times New Roman"/>
          <w:b/>
          <w:sz w:val="32"/>
          <w:szCs w:val="32"/>
          <w:lang w:val="en-US"/>
        </w:rPr>
      </w:pPr>
    </w:p>
    <w:p w:rsidR="0052104B" w:rsidRDefault="0052104B" w:rsidP="0052104B">
      <w:pPr>
        <w:rPr>
          <w:lang w:val="en-US" w:eastAsia="en-US"/>
        </w:rPr>
      </w:pPr>
    </w:p>
    <w:p w:rsidR="0052104B" w:rsidRDefault="0052104B" w:rsidP="0052104B">
      <w:pPr>
        <w:rPr>
          <w:lang w:val="en-US" w:eastAsia="en-US"/>
        </w:rPr>
      </w:pPr>
    </w:p>
    <w:p w:rsidR="0052104B" w:rsidRDefault="0052104B" w:rsidP="0052104B">
      <w:pPr>
        <w:rPr>
          <w:lang w:val="en-US" w:eastAsia="en-US"/>
        </w:rPr>
      </w:pPr>
    </w:p>
    <w:p w:rsidR="0052104B" w:rsidRDefault="0052104B" w:rsidP="0052104B">
      <w:pPr>
        <w:rPr>
          <w:lang w:val="en-US" w:eastAsia="en-US"/>
        </w:rPr>
      </w:pPr>
    </w:p>
    <w:p w:rsidR="0052104B" w:rsidRDefault="0052104B" w:rsidP="0052104B">
      <w:pPr>
        <w:rPr>
          <w:lang w:val="en-US" w:eastAsia="en-US"/>
        </w:rPr>
      </w:pPr>
    </w:p>
    <w:p w:rsidR="0052104B" w:rsidRDefault="0052104B" w:rsidP="0052104B">
      <w:pPr>
        <w:rPr>
          <w:lang w:val="en-US" w:eastAsia="en-US"/>
        </w:rPr>
      </w:pPr>
    </w:p>
    <w:p w:rsidR="0052104B" w:rsidRDefault="0052104B" w:rsidP="0052104B">
      <w:pPr>
        <w:rPr>
          <w:lang w:val="en-US" w:eastAsia="en-US"/>
        </w:rPr>
      </w:pPr>
    </w:p>
    <w:p w:rsidR="00045B82" w:rsidRDefault="00045B82" w:rsidP="0052104B">
      <w:pPr>
        <w:rPr>
          <w:lang w:val="en-US" w:eastAsia="en-US"/>
        </w:rPr>
      </w:pPr>
    </w:p>
    <w:p w:rsidR="00045B82" w:rsidRDefault="00045B82" w:rsidP="0052104B">
      <w:pPr>
        <w:rPr>
          <w:lang w:val="en-US" w:eastAsia="en-US"/>
        </w:rPr>
      </w:pPr>
    </w:p>
    <w:p w:rsidR="00045B82" w:rsidRDefault="00045B82" w:rsidP="0052104B">
      <w:pPr>
        <w:rPr>
          <w:lang w:val="en-US" w:eastAsia="en-US"/>
        </w:rPr>
      </w:pPr>
    </w:p>
    <w:p w:rsidR="0052104B" w:rsidRDefault="0052104B" w:rsidP="0052104B">
      <w:pPr>
        <w:rPr>
          <w:lang w:val="en-US" w:eastAsia="en-US"/>
        </w:rPr>
      </w:pPr>
    </w:p>
    <w:p w:rsidR="00F461E2" w:rsidRPr="00F461E2" w:rsidRDefault="00F461E2" w:rsidP="00F65451">
      <w:pPr>
        <w:ind w:firstLine="0"/>
        <w:rPr>
          <w:lang w:eastAsia="en-US"/>
        </w:rPr>
      </w:pPr>
    </w:p>
    <w:p w:rsidR="0052104B" w:rsidRPr="00B830F8" w:rsidRDefault="0052104B" w:rsidP="00F461E2">
      <w:pPr>
        <w:pStyle w:val="Heading2"/>
        <w:jc w:val="center"/>
        <w:rPr>
          <w:rFonts w:cs="Times New Roman"/>
          <w:b/>
          <w:color w:val="auto"/>
          <w:sz w:val="32"/>
          <w:szCs w:val="32"/>
          <w:lang w:val="en-GB"/>
        </w:rPr>
      </w:pPr>
      <w:bookmarkStart w:id="107" w:name="_Toc8506778"/>
      <w:r w:rsidRPr="00B830F8">
        <w:rPr>
          <w:rFonts w:cs="Times New Roman"/>
          <w:b/>
          <w:color w:val="auto"/>
          <w:sz w:val="32"/>
          <w:szCs w:val="32"/>
          <w:lang w:val="en-GB"/>
        </w:rPr>
        <w:lastRenderedPageBreak/>
        <w:t>Summary in Polish</w:t>
      </w:r>
      <w:bookmarkEnd w:id="107"/>
    </w:p>
    <w:p w:rsidR="0052104B" w:rsidRPr="0052104B" w:rsidRDefault="0052104B" w:rsidP="0052104B">
      <w:pPr>
        <w:rPr>
          <w:lang w:eastAsia="en-US"/>
        </w:rPr>
      </w:pPr>
    </w:p>
    <w:p w:rsidR="0052104B" w:rsidRPr="00A005ED" w:rsidRDefault="0052104B" w:rsidP="0052104B">
      <w:pPr>
        <w:jc w:val="both"/>
        <w:rPr>
          <w:lang w:eastAsia="en-US"/>
        </w:rPr>
      </w:pPr>
      <w:r w:rsidRPr="00134807">
        <w:rPr>
          <w:highlight w:val="yellow"/>
          <w:lang w:eastAsia="en-US"/>
        </w:rPr>
        <w:t xml:space="preserve">Celem niniejszej pracy licencjackiej jest </w:t>
      </w:r>
      <w:r w:rsidR="00D42458" w:rsidRPr="00134807">
        <w:rPr>
          <w:highlight w:val="yellow"/>
          <w:lang w:eastAsia="en-US"/>
        </w:rPr>
        <w:t xml:space="preserve">analiza tłumaczeń 746 nazw własnych, </w:t>
      </w:r>
      <w:r w:rsidRPr="00134807">
        <w:rPr>
          <w:highlight w:val="yellow"/>
          <w:lang w:eastAsia="en-US"/>
        </w:rPr>
        <w:t>które zostały znalezione w serii napisanej przez Ursulę Kroeber LeGuin. Kolejnym celem tej pracy jest znalezienie problematycznych nazw własnych</w:t>
      </w:r>
      <w:r w:rsidR="00035053" w:rsidRPr="00134807">
        <w:rPr>
          <w:highlight w:val="yellow"/>
          <w:lang w:eastAsia="en-US"/>
        </w:rPr>
        <w:t>,</w:t>
      </w:r>
      <w:r w:rsidRPr="00134807">
        <w:rPr>
          <w:highlight w:val="yellow"/>
          <w:lang w:eastAsia="en-US"/>
        </w:rPr>
        <w:t xml:space="preserve"> jak również</w:t>
      </w:r>
      <w:r w:rsidR="00035053" w:rsidRPr="00134807">
        <w:rPr>
          <w:highlight w:val="yellow"/>
          <w:lang w:eastAsia="en-US"/>
        </w:rPr>
        <w:t xml:space="preserve"> zaproponowanie możliwych sposobów ich przekładu</w:t>
      </w:r>
      <w:r w:rsidRPr="00134807">
        <w:rPr>
          <w:highlight w:val="yellow"/>
          <w:lang w:eastAsia="en-US"/>
        </w:rPr>
        <w:t>.</w:t>
      </w:r>
      <w:r w:rsidRPr="00A005ED">
        <w:rPr>
          <w:lang w:eastAsia="en-US"/>
        </w:rPr>
        <w:t xml:space="preserve"> Praca składa się z wprowadzenia oraz trzech rozdziałów, z których dwa poświęcone są zagadnieniom teoretycznym, a jeden analizie nazw własnych.</w:t>
      </w:r>
    </w:p>
    <w:p w:rsidR="0052104B" w:rsidRPr="00A005ED" w:rsidRDefault="0052104B" w:rsidP="0052104B">
      <w:pPr>
        <w:jc w:val="both"/>
        <w:rPr>
          <w:lang w:eastAsia="en-US"/>
        </w:rPr>
      </w:pPr>
      <w:r w:rsidRPr="00A005ED">
        <w:rPr>
          <w:lang w:eastAsia="en-US"/>
        </w:rPr>
        <w:t xml:space="preserve">Pierwszy rozdział składa się z dwóch części. Pierwsza część zawiera informację dotyczące ogólnej </w:t>
      </w:r>
      <w:r w:rsidR="00035053" w:rsidRPr="00A005ED">
        <w:rPr>
          <w:lang w:eastAsia="en-US"/>
        </w:rPr>
        <w:t>teorii translacji, jej definicję</w:t>
      </w:r>
      <w:r w:rsidRPr="00A005ED">
        <w:rPr>
          <w:lang w:eastAsia="en-US"/>
        </w:rPr>
        <w:t xml:space="preserve"> oraz pojęcie ekwiwalencji. Zostały przedstawione również typy translacji wraz</w:t>
      </w:r>
      <w:r w:rsidR="00035053" w:rsidRPr="00A005ED">
        <w:rPr>
          <w:lang w:eastAsia="en-US"/>
        </w:rPr>
        <w:t xml:space="preserve"> z</w:t>
      </w:r>
      <w:r w:rsidRPr="00A005ED">
        <w:rPr>
          <w:lang w:eastAsia="en-US"/>
        </w:rPr>
        <w:t xml:space="preserve"> problemami tłumaczenia dosłownego. Druga część zawiera teoretyczne zagadnienia dotyczące nazw własnych. Przedstawione zostały definicje owych nazw zaproponowanych przez Tymoczko (1999) Belczyka (2014) oraz Fernandes’a (2006). Zaprezentowano również typy nazw własnych oraz klasyfikację według Hejwowskiego (2015), Marshall’a (2008) i Newmark’a (1988). Ostatnim zagadnieniem teoretycznym przedstawionym w pierwszym rozdziale są techniki tłumaczen</w:t>
      </w:r>
      <w:r w:rsidR="00035053" w:rsidRPr="00A005ED">
        <w:rPr>
          <w:lang w:eastAsia="en-US"/>
        </w:rPr>
        <w:t>ia nazw własnych zaproponowane</w:t>
      </w:r>
      <w:r w:rsidRPr="00A005ED">
        <w:rPr>
          <w:lang w:eastAsia="en-US"/>
        </w:rPr>
        <w:t xml:space="preserve"> przez Poluszyńskiego (2012) oraz Davies’a (2003). </w:t>
      </w:r>
    </w:p>
    <w:p w:rsidR="0052104B" w:rsidRPr="00A005ED" w:rsidRDefault="0052104B" w:rsidP="0052104B">
      <w:pPr>
        <w:jc w:val="both"/>
        <w:rPr>
          <w:lang w:eastAsia="en-US"/>
        </w:rPr>
      </w:pPr>
      <w:r w:rsidRPr="00A005ED">
        <w:rPr>
          <w:lang w:eastAsia="en-US"/>
        </w:rPr>
        <w:t>Drugi rozdział poświęcony został autorce serii Ziemiomorze, jej biografii oraz przedstawieniu jej najbardziej znanych dzieł. Zaprezentowane zostały</w:t>
      </w:r>
      <w:r w:rsidR="00035053" w:rsidRPr="00A005ED">
        <w:rPr>
          <w:lang w:eastAsia="en-US"/>
        </w:rPr>
        <w:t xml:space="preserve"> również</w:t>
      </w:r>
      <w:r w:rsidRPr="00A005ED">
        <w:rPr>
          <w:lang w:eastAsia="en-US"/>
        </w:rPr>
        <w:t xml:space="preserve"> szczegółowe streszczenia pięciu książek, które razem tworzą cykl Ziemiomorze. </w:t>
      </w:r>
    </w:p>
    <w:p w:rsidR="0052104B" w:rsidRPr="00A005ED" w:rsidRDefault="0052104B" w:rsidP="0052104B">
      <w:pPr>
        <w:jc w:val="both"/>
        <w:rPr>
          <w:lang w:eastAsia="en-US"/>
        </w:rPr>
      </w:pPr>
      <w:r w:rsidRPr="00A005ED">
        <w:rPr>
          <w:lang w:eastAsia="en-US"/>
        </w:rPr>
        <w:t>Rozdział trzeci zawiera część praktyczną, w którym zostało przedstawionych 746 nazw własnych znalezionych w całej serii. Ponadto każda nazwa własna została przydzielona do odpowiedniej strategii</w:t>
      </w:r>
      <w:r w:rsidR="00F86204" w:rsidRPr="00A005ED">
        <w:rPr>
          <w:lang w:eastAsia="en-US"/>
        </w:rPr>
        <w:t xml:space="preserve"> zaprezentowanej przez Poluszyń</w:t>
      </w:r>
      <w:r w:rsidRPr="00A005ED">
        <w:rPr>
          <w:lang w:eastAsia="en-US"/>
        </w:rPr>
        <w:t>skiego oraz do jednej z dziewięciu kategorii. Podjęto również próbę szczegółowego przeanalizowania 84 nazw własnych, w tym 1</w:t>
      </w:r>
      <w:r w:rsidR="0047131D" w:rsidRPr="00A005ED">
        <w:rPr>
          <w:lang w:eastAsia="en-US"/>
        </w:rPr>
        <w:t>8</w:t>
      </w:r>
      <w:r w:rsidRPr="00A005ED">
        <w:rPr>
          <w:lang w:eastAsia="en-US"/>
        </w:rPr>
        <w:t xml:space="preserve"> nazw, które charakteryzowały się trudnościami w przeniesieniu ich do tekstu docelowego. Na podstawie powyższych badań ustalono, że najczęstszą techniką do tłumaczenia nazw własnych w serii Ziemiomorze jest strategia tłumaczenia dosłown</w:t>
      </w:r>
      <w:r w:rsidR="00F86204" w:rsidRPr="00A005ED">
        <w:rPr>
          <w:lang w:eastAsia="en-US"/>
        </w:rPr>
        <w:t>ego. N</w:t>
      </w:r>
      <w:r w:rsidRPr="00A005ED">
        <w:rPr>
          <w:lang w:eastAsia="en-US"/>
        </w:rPr>
        <w:t xml:space="preserve">ajrzadszą strategią wykorzystaną do tego samego celu jest nota translatorska. </w:t>
      </w:r>
      <w:r w:rsidR="00F86204" w:rsidRPr="00A005ED">
        <w:rPr>
          <w:lang w:eastAsia="en-US"/>
        </w:rPr>
        <w:t>Finalnym wnioskiem wynikającym z badań jest stwierdzenie</w:t>
      </w:r>
      <w:r w:rsidRPr="00A005ED">
        <w:rPr>
          <w:lang w:eastAsia="en-US"/>
        </w:rPr>
        <w:t>, że</w:t>
      </w:r>
      <w:r w:rsidRPr="00414B16">
        <w:rPr>
          <w:lang w:eastAsia="en-US"/>
        </w:rPr>
        <w:t xml:space="preserve"> </w:t>
      </w:r>
      <w:r w:rsidRPr="00A005ED">
        <w:rPr>
          <w:lang w:eastAsia="en-US"/>
        </w:rPr>
        <w:t>nazwy własne są bardzo ciekawym a</w:t>
      </w:r>
      <w:r w:rsidR="00F86204" w:rsidRPr="00A005ED">
        <w:rPr>
          <w:lang w:eastAsia="en-US"/>
        </w:rPr>
        <w:t xml:space="preserve"> zarazem bardzo trudnym wyzwaniem</w:t>
      </w:r>
      <w:r w:rsidRPr="00A005ED">
        <w:rPr>
          <w:lang w:eastAsia="en-US"/>
        </w:rPr>
        <w:t xml:space="preserve"> dla tłumacza.</w:t>
      </w:r>
    </w:p>
    <w:p w:rsidR="00F461E2" w:rsidRPr="00A005ED" w:rsidRDefault="00F461E2" w:rsidP="0052104B">
      <w:pPr>
        <w:jc w:val="both"/>
        <w:rPr>
          <w:lang w:eastAsia="en-US"/>
        </w:rPr>
      </w:pPr>
    </w:p>
    <w:p w:rsidR="0052104B" w:rsidRPr="00A005ED" w:rsidRDefault="0052104B" w:rsidP="0052104B">
      <w:pPr>
        <w:pStyle w:val="Heading2"/>
        <w:jc w:val="center"/>
        <w:rPr>
          <w:rFonts w:cs="Times New Roman"/>
          <w:b/>
          <w:color w:val="auto"/>
          <w:sz w:val="32"/>
          <w:szCs w:val="32"/>
          <w:lang w:val="en-US"/>
        </w:rPr>
      </w:pPr>
      <w:bookmarkStart w:id="108" w:name="_Toc8506779"/>
      <w:r w:rsidRPr="00A005ED">
        <w:rPr>
          <w:rFonts w:cs="Times New Roman"/>
          <w:b/>
          <w:color w:val="auto"/>
          <w:sz w:val="32"/>
          <w:szCs w:val="32"/>
          <w:lang w:val="en-US"/>
        </w:rPr>
        <w:lastRenderedPageBreak/>
        <w:t>Summary in English</w:t>
      </w:r>
      <w:bookmarkEnd w:id="108"/>
    </w:p>
    <w:p w:rsidR="00F461E2" w:rsidRPr="00A005ED" w:rsidRDefault="00F461E2" w:rsidP="00F461E2">
      <w:pPr>
        <w:rPr>
          <w:lang w:val="en-US" w:eastAsia="en-US"/>
        </w:rPr>
      </w:pPr>
    </w:p>
    <w:p w:rsidR="0052104B" w:rsidRPr="00A005ED" w:rsidRDefault="0052104B" w:rsidP="004C26BF">
      <w:pPr>
        <w:jc w:val="both"/>
        <w:rPr>
          <w:lang w:val="en-US"/>
        </w:rPr>
      </w:pPr>
      <w:r w:rsidRPr="00134807">
        <w:rPr>
          <w:highlight w:val="yellow"/>
          <w:u w:val="single"/>
          <w:lang w:val="en-US"/>
        </w:rPr>
        <w:t xml:space="preserve">The aim of this diploma paper is to analyze 746 proper names that have been found in a series written by Ursula Kroeber LeGuin. Another goal of this </w:t>
      </w:r>
      <w:r w:rsidR="00F86204" w:rsidRPr="00134807">
        <w:rPr>
          <w:highlight w:val="yellow"/>
          <w:u w:val="single"/>
          <w:lang w:val="en-US"/>
        </w:rPr>
        <w:t xml:space="preserve">study </w:t>
      </w:r>
      <w:r w:rsidRPr="00134807">
        <w:rPr>
          <w:highlight w:val="yellow"/>
          <w:u w:val="single"/>
          <w:lang w:val="en-US"/>
        </w:rPr>
        <w:t>is to find problematic proper names</w:t>
      </w:r>
      <w:r w:rsidR="00F86204" w:rsidRPr="00134807">
        <w:rPr>
          <w:highlight w:val="yellow"/>
          <w:u w:val="single"/>
          <w:lang w:val="en-US"/>
        </w:rPr>
        <w:t>, as well as</w:t>
      </w:r>
      <w:r w:rsidRPr="00134807">
        <w:rPr>
          <w:highlight w:val="yellow"/>
          <w:u w:val="single"/>
          <w:lang w:val="en-US"/>
        </w:rPr>
        <w:t xml:space="preserve"> solutions</w:t>
      </w:r>
      <w:r w:rsidR="00F86204" w:rsidRPr="00134807">
        <w:rPr>
          <w:highlight w:val="yellow"/>
          <w:u w:val="single"/>
          <w:lang w:val="en-US"/>
        </w:rPr>
        <w:t xml:space="preserve"> to them, if said solutions</w:t>
      </w:r>
      <w:r w:rsidRPr="00134807">
        <w:rPr>
          <w:highlight w:val="yellow"/>
          <w:u w:val="single"/>
          <w:lang w:val="en-US"/>
        </w:rPr>
        <w:t xml:space="preserve"> are needed and possible</w:t>
      </w:r>
      <w:r w:rsidRPr="00134807">
        <w:rPr>
          <w:highlight w:val="yellow"/>
          <w:lang w:val="en-US"/>
        </w:rPr>
        <w:t>.</w:t>
      </w:r>
      <w:r w:rsidRPr="00A005ED">
        <w:rPr>
          <w:lang w:val="en-US"/>
        </w:rPr>
        <w:t xml:space="preserve"> The diploma paper consists of an introduction and three chapters, two of them are devoted to theoretical issues, and one is aimed for the analysis of proper names.</w:t>
      </w:r>
    </w:p>
    <w:p w:rsidR="0052104B" w:rsidRPr="00A005ED" w:rsidRDefault="0052104B" w:rsidP="004C26BF">
      <w:pPr>
        <w:jc w:val="both"/>
        <w:rPr>
          <w:lang w:val="en-US"/>
        </w:rPr>
      </w:pPr>
      <w:r w:rsidRPr="00A005ED">
        <w:rPr>
          <w:lang w:val="en-US"/>
        </w:rPr>
        <w:tab/>
        <w:t xml:space="preserve">The first chapter consists of two parts. The first part contains information on the general theory of translation, its definition and the concept of equivalence. </w:t>
      </w:r>
      <w:r w:rsidR="00F86204" w:rsidRPr="00A005ED">
        <w:rPr>
          <w:lang w:val="en-US"/>
        </w:rPr>
        <w:t>T</w:t>
      </w:r>
      <w:r w:rsidRPr="00A005ED">
        <w:rPr>
          <w:lang w:val="en-US"/>
        </w:rPr>
        <w:t>he types of translation along with the problems of literal translation</w:t>
      </w:r>
      <w:r w:rsidR="00F86204" w:rsidRPr="00A005ED">
        <w:rPr>
          <w:lang w:val="en-US"/>
        </w:rPr>
        <w:t xml:space="preserve"> are also presented</w:t>
      </w:r>
      <w:r w:rsidRPr="00A005ED">
        <w:rPr>
          <w:lang w:val="en-US"/>
        </w:rPr>
        <w:t>. The second part contains theoretical issues related to proper names. The definitions of these names are also presented according to the scholar</w:t>
      </w:r>
      <w:r w:rsidR="00F86204" w:rsidRPr="00A005ED">
        <w:rPr>
          <w:lang w:val="en-US"/>
        </w:rPr>
        <w:t>s</w:t>
      </w:r>
      <w:r w:rsidRPr="00A005ED">
        <w:rPr>
          <w:lang w:val="en-US"/>
        </w:rPr>
        <w:t xml:space="preserve"> like Tymoczko (1999), Belczyk (2014) and Fernandes (2006). The types of proper names and their </w:t>
      </w:r>
      <w:r w:rsidR="00F86204" w:rsidRPr="00A005ED">
        <w:rPr>
          <w:lang w:val="en-US"/>
        </w:rPr>
        <w:t>classification are</w:t>
      </w:r>
      <w:r w:rsidRPr="00A005ED">
        <w:rPr>
          <w:lang w:val="en-US"/>
        </w:rPr>
        <w:t xml:space="preserve"> presented according to Hejwowski (2015), Marshall (2008) and Newmark (1988). The last theoretical issue presented in the first chapter are techniques for translating proper names proposed by Poluszyński (2012) and Davies (2003).</w:t>
      </w:r>
    </w:p>
    <w:p w:rsidR="0052104B" w:rsidRPr="00A005ED" w:rsidRDefault="0052104B" w:rsidP="004C26BF">
      <w:pPr>
        <w:jc w:val="both"/>
        <w:rPr>
          <w:lang w:val="en-US"/>
        </w:rPr>
      </w:pPr>
      <w:r w:rsidRPr="00A005ED">
        <w:rPr>
          <w:lang w:val="en-US"/>
        </w:rPr>
        <w:t>The second chapter is devoted to the author of the Earthsea series, her biography and the presentation of her most famous works. As well</w:t>
      </w:r>
      <w:r w:rsidR="00F86204" w:rsidRPr="00A005ED">
        <w:rPr>
          <w:lang w:val="en-US"/>
        </w:rPr>
        <w:t xml:space="preserve"> as to the</w:t>
      </w:r>
      <w:r w:rsidRPr="00A005ED">
        <w:rPr>
          <w:lang w:val="en-US"/>
        </w:rPr>
        <w:t xml:space="preserve"> detailed summary of five books are presented, which together form the Earthsea cycle.</w:t>
      </w:r>
    </w:p>
    <w:p w:rsidR="0052104B" w:rsidRDefault="0052104B" w:rsidP="004C26BF">
      <w:pPr>
        <w:jc w:val="both"/>
        <w:rPr>
          <w:lang w:val="en-US"/>
        </w:rPr>
      </w:pPr>
      <w:r w:rsidRPr="00A005ED">
        <w:rPr>
          <w:lang w:val="en-US"/>
        </w:rPr>
        <w:t>The third chapter contains a practical part in which</w:t>
      </w:r>
      <w:r w:rsidRPr="00A005ED">
        <w:rPr>
          <w:lang w:val="en-GB"/>
        </w:rPr>
        <w:t xml:space="preserve"> </w:t>
      </w:r>
      <w:r w:rsidRPr="00A005ED">
        <w:rPr>
          <w:lang w:val="en-US"/>
        </w:rPr>
        <w:t>all proper names found in the whole series</w:t>
      </w:r>
      <w:r w:rsidR="00F86204" w:rsidRPr="00A005ED">
        <w:rPr>
          <w:lang w:val="en-US"/>
        </w:rPr>
        <w:t xml:space="preserve"> are presented</w:t>
      </w:r>
      <w:r w:rsidRPr="00A005ED">
        <w:rPr>
          <w:lang w:val="en-US"/>
        </w:rPr>
        <w:t>. In addition, each culturally specific item is assigned to the appropriate strategy presented by Poluszyński and to one of the nine categories. An attempt is also made to analyze 84 proper names in detail, including 1</w:t>
      </w:r>
      <w:r w:rsidR="0047131D" w:rsidRPr="00A005ED">
        <w:rPr>
          <w:lang w:val="en-US"/>
        </w:rPr>
        <w:t>8</w:t>
      </w:r>
      <w:r w:rsidRPr="00A005ED">
        <w:rPr>
          <w:lang w:val="en-US"/>
        </w:rPr>
        <w:t xml:space="preserve"> problematic names. The analysis of the culturally specific item showed that the most common technique for translating proper names in the series Earthsea is the strategy of literal translation. At the same time, the rarest strategy used for the same purpose is the gloss/translator’s note. Another collusion is that the proper names are</w:t>
      </w:r>
      <w:r w:rsidR="00F86204" w:rsidRPr="00A005ED">
        <w:rPr>
          <w:lang w:val="en-US"/>
        </w:rPr>
        <w:t xml:space="preserve"> a</w:t>
      </w:r>
      <w:r w:rsidRPr="00A005ED">
        <w:rPr>
          <w:lang w:val="en-US"/>
        </w:rPr>
        <w:t xml:space="preserve"> very interesting and at the same time a very difficult task for the translator.</w:t>
      </w:r>
    </w:p>
    <w:p w:rsidR="0052104B" w:rsidRPr="00BB0BDA" w:rsidRDefault="0052104B" w:rsidP="00F86204">
      <w:pPr>
        <w:ind w:firstLine="0"/>
        <w:jc w:val="both"/>
        <w:rPr>
          <w:lang w:val="en-US" w:eastAsia="en-US"/>
        </w:rPr>
      </w:pPr>
    </w:p>
    <w:sectPr w:rsidR="0052104B" w:rsidRPr="00BB0BDA" w:rsidSect="003F27A9">
      <w:pgSz w:w="11906" w:h="16838"/>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58E" w:rsidRDefault="0040258E">
      <w:r>
        <w:separator/>
      </w:r>
    </w:p>
  </w:endnote>
  <w:endnote w:type="continuationSeparator" w:id="0">
    <w:p w:rsidR="0040258E" w:rsidRDefault="0040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647000"/>
      <w:docPartObj>
        <w:docPartGallery w:val="Page Numbers (Bottom of Page)"/>
        <w:docPartUnique/>
      </w:docPartObj>
    </w:sdtPr>
    <w:sdtEndPr/>
    <w:sdtContent>
      <w:p w:rsidR="00235794" w:rsidRDefault="00235794">
        <w:pPr>
          <w:pStyle w:val="Footer"/>
          <w:jc w:val="center"/>
        </w:pPr>
        <w:r>
          <w:rPr>
            <w:noProof/>
          </w:rPr>
          <w:fldChar w:fldCharType="begin"/>
        </w:r>
        <w:r>
          <w:rPr>
            <w:noProof/>
          </w:rPr>
          <w:instrText>PAGE   \* MERGEFORMAT</w:instrText>
        </w:r>
        <w:r>
          <w:rPr>
            <w:noProof/>
          </w:rPr>
          <w:fldChar w:fldCharType="separate"/>
        </w:r>
        <w:r>
          <w:rPr>
            <w:noProof/>
          </w:rPr>
          <w:t>83</w:t>
        </w:r>
        <w:r>
          <w:rPr>
            <w:noProof/>
          </w:rPr>
          <w:fldChar w:fldCharType="end"/>
        </w:r>
      </w:p>
    </w:sdtContent>
  </w:sdt>
  <w:p w:rsidR="00235794" w:rsidRDefault="00235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58E" w:rsidRDefault="0040258E">
      <w:r>
        <w:separator/>
      </w:r>
    </w:p>
  </w:footnote>
  <w:footnote w:type="continuationSeparator" w:id="0">
    <w:p w:rsidR="0040258E" w:rsidRDefault="0040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9EB"/>
    <w:multiLevelType w:val="hybridMultilevel"/>
    <w:tmpl w:val="A71C59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6949E5"/>
    <w:multiLevelType w:val="hybridMultilevel"/>
    <w:tmpl w:val="7BAACC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3002A4E"/>
    <w:multiLevelType w:val="hybridMultilevel"/>
    <w:tmpl w:val="D0F0172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71C42F4"/>
    <w:multiLevelType w:val="hybridMultilevel"/>
    <w:tmpl w:val="7DA6A5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2AF955E8"/>
    <w:multiLevelType w:val="hybridMultilevel"/>
    <w:tmpl w:val="542A308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31814C0F"/>
    <w:multiLevelType w:val="hybridMultilevel"/>
    <w:tmpl w:val="6234DB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37E92CBA"/>
    <w:multiLevelType w:val="hybridMultilevel"/>
    <w:tmpl w:val="46C41F6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38BC410E"/>
    <w:multiLevelType w:val="multilevel"/>
    <w:tmpl w:val="D2E4F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B20D27"/>
    <w:multiLevelType w:val="hybridMultilevel"/>
    <w:tmpl w:val="D974D9C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52C357AB"/>
    <w:multiLevelType w:val="hybridMultilevel"/>
    <w:tmpl w:val="97BA2D2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5B627625"/>
    <w:multiLevelType w:val="hybridMultilevel"/>
    <w:tmpl w:val="AD646D8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5DB93FF0"/>
    <w:multiLevelType w:val="multilevel"/>
    <w:tmpl w:val="2418FA3C"/>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E007BD9"/>
    <w:multiLevelType w:val="hybridMultilevel"/>
    <w:tmpl w:val="D974D9C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6229184D"/>
    <w:multiLevelType w:val="hybridMultilevel"/>
    <w:tmpl w:val="5AC2169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62D54682"/>
    <w:multiLevelType w:val="hybridMultilevel"/>
    <w:tmpl w:val="B212050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6817195F"/>
    <w:multiLevelType w:val="hybridMultilevel"/>
    <w:tmpl w:val="85B86E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6BA27E17"/>
    <w:multiLevelType w:val="hybridMultilevel"/>
    <w:tmpl w:val="DDEE9E8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15:restartNumberingAfterBreak="0">
    <w:nsid w:val="6CEF6626"/>
    <w:multiLevelType w:val="hybridMultilevel"/>
    <w:tmpl w:val="52F4D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7C6A83"/>
    <w:multiLevelType w:val="hybridMultilevel"/>
    <w:tmpl w:val="AD646D8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72D100B4"/>
    <w:multiLevelType w:val="hybridMultilevel"/>
    <w:tmpl w:val="B11E773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15:restartNumberingAfterBreak="0">
    <w:nsid w:val="75F92167"/>
    <w:multiLevelType w:val="multilevel"/>
    <w:tmpl w:val="45821378"/>
    <w:lvl w:ilvl="0">
      <w:start w:val="1"/>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6"/>
  </w:num>
  <w:num w:numId="3">
    <w:abstractNumId w:val="7"/>
  </w:num>
  <w:num w:numId="4">
    <w:abstractNumId w:val="11"/>
  </w:num>
  <w:num w:numId="5">
    <w:abstractNumId w:val="17"/>
  </w:num>
  <w:num w:numId="6">
    <w:abstractNumId w:val="20"/>
  </w:num>
  <w:num w:numId="7">
    <w:abstractNumId w:val="0"/>
  </w:num>
  <w:num w:numId="8">
    <w:abstractNumId w:val="5"/>
  </w:num>
  <w:num w:numId="9">
    <w:abstractNumId w:val="14"/>
  </w:num>
  <w:num w:numId="10">
    <w:abstractNumId w:val="15"/>
  </w:num>
  <w:num w:numId="11">
    <w:abstractNumId w:val="6"/>
  </w:num>
  <w:num w:numId="12">
    <w:abstractNumId w:val="13"/>
  </w:num>
  <w:num w:numId="13">
    <w:abstractNumId w:val="9"/>
  </w:num>
  <w:num w:numId="14">
    <w:abstractNumId w:val="4"/>
  </w:num>
  <w:num w:numId="15">
    <w:abstractNumId w:val="1"/>
  </w:num>
  <w:num w:numId="16">
    <w:abstractNumId w:val="10"/>
  </w:num>
  <w:num w:numId="17">
    <w:abstractNumId w:val="3"/>
  </w:num>
  <w:num w:numId="18">
    <w:abstractNumId w:val="8"/>
  </w:num>
  <w:num w:numId="19">
    <w:abstractNumId w:val="12"/>
  </w:num>
  <w:num w:numId="20">
    <w:abstractNumId w:val="18"/>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GB" w:vendorID="64" w:dllVersion="4096" w:nlCheck="1" w:checkStyle="0"/>
  <w:activeWritingStyle w:appName="MSWord" w:lang="pl-P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1b44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31"/>
    <w:rsid w:val="000007CB"/>
    <w:rsid w:val="00003C07"/>
    <w:rsid w:val="000056AB"/>
    <w:rsid w:val="00007306"/>
    <w:rsid w:val="0001186A"/>
    <w:rsid w:val="0001197E"/>
    <w:rsid w:val="00012322"/>
    <w:rsid w:val="00015E0F"/>
    <w:rsid w:val="00016F4A"/>
    <w:rsid w:val="0002059B"/>
    <w:rsid w:val="0002476F"/>
    <w:rsid w:val="00026780"/>
    <w:rsid w:val="00031BEF"/>
    <w:rsid w:val="00034DE2"/>
    <w:rsid w:val="00034F4C"/>
    <w:rsid w:val="00035053"/>
    <w:rsid w:val="00037328"/>
    <w:rsid w:val="00040876"/>
    <w:rsid w:val="00040DBF"/>
    <w:rsid w:val="00041C1F"/>
    <w:rsid w:val="00043B84"/>
    <w:rsid w:val="000455B0"/>
    <w:rsid w:val="00045B82"/>
    <w:rsid w:val="00045C88"/>
    <w:rsid w:val="00050725"/>
    <w:rsid w:val="0005091A"/>
    <w:rsid w:val="0005147F"/>
    <w:rsid w:val="0005232F"/>
    <w:rsid w:val="000529C6"/>
    <w:rsid w:val="00055533"/>
    <w:rsid w:val="000565E8"/>
    <w:rsid w:val="00056BE3"/>
    <w:rsid w:val="00063129"/>
    <w:rsid w:val="00066866"/>
    <w:rsid w:val="00067B58"/>
    <w:rsid w:val="00070B1A"/>
    <w:rsid w:val="00072063"/>
    <w:rsid w:val="00072655"/>
    <w:rsid w:val="00075CA9"/>
    <w:rsid w:val="000765A8"/>
    <w:rsid w:val="00076AF9"/>
    <w:rsid w:val="0008070D"/>
    <w:rsid w:val="00080E75"/>
    <w:rsid w:val="000827B4"/>
    <w:rsid w:val="000827DC"/>
    <w:rsid w:val="00084CF0"/>
    <w:rsid w:val="0008525C"/>
    <w:rsid w:val="00085FB4"/>
    <w:rsid w:val="000867A1"/>
    <w:rsid w:val="00086CE2"/>
    <w:rsid w:val="000874F4"/>
    <w:rsid w:val="00092017"/>
    <w:rsid w:val="000925B1"/>
    <w:rsid w:val="00094A7A"/>
    <w:rsid w:val="00096087"/>
    <w:rsid w:val="00096725"/>
    <w:rsid w:val="00097037"/>
    <w:rsid w:val="00097CBE"/>
    <w:rsid w:val="000A2EAE"/>
    <w:rsid w:val="000A5CF4"/>
    <w:rsid w:val="000B07B7"/>
    <w:rsid w:val="000B10D8"/>
    <w:rsid w:val="000B3029"/>
    <w:rsid w:val="000B3A9F"/>
    <w:rsid w:val="000B3BAF"/>
    <w:rsid w:val="000B4A58"/>
    <w:rsid w:val="000B6BCB"/>
    <w:rsid w:val="000C0622"/>
    <w:rsid w:val="000C3CD4"/>
    <w:rsid w:val="000C3F65"/>
    <w:rsid w:val="000C580F"/>
    <w:rsid w:val="000D1F79"/>
    <w:rsid w:val="000D38C1"/>
    <w:rsid w:val="000D3B9C"/>
    <w:rsid w:val="000D3BA0"/>
    <w:rsid w:val="000E074F"/>
    <w:rsid w:val="000E0CA9"/>
    <w:rsid w:val="000E2152"/>
    <w:rsid w:val="000E2263"/>
    <w:rsid w:val="000E4BFA"/>
    <w:rsid w:val="000E5468"/>
    <w:rsid w:val="000F1663"/>
    <w:rsid w:val="000F3F14"/>
    <w:rsid w:val="000F5163"/>
    <w:rsid w:val="000F589D"/>
    <w:rsid w:val="000F5BF6"/>
    <w:rsid w:val="001071E3"/>
    <w:rsid w:val="00107310"/>
    <w:rsid w:val="001074F0"/>
    <w:rsid w:val="001076A3"/>
    <w:rsid w:val="00112417"/>
    <w:rsid w:val="0011703B"/>
    <w:rsid w:val="00120F53"/>
    <w:rsid w:val="0012153E"/>
    <w:rsid w:val="001225B1"/>
    <w:rsid w:val="001233BE"/>
    <w:rsid w:val="00125843"/>
    <w:rsid w:val="00126C6D"/>
    <w:rsid w:val="001278CB"/>
    <w:rsid w:val="00132FA8"/>
    <w:rsid w:val="00133901"/>
    <w:rsid w:val="00134807"/>
    <w:rsid w:val="00141E5A"/>
    <w:rsid w:val="00145263"/>
    <w:rsid w:val="0014656A"/>
    <w:rsid w:val="001509DA"/>
    <w:rsid w:val="00150B03"/>
    <w:rsid w:val="00151234"/>
    <w:rsid w:val="001517B4"/>
    <w:rsid w:val="00153AA3"/>
    <w:rsid w:val="00154EC7"/>
    <w:rsid w:val="00156E98"/>
    <w:rsid w:val="001572F0"/>
    <w:rsid w:val="00160277"/>
    <w:rsid w:val="00161D34"/>
    <w:rsid w:val="00161EED"/>
    <w:rsid w:val="001624CE"/>
    <w:rsid w:val="00162C11"/>
    <w:rsid w:val="00162C79"/>
    <w:rsid w:val="00163260"/>
    <w:rsid w:val="001670C0"/>
    <w:rsid w:val="001675E8"/>
    <w:rsid w:val="00174852"/>
    <w:rsid w:val="00176629"/>
    <w:rsid w:val="00176A3C"/>
    <w:rsid w:val="00177C20"/>
    <w:rsid w:val="00182B7F"/>
    <w:rsid w:val="0018343B"/>
    <w:rsid w:val="00183805"/>
    <w:rsid w:val="00184D66"/>
    <w:rsid w:val="00190315"/>
    <w:rsid w:val="00190452"/>
    <w:rsid w:val="00190B7D"/>
    <w:rsid w:val="00190C1A"/>
    <w:rsid w:val="00192A69"/>
    <w:rsid w:val="00192C76"/>
    <w:rsid w:val="00193C2B"/>
    <w:rsid w:val="001947AC"/>
    <w:rsid w:val="00194AA5"/>
    <w:rsid w:val="00195D28"/>
    <w:rsid w:val="00196158"/>
    <w:rsid w:val="001977FE"/>
    <w:rsid w:val="001A10DC"/>
    <w:rsid w:val="001A1286"/>
    <w:rsid w:val="001A185E"/>
    <w:rsid w:val="001A1B9B"/>
    <w:rsid w:val="001A289F"/>
    <w:rsid w:val="001A2F8D"/>
    <w:rsid w:val="001A3269"/>
    <w:rsid w:val="001A38D6"/>
    <w:rsid w:val="001A49A3"/>
    <w:rsid w:val="001A54E0"/>
    <w:rsid w:val="001A564D"/>
    <w:rsid w:val="001A6989"/>
    <w:rsid w:val="001B14B8"/>
    <w:rsid w:val="001B3039"/>
    <w:rsid w:val="001B3D34"/>
    <w:rsid w:val="001B469B"/>
    <w:rsid w:val="001C00C6"/>
    <w:rsid w:val="001C1F95"/>
    <w:rsid w:val="001C3206"/>
    <w:rsid w:val="001C6731"/>
    <w:rsid w:val="001E1D22"/>
    <w:rsid w:val="001E47AF"/>
    <w:rsid w:val="001E4906"/>
    <w:rsid w:val="001E71BC"/>
    <w:rsid w:val="001F0659"/>
    <w:rsid w:val="001F3BB1"/>
    <w:rsid w:val="001F4008"/>
    <w:rsid w:val="00200FFF"/>
    <w:rsid w:val="00201693"/>
    <w:rsid w:val="00201E23"/>
    <w:rsid w:val="00204E1E"/>
    <w:rsid w:val="0020578A"/>
    <w:rsid w:val="0021076E"/>
    <w:rsid w:val="0021193C"/>
    <w:rsid w:val="00213C0E"/>
    <w:rsid w:val="00214104"/>
    <w:rsid w:val="002147E0"/>
    <w:rsid w:val="00214AC8"/>
    <w:rsid w:val="00214B84"/>
    <w:rsid w:val="002151D0"/>
    <w:rsid w:val="002154C3"/>
    <w:rsid w:val="0021768A"/>
    <w:rsid w:val="002179C4"/>
    <w:rsid w:val="00217E74"/>
    <w:rsid w:val="00220360"/>
    <w:rsid w:val="00220993"/>
    <w:rsid w:val="002211C4"/>
    <w:rsid w:val="00222185"/>
    <w:rsid w:val="00223B72"/>
    <w:rsid w:val="00223FD6"/>
    <w:rsid w:val="00226BD7"/>
    <w:rsid w:val="0022714C"/>
    <w:rsid w:val="002272D8"/>
    <w:rsid w:val="002274CD"/>
    <w:rsid w:val="002319DA"/>
    <w:rsid w:val="00231C29"/>
    <w:rsid w:val="00232D75"/>
    <w:rsid w:val="00233DF1"/>
    <w:rsid w:val="00234646"/>
    <w:rsid w:val="002349CD"/>
    <w:rsid w:val="00234C50"/>
    <w:rsid w:val="00235794"/>
    <w:rsid w:val="002373B7"/>
    <w:rsid w:val="002375B7"/>
    <w:rsid w:val="00237993"/>
    <w:rsid w:val="00240850"/>
    <w:rsid w:val="00240FC8"/>
    <w:rsid w:val="002441EE"/>
    <w:rsid w:val="00245238"/>
    <w:rsid w:val="00247BA3"/>
    <w:rsid w:val="002525A0"/>
    <w:rsid w:val="00252772"/>
    <w:rsid w:val="00256A4B"/>
    <w:rsid w:val="002613E5"/>
    <w:rsid w:val="002631D3"/>
    <w:rsid w:val="00263314"/>
    <w:rsid w:val="00275947"/>
    <w:rsid w:val="00276063"/>
    <w:rsid w:val="00280736"/>
    <w:rsid w:val="002838D9"/>
    <w:rsid w:val="00284F5E"/>
    <w:rsid w:val="00285347"/>
    <w:rsid w:val="0028653E"/>
    <w:rsid w:val="002955D6"/>
    <w:rsid w:val="002969FB"/>
    <w:rsid w:val="0029718D"/>
    <w:rsid w:val="0029791F"/>
    <w:rsid w:val="002A0B26"/>
    <w:rsid w:val="002A2289"/>
    <w:rsid w:val="002A2D2A"/>
    <w:rsid w:val="002A47E4"/>
    <w:rsid w:val="002A5254"/>
    <w:rsid w:val="002A5D02"/>
    <w:rsid w:val="002A65CB"/>
    <w:rsid w:val="002A7867"/>
    <w:rsid w:val="002B1DD1"/>
    <w:rsid w:val="002B2F7C"/>
    <w:rsid w:val="002B3C05"/>
    <w:rsid w:val="002B6D8D"/>
    <w:rsid w:val="002C1668"/>
    <w:rsid w:val="002C2F9E"/>
    <w:rsid w:val="002C3B92"/>
    <w:rsid w:val="002C6975"/>
    <w:rsid w:val="002C7017"/>
    <w:rsid w:val="002C7EFF"/>
    <w:rsid w:val="002D2417"/>
    <w:rsid w:val="002D414E"/>
    <w:rsid w:val="002D6D12"/>
    <w:rsid w:val="002E0496"/>
    <w:rsid w:val="002E0E80"/>
    <w:rsid w:val="002E2041"/>
    <w:rsid w:val="002E657E"/>
    <w:rsid w:val="002E7D4D"/>
    <w:rsid w:val="002F4215"/>
    <w:rsid w:val="002F5418"/>
    <w:rsid w:val="00300AA0"/>
    <w:rsid w:val="003051A5"/>
    <w:rsid w:val="00306501"/>
    <w:rsid w:val="00307739"/>
    <w:rsid w:val="00310CD8"/>
    <w:rsid w:val="003113D1"/>
    <w:rsid w:val="003126BD"/>
    <w:rsid w:val="00314658"/>
    <w:rsid w:val="00314BE9"/>
    <w:rsid w:val="003155E7"/>
    <w:rsid w:val="003205B6"/>
    <w:rsid w:val="0032298F"/>
    <w:rsid w:val="003229E3"/>
    <w:rsid w:val="00322B5F"/>
    <w:rsid w:val="00322E38"/>
    <w:rsid w:val="00323850"/>
    <w:rsid w:val="00326D92"/>
    <w:rsid w:val="00327BE5"/>
    <w:rsid w:val="00327F58"/>
    <w:rsid w:val="00331CB3"/>
    <w:rsid w:val="00332849"/>
    <w:rsid w:val="0033292A"/>
    <w:rsid w:val="00334057"/>
    <w:rsid w:val="00335C3B"/>
    <w:rsid w:val="0033641D"/>
    <w:rsid w:val="0033768A"/>
    <w:rsid w:val="003377D4"/>
    <w:rsid w:val="00337BA4"/>
    <w:rsid w:val="00340646"/>
    <w:rsid w:val="003414DB"/>
    <w:rsid w:val="00342E06"/>
    <w:rsid w:val="003431A5"/>
    <w:rsid w:val="00350A07"/>
    <w:rsid w:val="00355A71"/>
    <w:rsid w:val="003609B2"/>
    <w:rsid w:val="00363FA5"/>
    <w:rsid w:val="0036485B"/>
    <w:rsid w:val="00364E21"/>
    <w:rsid w:val="0037321E"/>
    <w:rsid w:val="00373BCE"/>
    <w:rsid w:val="0037615C"/>
    <w:rsid w:val="003772EA"/>
    <w:rsid w:val="00377750"/>
    <w:rsid w:val="00380BD2"/>
    <w:rsid w:val="00380EDA"/>
    <w:rsid w:val="00381578"/>
    <w:rsid w:val="00381B75"/>
    <w:rsid w:val="00381BC9"/>
    <w:rsid w:val="0038226D"/>
    <w:rsid w:val="003828F0"/>
    <w:rsid w:val="00382DBD"/>
    <w:rsid w:val="00383589"/>
    <w:rsid w:val="00384954"/>
    <w:rsid w:val="00384A18"/>
    <w:rsid w:val="003904F4"/>
    <w:rsid w:val="00391281"/>
    <w:rsid w:val="0039268B"/>
    <w:rsid w:val="003926FF"/>
    <w:rsid w:val="00394C64"/>
    <w:rsid w:val="00395673"/>
    <w:rsid w:val="00395D02"/>
    <w:rsid w:val="003A04FE"/>
    <w:rsid w:val="003A3AD1"/>
    <w:rsid w:val="003A4279"/>
    <w:rsid w:val="003A6352"/>
    <w:rsid w:val="003B072D"/>
    <w:rsid w:val="003B0771"/>
    <w:rsid w:val="003B167E"/>
    <w:rsid w:val="003B35A3"/>
    <w:rsid w:val="003B3CA4"/>
    <w:rsid w:val="003B497C"/>
    <w:rsid w:val="003B5CE9"/>
    <w:rsid w:val="003B66AB"/>
    <w:rsid w:val="003B7AEF"/>
    <w:rsid w:val="003C10AC"/>
    <w:rsid w:val="003C3834"/>
    <w:rsid w:val="003C443C"/>
    <w:rsid w:val="003D3525"/>
    <w:rsid w:val="003D367B"/>
    <w:rsid w:val="003D45DF"/>
    <w:rsid w:val="003D5186"/>
    <w:rsid w:val="003E0C56"/>
    <w:rsid w:val="003E1FC5"/>
    <w:rsid w:val="003E3C36"/>
    <w:rsid w:val="003E45AC"/>
    <w:rsid w:val="003E4AA4"/>
    <w:rsid w:val="003E5449"/>
    <w:rsid w:val="003E6537"/>
    <w:rsid w:val="003F1B89"/>
    <w:rsid w:val="003F21CE"/>
    <w:rsid w:val="003F27A9"/>
    <w:rsid w:val="003F5CE7"/>
    <w:rsid w:val="003F65B9"/>
    <w:rsid w:val="003F7753"/>
    <w:rsid w:val="00402289"/>
    <w:rsid w:val="0040258E"/>
    <w:rsid w:val="00402899"/>
    <w:rsid w:val="00405682"/>
    <w:rsid w:val="00405C9A"/>
    <w:rsid w:val="00414074"/>
    <w:rsid w:val="004141FF"/>
    <w:rsid w:val="0042105D"/>
    <w:rsid w:val="004213B2"/>
    <w:rsid w:val="00422912"/>
    <w:rsid w:val="00422B1B"/>
    <w:rsid w:val="0042394F"/>
    <w:rsid w:val="00423D16"/>
    <w:rsid w:val="00426699"/>
    <w:rsid w:val="0042689F"/>
    <w:rsid w:val="00427EE0"/>
    <w:rsid w:val="00427F7D"/>
    <w:rsid w:val="0043113A"/>
    <w:rsid w:val="0043432E"/>
    <w:rsid w:val="0043504D"/>
    <w:rsid w:val="0043580E"/>
    <w:rsid w:val="00436073"/>
    <w:rsid w:val="004371E4"/>
    <w:rsid w:val="004374BA"/>
    <w:rsid w:val="00440F11"/>
    <w:rsid w:val="0044101C"/>
    <w:rsid w:val="00441EC1"/>
    <w:rsid w:val="0044335F"/>
    <w:rsid w:val="00443A04"/>
    <w:rsid w:val="00447669"/>
    <w:rsid w:val="00450A78"/>
    <w:rsid w:val="004537C1"/>
    <w:rsid w:val="00453A60"/>
    <w:rsid w:val="00455177"/>
    <w:rsid w:val="004556B5"/>
    <w:rsid w:val="00455F96"/>
    <w:rsid w:val="00457E60"/>
    <w:rsid w:val="00461539"/>
    <w:rsid w:val="00464438"/>
    <w:rsid w:val="00466A64"/>
    <w:rsid w:val="00467025"/>
    <w:rsid w:val="00467CC7"/>
    <w:rsid w:val="0047131D"/>
    <w:rsid w:val="004729A9"/>
    <w:rsid w:val="00472D55"/>
    <w:rsid w:val="00473F92"/>
    <w:rsid w:val="00477690"/>
    <w:rsid w:val="00480E82"/>
    <w:rsid w:val="00483690"/>
    <w:rsid w:val="00483FB4"/>
    <w:rsid w:val="0048438F"/>
    <w:rsid w:val="00485312"/>
    <w:rsid w:val="004869C8"/>
    <w:rsid w:val="004934DE"/>
    <w:rsid w:val="00494F2A"/>
    <w:rsid w:val="004963DE"/>
    <w:rsid w:val="004A053D"/>
    <w:rsid w:val="004A25F4"/>
    <w:rsid w:val="004A51FE"/>
    <w:rsid w:val="004B1950"/>
    <w:rsid w:val="004B1A88"/>
    <w:rsid w:val="004B1CEC"/>
    <w:rsid w:val="004B2A98"/>
    <w:rsid w:val="004B5C82"/>
    <w:rsid w:val="004B737D"/>
    <w:rsid w:val="004B74C8"/>
    <w:rsid w:val="004C0A8F"/>
    <w:rsid w:val="004C26BF"/>
    <w:rsid w:val="004C5534"/>
    <w:rsid w:val="004C60C7"/>
    <w:rsid w:val="004D12B3"/>
    <w:rsid w:val="004D2560"/>
    <w:rsid w:val="004D28EE"/>
    <w:rsid w:val="004D3F09"/>
    <w:rsid w:val="004D5546"/>
    <w:rsid w:val="004D5995"/>
    <w:rsid w:val="004D6AF0"/>
    <w:rsid w:val="004D6CBE"/>
    <w:rsid w:val="004D7899"/>
    <w:rsid w:val="004E0A64"/>
    <w:rsid w:val="004E2A51"/>
    <w:rsid w:val="004E797E"/>
    <w:rsid w:val="004F1774"/>
    <w:rsid w:val="004F4023"/>
    <w:rsid w:val="004F500D"/>
    <w:rsid w:val="004F62E3"/>
    <w:rsid w:val="004F6A42"/>
    <w:rsid w:val="004F7150"/>
    <w:rsid w:val="004F768A"/>
    <w:rsid w:val="00500318"/>
    <w:rsid w:val="00505E57"/>
    <w:rsid w:val="00506494"/>
    <w:rsid w:val="00506CD2"/>
    <w:rsid w:val="00507F36"/>
    <w:rsid w:val="00510788"/>
    <w:rsid w:val="005135D7"/>
    <w:rsid w:val="00513B58"/>
    <w:rsid w:val="00516A55"/>
    <w:rsid w:val="005176AD"/>
    <w:rsid w:val="0052104B"/>
    <w:rsid w:val="00521E93"/>
    <w:rsid w:val="00522824"/>
    <w:rsid w:val="005229C6"/>
    <w:rsid w:val="00524045"/>
    <w:rsid w:val="00524127"/>
    <w:rsid w:val="005271DE"/>
    <w:rsid w:val="00527453"/>
    <w:rsid w:val="005275A8"/>
    <w:rsid w:val="00527889"/>
    <w:rsid w:val="005302F3"/>
    <w:rsid w:val="00531232"/>
    <w:rsid w:val="005314AE"/>
    <w:rsid w:val="00531DD2"/>
    <w:rsid w:val="005329CE"/>
    <w:rsid w:val="0053323E"/>
    <w:rsid w:val="0053545B"/>
    <w:rsid w:val="00535A40"/>
    <w:rsid w:val="00536BB8"/>
    <w:rsid w:val="00537B04"/>
    <w:rsid w:val="00541374"/>
    <w:rsid w:val="00544D33"/>
    <w:rsid w:val="005456D3"/>
    <w:rsid w:val="00545AC2"/>
    <w:rsid w:val="005464A0"/>
    <w:rsid w:val="00547C52"/>
    <w:rsid w:val="005513C6"/>
    <w:rsid w:val="00553CB1"/>
    <w:rsid w:val="0055493E"/>
    <w:rsid w:val="00555E6A"/>
    <w:rsid w:val="00557249"/>
    <w:rsid w:val="005572A9"/>
    <w:rsid w:val="0056756A"/>
    <w:rsid w:val="0057056A"/>
    <w:rsid w:val="00570EEA"/>
    <w:rsid w:val="00571DC3"/>
    <w:rsid w:val="00571EBB"/>
    <w:rsid w:val="00572DDD"/>
    <w:rsid w:val="00575A33"/>
    <w:rsid w:val="005761C9"/>
    <w:rsid w:val="005764A6"/>
    <w:rsid w:val="005804AA"/>
    <w:rsid w:val="005804C5"/>
    <w:rsid w:val="00581211"/>
    <w:rsid w:val="005819FD"/>
    <w:rsid w:val="005830A2"/>
    <w:rsid w:val="00586109"/>
    <w:rsid w:val="00586173"/>
    <w:rsid w:val="005877F0"/>
    <w:rsid w:val="005908F6"/>
    <w:rsid w:val="00591CC5"/>
    <w:rsid w:val="00591ED4"/>
    <w:rsid w:val="0059452D"/>
    <w:rsid w:val="00597D9C"/>
    <w:rsid w:val="005A02F3"/>
    <w:rsid w:val="005A0AB5"/>
    <w:rsid w:val="005A18D5"/>
    <w:rsid w:val="005A2206"/>
    <w:rsid w:val="005A24D8"/>
    <w:rsid w:val="005A328D"/>
    <w:rsid w:val="005A4CE9"/>
    <w:rsid w:val="005A5A18"/>
    <w:rsid w:val="005B14AD"/>
    <w:rsid w:val="005B20E1"/>
    <w:rsid w:val="005B37D6"/>
    <w:rsid w:val="005B4551"/>
    <w:rsid w:val="005B5EB5"/>
    <w:rsid w:val="005B6B83"/>
    <w:rsid w:val="005B7E8D"/>
    <w:rsid w:val="005C0555"/>
    <w:rsid w:val="005C0B15"/>
    <w:rsid w:val="005C0DF0"/>
    <w:rsid w:val="005C4582"/>
    <w:rsid w:val="005C5490"/>
    <w:rsid w:val="005C5B26"/>
    <w:rsid w:val="005D50F9"/>
    <w:rsid w:val="005D58A7"/>
    <w:rsid w:val="005D634A"/>
    <w:rsid w:val="005E0380"/>
    <w:rsid w:val="005E10EA"/>
    <w:rsid w:val="005E257B"/>
    <w:rsid w:val="005E2DAF"/>
    <w:rsid w:val="005E3940"/>
    <w:rsid w:val="005E53FF"/>
    <w:rsid w:val="005E6E7A"/>
    <w:rsid w:val="005E769F"/>
    <w:rsid w:val="005F0780"/>
    <w:rsid w:val="005F1610"/>
    <w:rsid w:val="005F197E"/>
    <w:rsid w:val="005F1FEC"/>
    <w:rsid w:val="005F476A"/>
    <w:rsid w:val="005F7747"/>
    <w:rsid w:val="00600871"/>
    <w:rsid w:val="00602926"/>
    <w:rsid w:val="00604C8D"/>
    <w:rsid w:val="00605A9D"/>
    <w:rsid w:val="0060785E"/>
    <w:rsid w:val="006119AE"/>
    <w:rsid w:val="00611AB6"/>
    <w:rsid w:val="00611F01"/>
    <w:rsid w:val="00611FBD"/>
    <w:rsid w:val="006139A5"/>
    <w:rsid w:val="006141DA"/>
    <w:rsid w:val="00616DE2"/>
    <w:rsid w:val="006208B7"/>
    <w:rsid w:val="00620FDA"/>
    <w:rsid w:val="00621A95"/>
    <w:rsid w:val="00622F47"/>
    <w:rsid w:val="006261CF"/>
    <w:rsid w:val="006307DC"/>
    <w:rsid w:val="006308B6"/>
    <w:rsid w:val="006318D9"/>
    <w:rsid w:val="00631F6D"/>
    <w:rsid w:val="00632B79"/>
    <w:rsid w:val="0063434B"/>
    <w:rsid w:val="00640A1F"/>
    <w:rsid w:val="006416D1"/>
    <w:rsid w:val="00643219"/>
    <w:rsid w:val="006441C5"/>
    <w:rsid w:val="00645187"/>
    <w:rsid w:val="006476A7"/>
    <w:rsid w:val="00647766"/>
    <w:rsid w:val="006503CA"/>
    <w:rsid w:val="00651CDE"/>
    <w:rsid w:val="00652FA7"/>
    <w:rsid w:val="00654BEC"/>
    <w:rsid w:val="0065754C"/>
    <w:rsid w:val="00657630"/>
    <w:rsid w:val="00661743"/>
    <w:rsid w:val="0066250E"/>
    <w:rsid w:val="00663172"/>
    <w:rsid w:val="006640DD"/>
    <w:rsid w:val="00665528"/>
    <w:rsid w:val="00667F06"/>
    <w:rsid w:val="00670484"/>
    <w:rsid w:val="006709EB"/>
    <w:rsid w:val="00670B83"/>
    <w:rsid w:val="00673F0F"/>
    <w:rsid w:val="00674570"/>
    <w:rsid w:val="006754C0"/>
    <w:rsid w:val="006760D8"/>
    <w:rsid w:val="00676D78"/>
    <w:rsid w:val="006809D0"/>
    <w:rsid w:val="00681536"/>
    <w:rsid w:val="00686D66"/>
    <w:rsid w:val="00686F37"/>
    <w:rsid w:val="00687100"/>
    <w:rsid w:val="00691024"/>
    <w:rsid w:val="00691E26"/>
    <w:rsid w:val="006923B2"/>
    <w:rsid w:val="0069283A"/>
    <w:rsid w:val="0069449F"/>
    <w:rsid w:val="00694A7A"/>
    <w:rsid w:val="00695058"/>
    <w:rsid w:val="00695D09"/>
    <w:rsid w:val="006974EB"/>
    <w:rsid w:val="006A0E5C"/>
    <w:rsid w:val="006A1CC3"/>
    <w:rsid w:val="006A35C5"/>
    <w:rsid w:val="006A6754"/>
    <w:rsid w:val="006B0A2E"/>
    <w:rsid w:val="006B187E"/>
    <w:rsid w:val="006B1EEF"/>
    <w:rsid w:val="006B2F09"/>
    <w:rsid w:val="006B2F6C"/>
    <w:rsid w:val="006B32CA"/>
    <w:rsid w:val="006B33B2"/>
    <w:rsid w:val="006B3780"/>
    <w:rsid w:val="006B3AB9"/>
    <w:rsid w:val="006B6051"/>
    <w:rsid w:val="006B7C71"/>
    <w:rsid w:val="006C186A"/>
    <w:rsid w:val="006C19C5"/>
    <w:rsid w:val="006C1C86"/>
    <w:rsid w:val="006C2874"/>
    <w:rsid w:val="006C2CAB"/>
    <w:rsid w:val="006C3DC8"/>
    <w:rsid w:val="006C4547"/>
    <w:rsid w:val="006C5289"/>
    <w:rsid w:val="006C70BA"/>
    <w:rsid w:val="006D0EBA"/>
    <w:rsid w:val="006D1BC5"/>
    <w:rsid w:val="006D233C"/>
    <w:rsid w:val="006D513F"/>
    <w:rsid w:val="006E11FC"/>
    <w:rsid w:val="006E3D8E"/>
    <w:rsid w:val="006E5923"/>
    <w:rsid w:val="006E68D2"/>
    <w:rsid w:val="006E73FA"/>
    <w:rsid w:val="006F0A99"/>
    <w:rsid w:val="006F1E62"/>
    <w:rsid w:val="006F33BD"/>
    <w:rsid w:val="006F34BC"/>
    <w:rsid w:val="006F47DC"/>
    <w:rsid w:val="006F65E4"/>
    <w:rsid w:val="006F7A35"/>
    <w:rsid w:val="0070042E"/>
    <w:rsid w:val="0070067A"/>
    <w:rsid w:val="007029EE"/>
    <w:rsid w:val="00705066"/>
    <w:rsid w:val="007051FE"/>
    <w:rsid w:val="007076E2"/>
    <w:rsid w:val="00707EEE"/>
    <w:rsid w:val="00710259"/>
    <w:rsid w:val="007134EA"/>
    <w:rsid w:val="00715251"/>
    <w:rsid w:val="00715ABB"/>
    <w:rsid w:val="00716525"/>
    <w:rsid w:val="00723587"/>
    <w:rsid w:val="007244C6"/>
    <w:rsid w:val="0072520B"/>
    <w:rsid w:val="0073142E"/>
    <w:rsid w:val="00731EDA"/>
    <w:rsid w:val="00733DD1"/>
    <w:rsid w:val="007343B9"/>
    <w:rsid w:val="00734C4C"/>
    <w:rsid w:val="007354F4"/>
    <w:rsid w:val="007359A8"/>
    <w:rsid w:val="007379EE"/>
    <w:rsid w:val="007443BC"/>
    <w:rsid w:val="00745DD3"/>
    <w:rsid w:val="007513C6"/>
    <w:rsid w:val="00751B1F"/>
    <w:rsid w:val="00754DA0"/>
    <w:rsid w:val="007553A9"/>
    <w:rsid w:val="007568CD"/>
    <w:rsid w:val="00756EC7"/>
    <w:rsid w:val="007609A7"/>
    <w:rsid w:val="007619A6"/>
    <w:rsid w:val="00762AB1"/>
    <w:rsid w:val="00764AB6"/>
    <w:rsid w:val="00764B75"/>
    <w:rsid w:val="00764FC7"/>
    <w:rsid w:val="00766F84"/>
    <w:rsid w:val="00766FB3"/>
    <w:rsid w:val="0077159E"/>
    <w:rsid w:val="00771829"/>
    <w:rsid w:val="00771C97"/>
    <w:rsid w:val="00773A19"/>
    <w:rsid w:val="00774E50"/>
    <w:rsid w:val="00775FD4"/>
    <w:rsid w:val="00776043"/>
    <w:rsid w:val="0078030B"/>
    <w:rsid w:val="00781AC3"/>
    <w:rsid w:val="00781F0C"/>
    <w:rsid w:val="00786A74"/>
    <w:rsid w:val="007875CF"/>
    <w:rsid w:val="00794ADF"/>
    <w:rsid w:val="0079567A"/>
    <w:rsid w:val="00796DFD"/>
    <w:rsid w:val="007A16BA"/>
    <w:rsid w:val="007A20EA"/>
    <w:rsid w:val="007A2242"/>
    <w:rsid w:val="007A40C1"/>
    <w:rsid w:val="007B116B"/>
    <w:rsid w:val="007B4164"/>
    <w:rsid w:val="007B46EF"/>
    <w:rsid w:val="007B4ABA"/>
    <w:rsid w:val="007B6847"/>
    <w:rsid w:val="007B69C4"/>
    <w:rsid w:val="007B7B53"/>
    <w:rsid w:val="007C042E"/>
    <w:rsid w:val="007D1336"/>
    <w:rsid w:val="007D2A87"/>
    <w:rsid w:val="007D3149"/>
    <w:rsid w:val="007D4A6A"/>
    <w:rsid w:val="007D6324"/>
    <w:rsid w:val="007E1308"/>
    <w:rsid w:val="007E294B"/>
    <w:rsid w:val="007E3303"/>
    <w:rsid w:val="007E351F"/>
    <w:rsid w:val="007E370C"/>
    <w:rsid w:val="007E4EDE"/>
    <w:rsid w:val="007E55E2"/>
    <w:rsid w:val="007E5F8C"/>
    <w:rsid w:val="007E6D66"/>
    <w:rsid w:val="007E7497"/>
    <w:rsid w:val="007F0200"/>
    <w:rsid w:val="007F0D44"/>
    <w:rsid w:val="007F1181"/>
    <w:rsid w:val="007F18A6"/>
    <w:rsid w:val="007F4308"/>
    <w:rsid w:val="00800E1E"/>
    <w:rsid w:val="008015A0"/>
    <w:rsid w:val="00801723"/>
    <w:rsid w:val="00804316"/>
    <w:rsid w:val="00804B74"/>
    <w:rsid w:val="00806F09"/>
    <w:rsid w:val="00810341"/>
    <w:rsid w:val="00811414"/>
    <w:rsid w:val="00811F02"/>
    <w:rsid w:val="00812EEC"/>
    <w:rsid w:val="00814C5B"/>
    <w:rsid w:val="00816108"/>
    <w:rsid w:val="00821747"/>
    <w:rsid w:val="00822B0C"/>
    <w:rsid w:val="008230C9"/>
    <w:rsid w:val="008255FA"/>
    <w:rsid w:val="0083451C"/>
    <w:rsid w:val="0083747B"/>
    <w:rsid w:val="00846168"/>
    <w:rsid w:val="00853606"/>
    <w:rsid w:val="00854A03"/>
    <w:rsid w:val="00860501"/>
    <w:rsid w:val="00860849"/>
    <w:rsid w:val="00861CF7"/>
    <w:rsid w:val="00863172"/>
    <w:rsid w:val="0086317B"/>
    <w:rsid w:val="0086444A"/>
    <w:rsid w:val="00864A30"/>
    <w:rsid w:val="00864F78"/>
    <w:rsid w:val="00865138"/>
    <w:rsid w:val="00865E54"/>
    <w:rsid w:val="008673FE"/>
    <w:rsid w:val="00867B22"/>
    <w:rsid w:val="00871DC5"/>
    <w:rsid w:val="0087544E"/>
    <w:rsid w:val="00876AE9"/>
    <w:rsid w:val="008816A8"/>
    <w:rsid w:val="00887E80"/>
    <w:rsid w:val="00890064"/>
    <w:rsid w:val="008906F4"/>
    <w:rsid w:val="00893CE3"/>
    <w:rsid w:val="008942C9"/>
    <w:rsid w:val="0089474D"/>
    <w:rsid w:val="00894870"/>
    <w:rsid w:val="0089520B"/>
    <w:rsid w:val="008953D4"/>
    <w:rsid w:val="008977CD"/>
    <w:rsid w:val="00897D72"/>
    <w:rsid w:val="008A1911"/>
    <w:rsid w:val="008A22DA"/>
    <w:rsid w:val="008A2BD4"/>
    <w:rsid w:val="008A4354"/>
    <w:rsid w:val="008A57D7"/>
    <w:rsid w:val="008A5C45"/>
    <w:rsid w:val="008A658D"/>
    <w:rsid w:val="008A7F00"/>
    <w:rsid w:val="008B4ECC"/>
    <w:rsid w:val="008B52EA"/>
    <w:rsid w:val="008B76F0"/>
    <w:rsid w:val="008C0B92"/>
    <w:rsid w:val="008C22E3"/>
    <w:rsid w:val="008C26F1"/>
    <w:rsid w:val="008C4D23"/>
    <w:rsid w:val="008C528A"/>
    <w:rsid w:val="008C5F90"/>
    <w:rsid w:val="008C621C"/>
    <w:rsid w:val="008C629C"/>
    <w:rsid w:val="008C6637"/>
    <w:rsid w:val="008D1228"/>
    <w:rsid w:val="008D1CD6"/>
    <w:rsid w:val="008D3617"/>
    <w:rsid w:val="008D65C3"/>
    <w:rsid w:val="008D6623"/>
    <w:rsid w:val="008D68B1"/>
    <w:rsid w:val="008D706F"/>
    <w:rsid w:val="008D7B50"/>
    <w:rsid w:val="008E0A83"/>
    <w:rsid w:val="008E3EA4"/>
    <w:rsid w:val="008E4AE9"/>
    <w:rsid w:val="008E5E31"/>
    <w:rsid w:val="008F3FE1"/>
    <w:rsid w:val="008F7FDC"/>
    <w:rsid w:val="009018A8"/>
    <w:rsid w:val="00902DDC"/>
    <w:rsid w:val="00903EB8"/>
    <w:rsid w:val="00904296"/>
    <w:rsid w:val="009044C3"/>
    <w:rsid w:val="00904D01"/>
    <w:rsid w:val="009079C3"/>
    <w:rsid w:val="00910605"/>
    <w:rsid w:val="009119AA"/>
    <w:rsid w:val="00911B1B"/>
    <w:rsid w:val="0091202B"/>
    <w:rsid w:val="00917BD7"/>
    <w:rsid w:val="009204AA"/>
    <w:rsid w:val="009205E9"/>
    <w:rsid w:val="00923E63"/>
    <w:rsid w:val="0092590D"/>
    <w:rsid w:val="0093212F"/>
    <w:rsid w:val="009324AE"/>
    <w:rsid w:val="00933B19"/>
    <w:rsid w:val="00935090"/>
    <w:rsid w:val="009357C5"/>
    <w:rsid w:val="00935A2C"/>
    <w:rsid w:val="00937046"/>
    <w:rsid w:val="009405FE"/>
    <w:rsid w:val="00943462"/>
    <w:rsid w:val="00943CE0"/>
    <w:rsid w:val="00944B8B"/>
    <w:rsid w:val="00946AEB"/>
    <w:rsid w:val="009470D2"/>
    <w:rsid w:val="0094711F"/>
    <w:rsid w:val="0094723E"/>
    <w:rsid w:val="0094793E"/>
    <w:rsid w:val="00947F8E"/>
    <w:rsid w:val="00950903"/>
    <w:rsid w:val="009550D2"/>
    <w:rsid w:val="009560D6"/>
    <w:rsid w:val="0095684F"/>
    <w:rsid w:val="009601F8"/>
    <w:rsid w:val="009607D3"/>
    <w:rsid w:val="00963012"/>
    <w:rsid w:val="009641BB"/>
    <w:rsid w:val="009643BE"/>
    <w:rsid w:val="00964B87"/>
    <w:rsid w:val="00966B99"/>
    <w:rsid w:val="009701DD"/>
    <w:rsid w:val="0097117F"/>
    <w:rsid w:val="00973334"/>
    <w:rsid w:val="009738C5"/>
    <w:rsid w:val="00973B9C"/>
    <w:rsid w:val="00973FCD"/>
    <w:rsid w:val="00974938"/>
    <w:rsid w:val="0097508F"/>
    <w:rsid w:val="00975E34"/>
    <w:rsid w:val="00982682"/>
    <w:rsid w:val="0098742E"/>
    <w:rsid w:val="009875ED"/>
    <w:rsid w:val="00990230"/>
    <w:rsid w:val="00991982"/>
    <w:rsid w:val="00992102"/>
    <w:rsid w:val="00995ACB"/>
    <w:rsid w:val="009A0657"/>
    <w:rsid w:val="009A2BF9"/>
    <w:rsid w:val="009A2C27"/>
    <w:rsid w:val="009A5826"/>
    <w:rsid w:val="009A58C1"/>
    <w:rsid w:val="009A5A01"/>
    <w:rsid w:val="009A5F6A"/>
    <w:rsid w:val="009A6C38"/>
    <w:rsid w:val="009A71F9"/>
    <w:rsid w:val="009A74B4"/>
    <w:rsid w:val="009A7D26"/>
    <w:rsid w:val="009A7F8C"/>
    <w:rsid w:val="009B286F"/>
    <w:rsid w:val="009B30EA"/>
    <w:rsid w:val="009B35D0"/>
    <w:rsid w:val="009B3C70"/>
    <w:rsid w:val="009B492D"/>
    <w:rsid w:val="009B50A4"/>
    <w:rsid w:val="009B5188"/>
    <w:rsid w:val="009B5446"/>
    <w:rsid w:val="009B568D"/>
    <w:rsid w:val="009B5A7B"/>
    <w:rsid w:val="009B5B6D"/>
    <w:rsid w:val="009B5DDF"/>
    <w:rsid w:val="009B6E1D"/>
    <w:rsid w:val="009C3D77"/>
    <w:rsid w:val="009C457E"/>
    <w:rsid w:val="009C4A87"/>
    <w:rsid w:val="009C5D61"/>
    <w:rsid w:val="009C784C"/>
    <w:rsid w:val="009D2F15"/>
    <w:rsid w:val="009D3233"/>
    <w:rsid w:val="009D3B02"/>
    <w:rsid w:val="009D4656"/>
    <w:rsid w:val="009D5B22"/>
    <w:rsid w:val="009D61FF"/>
    <w:rsid w:val="009D63FC"/>
    <w:rsid w:val="009D6E05"/>
    <w:rsid w:val="009D75FC"/>
    <w:rsid w:val="009E0821"/>
    <w:rsid w:val="009E36FA"/>
    <w:rsid w:val="009E4C53"/>
    <w:rsid w:val="009E5E21"/>
    <w:rsid w:val="009F150E"/>
    <w:rsid w:val="009F2403"/>
    <w:rsid w:val="009F25CE"/>
    <w:rsid w:val="009F476F"/>
    <w:rsid w:val="009F4E3E"/>
    <w:rsid w:val="00A005ED"/>
    <w:rsid w:val="00A06B89"/>
    <w:rsid w:val="00A117CB"/>
    <w:rsid w:val="00A1284A"/>
    <w:rsid w:val="00A12CEF"/>
    <w:rsid w:val="00A12E86"/>
    <w:rsid w:val="00A16C36"/>
    <w:rsid w:val="00A17A66"/>
    <w:rsid w:val="00A25AE3"/>
    <w:rsid w:val="00A270DD"/>
    <w:rsid w:val="00A31B14"/>
    <w:rsid w:val="00A3244A"/>
    <w:rsid w:val="00A32DAE"/>
    <w:rsid w:val="00A32F7E"/>
    <w:rsid w:val="00A36FB6"/>
    <w:rsid w:val="00A37260"/>
    <w:rsid w:val="00A43864"/>
    <w:rsid w:val="00A43AB9"/>
    <w:rsid w:val="00A44E55"/>
    <w:rsid w:val="00A45A2C"/>
    <w:rsid w:val="00A52E80"/>
    <w:rsid w:val="00A53A34"/>
    <w:rsid w:val="00A56613"/>
    <w:rsid w:val="00A56798"/>
    <w:rsid w:val="00A60AAE"/>
    <w:rsid w:val="00A616FF"/>
    <w:rsid w:val="00A6179D"/>
    <w:rsid w:val="00A61C38"/>
    <w:rsid w:val="00A62406"/>
    <w:rsid w:val="00A639B6"/>
    <w:rsid w:val="00A646BF"/>
    <w:rsid w:val="00A704D9"/>
    <w:rsid w:val="00A71058"/>
    <w:rsid w:val="00A71C8A"/>
    <w:rsid w:val="00A723CA"/>
    <w:rsid w:val="00A76054"/>
    <w:rsid w:val="00A762E1"/>
    <w:rsid w:val="00A762F5"/>
    <w:rsid w:val="00A7774F"/>
    <w:rsid w:val="00A82CE3"/>
    <w:rsid w:val="00A82FA8"/>
    <w:rsid w:val="00A85500"/>
    <w:rsid w:val="00A86A7A"/>
    <w:rsid w:val="00A90D1E"/>
    <w:rsid w:val="00A96356"/>
    <w:rsid w:val="00AA032F"/>
    <w:rsid w:val="00AB1F78"/>
    <w:rsid w:val="00AB2461"/>
    <w:rsid w:val="00AB3977"/>
    <w:rsid w:val="00AB428E"/>
    <w:rsid w:val="00AB6188"/>
    <w:rsid w:val="00AB783C"/>
    <w:rsid w:val="00AC6181"/>
    <w:rsid w:val="00AC61DC"/>
    <w:rsid w:val="00AD0411"/>
    <w:rsid w:val="00AD0689"/>
    <w:rsid w:val="00AD1323"/>
    <w:rsid w:val="00AD1788"/>
    <w:rsid w:val="00AD1BB4"/>
    <w:rsid w:val="00AD3AD4"/>
    <w:rsid w:val="00AD3D6D"/>
    <w:rsid w:val="00AD4DA6"/>
    <w:rsid w:val="00AD768F"/>
    <w:rsid w:val="00AE020B"/>
    <w:rsid w:val="00AE0647"/>
    <w:rsid w:val="00AE160B"/>
    <w:rsid w:val="00AE26F6"/>
    <w:rsid w:val="00AE516B"/>
    <w:rsid w:val="00AE5E4B"/>
    <w:rsid w:val="00AE6F98"/>
    <w:rsid w:val="00AE7A32"/>
    <w:rsid w:val="00AF4F30"/>
    <w:rsid w:val="00AF535E"/>
    <w:rsid w:val="00AF55CC"/>
    <w:rsid w:val="00AF6E68"/>
    <w:rsid w:val="00AF7CF9"/>
    <w:rsid w:val="00AF7FB3"/>
    <w:rsid w:val="00B00EFA"/>
    <w:rsid w:val="00B011E5"/>
    <w:rsid w:val="00B02131"/>
    <w:rsid w:val="00B0601C"/>
    <w:rsid w:val="00B067DD"/>
    <w:rsid w:val="00B10793"/>
    <w:rsid w:val="00B1284F"/>
    <w:rsid w:val="00B12B12"/>
    <w:rsid w:val="00B14CA2"/>
    <w:rsid w:val="00B154AF"/>
    <w:rsid w:val="00B1592D"/>
    <w:rsid w:val="00B15E70"/>
    <w:rsid w:val="00B164B2"/>
    <w:rsid w:val="00B26B00"/>
    <w:rsid w:val="00B27A0F"/>
    <w:rsid w:val="00B306F5"/>
    <w:rsid w:val="00B30BBA"/>
    <w:rsid w:val="00B3156F"/>
    <w:rsid w:val="00B33326"/>
    <w:rsid w:val="00B33D96"/>
    <w:rsid w:val="00B369E0"/>
    <w:rsid w:val="00B375CD"/>
    <w:rsid w:val="00B40D43"/>
    <w:rsid w:val="00B41DAB"/>
    <w:rsid w:val="00B4264D"/>
    <w:rsid w:val="00B43097"/>
    <w:rsid w:val="00B455E5"/>
    <w:rsid w:val="00B47AEF"/>
    <w:rsid w:val="00B516BF"/>
    <w:rsid w:val="00B52BD6"/>
    <w:rsid w:val="00B52CEC"/>
    <w:rsid w:val="00B531FC"/>
    <w:rsid w:val="00B54930"/>
    <w:rsid w:val="00B56506"/>
    <w:rsid w:val="00B643A9"/>
    <w:rsid w:val="00B662F6"/>
    <w:rsid w:val="00B66750"/>
    <w:rsid w:val="00B71576"/>
    <w:rsid w:val="00B72280"/>
    <w:rsid w:val="00B724DC"/>
    <w:rsid w:val="00B73B46"/>
    <w:rsid w:val="00B76404"/>
    <w:rsid w:val="00B767EE"/>
    <w:rsid w:val="00B76992"/>
    <w:rsid w:val="00B77375"/>
    <w:rsid w:val="00B779ED"/>
    <w:rsid w:val="00B830F8"/>
    <w:rsid w:val="00B83B08"/>
    <w:rsid w:val="00B86AFA"/>
    <w:rsid w:val="00B87BF6"/>
    <w:rsid w:val="00B903B2"/>
    <w:rsid w:val="00B95593"/>
    <w:rsid w:val="00B95A21"/>
    <w:rsid w:val="00B96521"/>
    <w:rsid w:val="00BA094A"/>
    <w:rsid w:val="00BA0E23"/>
    <w:rsid w:val="00BA1122"/>
    <w:rsid w:val="00BA2C9C"/>
    <w:rsid w:val="00BA31E6"/>
    <w:rsid w:val="00BA3E0A"/>
    <w:rsid w:val="00BA4DC4"/>
    <w:rsid w:val="00BB0A7E"/>
    <w:rsid w:val="00BB14D8"/>
    <w:rsid w:val="00BB24A6"/>
    <w:rsid w:val="00BB2882"/>
    <w:rsid w:val="00BB302A"/>
    <w:rsid w:val="00BB35D9"/>
    <w:rsid w:val="00BB410D"/>
    <w:rsid w:val="00BC0455"/>
    <w:rsid w:val="00BC080B"/>
    <w:rsid w:val="00BC26BB"/>
    <w:rsid w:val="00BC5480"/>
    <w:rsid w:val="00BD1F22"/>
    <w:rsid w:val="00BD29D2"/>
    <w:rsid w:val="00BD3A04"/>
    <w:rsid w:val="00BE114E"/>
    <w:rsid w:val="00BE147B"/>
    <w:rsid w:val="00BE3720"/>
    <w:rsid w:val="00BE4273"/>
    <w:rsid w:val="00BE4C94"/>
    <w:rsid w:val="00BE5A59"/>
    <w:rsid w:val="00BE631F"/>
    <w:rsid w:val="00BE6A91"/>
    <w:rsid w:val="00BF1CBE"/>
    <w:rsid w:val="00BF1D2F"/>
    <w:rsid w:val="00BF3B4F"/>
    <w:rsid w:val="00BF485B"/>
    <w:rsid w:val="00BF4AF5"/>
    <w:rsid w:val="00BF5A03"/>
    <w:rsid w:val="00BF6030"/>
    <w:rsid w:val="00BF74B5"/>
    <w:rsid w:val="00C04C56"/>
    <w:rsid w:val="00C05F23"/>
    <w:rsid w:val="00C067AB"/>
    <w:rsid w:val="00C06FC0"/>
    <w:rsid w:val="00C07A60"/>
    <w:rsid w:val="00C10489"/>
    <w:rsid w:val="00C11325"/>
    <w:rsid w:val="00C11363"/>
    <w:rsid w:val="00C118E8"/>
    <w:rsid w:val="00C11CCC"/>
    <w:rsid w:val="00C15DE1"/>
    <w:rsid w:val="00C16BEE"/>
    <w:rsid w:val="00C17218"/>
    <w:rsid w:val="00C20DAB"/>
    <w:rsid w:val="00C21AA7"/>
    <w:rsid w:val="00C21C2C"/>
    <w:rsid w:val="00C22E9C"/>
    <w:rsid w:val="00C23A04"/>
    <w:rsid w:val="00C23FBD"/>
    <w:rsid w:val="00C245B9"/>
    <w:rsid w:val="00C24ABF"/>
    <w:rsid w:val="00C25DD5"/>
    <w:rsid w:val="00C26DAC"/>
    <w:rsid w:val="00C30E9A"/>
    <w:rsid w:val="00C31490"/>
    <w:rsid w:val="00C3215D"/>
    <w:rsid w:val="00C32672"/>
    <w:rsid w:val="00C335A5"/>
    <w:rsid w:val="00C33F1F"/>
    <w:rsid w:val="00C34E44"/>
    <w:rsid w:val="00C35606"/>
    <w:rsid w:val="00C414E8"/>
    <w:rsid w:val="00C4235A"/>
    <w:rsid w:val="00C42FB1"/>
    <w:rsid w:val="00C435B8"/>
    <w:rsid w:val="00C443F9"/>
    <w:rsid w:val="00C457A9"/>
    <w:rsid w:val="00C45B9B"/>
    <w:rsid w:val="00C45E9F"/>
    <w:rsid w:val="00C469FD"/>
    <w:rsid w:val="00C46B63"/>
    <w:rsid w:val="00C5106A"/>
    <w:rsid w:val="00C5179D"/>
    <w:rsid w:val="00C517C2"/>
    <w:rsid w:val="00C531DC"/>
    <w:rsid w:val="00C53E1C"/>
    <w:rsid w:val="00C55580"/>
    <w:rsid w:val="00C55F72"/>
    <w:rsid w:val="00C56620"/>
    <w:rsid w:val="00C5775C"/>
    <w:rsid w:val="00C606F0"/>
    <w:rsid w:val="00C62731"/>
    <w:rsid w:val="00C63BD6"/>
    <w:rsid w:val="00C6400C"/>
    <w:rsid w:val="00C646BB"/>
    <w:rsid w:val="00C655B1"/>
    <w:rsid w:val="00C669B3"/>
    <w:rsid w:val="00C72D84"/>
    <w:rsid w:val="00C738DA"/>
    <w:rsid w:val="00C75252"/>
    <w:rsid w:val="00C77219"/>
    <w:rsid w:val="00C802AB"/>
    <w:rsid w:val="00C84DE4"/>
    <w:rsid w:val="00C86B1D"/>
    <w:rsid w:val="00C90013"/>
    <w:rsid w:val="00C900AD"/>
    <w:rsid w:val="00C901D6"/>
    <w:rsid w:val="00C92F96"/>
    <w:rsid w:val="00C945A0"/>
    <w:rsid w:val="00C975E6"/>
    <w:rsid w:val="00C97BF5"/>
    <w:rsid w:val="00CA0312"/>
    <w:rsid w:val="00CA08F0"/>
    <w:rsid w:val="00CA16B0"/>
    <w:rsid w:val="00CA489E"/>
    <w:rsid w:val="00CB102F"/>
    <w:rsid w:val="00CB6517"/>
    <w:rsid w:val="00CB771F"/>
    <w:rsid w:val="00CB7AAF"/>
    <w:rsid w:val="00CC27A6"/>
    <w:rsid w:val="00CC37AC"/>
    <w:rsid w:val="00CC499E"/>
    <w:rsid w:val="00CC5E07"/>
    <w:rsid w:val="00CD0677"/>
    <w:rsid w:val="00CD0914"/>
    <w:rsid w:val="00CD23BE"/>
    <w:rsid w:val="00CD37D1"/>
    <w:rsid w:val="00CD48A1"/>
    <w:rsid w:val="00CD55AB"/>
    <w:rsid w:val="00CD5A3D"/>
    <w:rsid w:val="00CD7A0A"/>
    <w:rsid w:val="00CD7A2B"/>
    <w:rsid w:val="00CE1488"/>
    <w:rsid w:val="00CE21C8"/>
    <w:rsid w:val="00CE2555"/>
    <w:rsid w:val="00CE2752"/>
    <w:rsid w:val="00CE4D47"/>
    <w:rsid w:val="00CE6A25"/>
    <w:rsid w:val="00CE6DA9"/>
    <w:rsid w:val="00CF1248"/>
    <w:rsid w:val="00CF256F"/>
    <w:rsid w:val="00D01989"/>
    <w:rsid w:val="00D054DE"/>
    <w:rsid w:val="00D06949"/>
    <w:rsid w:val="00D07720"/>
    <w:rsid w:val="00D10596"/>
    <w:rsid w:val="00D1134C"/>
    <w:rsid w:val="00D11B0A"/>
    <w:rsid w:val="00D13E4F"/>
    <w:rsid w:val="00D148F2"/>
    <w:rsid w:val="00D159AA"/>
    <w:rsid w:val="00D164DF"/>
    <w:rsid w:val="00D203C1"/>
    <w:rsid w:val="00D208D3"/>
    <w:rsid w:val="00D20A37"/>
    <w:rsid w:val="00D245A7"/>
    <w:rsid w:val="00D2565C"/>
    <w:rsid w:val="00D27FD7"/>
    <w:rsid w:val="00D302F2"/>
    <w:rsid w:val="00D30C65"/>
    <w:rsid w:val="00D3404A"/>
    <w:rsid w:val="00D36538"/>
    <w:rsid w:val="00D37AF5"/>
    <w:rsid w:val="00D37D5D"/>
    <w:rsid w:val="00D42458"/>
    <w:rsid w:val="00D4246C"/>
    <w:rsid w:val="00D44823"/>
    <w:rsid w:val="00D4643C"/>
    <w:rsid w:val="00D46E06"/>
    <w:rsid w:val="00D50731"/>
    <w:rsid w:val="00D525BA"/>
    <w:rsid w:val="00D535EB"/>
    <w:rsid w:val="00D54061"/>
    <w:rsid w:val="00D61325"/>
    <w:rsid w:val="00D62A96"/>
    <w:rsid w:val="00D6399D"/>
    <w:rsid w:val="00D65370"/>
    <w:rsid w:val="00D66A9E"/>
    <w:rsid w:val="00D66EA4"/>
    <w:rsid w:val="00D670B7"/>
    <w:rsid w:val="00D672D6"/>
    <w:rsid w:val="00D7054D"/>
    <w:rsid w:val="00D71CD7"/>
    <w:rsid w:val="00D75DCE"/>
    <w:rsid w:val="00D76BFA"/>
    <w:rsid w:val="00D83ADA"/>
    <w:rsid w:val="00D83B3F"/>
    <w:rsid w:val="00D86195"/>
    <w:rsid w:val="00D8725B"/>
    <w:rsid w:val="00D90B0B"/>
    <w:rsid w:val="00D94AAF"/>
    <w:rsid w:val="00D960BA"/>
    <w:rsid w:val="00D96435"/>
    <w:rsid w:val="00D96582"/>
    <w:rsid w:val="00DA35E6"/>
    <w:rsid w:val="00DA40A9"/>
    <w:rsid w:val="00DA5C9A"/>
    <w:rsid w:val="00DA6385"/>
    <w:rsid w:val="00DA666E"/>
    <w:rsid w:val="00DA7FF0"/>
    <w:rsid w:val="00DB0407"/>
    <w:rsid w:val="00DB0960"/>
    <w:rsid w:val="00DB5565"/>
    <w:rsid w:val="00DC1D06"/>
    <w:rsid w:val="00DC496F"/>
    <w:rsid w:val="00DC5922"/>
    <w:rsid w:val="00DC6B9C"/>
    <w:rsid w:val="00DD1304"/>
    <w:rsid w:val="00DD5920"/>
    <w:rsid w:val="00DD6FB2"/>
    <w:rsid w:val="00DD71A5"/>
    <w:rsid w:val="00DE0B62"/>
    <w:rsid w:val="00DE0EB8"/>
    <w:rsid w:val="00DE12BE"/>
    <w:rsid w:val="00DE1585"/>
    <w:rsid w:val="00DE50CF"/>
    <w:rsid w:val="00DE5697"/>
    <w:rsid w:val="00DE5BDB"/>
    <w:rsid w:val="00DE6280"/>
    <w:rsid w:val="00DF416B"/>
    <w:rsid w:val="00DF56CD"/>
    <w:rsid w:val="00DF5957"/>
    <w:rsid w:val="00DF6D8E"/>
    <w:rsid w:val="00DF6EA8"/>
    <w:rsid w:val="00E00060"/>
    <w:rsid w:val="00E10F7D"/>
    <w:rsid w:val="00E11104"/>
    <w:rsid w:val="00E11D6D"/>
    <w:rsid w:val="00E140D8"/>
    <w:rsid w:val="00E14244"/>
    <w:rsid w:val="00E1688F"/>
    <w:rsid w:val="00E169BD"/>
    <w:rsid w:val="00E170D9"/>
    <w:rsid w:val="00E17355"/>
    <w:rsid w:val="00E2087E"/>
    <w:rsid w:val="00E2603A"/>
    <w:rsid w:val="00E2721D"/>
    <w:rsid w:val="00E27963"/>
    <w:rsid w:val="00E318AC"/>
    <w:rsid w:val="00E33340"/>
    <w:rsid w:val="00E343BF"/>
    <w:rsid w:val="00E34A42"/>
    <w:rsid w:val="00E34A4E"/>
    <w:rsid w:val="00E35022"/>
    <w:rsid w:val="00E359C5"/>
    <w:rsid w:val="00E37A58"/>
    <w:rsid w:val="00E4167E"/>
    <w:rsid w:val="00E41BA8"/>
    <w:rsid w:val="00E421A5"/>
    <w:rsid w:val="00E436FF"/>
    <w:rsid w:val="00E45845"/>
    <w:rsid w:val="00E46A9F"/>
    <w:rsid w:val="00E50497"/>
    <w:rsid w:val="00E50C10"/>
    <w:rsid w:val="00E51101"/>
    <w:rsid w:val="00E551D2"/>
    <w:rsid w:val="00E56732"/>
    <w:rsid w:val="00E569A2"/>
    <w:rsid w:val="00E614C3"/>
    <w:rsid w:val="00E61B9B"/>
    <w:rsid w:val="00E63DF8"/>
    <w:rsid w:val="00E6565C"/>
    <w:rsid w:val="00E66BFB"/>
    <w:rsid w:val="00E703A3"/>
    <w:rsid w:val="00E70958"/>
    <w:rsid w:val="00E7190C"/>
    <w:rsid w:val="00E72A4E"/>
    <w:rsid w:val="00E73C30"/>
    <w:rsid w:val="00E74D8B"/>
    <w:rsid w:val="00E7562C"/>
    <w:rsid w:val="00E76251"/>
    <w:rsid w:val="00E809E7"/>
    <w:rsid w:val="00E80E10"/>
    <w:rsid w:val="00E8127D"/>
    <w:rsid w:val="00E81EBF"/>
    <w:rsid w:val="00E84270"/>
    <w:rsid w:val="00E843A7"/>
    <w:rsid w:val="00E8707B"/>
    <w:rsid w:val="00E94E4E"/>
    <w:rsid w:val="00E95D3E"/>
    <w:rsid w:val="00E97EB2"/>
    <w:rsid w:val="00E97F58"/>
    <w:rsid w:val="00EA3E06"/>
    <w:rsid w:val="00EA57A8"/>
    <w:rsid w:val="00EA5AC6"/>
    <w:rsid w:val="00EA5FC7"/>
    <w:rsid w:val="00EA777B"/>
    <w:rsid w:val="00EB1800"/>
    <w:rsid w:val="00EB1AAA"/>
    <w:rsid w:val="00EB396D"/>
    <w:rsid w:val="00EB3DD6"/>
    <w:rsid w:val="00EB425A"/>
    <w:rsid w:val="00EB4433"/>
    <w:rsid w:val="00EB460D"/>
    <w:rsid w:val="00EB68E4"/>
    <w:rsid w:val="00EB6EC4"/>
    <w:rsid w:val="00EB7609"/>
    <w:rsid w:val="00EC0257"/>
    <w:rsid w:val="00EC0CE6"/>
    <w:rsid w:val="00EC1A09"/>
    <w:rsid w:val="00EC20F1"/>
    <w:rsid w:val="00EC211E"/>
    <w:rsid w:val="00EC3F3F"/>
    <w:rsid w:val="00EC4EC1"/>
    <w:rsid w:val="00EC5617"/>
    <w:rsid w:val="00EC65F9"/>
    <w:rsid w:val="00ED145C"/>
    <w:rsid w:val="00ED1525"/>
    <w:rsid w:val="00ED5234"/>
    <w:rsid w:val="00ED7D9D"/>
    <w:rsid w:val="00EE09A1"/>
    <w:rsid w:val="00EE4A46"/>
    <w:rsid w:val="00EF138D"/>
    <w:rsid w:val="00EF250D"/>
    <w:rsid w:val="00EF2F18"/>
    <w:rsid w:val="00EF307F"/>
    <w:rsid w:val="00EF3DC1"/>
    <w:rsid w:val="00EF4575"/>
    <w:rsid w:val="00EF6EBB"/>
    <w:rsid w:val="00EF7084"/>
    <w:rsid w:val="00F0002A"/>
    <w:rsid w:val="00F02314"/>
    <w:rsid w:val="00F0285A"/>
    <w:rsid w:val="00F02C48"/>
    <w:rsid w:val="00F075A3"/>
    <w:rsid w:val="00F076AE"/>
    <w:rsid w:val="00F07D8A"/>
    <w:rsid w:val="00F10767"/>
    <w:rsid w:val="00F1083D"/>
    <w:rsid w:val="00F138D0"/>
    <w:rsid w:val="00F14954"/>
    <w:rsid w:val="00F209B1"/>
    <w:rsid w:val="00F20D5B"/>
    <w:rsid w:val="00F21CCA"/>
    <w:rsid w:val="00F2242D"/>
    <w:rsid w:val="00F224F8"/>
    <w:rsid w:val="00F2457F"/>
    <w:rsid w:val="00F25018"/>
    <w:rsid w:val="00F270DC"/>
    <w:rsid w:val="00F3368E"/>
    <w:rsid w:val="00F36F77"/>
    <w:rsid w:val="00F40718"/>
    <w:rsid w:val="00F42910"/>
    <w:rsid w:val="00F4327E"/>
    <w:rsid w:val="00F43938"/>
    <w:rsid w:val="00F44058"/>
    <w:rsid w:val="00F4524E"/>
    <w:rsid w:val="00F45559"/>
    <w:rsid w:val="00F45BF8"/>
    <w:rsid w:val="00F45E69"/>
    <w:rsid w:val="00F461E2"/>
    <w:rsid w:val="00F476B0"/>
    <w:rsid w:val="00F52065"/>
    <w:rsid w:val="00F53FF0"/>
    <w:rsid w:val="00F5718B"/>
    <w:rsid w:val="00F6233C"/>
    <w:rsid w:val="00F65451"/>
    <w:rsid w:val="00F65668"/>
    <w:rsid w:val="00F67B89"/>
    <w:rsid w:val="00F70534"/>
    <w:rsid w:val="00F710EE"/>
    <w:rsid w:val="00F85FEE"/>
    <w:rsid w:val="00F86204"/>
    <w:rsid w:val="00F867B2"/>
    <w:rsid w:val="00F87960"/>
    <w:rsid w:val="00F9405C"/>
    <w:rsid w:val="00F95392"/>
    <w:rsid w:val="00F95EA1"/>
    <w:rsid w:val="00F95FE6"/>
    <w:rsid w:val="00F967BB"/>
    <w:rsid w:val="00FA3ABD"/>
    <w:rsid w:val="00FA3CC8"/>
    <w:rsid w:val="00FA43A8"/>
    <w:rsid w:val="00FA6A94"/>
    <w:rsid w:val="00FB0016"/>
    <w:rsid w:val="00FB1CB7"/>
    <w:rsid w:val="00FB5431"/>
    <w:rsid w:val="00FB5C49"/>
    <w:rsid w:val="00FB66BD"/>
    <w:rsid w:val="00FC106E"/>
    <w:rsid w:val="00FC34C7"/>
    <w:rsid w:val="00FC4ADB"/>
    <w:rsid w:val="00FC78F1"/>
    <w:rsid w:val="00FD26A7"/>
    <w:rsid w:val="00FD31A3"/>
    <w:rsid w:val="00FD4856"/>
    <w:rsid w:val="00FD4A6E"/>
    <w:rsid w:val="00FD59A2"/>
    <w:rsid w:val="00FD632E"/>
    <w:rsid w:val="00FE28E3"/>
    <w:rsid w:val="00FE5729"/>
    <w:rsid w:val="00FE5C66"/>
    <w:rsid w:val="00FE631C"/>
    <w:rsid w:val="00FF0B28"/>
    <w:rsid w:val="00FF33F3"/>
    <w:rsid w:val="00FF4618"/>
    <w:rsid w:val="00FF464F"/>
    <w:rsid w:val="00FF4F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b4496"/>
    </o:shapedefaults>
    <o:shapelayout v:ext="edit">
      <o:idmap v:ext="edit" data="1"/>
    </o:shapelayout>
  </w:shapeDefaults>
  <w:decimalSymbol w:val=","/>
  <w:listSeparator w:val=";"/>
  <w15:docId w15:val="{7B3AA7CA-75B9-4F9A-96E3-6C1E450A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6B0"/>
    <w:pPr>
      <w:spacing w:line="360" w:lineRule="auto"/>
      <w:ind w:firstLine="567"/>
    </w:pPr>
    <w:rPr>
      <w:sz w:val="24"/>
      <w:szCs w:val="24"/>
    </w:rPr>
  </w:style>
  <w:style w:type="paragraph" w:styleId="Heading1">
    <w:name w:val="heading 1"/>
    <w:basedOn w:val="Normal"/>
    <w:next w:val="Normal"/>
    <w:link w:val="Heading1Char"/>
    <w:uiPriority w:val="9"/>
    <w:qFormat/>
    <w:rsid w:val="00DC1D06"/>
    <w:pPr>
      <w:keepNext/>
      <w:keepLines/>
      <w:spacing w:before="240"/>
      <w:ind w:firstLine="0"/>
      <w:outlineLvl w:val="0"/>
    </w:pPr>
    <w:rPr>
      <w:rFonts w:eastAsiaTheme="majorEastAsia"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DC1D06"/>
    <w:pPr>
      <w:keepNext/>
      <w:keepLines/>
      <w:spacing w:before="40"/>
      <w:ind w:firstLine="0"/>
      <w:outlineLvl w:val="1"/>
    </w:pPr>
    <w:rPr>
      <w:rFonts w:eastAsiaTheme="majorEastAsia" w:cstheme="majorBidi"/>
      <w:color w:val="365F91" w:themeColor="accent1" w:themeShade="BF"/>
      <w:szCs w:val="26"/>
      <w:lang w:eastAsia="en-US"/>
    </w:rPr>
  </w:style>
  <w:style w:type="paragraph" w:styleId="Heading3">
    <w:name w:val="heading 3"/>
    <w:basedOn w:val="Normal"/>
    <w:next w:val="Normal"/>
    <w:link w:val="Heading3Char"/>
    <w:uiPriority w:val="9"/>
    <w:semiHidden/>
    <w:unhideWhenUsed/>
    <w:qFormat/>
    <w:rsid w:val="00651CD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41374"/>
    <w:pPr>
      <w:tabs>
        <w:tab w:val="center" w:pos="4536"/>
        <w:tab w:val="right" w:pos="9072"/>
      </w:tabs>
    </w:pPr>
  </w:style>
  <w:style w:type="paragraph" w:styleId="Footer">
    <w:name w:val="footer"/>
    <w:basedOn w:val="Normal"/>
    <w:link w:val="FooterChar"/>
    <w:uiPriority w:val="99"/>
    <w:rsid w:val="00541374"/>
    <w:pPr>
      <w:tabs>
        <w:tab w:val="center" w:pos="4536"/>
        <w:tab w:val="right" w:pos="9072"/>
      </w:tabs>
    </w:pPr>
  </w:style>
  <w:style w:type="paragraph" w:styleId="BalloonText">
    <w:name w:val="Balloon Text"/>
    <w:basedOn w:val="Normal"/>
    <w:link w:val="BalloonTextChar"/>
    <w:uiPriority w:val="99"/>
    <w:semiHidden/>
    <w:unhideWhenUsed/>
    <w:rsid w:val="00201E23"/>
    <w:rPr>
      <w:rFonts w:ascii="Tahoma" w:hAnsi="Tahoma" w:cs="Tahoma"/>
      <w:sz w:val="16"/>
      <w:szCs w:val="16"/>
    </w:rPr>
  </w:style>
  <w:style w:type="character" w:customStyle="1" w:styleId="BalloonTextChar">
    <w:name w:val="Balloon Text Char"/>
    <w:basedOn w:val="DefaultParagraphFont"/>
    <w:link w:val="BalloonText"/>
    <w:uiPriority w:val="99"/>
    <w:semiHidden/>
    <w:rsid w:val="00201E23"/>
    <w:rPr>
      <w:rFonts w:ascii="Tahoma" w:hAnsi="Tahoma" w:cs="Tahoma"/>
      <w:sz w:val="16"/>
      <w:szCs w:val="16"/>
    </w:rPr>
  </w:style>
  <w:style w:type="character" w:customStyle="1" w:styleId="Heading1Char">
    <w:name w:val="Heading 1 Char"/>
    <w:basedOn w:val="DefaultParagraphFont"/>
    <w:link w:val="Heading1"/>
    <w:uiPriority w:val="9"/>
    <w:rsid w:val="00DC1D06"/>
    <w:rPr>
      <w:rFonts w:eastAsiaTheme="majorEastAsia"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DC1D06"/>
    <w:rPr>
      <w:rFonts w:eastAsiaTheme="majorEastAsia" w:cstheme="majorBidi"/>
      <w:color w:val="365F91" w:themeColor="accent1" w:themeShade="BF"/>
      <w:sz w:val="24"/>
      <w:szCs w:val="26"/>
      <w:lang w:eastAsia="en-US"/>
    </w:rPr>
  </w:style>
  <w:style w:type="paragraph" w:styleId="TOCHeading">
    <w:name w:val="TOC Heading"/>
    <w:basedOn w:val="Heading1"/>
    <w:next w:val="Normal"/>
    <w:uiPriority w:val="39"/>
    <w:unhideWhenUsed/>
    <w:qFormat/>
    <w:rsid w:val="00DC1D06"/>
    <w:pPr>
      <w:outlineLvl w:val="9"/>
    </w:pPr>
    <w:rPr>
      <w:lang w:val="en-US"/>
    </w:rPr>
  </w:style>
  <w:style w:type="paragraph" w:styleId="TOC1">
    <w:name w:val="toc 1"/>
    <w:basedOn w:val="Normal"/>
    <w:next w:val="Normal"/>
    <w:autoRedefine/>
    <w:uiPriority w:val="39"/>
    <w:unhideWhenUsed/>
    <w:rsid w:val="00DC1D06"/>
    <w:pPr>
      <w:spacing w:after="100"/>
    </w:pPr>
    <w:rPr>
      <w:rFonts w:eastAsiaTheme="minorHAnsi" w:cstheme="minorBidi"/>
      <w:szCs w:val="22"/>
      <w:lang w:eastAsia="en-US"/>
    </w:rPr>
  </w:style>
  <w:style w:type="character" w:styleId="Hyperlink">
    <w:name w:val="Hyperlink"/>
    <w:basedOn w:val="DefaultParagraphFont"/>
    <w:uiPriority w:val="99"/>
    <w:unhideWhenUsed/>
    <w:rsid w:val="00DC1D06"/>
    <w:rPr>
      <w:color w:val="0000FF" w:themeColor="hyperlink"/>
      <w:u w:val="single"/>
    </w:rPr>
  </w:style>
  <w:style w:type="paragraph" w:styleId="TOC2">
    <w:name w:val="toc 2"/>
    <w:basedOn w:val="Normal"/>
    <w:next w:val="Normal"/>
    <w:autoRedefine/>
    <w:uiPriority w:val="39"/>
    <w:unhideWhenUsed/>
    <w:rsid w:val="00DC1D06"/>
    <w:pPr>
      <w:spacing w:after="100"/>
      <w:ind w:left="220"/>
    </w:pPr>
    <w:rPr>
      <w:rFonts w:eastAsiaTheme="minorHAnsi" w:cstheme="minorBidi"/>
      <w:szCs w:val="22"/>
      <w:lang w:eastAsia="en-US"/>
    </w:rPr>
  </w:style>
  <w:style w:type="paragraph" w:styleId="ListParagraph">
    <w:name w:val="List Paragraph"/>
    <w:basedOn w:val="Normal"/>
    <w:uiPriority w:val="34"/>
    <w:qFormat/>
    <w:rsid w:val="00F270DC"/>
    <w:pPr>
      <w:ind w:left="720"/>
      <w:contextualSpacing/>
    </w:pPr>
  </w:style>
  <w:style w:type="character" w:customStyle="1" w:styleId="FooterChar">
    <w:name w:val="Footer Char"/>
    <w:basedOn w:val="DefaultParagraphFont"/>
    <w:link w:val="Footer"/>
    <w:uiPriority w:val="99"/>
    <w:rsid w:val="009E0821"/>
    <w:rPr>
      <w:sz w:val="24"/>
      <w:szCs w:val="24"/>
    </w:rPr>
  </w:style>
  <w:style w:type="character" w:customStyle="1" w:styleId="Nierozpoznanawzmianka1">
    <w:name w:val="Nierozpoznana wzmianka1"/>
    <w:basedOn w:val="DefaultParagraphFont"/>
    <w:uiPriority w:val="99"/>
    <w:semiHidden/>
    <w:unhideWhenUsed/>
    <w:rsid w:val="004C60C7"/>
    <w:rPr>
      <w:color w:val="605E5C"/>
      <w:shd w:val="clear" w:color="auto" w:fill="E1DFDD"/>
    </w:rPr>
  </w:style>
  <w:style w:type="character" w:styleId="FollowedHyperlink">
    <w:name w:val="FollowedHyperlink"/>
    <w:basedOn w:val="DefaultParagraphFont"/>
    <w:uiPriority w:val="99"/>
    <w:semiHidden/>
    <w:unhideWhenUsed/>
    <w:rsid w:val="002D414E"/>
    <w:rPr>
      <w:color w:val="800080" w:themeColor="followedHyperlink"/>
      <w:u w:val="single"/>
    </w:rPr>
  </w:style>
  <w:style w:type="table" w:styleId="TableGrid">
    <w:name w:val="Table Grid"/>
    <w:basedOn w:val="TableNormal"/>
    <w:uiPriority w:val="39"/>
    <w:rsid w:val="002E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1jasna1">
    <w:name w:val="Tabela siatki 1 — jasna1"/>
    <w:basedOn w:val="TableNormal"/>
    <w:uiPriority w:val="46"/>
    <w:rsid w:val="00120F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F42910"/>
    <w:pPr>
      <w:spacing w:after="200" w:line="240" w:lineRule="auto"/>
    </w:pPr>
    <w:rPr>
      <w:i/>
      <w:iCs/>
      <w:color w:val="1F497D" w:themeColor="text2"/>
      <w:sz w:val="18"/>
      <w:szCs w:val="18"/>
    </w:rPr>
  </w:style>
  <w:style w:type="paragraph" w:customStyle="1" w:styleId="PodpisTabeli">
    <w:name w:val="PodpisTabeli"/>
    <w:basedOn w:val="Caption"/>
    <w:link w:val="PodpisTabeliZnak"/>
    <w:qFormat/>
    <w:rsid w:val="001A1B9B"/>
    <w:pPr>
      <w:keepNext/>
    </w:pPr>
    <w:rPr>
      <w:i w:val="0"/>
      <w:color w:val="auto"/>
      <w:sz w:val="24"/>
      <w:lang w:val="en-GB"/>
    </w:rPr>
  </w:style>
  <w:style w:type="character" w:customStyle="1" w:styleId="CaptionChar">
    <w:name w:val="Caption Char"/>
    <w:basedOn w:val="DefaultParagraphFont"/>
    <w:link w:val="Caption"/>
    <w:uiPriority w:val="35"/>
    <w:rsid w:val="001A1B9B"/>
    <w:rPr>
      <w:i/>
      <w:iCs/>
      <w:color w:val="1F497D" w:themeColor="text2"/>
      <w:sz w:val="18"/>
      <w:szCs w:val="18"/>
    </w:rPr>
  </w:style>
  <w:style w:type="character" w:customStyle="1" w:styleId="PodpisTabeliZnak">
    <w:name w:val="PodpisTabeli Znak"/>
    <w:basedOn w:val="CaptionChar"/>
    <w:link w:val="PodpisTabeli"/>
    <w:rsid w:val="001A1B9B"/>
    <w:rPr>
      <w:i w:val="0"/>
      <w:iCs/>
      <w:color w:val="1F497D" w:themeColor="text2"/>
      <w:sz w:val="24"/>
      <w:szCs w:val="18"/>
      <w:lang w:val="en-GB"/>
    </w:rPr>
  </w:style>
  <w:style w:type="table" w:customStyle="1" w:styleId="Tabela-Siatka1">
    <w:name w:val="Tabela - Siatka1"/>
    <w:basedOn w:val="TableNormal"/>
    <w:next w:val="TableGrid"/>
    <w:uiPriority w:val="39"/>
    <w:rsid w:val="00381B7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TableNormal"/>
    <w:next w:val="TableGrid"/>
    <w:uiPriority w:val="39"/>
    <w:rsid w:val="00E7625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TableNormal"/>
    <w:next w:val="TableGrid"/>
    <w:uiPriority w:val="39"/>
    <w:rsid w:val="00F6566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51CDE"/>
    <w:rPr>
      <w:rFonts w:asciiTheme="majorHAnsi" w:eastAsiaTheme="majorEastAsia" w:hAnsiTheme="majorHAnsi" w:cstheme="majorBidi"/>
      <w:color w:val="243F60" w:themeColor="accent1" w:themeShade="7F"/>
      <w:sz w:val="24"/>
      <w:szCs w:val="24"/>
    </w:rPr>
  </w:style>
  <w:style w:type="character" w:customStyle="1" w:styleId="HeaderChar">
    <w:name w:val="Header Char"/>
    <w:basedOn w:val="DefaultParagraphFont"/>
    <w:link w:val="Header"/>
    <w:uiPriority w:val="99"/>
    <w:rsid w:val="002211C4"/>
    <w:rPr>
      <w:sz w:val="24"/>
      <w:szCs w:val="24"/>
    </w:rPr>
  </w:style>
  <w:style w:type="character" w:styleId="CommentReference">
    <w:name w:val="annotation reference"/>
    <w:basedOn w:val="DefaultParagraphFont"/>
    <w:uiPriority w:val="99"/>
    <w:semiHidden/>
    <w:unhideWhenUsed/>
    <w:rsid w:val="002211C4"/>
    <w:rPr>
      <w:sz w:val="16"/>
      <w:szCs w:val="16"/>
    </w:rPr>
  </w:style>
  <w:style w:type="paragraph" w:styleId="CommentText">
    <w:name w:val="annotation text"/>
    <w:basedOn w:val="Normal"/>
    <w:link w:val="CommentTextChar"/>
    <w:uiPriority w:val="99"/>
    <w:semiHidden/>
    <w:unhideWhenUsed/>
    <w:rsid w:val="002211C4"/>
    <w:pPr>
      <w:spacing w:after="160" w:line="240" w:lineRule="auto"/>
      <w:ind w:firstLine="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211C4"/>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2211C4"/>
    <w:rPr>
      <w:b/>
      <w:bCs/>
    </w:rPr>
  </w:style>
  <w:style w:type="character" w:customStyle="1" w:styleId="CommentSubjectChar">
    <w:name w:val="Comment Subject Char"/>
    <w:basedOn w:val="CommentTextChar"/>
    <w:link w:val="CommentSubject"/>
    <w:uiPriority w:val="99"/>
    <w:semiHidden/>
    <w:rsid w:val="002211C4"/>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3478">
      <w:bodyDiv w:val="1"/>
      <w:marLeft w:val="0"/>
      <w:marRight w:val="0"/>
      <w:marTop w:val="0"/>
      <w:marBottom w:val="0"/>
      <w:divBdr>
        <w:top w:val="none" w:sz="0" w:space="0" w:color="auto"/>
        <w:left w:val="none" w:sz="0" w:space="0" w:color="auto"/>
        <w:bottom w:val="none" w:sz="0" w:space="0" w:color="auto"/>
        <w:right w:val="none" w:sz="0" w:space="0" w:color="auto"/>
      </w:divBdr>
    </w:div>
    <w:div w:id="160776449">
      <w:bodyDiv w:val="1"/>
      <w:marLeft w:val="0"/>
      <w:marRight w:val="0"/>
      <w:marTop w:val="0"/>
      <w:marBottom w:val="0"/>
      <w:divBdr>
        <w:top w:val="none" w:sz="0" w:space="0" w:color="auto"/>
        <w:left w:val="none" w:sz="0" w:space="0" w:color="auto"/>
        <w:bottom w:val="none" w:sz="0" w:space="0" w:color="auto"/>
        <w:right w:val="none" w:sz="0" w:space="0" w:color="auto"/>
      </w:divBdr>
    </w:div>
    <w:div w:id="389155047">
      <w:bodyDiv w:val="1"/>
      <w:marLeft w:val="0"/>
      <w:marRight w:val="0"/>
      <w:marTop w:val="0"/>
      <w:marBottom w:val="0"/>
      <w:divBdr>
        <w:top w:val="none" w:sz="0" w:space="0" w:color="auto"/>
        <w:left w:val="none" w:sz="0" w:space="0" w:color="auto"/>
        <w:bottom w:val="none" w:sz="0" w:space="0" w:color="auto"/>
        <w:right w:val="none" w:sz="0" w:space="0" w:color="auto"/>
      </w:divBdr>
    </w:div>
    <w:div w:id="401295175">
      <w:bodyDiv w:val="1"/>
      <w:marLeft w:val="0"/>
      <w:marRight w:val="0"/>
      <w:marTop w:val="0"/>
      <w:marBottom w:val="0"/>
      <w:divBdr>
        <w:top w:val="none" w:sz="0" w:space="0" w:color="auto"/>
        <w:left w:val="none" w:sz="0" w:space="0" w:color="auto"/>
        <w:bottom w:val="none" w:sz="0" w:space="0" w:color="auto"/>
        <w:right w:val="none" w:sz="0" w:space="0" w:color="auto"/>
      </w:divBdr>
    </w:div>
    <w:div w:id="560361183">
      <w:bodyDiv w:val="1"/>
      <w:marLeft w:val="0"/>
      <w:marRight w:val="0"/>
      <w:marTop w:val="0"/>
      <w:marBottom w:val="0"/>
      <w:divBdr>
        <w:top w:val="none" w:sz="0" w:space="0" w:color="auto"/>
        <w:left w:val="none" w:sz="0" w:space="0" w:color="auto"/>
        <w:bottom w:val="none" w:sz="0" w:space="0" w:color="auto"/>
        <w:right w:val="none" w:sz="0" w:space="0" w:color="auto"/>
      </w:divBdr>
    </w:div>
    <w:div w:id="565533484">
      <w:bodyDiv w:val="1"/>
      <w:marLeft w:val="0"/>
      <w:marRight w:val="0"/>
      <w:marTop w:val="0"/>
      <w:marBottom w:val="0"/>
      <w:divBdr>
        <w:top w:val="none" w:sz="0" w:space="0" w:color="auto"/>
        <w:left w:val="none" w:sz="0" w:space="0" w:color="auto"/>
        <w:bottom w:val="none" w:sz="0" w:space="0" w:color="auto"/>
        <w:right w:val="none" w:sz="0" w:space="0" w:color="auto"/>
      </w:divBdr>
    </w:div>
    <w:div w:id="634024146">
      <w:bodyDiv w:val="1"/>
      <w:marLeft w:val="0"/>
      <w:marRight w:val="0"/>
      <w:marTop w:val="0"/>
      <w:marBottom w:val="0"/>
      <w:divBdr>
        <w:top w:val="none" w:sz="0" w:space="0" w:color="auto"/>
        <w:left w:val="none" w:sz="0" w:space="0" w:color="auto"/>
        <w:bottom w:val="none" w:sz="0" w:space="0" w:color="auto"/>
        <w:right w:val="none" w:sz="0" w:space="0" w:color="auto"/>
      </w:divBdr>
    </w:div>
    <w:div w:id="638531284">
      <w:bodyDiv w:val="1"/>
      <w:marLeft w:val="0"/>
      <w:marRight w:val="0"/>
      <w:marTop w:val="0"/>
      <w:marBottom w:val="0"/>
      <w:divBdr>
        <w:top w:val="none" w:sz="0" w:space="0" w:color="auto"/>
        <w:left w:val="none" w:sz="0" w:space="0" w:color="auto"/>
        <w:bottom w:val="none" w:sz="0" w:space="0" w:color="auto"/>
        <w:right w:val="none" w:sz="0" w:space="0" w:color="auto"/>
      </w:divBdr>
    </w:div>
    <w:div w:id="1117140438">
      <w:bodyDiv w:val="1"/>
      <w:marLeft w:val="0"/>
      <w:marRight w:val="0"/>
      <w:marTop w:val="0"/>
      <w:marBottom w:val="0"/>
      <w:divBdr>
        <w:top w:val="none" w:sz="0" w:space="0" w:color="auto"/>
        <w:left w:val="none" w:sz="0" w:space="0" w:color="auto"/>
        <w:bottom w:val="none" w:sz="0" w:space="0" w:color="auto"/>
        <w:right w:val="none" w:sz="0" w:space="0" w:color="auto"/>
      </w:divBdr>
    </w:div>
    <w:div w:id="1154761960">
      <w:bodyDiv w:val="1"/>
      <w:marLeft w:val="0"/>
      <w:marRight w:val="0"/>
      <w:marTop w:val="0"/>
      <w:marBottom w:val="0"/>
      <w:divBdr>
        <w:top w:val="none" w:sz="0" w:space="0" w:color="auto"/>
        <w:left w:val="none" w:sz="0" w:space="0" w:color="auto"/>
        <w:bottom w:val="none" w:sz="0" w:space="0" w:color="auto"/>
        <w:right w:val="none" w:sz="0" w:space="0" w:color="auto"/>
      </w:divBdr>
    </w:div>
    <w:div w:id="1296133403">
      <w:bodyDiv w:val="1"/>
      <w:marLeft w:val="0"/>
      <w:marRight w:val="0"/>
      <w:marTop w:val="0"/>
      <w:marBottom w:val="0"/>
      <w:divBdr>
        <w:top w:val="none" w:sz="0" w:space="0" w:color="auto"/>
        <w:left w:val="none" w:sz="0" w:space="0" w:color="auto"/>
        <w:bottom w:val="none" w:sz="0" w:space="0" w:color="auto"/>
        <w:right w:val="none" w:sz="0" w:space="0" w:color="auto"/>
      </w:divBdr>
    </w:div>
    <w:div w:id="1906992074">
      <w:bodyDiv w:val="1"/>
      <w:marLeft w:val="0"/>
      <w:marRight w:val="0"/>
      <w:marTop w:val="0"/>
      <w:marBottom w:val="0"/>
      <w:divBdr>
        <w:top w:val="none" w:sz="0" w:space="0" w:color="auto"/>
        <w:left w:val="none" w:sz="0" w:space="0" w:color="auto"/>
        <w:bottom w:val="none" w:sz="0" w:space="0" w:color="auto"/>
        <w:right w:val="none" w:sz="0" w:space="0" w:color="auto"/>
      </w:divBdr>
    </w:div>
    <w:div w:id="20363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271313390_Translating_Literary_Prose_Problems_and_Solu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lationjournal.net/October-2015/difficulties-of-literary-transla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atis.org/images/stories/publications/new-voices/Issue2-2006/fernandes-paper-2006.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Proper names</c:v>
                </c:pt>
              </c:strCache>
            </c:strRef>
          </c:tx>
          <c:spPr>
            <a:effectLst>
              <a:glow>
                <a:schemeClr val="accent1">
                  <a:alpha val="40000"/>
                </a:schemeClr>
              </a:glow>
              <a:softEdge rad="0"/>
            </a:effectLst>
          </c:spPr>
          <c:dPt>
            <c:idx val="0"/>
            <c:bubble3D val="0"/>
            <c:spPr>
              <a:solidFill>
                <a:schemeClr val="accent1"/>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B-7D53-4F2A-8F5C-09F22FF0CA74}"/>
              </c:ext>
            </c:extLst>
          </c:dPt>
          <c:dPt>
            <c:idx val="1"/>
            <c:bubble3D val="0"/>
            <c:spPr>
              <a:solidFill>
                <a:schemeClr val="accent2"/>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4-7D53-4F2A-8F5C-09F22FF0CA74}"/>
              </c:ext>
            </c:extLst>
          </c:dPt>
          <c:dPt>
            <c:idx val="2"/>
            <c:bubble3D val="0"/>
            <c:spPr>
              <a:solidFill>
                <a:schemeClr val="accent3"/>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6-7D53-4F2A-8F5C-09F22FF0CA74}"/>
              </c:ext>
            </c:extLst>
          </c:dPt>
          <c:dPt>
            <c:idx val="3"/>
            <c:bubble3D val="0"/>
            <c:spPr>
              <a:solidFill>
                <a:schemeClr val="accent4"/>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7-7D53-4F2A-8F5C-09F22FF0CA74}"/>
              </c:ext>
            </c:extLst>
          </c:dPt>
          <c:dPt>
            <c:idx val="4"/>
            <c:bubble3D val="0"/>
            <c:spPr>
              <a:solidFill>
                <a:schemeClr val="accent5"/>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8-7D53-4F2A-8F5C-09F22FF0CA74}"/>
              </c:ext>
            </c:extLst>
          </c:dPt>
          <c:dPt>
            <c:idx val="5"/>
            <c:bubble3D val="0"/>
            <c:spPr>
              <a:solidFill>
                <a:schemeClr val="accent6"/>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9-7D53-4F2A-8F5C-09F22FF0CA74}"/>
              </c:ext>
            </c:extLst>
          </c:dPt>
          <c:dPt>
            <c:idx val="6"/>
            <c:bubble3D val="0"/>
            <c:spPr>
              <a:solidFill>
                <a:schemeClr val="accent1">
                  <a:lumMod val="60000"/>
                </a:schemeClr>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3-7D53-4F2A-8F5C-09F22FF0CA74}"/>
              </c:ext>
            </c:extLst>
          </c:dPt>
          <c:dPt>
            <c:idx val="7"/>
            <c:bubble3D val="0"/>
            <c:spPr>
              <a:solidFill>
                <a:schemeClr val="accent2">
                  <a:lumMod val="60000"/>
                </a:schemeClr>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A-7D53-4F2A-8F5C-09F22FF0CA74}"/>
              </c:ext>
            </c:extLst>
          </c:dPt>
          <c:dLbls>
            <c:dLbl>
              <c:idx val="0"/>
              <c:layout>
                <c:manualLayout>
                  <c:x val="0.1387745501587675"/>
                  <c:y val="0"/>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12112"/>
                        <a:gd name="adj2" fmla="val 312"/>
                        <a:gd name="adj3" fmla="val 73486"/>
                        <a:gd name="adj4" fmla="val -54808"/>
                      </a:avLst>
                    </a:prstGeom>
                  </c15:spPr>
                </c:ext>
                <c:ext xmlns:c16="http://schemas.microsoft.com/office/drawing/2014/chart" uri="{C3380CC4-5D6E-409C-BE32-E72D297353CC}">
                  <c16:uniqueId val="{0000000B-7D53-4F2A-8F5C-09F22FF0CA74}"/>
                </c:ext>
              </c:extLst>
            </c:dLbl>
            <c:dLbl>
              <c:idx val="1"/>
              <c:layout>
                <c:manualLayout>
                  <c:x val="9.4084440785605281E-2"/>
                  <c:y val="8.064516129032273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5007"/>
                        <a:gd name="adj2" fmla="val 1000"/>
                        <a:gd name="adj3" fmla="val 77859"/>
                        <a:gd name="adj4" fmla="val -67454"/>
                      </a:avLst>
                    </a:prstGeom>
                  </c15:spPr>
                </c:ext>
                <c:ext xmlns:c16="http://schemas.microsoft.com/office/drawing/2014/chart" uri="{C3380CC4-5D6E-409C-BE32-E72D297353CC}">
                  <c16:uniqueId val="{00000004-7D53-4F2A-8F5C-09F22FF0CA74}"/>
                </c:ext>
              </c:extLst>
            </c:dLbl>
            <c:dLbl>
              <c:idx val="2"/>
              <c:layout>
                <c:manualLayout>
                  <c:x val="3.0577443255321666E-2"/>
                  <c:y val="8.0645161290321867E-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3706"/>
                        <a:gd name="adj2" fmla="val 1659"/>
                        <a:gd name="adj3" fmla="val 30734"/>
                        <a:gd name="adj4" fmla="val -36499"/>
                      </a:avLst>
                    </a:prstGeom>
                  </c15:spPr>
                </c:ext>
                <c:ext xmlns:c16="http://schemas.microsoft.com/office/drawing/2014/chart" uri="{C3380CC4-5D6E-409C-BE32-E72D297353CC}">
                  <c16:uniqueId val="{00000006-7D53-4F2A-8F5C-09F22FF0CA74}"/>
                </c:ext>
              </c:extLst>
            </c:dLbl>
            <c:dLbl>
              <c:idx val="3"/>
              <c:layout>
                <c:manualLayout>
                  <c:x val="0.10584499588380571"/>
                  <c:y val="-5.645161290322588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48676"/>
                        <a:gd name="adj2" fmla="val 2265"/>
                        <a:gd name="adj3" fmla="val 44230"/>
                        <a:gd name="adj4" fmla="val -72753"/>
                      </a:avLst>
                    </a:prstGeom>
                  </c15:spPr>
                </c:ext>
                <c:ext xmlns:c16="http://schemas.microsoft.com/office/drawing/2014/chart" uri="{C3380CC4-5D6E-409C-BE32-E72D297353CC}">
                  <c16:uniqueId val="{00000007-7D53-4F2A-8F5C-09F22FF0CA74}"/>
                </c:ext>
              </c:extLst>
            </c:dLbl>
            <c:dLbl>
              <c:idx val="4"/>
              <c:layout>
                <c:manualLayout>
                  <c:x val="-3.5281665294601965E-2"/>
                  <c:y val="2.8225806451612854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99726"/>
                        <a:gd name="adj2" fmla="val 101092"/>
                        <a:gd name="adj3" fmla="val -15215"/>
                        <a:gd name="adj4" fmla="val 136487"/>
                      </a:avLst>
                    </a:prstGeom>
                  </c15:spPr>
                </c:ext>
                <c:ext xmlns:c16="http://schemas.microsoft.com/office/drawing/2014/chart" uri="{C3380CC4-5D6E-409C-BE32-E72D297353CC}">
                  <c16:uniqueId val="{00000008-7D53-4F2A-8F5C-09F22FF0CA74}"/>
                </c:ext>
              </c:extLst>
            </c:dLbl>
            <c:dLbl>
              <c:idx val="5"/>
              <c:layout>
                <c:manualLayout>
                  <c:x val="-1.0919002911385044E-2"/>
                  <c:y val="7.141556285056210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1242"/>
                        <a:gd name="adj2" fmla="val 69135"/>
                        <a:gd name="adj3" fmla="val -18866"/>
                        <a:gd name="adj4" fmla="val 119776"/>
                      </a:avLst>
                    </a:prstGeom>
                  </c15:spPr>
                  <c15:layout>
                    <c:manualLayout>
                      <c:w val="0.26536592389261721"/>
                      <c:h val="0.13551204058676339"/>
                    </c:manualLayout>
                  </c15:layout>
                </c:ext>
                <c:ext xmlns:c16="http://schemas.microsoft.com/office/drawing/2014/chart" uri="{C3380CC4-5D6E-409C-BE32-E72D297353CC}">
                  <c16:uniqueId val="{00000009-7D53-4F2A-8F5C-09F22FF0CA74}"/>
                </c:ext>
              </c:extLst>
            </c:dLbl>
            <c:dLbl>
              <c:idx val="6"/>
              <c:layout>
                <c:manualLayout>
                  <c:x val="-7.7597106939642627E-2"/>
                  <c:y val="7.3521422067139583E-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324"/>
                        <a:gd name="adj2" fmla="val 102521"/>
                        <a:gd name="adj3" fmla="val 100982"/>
                        <a:gd name="adj4" fmla="val 156143"/>
                      </a:avLst>
                    </a:prstGeom>
                  </c15:spPr>
                </c:ext>
                <c:ext xmlns:c16="http://schemas.microsoft.com/office/drawing/2014/chart" uri="{C3380CC4-5D6E-409C-BE32-E72D297353CC}">
                  <c16:uniqueId val="{00000003-7D53-4F2A-8F5C-09F22FF0CA74}"/>
                </c:ext>
              </c:extLst>
            </c:dLbl>
            <c:dLbl>
              <c:idx val="7"/>
              <c:layout>
                <c:manualLayout>
                  <c:x val="-0.29166176643537572"/>
                  <c:y val="3.4650034650034662E-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94881"/>
                        <a:gd name="adj2" fmla="val 98888"/>
                        <a:gd name="adj3" fmla="val 75849"/>
                        <a:gd name="adj4" fmla="val 195937"/>
                      </a:avLst>
                    </a:prstGeom>
                  </c15:spPr>
                </c:ext>
                <c:ext xmlns:c16="http://schemas.microsoft.com/office/drawing/2014/chart" uri="{C3380CC4-5D6E-409C-BE32-E72D297353CC}">
                  <c16:uniqueId val="{0000000A-7D53-4F2A-8F5C-09F22FF0CA7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borderCallout1">
                    <a:avLst/>
                  </a:prstGeom>
                </c15:spPr>
              </c:ext>
            </c:extLst>
          </c:dLbls>
          <c:cat>
            <c:strRef>
              <c:f>Sheet1!$A$2:$A$9</c:f>
              <c:strCache>
                <c:ptCount val="8"/>
                <c:pt idx="0">
                  <c:v>difficult proper names</c:v>
                </c:pt>
                <c:pt idx="1">
                  <c:v>transference</c:v>
                </c:pt>
                <c:pt idx="2">
                  <c:v>substitution</c:v>
                </c:pt>
                <c:pt idx="3">
                  <c:v>translation</c:v>
                </c:pt>
                <c:pt idx="4">
                  <c:v>modification</c:v>
                </c:pt>
                <c:pt idx="5">
                  <c:v>transcription/transliteration</c:v>
                </c:pt>
                <c:pt idx="6">
                  <c:v>addition</c:v>
                </c:pt>
                <c:pt idx="7">
                  <c:v>gloss/translator's note</c:v>
                </c:pt>
              </c:strCache>
            </c:strRef>
          </c:cat>
          <c:val>
            <c:numRef>
              <c:f>Sheet1!$B$2:$B$9</c:f>
              <c:numCache>
                <c:formatCode>General</c:formatCode>
                <c:ptCount val="8"/>
                <c:pt idx="0">
                  <c:v>18</c:v>
                </c:pt>
                <c:pt idx="1">
                  <c:v>180</c:v>
                </c:pt>
                <c:pt idx="2">
                  <c:v>34</c:v>
                </c:pt>
                <c:pt idx="3">
                  <c:v>248</c:v>
                </c:pt>
                <c:pt idx="4">
                  <c:v>40</c:v>
                </c:pt>
                <c:pt idx="5">
                  <c:v>202</c:v>
                </c:pt>
                <c:pt idx="6">
                  <c:v>25</c:v>
                </c:pt>
                <c:pt idx="7">
                  <c:v>0</c:v>
                </c:pt>
              </c:numCache>
            </c:numRef>
          </c:val>
          <c:extLst>
            <c:ext xmlns:c16="http://schemas.microsoft.com/office/drawing/2014/chart" uri="{C3380CC4-5D6E-409C-BE32-E72D297353CC}">
              <c16:uniqueId val="{00000000-7D53-4F2A-8F5C-09F22FF0CA7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Arkusz1!$B$1</c:f>
              <c:strCache>
                <c:ptCount val="1"/>
                <c:pt idx="0">
                  <c:v>Catrgory</c:v>
                </c:pt>
              </c:strCache>
            </c:strRef>
          </c:tx>
          <c:spPr>
            <a:effectLst>
              <a:glow>
                <a:schemeClr val="accent1">
                  <a:alpha val="40000"/>
                </a:schemeClr>
              </a:glow>
              <a:softEdge rad="0"/>
            </a:effectLst>
          </c:spPr>
          <c:dPt>
            <c:idx val="0"/>
            <c:bubble3D val="0"/>
            <c:spPr>
              <a:solidFill>
                <a:schemeClr val="accent1"/>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B-7D53-4F2A-8F5C-09F22FF0CA74}"/>
              </c:ext>
            </c:extLst>
          </c:dPt>
          <c:dPt>
            <c:idx val="1"/>
            <c:bubble3D val="0"/>
            <c:spPr>
              <a:solidFill>
                <a:schemeClr val="accent2"/>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4-7D53-4F2A-8F5C-09F22FF0CA74}"/>
              </c:ext>
            </c:extLst>
          </c:dPt>
          <c:dPt>
            <c:idx val="2"/>
            <c:bubble3D val="0"/>
            <c:spPr>
              <a:solidFill>
                <a:schemeClr val="accent3"/>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6-7D53-4F2A-8F5C-09F22FF0CA74}"/>
              </c:ext>
            </c:extLst>
          </c:dPt>
          <c:dPt>
            <c:idx val="3"/>
            <c:bubble3D val="0"/>
            <c:spPr>
              <a:solidFill>
                <a:schemeClr val="accent4"/>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7-7D53-4F2A-8F5C-09F22FF0CA74}"/>
              </c:ext>
            </c:extLst>
          </c:dPt>
          <c:dPt>
            <c:idx val="4"/>
            <c:bubble3D val="0"/>
            <c:spPr>
              <a:solidFill>
                <a:schemeClr val="accent5"/>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8-7D53-4F2A-8F5C-09F22FF0CA74}"/>
              </c:ext>
            </c:extLst>
          </c:dPt>
          <c:dPt>
            <c:idx val="5"/>
            <c:bubble3D val="0"/>
            <c:spPr>
              <a:solidFill>
                <a:schemeClr val="accent6"/>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9-7D53-4F2A-8F5C-09F22FF0CA74}"/>
              </c:ext>
            </c:extLst>
          </c:dPt>
          <c:dPt>
            <c:idx val="6"/>
            <c:bubble3D val="0"/>
            <c:spPr>
              <a:solidFill>
                <a:schemeClr val="accent1">
                  <a:lumMod val="60000"/>
                </a:schemeClr>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3-7D53-4F2A-8F5C-09F22FF0CA74}"/>
              </c:ext>
            </c:extLst>
          </c:dPt>
          <c:dPt>
            <c:idx val="7"/>
            <c:bubble3D val="0"/>
            <c:spPr>
              <a:solidFill>
                <a:schemeClr val="accent2">
                  <a:lumMod val="60000"/>
                </a:schemeClr>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0A-7D53-4F2A-8F5C-09F22FF0CA74}"/>
              </c:ext>
            </c:extLst>
          </c:dPt>
          <c:dPt>
            <c:idx val="8"/>
            <c:bubble3D val="0"/>
            <c:spPr>
              <a:solidFill>
                <a:schemeClr val="accent3">
                  <a:lumMod val="60000"/>
                </a:schemeClr>
              </a:solidFill>
              <a:ln w="19050">
                <a:solidFill>
                  <a:schemeClr val="lt1"/>
                </a:solidFill>
              </a:ln>
              <a:effectLst>
                <a:glow>
                  <a:schemeClr val="accent1">
                    <a:alpha val="40000"/>
                  </a:schemeClr>
                </a:glow>
                <a:softEdge rad="0"/>
              </a:effectLst>
            </c:spPr>
            <c:extLst>
              <c:ext xmlns:c16="http://schemas.microsoft.com/office/drawing/2014/chart" uri="{C3380CC4-5D6E-409C-BE32-E72D297353CC}">
                <c16:uniqueId val="{00000023-3494-40BE-83DA-D778343B8AB1}"/>
              </c:ext>
            </c:extLst>
          </c:dPt>
          <c:dLbls>
            <c:dLbl>
              <c:idx val="0"/>
              <c:layout>
                <c:manualLayout>
                  <c:x val="0.13256714419077525"/>
                  <c:y val="8.5836909871244791E-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2986"/>
                        <a:gd name="adj2" fmla="val 2614"/>
                        <a:gd name="adj3" fmla="val 110772"/>
                        <a:gd name="adj4" fmla="val -89321"/>
                      </a:avLst>
                    </a:prstGeom>
                  </c15:spPr>
                  <c15:layout>
                    <c:manualLayout>
                      <c:w val="9.8639765001441865E-2"/>
                      <c:h val="9.0329830015883211E-2"/>
                    </c:manualLayout>
                  </c15:layout>
                </c:ext>
                <c:ext xmlns:c16="http://schemas.microsoft.com/office/drawing/2014/chart" uri="{C3380CC4-5D6E-409C-BE32-E72D297353CC}">
                  <c16:uniqueId val="{0000000B-7D53-4F2A-8F5C-09F22FF0CA74}"/>
                </c:ext>
              </c:extLst>
            </c:dLbl>
            <c:dLbl>
              <c:idx val="1"/>
              <c:layout>
                <c:manualLayout>
                  <c:x val="0.22319682106775737"/>
                  <c:y val="0.1104653441924909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9926"/>
                        <a:gd name="adj2" fmla="val 1000"/>
                        <a:gd name="adj3" fmla="val 7770"/>
                        <a:gd name="adj4" fmla="val -342712"/>
                      </a:avLst>
                    </a:prstGeom>
                  </c15:spPr>
                </c:ext>
                <c:ext xmlns:c16="http://schemas.microsoft.com/office/drawing/2014/chart" uri="{C3380CC4-5D6E-409C-BE32-E72D297353CC}">
                  <c16:uniqueId val="{00000004-7D53-4F2A-8F5C-09F22FF0CA74}"/>
                </c:ext>
              </c:extLst>
            </c:dLbl>
            <c:dLbl>
              <c:idx val="2"/>
              <c:layout>
                <c:manualLayout>
                  <c:x val="0.12741164337698024"/>
                  <c:y val="0.1985407505879950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3706"/>
                        <a:gd name="adj2" fmla="val 1659"/>
                        <a:gd name="adj3" fmla="val -56944"/>
                        <a:gd name="adj4" fmla="val -158467"/>
                      </a:avLst>
                    </a:prstGeom>
                  </c15:spPr>
                  <c15:layout>
                    <c:manualLayout>
                      <c:w val="8.1262579607716628E-2"/>
                      <c:h val="0.10749721199013214"/>
                    </c:manualLayout>
                  </c15:layout>
                </c:ext>
                <c:ext xmlns:c16="http://schemas.microsoft.com/office/drawing/2014/chart" uri="{C3380CC4-5D6E-409C-BE32-E72D297353CC}">
                  <c16:uniqueId val="{00000006-7D53-4F2A-8F5C-09F22FF0CA74}"/>
                </c:ext>
              </c:extLst>
            </c:dLbl>
            <c:dLbl>
              <c:idx val="3"/>
              <c:layout>
                <c:manualLayout>
                  <c:x val="-0.1883822343436122"/>
                  <c:y val="-1.316153662610356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52661"/>
                        <a:gd name="adj2" fmla="val 100248"/>
                        <a:gd name="adj3" fmla="val 6371"/>
                        <a:gd name="adj4" fmla="val 257497"/>
                      </a:avLst>
                    </a:prstGeom>
                  </c15:spPr>
                </c:ext>
                <c:ext xmlns:c16="http://schemas.microsoft.com/office/drawing/2014/chart" uri="{C3380CC4-5D6E-409C-BE32-E72D297353CC}">
                  <c16:uniqueId val="{00000007-7D53-4F2A-8F5C-09F22FF0CA74}"/>
                </c:ext>
              </c:extLst>
            </c:dLbl>
            <c:dLbl>
              <c:idx val="4"/>
              <c:layout>
                <c:manualLayout>
                  <c:x val="-7.8732923747660125E-2"/>
                  <c:y val="2.830015883207730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99726"/>
                        <a:gd name="adj2" fmla="val 101092"/>
                        <a:gd name="adj3" fmla="val 10696"/>
                        <a:gd name="adj4" fmla="val 214159"/>
                      </a:avLst>
                    </a:prstGeom>
                  </c15:spPr>
                  <c15:layout>
                    <c:manualLayout>
                      <c:w val="8.07526992086883E-2"/>
                      <c:h val="0.10749721199013214"/>
                    </c:manualLayout>
                  </c15:layout>
                </c:ext>
                <c:ext xmlns:c16="http://schemas.microsoft.com/office/drawing/2014/chart" uri="{C3380CC4-5D6E-409C-BE32-E72D297353CC}">
                  <c16:uniqueId val="{00000008-7D53-4F2A-8F5C-09F22FF0CA74}"/>
                </c:ext>
              </c:extLst>
            </c:dLbl>
            <c:dLbl>
              <c:idx val="5"/>
              <c:layout>
                <c:manualLayout>
                  <c:x val="-6.9267877828120786E-2"/>
                  <c:y val="8.2238299757984815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1242"/>
                        <a:gd name="adj2" fmla="val 101190"/>
                        <a:gd name="adj3" fmla="val 20009"/>
                        <a:gd name="adj4" fmla="val 241968"/>
                      </a:avLst>
                    </a:prstGeom>
                  </c15:spPr>
                </c:ext>
                <c:ext xmlns:c16="http://schemas.microsoft.com/office/drawing/2014/chart" uri="{C3380CC4-5D6E-409C-BE32-E72D297353CC}">
                  <c16:uniqueId val="{00000009-7D53-4F2A-8F5C-09F22FF0CA74}"/>
                </c:ext>
              </c:extLst>
            </c:dLbl>
            <c:dLbl>
              <c:idx val="6"/>
              <c:layout>
                <c:manualLayout>
                  <c:x val="-0.14890737807915672"/>
                  <c:y val="-3.486995608331815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43513"/>
                        <a:gd name="adj2" fmla="val 102521"/>
                        <a:gd name="adj3" fmla="val 124294"/>
                        <a:gd name="adj4" fmla="val 306685"/>
                      </a:avLst>
                    </a:prstGeom>
                  </c15:spPr>
                </c:ext>
                <c:ext xmlns:c16="http://schemas.microsoft.com/office/drawing/2014/chart" uri="{C3380CC4-5D6E-409C-BE32-E72D297353CC}">
                  <c16:uniqueId val="{00000003-7D53-4F2A-8F5C-09F22FF0CA74}"/>
                </c:ext>
              </c:extLst>
            </c:dLbl>
            <c:dLbl>
              <c:idx val="7"/>
              <c:layout>
                <c:manualLayout>
                  <c:x val="-7.3163927134806628E-2"/>
                  <c:y val="-1.3851109520400863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94881"/>
                        <a:gd name="adj2" fmla="val 98888"/>
                        <a:gd name="adj3" fmla="val 141101"/>
                        <a:gd name="adj4" fmla="val 201836"/>
                      </a:avLst>
                    </a:prstGeom>
                  </c15:spPr>
                </c:ext>
                <c:ext xmlns:c16="http://schemas.microsoft.com/office/drawing/2014/chart" uri="{C3380CC4-5D6E-409C-BE32-E72D297353CC}">
                  <c16:uniqueId val="{0000000A-7D53-4F2A-8F5C-09F22FF0CA74}"/>
                </c:ext>
              </c:extLst>
            </c:dLbl>
            <c:dLbl>
              <c:idx val="8"/>
              <c:layout>
                <c:manualLayout>
                  <c:x val="-9.072981493460637E-2"/>
                  <c:y val="4.3289564208549829E-3"/>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borderCallout1">
                      <a:avLst>
                        <a:gd name="adj1" fmla="val -3169"/>
                        <a:gd name="adj2" fmla="val 101512"/>
                        <a:gd name="adj3" fmla="val 95059"/>
                        <a:gd name="adj4" fmla="val 225471"/>
                      </a:avLst>
                    </a:prstGeom>
                  </c15:spPr>
                </c:ext>
                <c:ext xmlns:c16="http://schemas.microsoft.com/office/drawing/2014/chart" uri="{C3380CC4-5D6E-409C-BE32-E72D297353CC}">
                  <c16:uniqueId val="{00000023-3494-40BE-83DA-D778343B8AB1}"/>
                </c:ext>
              </c:extLst>
            </c:dLbl>
            <c:spPr>
              <a:solidFill>
                <a:sysClr val="window" lastClr="FFFFFF"/>
              </a:solidFill>
              <a:ln>
                <a:solidFill>
                  <a:sysClr val="windowText" lastClr="000000">
                    <a:lumMod val="25000"/>
                    <a:lumOff val="75000"/>
                  </a:sysClr>
                </a:solidFill>
              </a:ln>
              <a:effectLst/>
            </c:spPr>
            <c:txPr>
              <a:bodyPr rot="0" spcFirstLastPara="1" vertOverflow="overflow" horzOverflow="overflow" vert="horz" wrap="square" lIns="36576" tIns="18000"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borderCallout1">
                    <a:avLst/>
                  </a:prstGeom>
                </c15:spPr>
              </c:ext>
            </c:extLst>
          </c:dLbls>
          <c:cat>
            <c:strRef>
              <c:f>Arkusz1!$A$2:$A$10</c:f>
              <c:strCache>
                <c:ptCount val="9"/>
                <c:pt idx="0">
                  <c:v>animal</c:v>
                </c:pt>
                <c:pt idx="1">
                  <c:v>plant</c:v>
                </c:pt>
                <c:pt idx="2">
                  <c:v>name</c:v>
                </c:pt>
                <c:pt idx="3">
                  <c:v>place</c:v>
                </c:pt>
                <c:pt idx="4">
                  <c:v>title</c:v>
                </c:pt>
                <c:pt idx="5">
                  <c:v>item</c:v>
                </c:pt>
                <c:pt idx="6">
                  <c:v>festival</c:v>
                </c:pt>
                <c:pt idx="7">
                  <c:v>magic</c:v>
                </c:pt>
                <c:pt idx="8">
                  <c:v>song</c:v>
                </c:pt>
              </c:strCache>
            </c:strRef>
          </c:cat>
          <c:val>
            <c:numRef>
              <c:f>Arkusz1!$B$2:$B$10</c:f>
              <c:numCache>
                <c:formatCode>General</c:formatCode>
                <c:ptCount val="9"/>
                <c:pt idx="0">
                  <c:v>5</c:v>
                </c:pt>
                <c:pt idx="1">
                  <c:v>13</c:v>
                </c:pt>
                <c:pt idx="2">
                  <c:v>190</c:v>
                </c:pt>
                <c:pt idx="3">
                  <c:v>301</c:v>
                </c:pt>
                <c:pt idx="4">
                  <c:v>111</c:v>
                </c:pt>
                <c:pt idx="5">
                  <c:v>10</c:v>
                </c:pt>
                <c:pt idx="6">
                  <c:v>9</c:v>
                </c:pt>
                <c:pt idx="7">
                  <c:v>86</c:v>
                </c:pt>
                <c:pt idx="8">
                  <c:v>21</c:v>
                </c:pt>
              </c:numCache>
            </c:numRef>
          </c:val>
          <c:extLst>
            <c:ext xmlns:c16="http://schemas.microsoft.com/office/drawing/2014/chart" uri="{C3380CC4-5D6E-409C-BE32-E72D297353CC}">
              <c16:uniqueId val="{00000000-7D53-4F2A-8F5C-09F22FF0CA7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zero"/>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C944-8DD5-4850-A70C-9ABA2CDA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22655</Words>
  <Characters>135930</Characters>
  <Application>Microsoft Office Word</Application>
  <DocSecurity>0</DocSecurity>
  <Lines>1132</Lines>
  <Paragraphs>316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Akademia Techniczno-Humanistyczna</vt:lpstr>
      <vt:lpstr>Akademia Techniczno-Humanistyczna</vt:lpstr>
    </vt:vector>
  </TitlesOfParts>
  <Company>Akademia Techniczno-Humanistyczna</Company>
  <LinksUpToDate>false</LinksUpToDate>
  <CharactersWithSpaces>158269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Techniczno-Humanistyczna</dc:title>
  <dc:creator>Kasia Mielczarek</dc:creator>
  <cp:lastModifiedBy>DellPC</cp:lastModifiedBy>
  <cp:revision>2</cp:revision>
  <cp:lastPrinted>2019-04-24T09:27:00Z</cp:lastPrinted>
  <dcterms:created xsi:type="dcterms:W3CDTF">2019-05-20T22:53:00Z</dcterms:created>
  <dcterms:modified xsi:type="dcterms:W3CDTF">2019-05-20T22:53:00Z</dcterms:modified>
</cp:coreProperties>
</file>