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 Chat is a popular feature.  Chat is used for discussion and also for teachers to poll students.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 We analyzed 6 chat sessions throughout the quarter.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 A summary of discussion messages is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All responses</w:t>
      </w: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9"/>
        <w:gridCol w:w="1959"/>
        <w:gridCol w:w="1941"/>
        <w:gridCol w:w="2013"/>
        <w:gridCol w:w="1395"/>
        <w:tblGridChange w:id="0">
          <w:tblGrid>
            <w:gridCol w:w="2049"/>
            <w:gridCol w:w="1959"/>
            <w:gridCol w:w="1941"/>
            <w:gridCol w:w="2013"/>
            <w:gridCol w:w="1395"/>
          </w:tblGrid>
        </w:tblGridChange>
      </w:tblGrid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#student-discussion-messages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#students-participate-at-least-once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#students-participate-at-least-3-times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#messages-from-teachers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10/30/19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11/13/19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Normal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9"/>
        <w:gridCol w:w="1959"/>
        <w:gridCol w:w="1941"/>
        <w:gridCol w:w="2013"/>
        <w:gridCol w:w="1395"/>
        <w:tblGridChange w:id="0">
          <w:tblGrid>
            <w:gridCol w:w="2049"/>
            <w:gridCol w:w="1959"/>
            <w:gridCol w:w="1941"/>
            <w:gridCol w:w="2013"/>
            <w:gridCol w:w="1395"/>
          </w:tblGrid>
        </w:tblGridChange>
      </w:tblGrid>
      <w:tr>
        <w:trPr>
          <w:trHeight w:val="58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#student-discussion-messages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#students-participate-at-least-once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#students-participate-at-least-3-times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#messages-from-teachers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10/30/19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11/13/19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Poll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9"/>
        <w:gridCol w:w="1959"/>
        <w:gridCol w:w="1941"/>
        <w:gridCol w:w="2013"/>
        <w:gridCol w:w="1395"/>
        <w:tblGridChange w:id="0">
          <w:tblGrid>
            <w:gridCol w:w="2049"/>
            <w:gridCol w:w="1959"/>
            <w:gridCol w:w="1941"/>
            <w:gridCol w:w="2013"/>
            <w:gridCol w:w="1395"/>
          </w:tblGrid>
        </w:tblGridChange>
      </w:tblGrid>
      <w:tr>
        <w:trPr>
          <w:trHeight w:val="58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#student-discussion-messages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#students-participate-at-least-once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#students-participate-at-least-3-times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#messages-from-teachers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10/30/19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11/13/19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 A summary of poll messages: (same data but with different axises)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95"/>
        <w:gridCol w:w="1073"/>
        <w:gridCol w:w="1097"/>
        <w:gridCol w:w="1065"/>
        <w:gridCol w:w="1176"/>
        <w:gridCol w:w="1431"/>
        <w:gridCol w:w="1510"/>
        <w:gridCol w:w="1208"/>
        <w:tblGridChange w:id="0">
          <w:tblGrid>
            <w:gridCol w:w="795"/>
            <w:gridCol w:w="1073"/>
            <w:gridCol w:w="1097"/>
            <w:gridCol w:w="1065"/>
            <w:gridCol w:w="1176"/>
            <w:gridCol w:w="1431"/>
            <w:gridCol w:w="1510"/>
            <w:gridCol w:w="1208"/>
          </w:tblGrid>
        </w:tblGridChange>
      </w:tblGrid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10/30/19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 Number of Responses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0"/>
        <w:gridCol w:w="240"/>
        <w:gridCol w:w="464"/>
        <w:gridCol w:w="450"/>
        <w:gridCol w:w="497"/>
        <w:gridCol w:w="605"/>
        <w:gridCol w:w="639"/>
        <w:gridCol w:w="511"/>
        <w:gridCol w:w="544"/>
        <w:gridCol w:w="460"/>
        <w:gridCol w:w="423"/>
        <w:gridCol w:w="464"/>
        <w:gridCol w:w="457"/>
        <w:gridCol w:w="433"/>
        <w:gridCol w:w="430"/>
        <w:gridCol w:w="440"/>
        <w:gridCol w:w="400"/>
        <w:gridCol w:w="336"/>
        <w:gridCol w:w="336"/>
        <w:gridCol w:w="336"/>
        <w:gridCol w:w="336"/>
        <w:tblGridChange w:id="0">
          <w:tblGrid>
            <w:gridCol w:w="540"/>
            <w:gridCol w:w="240"/>
            <w:gridCol w:w="464"/>
            <w:gridCol w:w="450"/>
            <w:gridCol w:w="497"/>
            <w:gridCol w:w="605"/>
            <w:gridCol w:w="639"/>
            <w:gridCol w:w="511"/>
            <w:gridCol w:w="544"/>
            <w:gridCol w:w="460"/>
            <w:gridCol w:w="423"/>
            <w:gridCol w:w="464"/>
            <w:gridCol w:w="457"/>
            <w:gridCol w:w="433"/>
            <w:gridCol w:w="430"/>
            <w:gridCol w:w="440"/>
            <w:gridCol w:w="400"/>
            <w:gridCol w:w="336"/>
            <w:gridCol w:w="336"/>
            <w:gridCol w:w="336"/>
            <w:gridCol w:w="336"/>
          </w:tblGrid>
        </w:tblGridChange>
      </w:tblGrid>
      <w:tr>
        <w:trPr>
          <w:trHeight w:val="58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10/30/19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 Below are two plots showing # of messages per minute for 2 chat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Date: 10/18/19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291138" cy="3266468"/>
            <wp:effectExtent b="0" l="0" r="0" t="0"/>
            <wp:docPr descr="Chart" id="14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26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sz w:val="20"/>
          <w:szCs w:val="20"/>
          <w:rtl w:val="0"/>
        </w:rPr>
        <w:t xml:space="preserve">11/13/19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662613" cy="3493759"/>
            <wp:effectExtent b="0" l="0" r="0" t="0"/>
            <wp:docPr descr="Chart" id="16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493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 Below is a plot showing the average discussion rate per student for the 6 sessions analyzed.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5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Student 27: Rank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“Would we get marked down if we put an excessive array size”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 think this is better than the flipped classroom”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“He never declared integer 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“Is the MT as oddly worded as the sample exam?”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“No curve right?”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“Joe Money!”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“Can we omit the zeros”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“If grades[i] &gt; currMax Put grades [i] to output 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“Flowchart please”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Student 13: Rank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“array index too large”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“yes”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“So the whole exam is what, 75 points?”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“oh cool”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“brute force’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“better than on paper”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“Thanks Dr. Vahid &amp; Joe. Have a great weekend everyone!”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Student 42: Rank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“that’s so cool”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“averageNum = (x+y+z)/3”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 had one yesterday:(“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“the array is only set at 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“thank youuuu”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“can you check mine too please?”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 Figure out a plot to show participation in polls as well...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8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 We manually analyzed 1 session to determine the kinds of chat messages. Below is a breakdown by category. (We might have you manually analyze another later).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 technical question is a question related to coding logic or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 class structure questions is a question related to the class format and assessment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Providing an answer is when a student or teacher provides an answer to a students question in chat.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If a student did not receive an answer to their question then the message is marked as did not receive an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Friendly banter is casual chatter between students unrelated to the academic topics in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Students feeling good is categorized when a students message conveys a cheerful mood.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 poll response is the students responses to a question the professor has asked.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08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85"/>
        <w:gridCol w:w="1500"/>
        <w:tblGridChange w:id="0">
          <w:tblGrid>
            <w:gridCol w:w="3585"/>
            <w:gridCol w:w="1500"/>
          </w:tblGrid>
        </w:tblGridChange>
      </w:tblGrid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Structure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An 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Not Receive An 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Friendly Banter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Feeling 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7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 Below are sample messages in each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“so everything inside the { } is part of the while loop correct?”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“Are we allowed to use the increment shortcuts like +=”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“are we going to go over the difference between ++i and i++?”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“how would someone handle the first birthday?”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“what does namespace std do?”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Structure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“could someone repost the link?”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“do the in person cs classes also have lab and lecture at the same date?”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“may I get the googl eform”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“did survey get sent im bit late”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“is cs13 not being offered next quarter?”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“im so late, was there a survey?”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“Was running late sorry was there a survey?”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Providing An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“For all that don't know what += is, we can talk about it in lab tonight!”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“It's called the loop body!”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“if you have more, then it will output whatever character is after 'z' in the ascii table”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“c code is very similar to c++. There are some differences, but since we copied the code into a c++ compiler - then in this case it worked out”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Did Not Receive An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 have listed a question a few lines up ^^”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Friendly banter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“I took all my midterms already, and drank away my sorrows”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“theres no time for minecraft :(“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“i have no control”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“:/”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“my aunt one time used matches as candles…”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“bruh”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“there’s a show on netflix called “explained” and there’s an episode about coding, its interesting!”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“if i had a dollar for each domain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“creates email spam*”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“Dam there goes all my ideas”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“but why?”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“coke.com”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“LOLL”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“lol”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“internet.com omg”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“WHAT”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“smart guy”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“lucky guy”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feeling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“Great!’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“;-; I'm finally famous guys.”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“That’s cool”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“That’s why its in beta xD”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“Lolz”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“Three cheers of Joe!”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“Hip hip”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“He's gorgeous”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“Hooray!”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“horray”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“JOE 2020”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“Its the beard”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“Hip hip”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“Horray”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“a god”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“Hooray!”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“its the smile”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“lmao JOE 2020”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“hip hip”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“hooray!”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“Joe, whats your favorite pizza and where should I send 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Poll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“userChar != q”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“!=”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“numBdays?”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“numbdays”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“numBdays???”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“N umBdays”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“numbdays”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“cin &gt;&gt; userCgar”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“Cin &lt;&lt; userchar”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“cin &lt;&lt; userchar”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“cin &gt;&gt; userChar”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“cin&gt;&gt;userChar”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“rand()”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“%100”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“%100”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“% 100”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“%100”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Attendance per student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670300"/>
            <wp:effectExtent b="0" l="0" r="0" t="0"/>
            <wp:docPr descr="Chart" id="10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670300"/>
            <wp:effectExtent b="0" l="0" r="0" t="0"/>
            <wp:docPr descr="Chart" id="13" name="image9.png"/>
            <a:graphic>
              <a:graphicData uri="http://schemas.openxmlformats.org/drawingml/2006/picture">
                <pic:pic>
                  <pic:nvPicPr>
                    <pic:cNvPr descr="Chart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670300"/>
            <wp:effectExtent b="0" l="0" r="0" t="0"/>
            <wp:docPr descr="Chart" id="12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Uo5GfgiWDqO2OcwTksofVaEwew==">AMUW2mXfLOAWmfGPemXxeDF17PHaZY89Uqh3wyTu2WUYC9lfNZcjgxbiJ1eQzS9aLmKZUXfWk4AmC1xQzbP+dPIgXmGypRldKeIf603PolCoocRsZ8jWSpk=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