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34" w:rsidRDefault="007F31C4" w:rsidP="00E2685C">
      <w:pPr>
        <w:pStyle w:val="ListParagraph"/>
        <w:numPr>
          <w:ilvl w:val="0"/>
          <w:numId w:val="1"/>
        </w:numPr>
      </w:pPr>
      <w:r>
        <w:t>Click on Left Menu “</w:t>
      </w:r>
      <w:r w:rsidR="00E2685C" w:rsidRPr="00E2685C">
        <w:t>Super e-Share Swap</w:t>
      </w:r>
      <w:r>
        <w:t>”</w:t>
      </w:r>
      <w:r w:rsidR="00A90B34" w:rsidRPr="00A90B34">
        <w:rPr>
          <w:rFonts w:hint="eastAsia"/>
        </w:rPr>
        <w:t xml:space="preserve"> </w:t>
      </w:r>
      <w:r w:rsidR="00A90B34">
        <w:br/>
      </w:r>
      <w:r w:rsidR="00A90B34">
        <w:rPr>
          <w:rFonts w:hint="eastAsia"/>
        </w:rPr>
        <w:t>点击会员专区左侧“</w:t>
      </w:r>
      <w:r w:rsidR="00E2685C" w:rsidRPr="00E2685C">
        <w:rPr>
          <w:rFonts w:hint="eastAsia"/>
        </w:rPr>
        <w:t>超级电子股份转换</w:t>
      </w:r>
      <w:r w:rsidR="00A90B34">
        <w:rPr>
          <w:rFonts w:hint="eastAsia"/>
        </w:rPr>
        <w:t>”</w:t>
      </w:r>
    </w:p>
    <w:p w:rsidR="009A3003" w:rsidRDefault="00A90B34" w:rsidP="00A90B34">
      <w:pPr>
        <w:pStyle w:val="ListParagraph"/>
      </w:pPr>
      <w:r>
        <w:br/>
      </w:r>
    </w:p>
    <w:p w:rsidR="00A7364D" w:rsidRDefault="00E2685C">
      <w:r>
        <w:rPr>
          <w:noProof/>
        </w:rPr>
        <w:drawing>
          <wp:inline distT="0" distB="0" distL="0" distR="0">
            <wp:extent cx="3667125" cy="3590925"/>
            <wp:effectExtent l="0" t="0" r="9525" b="9525"/>
            <wp:docPr id="11" name="Picture 1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A3003" w:rsidRDefault="009A3003">
      <w:r>
        <w:br w:type="page"/>
      </w:r>
    </w:p>
    <w:p w:rsidR="009A3003" w:rsidRDefault="00A90B34" w:rsidP="00E2685C">
      <w:pPr>
        <w:pStyle w:val="ListParagraph"/>
        <w:numPr>
          <w:ilvl w:val="0"/>
          <w:numId w:val="1"/>
        </w:numPr>
      </w:pPr>
      <w:r>
        <w:lastRenderedPageBreak/>
        <w:t>Select the MT4 ID that you wish to swap</w:t>
      </w:r>
      <w:r>
        <w:br/>
      </w:r>
      <w:r>
        <w:t>选择需要转换</w:t>
      </w:r>
      <w:r>
        <w:t>MT4</w:t>
      </w:r>
      <w:r>
        <w:t>交易账户</w:t>
      </w:r>
      <w:r>
        <w:br/>
      </w:r>
      <w:r w:rsidR="00E2685C">
        <w:rPr>
          <w:noProof/>
        </w:rPr>
        <w:drawing>
          <wp:inline distT="0" distB="0" distL="0" distR="0">
            <wp:extent cx="5267325" cy="5257800"/>
            <wp:effectExtent l="0" t="0" r="9525" b="0"/>
            <wp:docPr id="10" name="Picture 10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>
      <w:r>
        <w:br w:type="page"/>
      </w:r>
    </w:p>
    <w:p w:rsidR="00EA0DA2" w:rsidRPr="00EA0DA2" w:rsidRDefault="00E039DB" w:rsidP="00A90B3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lastRenderedPageBreak/>
        <w:t>SE</w:t>
      </w:r>
      <w:r w:rsidR="007F31C4">
        <w:t xml:space="preserve">S calculator will show the volume of </w:t>
      </w:r>
      <w:r w:rsidR="00E2685C">
        <w:t>RT</w:t>
      </w:r>
      <w:r w:rsidR="003D0092">
        <w:t>2</w:t>
      </w:r>
      <w:r w:rsidR="007F31C4">
        <w:t xml:space="preserve"> after swapping. </w:t>
      </w:r>
      <w:r w:rsidR="009A3003">
        <w:t>Enter yo</w:t>
      </w:r>
      <w:r w:rsidR="007F31C4">
        <w:t>ur security password and click S</w:t>
      </w:r>
      <w:r w:rsidR="009A3003">
        <w:t>ubmit button.</w:t>
      </w:r>
    </w:p>
    <w:p w:rsidR="00A90B34" w:rsidRDefault="00A90B34" w:rsidP="00A90B3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t>系统会自动计算显示出转换完成之后的</w:t>
      </w:r>
      <w:r w:rsidR="00E2685C">
        <w:rPr>
          <w:rFonts w:hint="eastAsia"/>
        </w:rPr>
        <w:t>R</w:t>
      </w:r>
      <w:r w:rsidR="00E2685C">
        <w:t>T</w:t>
      </w:r>
      <w:r w:rsidR="003D0092">
        <w:t>2</w:t>
      </w:r>
      <w:r w:rsidR="00E2685C">
        <w:rPr>
          <w:rFonts w:hint="eastAsia"/>
        </w:rPr>
        <w:t>数</w:t>
      </w:r>
      <w:r>
        <w:t>额。输入</w:t>
      </w:r>
      <w:r>
        <w:t>“</w:t>
      </w:r>
      <w:r>
        <w:t>安全密码</w:t>
      </w:r>
      <w:r>
        <w:t>”</w:t>
      </w:r>
      <w:r>
        <w:t>，并点击</w:t>
      </w:r>
      <w:r>
        <w:t>“</w:t>
      </w:r>
      <w:r>
        <w:t>提交</w:t>
      </w:r>
      <w:r>
        <w:t>”</w:t>
      </w:r>
      <w:r>
        <w:t>按钮。</w:t>
      </w:r>
    </w:p>
    <w:p w:rsidR="00E2685C" w:rsidRDefault="00EA0DA2">
      <w:r>
        <w:rPr>
          <w:noProof/>
        </w:rPr>
        <w:drawing>
          <wp:inline distT="0" distB="0" distL="0" distR="0">
            <wp:extent cx="5273675" cy="4880610"/>
            <wp:effectExtent l="0" t="0" r="3175" b="0"/>
            <wp:docPr id="2" name="Picture 2" descr="C:\Users\jaso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85C" w:rsidRDefault="00E2685C">
      <w:r>
        <w:br w:type="page"/>
      </w:r>
    </w:p>
    <w:p w:rsidR="009A3003" w:rsidRDefault="009A3003"/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Confirmation page </w:t>
      </w:r>
    </w:p>
    <w:p w:rsidR="00A90B34" w:rsidRDefault="00A90B34" w:rsidP="00A90B34">
      <w:pPr>
        <w:pStyle w:val="ListParagraph"/>
      </w:pPr>
      <w:r>
        <w:t>确认页面</w:t>
      </w:r>
    </w:p>
    <w:p w:rsidR="00E2685C" w:rsidRDefault="00E2685C" w:rsidP="00A90B34">
      <w:pPr>
        <w:pStyle w:val="ListParagraph"/>
        <w:rPr>
          <w:rFonts w:eastAsia="Malgun Gothic"/>
          <w:lang w:eastAsia="ko-KR"/>
        </w:rPr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>Click on Submit Button, System will prompt successful message.</w:t>
      </w:r>
    </w:p>
    <w:p w:rsidR="00A90B34" w:rsidRDefault="00A90B34" w:rsidP="00A90B34">
      <w:pPr>
        <w:pStyle w:val="ListParagraph"/>
        <w:rPr>
          <w:lang w:eastAsia="ja-JP"/>
        </w:rPr>
      </w:pPr>
      <w:r>
        <w:t>点击</w:t>
      </w:r>
      <w:r>
        <w:t>“</w:t>
      </w:r>
      <w:r>
        <w:t>提交</w:t>
      </w:r>
      <w:r>
        <w:t>”</w:t>
      </w:r>
      <w:r>
        <w:t>按钮，系统会显示提交成功信息。</w:t>
      </w:r>
    </w:p>
    <w:p w:rsidR="00A90B34" w:rsidRDefault="00A90B34" w:rsidP="00A90B34">
      <w:pPr>
        <w:pStyle w:val="ListParagraph"/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Please kindly note that by opting to Swap, you will cease to earn more Monthly Investment Return within the contract; and the selected CP2 &amp; CP3 amount will be deducted from your account. </w:t>
      </w:r>
    </w:p>
    <w:p w:rsidR="00A90B34" w:rsidRDefault="00A90B34" w:rsidP="00A90B34">
      <w:pPr>
        <w:pStyle w:val="ListParagraph"/>
      </w:pPr>
      <w:r>
        <w:t>请注意：当您选择股票转换之后，您将不再继续享受每月投资分红；您自选的</w:t>
      </w:r>
      <w:r>
        <w:t>CP2/CP3</w:t>
      </w:r>
      <w:r>
        <w:t>金额也将会从您的账户中扣除。</w:t>
      </w:r>
    </w:p>
    <w:p w:rsidR="009A3003" w:rsidRDefault="009A3003" w:rsidP="009A3003">
      <w:pPr>
        <w:pStyle w:val="ListParagraph"/>
        <w:rPr>
          <w:lang w:eastAsia="ja-JP"/>
        </w:rPr>
      </w:pPr>
    </w:p>
    <w:p w:rsidR="009A3003" w:rsidRDefault="00D43821" w:rsidP="009A3003">
      <w:pPr>
        <w:pStyle w:val="ListParagraph"/>
      </w:pPr>
      <w:r w:rsidRPr="00D43821">
        <w:rPr>
          <w:noProof/>
        </w:rPr>
        <w:drawing>
          <wp:inline distT="0" distB="0" distL="0" distR="0">
            <wp:extent cx="5274310" cy="1378796"/>
            <wp:effectExtent l="0" t="0" r="2540" b="0"/>
            <wp:docPr id="1" name="Picture 1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 w:rsidP="009A3003">
      <w:pPr>
        <w:pStyle w:val="ListParagraph"/>
      </w:pPr>
    </w:p>
    <w:sectPr w:rsidR="009A3003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34F" w:rsidRDefault="0004134F" w:rsidP="008F5CF0">
      <w:pPr>
        <w:spacing w:after="0" w:line="240" w:lineRule="auto"/>
      </w:pPr>
      <w:r>
        <w:separator/>
      </w:r>
    </w:p>
  </w:endnote>
  <w:endnote w:type="continuationSeparator" w:id="0">
    <w:p w:rsidR="0004134F" w:rsidRDefault="0004134F" w:rsidP="008F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34F" w:rsidRDefault="0004134F" w:rsidP="008F5CF0">
      <w:pPr>
        <w:spacing w:after="0" w:line="240" w:lineRule="auto"/>
      </w:pPr>
      <w:r>
        <w:separator/>
      </w:r>
    </w:p>
  </w:footnote>
  <w:footnote w:type="continuationSeparator" w:id="0">
    <w:p w:rsidR="0004134F" w:rsidRDefault="0004134F" w:rsidP="008F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CF0" w:rsidRDefault="008F5CF0">
    <w:pPr>
      <w:pStyle w:val="Header"/>
    </w:pPr>
    <w:r>
      <w:rPr>
        <w:rFonts w:hint="eastAsia"/>
      </w:rPr>
      <w:t xml:space="preserve">SES </w:t>
    </w:r>
    <w:r w:rsidRPr="008F5CF0">
      <w:rPr>
        <w:rFonts w:hint="eastAsia"/>
      </w:rPr>
      <w:t>快速指南</w:t>
    </w:r>
    <w:r>
      <w:rPr>
        <w:rFonts w:hint="eastAsia"/>
      </w:rPr>
      <w:t xml:space="preserve"> quick guide for </w:t>
    </w:r>
    <w:r w:rsidRPr="008F5CF0">
      <w:rPr>
        <w:rFonts w:hint="eastAsia"/>
      </w:rPr>
      <w:t>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9AB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7F07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59A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3078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03"/>
    <w:rsid w:val="0004134F"/>
    <w:rsid w:val="002935AF"/>
    <w:rsid w:val="003D0092"/>
    <w:rsid w:val="00665CCC"/>
    <w:rsid w:val="007F31C4"/>
    <w:rsid w:val="008F5CF0"/>
    <w:rsid w:val="009A3003"/>
    <w:rsid w:val="00A7364D"/>
    <w:rsid w:val="00A90B34"/>
    <w:rsid w:val="00D43821"/>
    <w:rsid w:val="00E039DB"/>
    <w:rsid w:val="00E2685C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8DDC-5742-4247-9F79-D99B0D4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F0"/>
  </w:style>
  <w:style w:type="paragraph" w:styleId="Footer">
    <w:name w:val="footer"/>
    <w:basedOn w:val="Normal"/>
    <w:link w:val="FooterChar"/>
    <w:uiPriority w:val="99"/>
    <w:unhideWhenUsed/>
    <w:rsid w:val="008F5C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2015-06-04T04:05:00Z</dcterms:created>
  <dcterms:modified xsi:type="dcterms:W3CDTF">2015-06-12T09:06:00Z</dcterms:modified>
</cp:coreProperties>
</file>