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汇聚层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480050" cy="561975"/>
            <wp:effectExtent l="0" t="0" r="6350" b="9525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DenseNet</w:t>
      </w:r>
    </w:p>
    <w:p>
      <w:pPr>
        <w:rPr>
          <w:rFonts w:hint="default" w:eastAsia="等线"/>
          <w:lang w:val="en-US" w:eastAsia="zh-CN"/>
        </w:rPr>
      </w:pPr>
      <w:r>
        <w:rPr>
          <w:rFonts w:hint="eastAsia"/>
          <w:lang w:val="en-US" w:eastAsia="zh-CN"/>
        </w:rPr>
        <w:t>利用了类似泰勒公式的原理，将我们需要拟合的函数f(x)分解成了两个部分，Dense就是这样定义的，他只是类似泰勒，但不是泰勒。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483225" cy="5597525"/>
            <wp:effectExtent l="0" t="0" r="3175" b="3175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559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beforeLines="0" w:afterLines="0"/>
        <w:rPr>
          <w:rFonts w:hint="default"/>
          <w:sz w:val="44"/>
          <w:szCs w:val="44"/>
        </w:rPr>
      </w:pPr>
      <w:r>
        <w:rPr>
          <w:rFonts w:hint="eastAsia"/>
          <w:sz w:val="44"/>
          <w:szCs w:val="44"/>
        </w:rPr>
        <w:t>笔记表示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eastAsia" w:eastAsia="等线"/>
          <w:sz w:val="21"/>
          <w:szCs w:val="22"/>
        </w:rPr>
        <w:t>X</w:t>
      </w:r>
      <w:r>
        <w:rPr>
          <w:rFonts w:hint="eastAsia"/>
          <w:sz w:val="21"/>
          <w:szCs w:val="22"/>
        </w:rPr>
        <w:t>为张量，向量，</w:t>
      </w:r>
      <w:r>
        <w:rPr>
          <w:rFonts w:hint="eastAsia" w:eastAsia="等线"/>
          <w:sz w:val="21"/>
          <w:szCs w:val="22"/>
        </w:rPr>
        <w:t>x</w:t>
      </w:r>
      <w:r>
        <w:rPr>
          <w:rFonts w:hint="eastAsia"/>
          <w:sz w:val="21"/>
          <w:szCs w:val="22"/>
        </w:rPr>
        <w:t>为标量</w:t>
      </w:r>
    </w:p>
    <w:p>
      <w:pPr>
        <w:pStyle w:val="2"/>
        <w:spacing w:beforeLines="0" w:afterLines="0"/>
        <w:rPr>
          <w:rFonts w:hint="default"/>
          <w:sz w:val="44"/>
          <w:szCs w:val="44"/>
        </w:rPr>
      </w:pPr>
      <w:r>
        <w:rPr>
          <w:rFonts w:hint="eastAsia"/>
          <w:sz w:val="44"/>
          <w:szCs w:val="44"/>
        </w:rPr>
        <w:t>第二章</w:t>
      </w:r>
    </w:p>
    <w:p>
      <w:pPr>
        <w:pStyle w:val="3"/>
        <w:spacing w:beforeLines="0" w:afterLines="0"/>
        <w:rPr>
          <w:rFonts w:hint="default"/>
          <w:sz w:val="32"/>
          <w:szCs w:val="32"/>
        </w:rPr>
      </w:pPr>
      <w:r>
        <w:rPr>
          <w:rFonts w:hint="eastAsia" w:eastAsia="等线 Light"/>
          <w:sz w:val="32"/>
          <w:szCs w:val="32"/>
        </w:rPr>
        <w:t>2.1</w:t>
      </w:r>
      <w:r>
        <w:rPr>
          <w:rFonts w:hint="eastAsia"/>
          <w:sz w:val="32"/>
          <w:szCs w:val="32"/>
        </w:rPr>
        <w:t>数据操作</w:t>
      </w:r>
    </w:p>
    <w:p>
      <w:pPr>
        <w:pStyle w:val="4"/>
        <w:spacing w:beforeLines="0" w:afterLines="0"/>
        <w:rPr>
          <w:rFonts w:hint="default"/>
          <w:sz w:val="32"/>
          <w:szCs w:val="32"/>
        </w:rPr>
      </w:pPr>
      <w:r>
        <w:rPr>
          <w:rFonts w:hint="eastAsia"/>
          <w:sz w:val="32"/>
          <w:szCs w:val="32"/>
        </w:rPr>
        <w:t>节省内存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default"/>
          <w:sz w:val="21"/>
          <w:szCs w:val="22"/>
        </w:rPr>
        <w:drawing>
          <wp:inline distT="0" distB="0" distL="114300" distR="114300">
            <wp:extent cx="2640330" cy="1953895"/>
            <wp:effectExtent l="0" t="0" r="1270" b="190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40330" cy="195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default"/>
          <w:sz w:val="21"/>
          <w:szCs w:val="22"/>
        </w:rPr>
        <w:drawing>
          <wp:inline distT="0" distB="0" distL="114300" distR="114300">
            <wp:extent cx="2921635" cy="2273935"/>
            <wp:effectExtent l="0" t="0" r="12065" b="1206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21635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Lines="0" w:afterLines="0"/>
        <w:rPr>
          <w:rFonts w:hint="default"/>
          <w:sz w:val="32"/>
          <w:szCs w:val="32"/>
        </w:rPr>
      </w:pPr>
      <w:r>
        <w:rPr>
          <w:rFonts w:hint="eastAsia" w:eastAsia="等线 Light"/>
          <w:sz w:val="32"/>
          <w:szCs w:val="32"/>
        </w:rPr>
        <w:t>2.2</w:t>
      </w:r>
      <w:r>
        <w:rPr>
          <w:rFonts w:hint="eastAsia"/>
          <w:sz w:val="32"/>
          <w:szCs w:val="32"/>
        </w:rPr>
        <w:t>数据预处理</w:t>
      </w:r>
    </w:p>
    <w:p>
      <w:pPr>
        <w:pStyle w:val="4"/>
        <w:spacing w:beforeLines="0" w:afterLines="0"/>
        <w:rPr>
          <w:rFonts w:hint="eastAsia" w:eastAsia="等线"/>
          <w:sz w:val="32"/>
          <w:szCs w:val="32"/>
        </w:rPr>
      </w:pPr>
      <w:r>
        <w:rPr>
          <w:rFonts w:hint="eastAsia"/>
          <w:sz w:val="32"/>
          <w:szCs w:val="32"/>
        </w:rPr>
        <w:t>转换为</w:t>
      </w:r>
      <w:r>
        <w:rPr>
          <w:rFonts w:hint="eastAsia" w:eastAsia="等线"/>
          <w:sz w:val="32"/>
          <w:szCs w:val="32"/>
        </w:rPr>
        <w:t>Ndarray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default"/>
          <w:sz w:val="21"/>
          <w:szCs w:val="22"/>
        </w:rPr>
        <w:drawing>
          <wp:inline distT="0" distB="0" distL="114300" distR="114300">
            <wp:extent cx="3794760" cy="1903095"/>
            <wp:effectExtent l="0" t="0" r="2540" b="190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Lines="0" w:afterLines="0"/>
        <w:rPr>
          <w:rFonts w:hint="default"/>
          <w:sz w:val="32"/>
          <w:szCs w:val="32"/>
        </w:rPr>
      </w:pPr>
      <w:r>
        <w:rPr>
          <w:rFonts w:hint="eastAsia" w:eastAsia="等线 Light"/>
          <w:sz w:val="32"/>
          <w:szCs w:val="32"/>
        </w:rPr>
        <w:t>2.3</w:t>
      </w:r>
      <w:r>
        <w:rPr>
          <w:rFonts w:hint="eastAsia"/>
          <w:sz w:val="32"/>
          <w:szCs w:val="32"/>
        </w:rPr>
        <w:t>线性代数</w:t>
      </w:r>
    </w:p>
    <w:p>
      <w:pPr>
        <w:pStyle w:val="4"/>
        <w:spacing w:beforeLines="0" w:afterLines="0"/>
        <w:rPr>
          <w:rFonts w:hint="default"/>
          <w:sz w:val="32"/>
          <w:szCs w:val="32"/>
        </w:rPr>
      </w:pPr>
      <w:r>
        <w:rPr>
          <w:rFonts w:hint="eastAsia"/>
          <w:sz w:val="32"/>
          <w:szCs w:val="32"/>
        </w:rPr>
        <w:t>小结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default"/>
          <w:sz w:val="21"/>
          <w:szCs w:val="22"/>
        </w:rPr>
        <w:drawing>
          <wp:inline distT="0" distB="0" distL="114300" distR="114300">
            <wp:extent cx="5483225" cy="2624455"/>
            <wp:effectExtent l="0" t="0" r="3175" b="444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262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pStyle w:val="4"/>
        <w:spacing w:beforeLines="0" w:afterLines="0"/>
        <w:rPr>
          <w:rFonts w:hint="default"/>
          <w:sz w:val="32"/>
          <w:szCs w:val="32"/>
        </w:rPr>
      </w:pPr>
      <w:r>
        <w:rPr>
          <w:rFonts w:hint="eastAsia"/>
          <w:sz w:val="32"/>
          <w:szCs w:val="32"/>
        </w:rPr>
        <w:t>降维</w:t>
      </w:r>
    </w:p>
    <w:p>
      <w:pPr>
        <w:pStyle w:val="5"/>
        <w:spacing w:beforeLines="0" w:afterLines="0"/>
        <w:rPr>
          <w:rFonts w:hint="default"/>
          <w:sz w:val="28"/>
          <w:szCs w:val="28"/>
        </w:rPr>
      </w:pPr>
      <w:r>
        <w:rPr>
          <w:rFonts w:hint="eastAsia"/>
          <w:sz w:val="28"/>
          <w:szCs w:val="28"/>
        </w:rPr>
        <w:t>求和降维</w:t>
      </w:r>
      <w:r>
        <w:rPr>
          <w:rFonts w:hint="eastAsia" w:eastAsia="等线 Light"/>
          <w:sz w:val="28"/>
          <w:szCs w:val="28"/>
        </w:rPr>
        <w:t xml:space="preserve"> X.sum()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default"/>
          <w:sz w:val="21"/>
          <w:szCs w:val="22"/>
        </w:rPr>
        <w:drawing>
          <wp:inline distT="0" distB="0" distL="114300" distR="114300">
            <wp:extent cx="3660775" cy="1999615"/>
            <wp:effectExtent l="0" t="0" r="9525" b="698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60775" cy="199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default"/>
          <w:sz w:val="21"/>
          <w:szCs w:val="22"/>
        </w:rPr>
        <w:drawing>
          <wp:inline distT="0" distB="0" distL="114300" distR="114300">
            <wp:extent cx="6014085" cy="648335"/>
            <wp:effectExtent l="0" t="0" r="5715" b="1206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4085" cy="6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default"/>
          <w:sz w:val="21"/>
          <w:szCs w:val="22"/>
        </w:rPr>
        <w:drawing>
          <wp:inline distT="0" distB="0" distL="114300" distR="114300">
            <wp:extent cx="5452110" cy="1327785"/>
            <wp:effectExtent l="0" t="0" r="8890" b="571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2110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Lines="0" w:afterLines="0"/>
        <w:rPr>
          <w:rFonts w:hint="default"/>
          <w:sz w:val="28"/>
          <w:szCs w:val="28"/>
        </w:rPr>
      </w:pPr>
      <w:r>
        <w:rPr>
          <w:rFonts w:hint="eastAsia"/>
          <w:sz w:val="28"/>
          <w:szCs w:val="28"/>
        </w:rPr>
        <w:t>平均值降维</w:t>
      </w:r>
      <w:r>
        <w:rPr>
          <w:rFonts w:hint="eastAsia" w:eastAsia="等线 Light"/>
          <w:sz w:val="28"/>
          <w:szCs w:val="28"/>
        </w:rPr>
        <w:t>Mean</w:t>
      </w:r>
      <w:r>
        <w:rPr>
          <w:rFonts w:hint="eastAsia"/>
          <w:sz w:val="28"/>
          <w:szCs w:val="28"/>
        </w:rPr>
        <w:t>（</w:t>
      </w:r>
      <w:r>
        <w:rPr>
          <w:rFonts w:hint="eastAsia" w:eastAsia="等线 Light"/>
          <w:sz w:val="28"/>
          <w:szCs w:val="28"/>
        </w:rPr>
        <w:t>X</w:t>
      </w:r>
      <w:r>
        <w:rPr>
          <w:rFonts w:hint="eastAsia"/>
          <w:sz w:val="28"/>
          <w:szCs w:val="28"/>
        </w:rPr>
        <w:t>）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default"/>
          <w:sz w:val="21"/>
          <w:szCs w:val="22"/>
        </w:rPr>
        <w:drawing>
          <wp:inline distT="0" distB="0" distL="114300" distR="114300">
            <wp:extent cx="5459730" cy="2030730"/>
            <wp:effectExtent l="0" t="0" r="1270" b="127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9730" cy="203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Lines="0" w:afterLines="0"/>
        <w:rPr>
          <w:rFonts w:hint="default"/>
          <w:sz w:val="28"/>
          <w:szCs w:val="28"/>
        </w:rPr>
      </w:pPr>
      <w:r>
        <w:rPr>
          <w:rFonts w:hint="eastAsia" w:ascii="PingFang SC" w:hAnsi="PingFang SC" w:eastAsia="PingFang SC" w:cs="PingFang SC"/>
          <w:sz w:val="28"/>
          <w:szCs w:val="28"/>
        </w:rPr>
        <w:t>⾮</w:t>
      </w:r>
      <w:r>
        <w:rPr>
          <w:rFonts w:hint="eastAsia"/>
          <w:sz w:val="28"/>
          <w:szCs w:val="28"/>
        </w:rPr>
        <w:t>降维求和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default"/>
          <w:sz w:val="21"/>
          <w:szCs w:val="2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4832985" cy="2868295"/>
            <wp:effectExtent l="0" t="0" r="5715" b="1905"/>
            <wp:wrapSquare wrapText="right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2985" cy="286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eastAsia"/>
          <w:sz w:val="21"/>
          <w:szCs w:val="22"/>
        </w:rPr>
        <w:t>、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default"/>
          <w:sz w:val="21"/>
          <w:szCs w:val="22"/>
        </w:rPr>
        <w:drawing>
          <wp:inline distT="0" distB="0" distL="114300" distR="114300">
            <wp:extent cx="5431155" cy="1658620"/>
            <wp:effectExtent l="0" t="0" r="4445" b="508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1155" cy="165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default"/>
          <w:sz w:val="21"/>
          <w:szCs w:val="22"/>
        </w:rPr>
        <w:br w:type="textWrapping"/>
      </w:r>
    </w:p>
    <w:p>
      <w:pPr>
        <w:pStyle w:val="4"/>
        <w:spacing w:beforeLines="0" w:afterLines="0"/>
        <w:rPr>
          <w:rFonts w:hint="eastAsia" w:eastAsia="等线"/>
          <w:sz w:val="32"/>
          <w:szCs w:val="32"/>
        </w:rPr>
      </w:pPr>
      <w:r>
        <w:rPr>
          <w:rFonts w:hint="eastAsia"/>
          <w:sz w:val="32"/>
          <w:szCs w:val="32"/>
        </w:rPr>
        <w:t>点积</w:t>
      </w:r>
      <w:r>
        <w:rPr>
          <w:rFonts w:hint="eastAsia" w:eastAsia="等线"/>
          <w:sz w:val="32"/>
          <w:szCs w:val="32"/>
        </w:rPr>
        <w:t xml:space="preserve"> torch.dot(X1,X2)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default"/>
          <w:sz w:val="21"/>
          <w:szCs w:val="22"/>
        </w:rPr>
        <w:drawing>
          <wp:inline distT="0" distB="0" distL="114300" distR="114300">
            <wp:extent cx="4838700" cy="760095"/>
            <wp:effectExtent l="0" t="0" r="0" b="190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76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default"/>
          <w:sz w:val="21"/>
          <w:szCs w:val="22"/>
        </w:rPr>
        <w:drawing>
          <wp:inline distT="0" distB="0" distL="114300" distR="114300">
            <wp:extent cx="5471160" cy="281940"/>
            <wp:effectExtent l="0" t="0" r="2540" b="1016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default"/>
          <w:sz w:val="21"/>
          <w:szCs w:val="22"/>
        </w:rPr>
        <w:drawing>
          <wp:inline distT="0" distB="0" distL="114300" distR="114300">
            <wp:extent cx="5434965" cy="1287145"/>
            <wp:effectExtent l="0" t="0" r="635" b="825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34965" cy="128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pStyle w:val="4"/>
        <w:spacing w:beforeLines="0" w:afterLines="0"/>
        <w:rPr>
          <w:rFonts w:hint="default"/>
          <w:sz w:val="32"/>
          <w:szCs w:val="32"/>
        </w:rPr>
      </w:pPr>
      <w:r>
        <w:rPr>
          <w:rFonts w:hint="eastAsia"/>
          <w:sz w:val="32"/>
          <w:szCs w:val="32"/>
        </w:rPr>
        <w:t>矩阵向量积</w:t>
      </w:r>
      <w:r>
        <w:rPr>
          <w:rFonts w:hint="eastAsia" w:eastAsia="等线"/>
          <w:sz w:val="32"/>
          <w:szCs w:val="32"/>
        </w:rPr>
        <w:t>torch.mv(X1,X2)   X1</w:t>
      </w:r>
      <w:r>
        <w:rPr>
          <w:rFonts w:hint="eastAsia"/>
          <w:sz w:val="32"/>
          <w:szCs w:val="32"/>
        </w:rPr>
        <w:t>为矩阵，</w:t>
      </w:r>
      <w:r>
        <w:rPr>
          <w:rFonts w:hint="eastAsia" w:eastAsia="等线"/>
          <w:sz w:val="32"/>
          <w:szCs w:val="32"/>
        </w:rPr>
        <w:t>X2</w:t>
      </w:r>
      <w:r>
        <w:rPr>
          <w:rFonts w:hint="eastAsia"/>
          <w:sz w:val="32"/>
          <w:szCs w:val="32"/>
        </w:rPr>
        <w:t>为向量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default"/>
          <w:sz w:val="21"/>
          <w:szCs w:val="22"/>
        </w:rPr>
        <w:drawing>
          <wp:inline distT="0" distB="0" distL="114300" distR="114300">
            <wp:extent cx="5466080" cy="620395"/>
            <wp:effectExtent l="0" t="0" r="7620" b="190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6608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pStyle w:val="4"/>
        <w:spacing w:beforeLines="0" w:afterLines="0"/>
        <w:rPr>
          <w:rFonts w:hint="default"/>
          <w:sz w:val="32"/>
          <w:szCs w:val="32"/>
        </w:rPr>
      </w:pPr>
      <w:r>
        <w:rPr>
          <w:rFonts w:hint="eastAsia"/>
          <w:sz w:val="32"/>
          <w:szCs w:val="32"/>
        </w:rPr>
        <w:t>范数</w:t>
      </w:r>
      <w:r>
        <w:rPr>
          <w:rFonts w:hint="eastAsia" w:eastAsia="等线"/>
          <w:sz w:val="32"/>
          <w:szCs w:val="32"/>
        </w:rPr>
        <w:t xml:space="preserve">   </w:t>
      </w:r>
      <w:r>
        <w:rPr>
          <w:rFonts w:hint="eastAsia" w:ascii="PingFang SC" w:hAnsi="PingFang SC" w:eastAsia="PingFang SC" w:cs="PingFang SC"/>
          <w:sz w:val="32"/>
          <w:szCs w:val="32"/>
        </w:rPr>
        <w:t>⼀</w:t>
      </w:r>
      <w:r>
        <w:rPr>
          <w:rFonts w:hint="eastAsia"/>
          <w:sz w:val="32"/>
          <w:szCs w:val="32"/>
        </w:rPr>
        <w:t>个向量的范数告诉我们</w:t>
      </w:r>
      <w:r>
        <w:rPr>
          <w:rFonts w:hint="eastAsia" w:ascii="PingFang SC" w:hAnsi="PingFang SC" w:eastAsia="PingFang SC" w:cs="PingFang SC"/>
          <w:sz w:val="32"/>
          <w:szCs w:val="32"/>
        </w:rPr>
        <w:t>⼀</w:t>
      </w:r>
      <w:r>
        <w:rPr>
          <w:rFonts w:hint="eastAsia"/>
          <w:sz w:val="32"/>
          <w:szCs w:val="32"/>
        </w:rPr>
        <w:t>个向量有多</w:t>
      </w:r>
      <w:r>
        <w:rPr>
          <w:rFonts w:hint="eastAsia" w:ascii="PingFang SC" w:hAnsi="PingFang SC" w:eastAsia="PingFang SC" w:cs="PingFang SC"/>
          <w:sz w:val="32"/>
          <w:szCs w:val="32"/>
        </w:rPr>
        <w:t>⼤</w:t>
      </w:r>
      <w:r>
        <w:rPr>
          <w:rFonts w:hint="eastAsia"/>
          <w:sz w:val="32"/>
          <w:szCs w:val="32"/>
        </w:rPr>
        <w:t>。</w:t>
      </w:r>
    </w:p>
    <w:p>
      <w:pPr>
        <w:pStyle w:val="5"/>
        <w:spacing w:beforeLines="0" w:afterLines="0"/>
        <w:rPr>
          <w:rFonts w:hint="default"/>
          <w:sz w:val="28"/>
          <w:szCs w:val="28"/>
        </w:rPr>
      </w:pPr>
      <w:r>
        <w:rPr>
          <w:rFonts w:hint="eastAsia" w:eastAsia="等线 Light"/>
          <w:sz w:val="28"/>
          <w:szCs w:val="28"/>
        </w:rPr>
        <w:t>L2</w:t>
      </w:r>
      <w:r>
        <w:rPr>
          <w:rFonts w:hint="eastAsia"/>
          <w:sz w:val="28"/>
          <w:szCs w:val="28"/>
        </w:rPr>
        <w:t>范数</w:t>
      </w:r>
      <w:r>
        <w:rPr>
          <w:rFonts w:hint="eastAsia" w:eastAsia="等线 Light"/>
          <w:sz w:val="28"/>
          <w:szCs w:val="28"/>
        </w:rPr>
        <w:t xml:space="preserve">   torch.norm(X)  </w:t>
      </w:r>
      <w:r>
        <w:rPr>
          <w:rFonts w:hint="eastAsia"/>
          <w:sz w:val="28"/>
          <w:szCs w:val="28"/>
        </w:rPr>
        <w:t>向量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default"/>
          <w:sz w:val="21"/>
          <w:szCs w:val="22"/>
        </w:rPr>
        <w:drawing>
          <wp:inline distT="0" distB="0" distL="114300" distR="114300">
            <wp:extent cx="5363845" cy="912495"/>
            <wp:effectExtent l="0" t="0" r="8255" b="190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63845" cy="91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default"/>
          <w:sz w:val="21"/>
          <w:szCs w:val="22"/>
        </w:rPr>
        <w:drawing>
          <wp:inline distT="0" distB="0" distL="114300" distR="114300">
            <wp:extent cx="3143250" cy="1228725"/>
            <wp:effectExtent l="0" t="0" r="6350" b="317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Lines="0" w:afterLines="0"/>
        <w:rPr>
          <w:rFonts w:hint="default"/>
          <w:sz w:val="28"/>
          <w:szCs w:val="28"/>
        </w:rPr>
      </w:pPr>
      <w:r>
        <w:rPr>
          <w:rFonts w:hint="eastAsia" w:eastAsia="等线 Light"/>
          <w:sz w:val="28"/>
          <w:szCs w:val="28"/>
        </w:rPr>
        <w:t>L1</w:t>
      </w:r>
      <w:r>
        <w:rPr>
          <w:rFonts w:hint="eastAsia"/>
          <w:sz w:val="28"/>
          <w:szCs w:val="28"/>
        </w:rPr>
        <w:t>范数</w:t>
      </w:r>
      <w:r>
        <w:rPr>
          <w:rFonts w:hint="eastAsia" w:eastAsia="等线 Light"/>
          <w:sz w:val="28"/>
          <w:szCs w:val="28"/>
        </w:rPr>
        <w:t xml:space="preserve">  torch.abs(X).sum()  </w:t>
      </w:r>
      <w:r>
        <w:rPr>
          <w:rFonts w:hint="eastAsia"/>
          <w:sz w:val="28"/>
          <w:szCs w:val="28"/>
        </w:rPr>
        <w:t>向量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default"/>
          <w:sz w:val="21"/>
          <w:szCs w:val="22"/>
        </w:rPr>
        <w:drawing>
          <wp:inline distT="0" distB="0" distL="114300" distR="114300">
            <wp:extent cx="5458460" cy="911860"/>
            <wp:effectExtent l="0" t="0" r="2540" b="254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58460" cy="91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default"/>
          <w:sz w:val="21"/>
          <w:szCs w:val="22"/>
        </w:rPr>
        <w:drawing>
          <wp:inline distT="0" distB="0" distL="114300" distR="114300">
            <wp:extent cx="2522220" cy="1282700"/>
            <wp:effectExtent l="0" t="0" r="508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2222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pStyle w:val="5"/>
        <w:spacing w:beforeLines="0" w:afterLines="0"/>
        <w:rPr>
          <w:rFonts w:hint="default"/>
          <w:sz w:val="28"/>
          <w:szCs w:val="28"/>
        </w:rPr>
      </w:pPr>
      <w:r>
        <w:rPr>
          <w:rFonts w:hint="eastAsia"/>
          <w:sz w:val="28"/>
          <w:szCs w:val="28"/>
        </w:rPr>
        <w:t>矩阵</w:t>
      </w:r>
      <w:r>
        <w:rPr>
          <w:rFonts w:hint="eastAsia" w:eastAsia="等线 Light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弗罗贝尼乌斯范数</w:t>
      </w:r>
      <w:r>
        <w:rPr>
          <w:rFonts w:hint="eastAsia" w:eastAsia="等线 Light"/>
          <w:sz w:val="28"/>
          <w:szCs w:val="28"/>
        </w:rPr>
        <w:t xml:space="preserve">  torch.norm(X)  </w:t>
      </w:r>
      <w:r>
        <w:rPr>
          <w:rFonts w:hint="eastAsia"/>
          <w:sz w:val="28"/>
          <w:szCs w:val="28"/>
        </w:rPr>
        <w:t>矩阵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default"/>
          <w:sz w:val="21"/>
          <w:szCs w:val="22"/>
        </w:rPr>
        <w:drawing>
          <wp:inline distT="0" distB="0" distL="114300" distR="114300">
            <wp:extent cx="5469255" cy="734695"/>
            <wp:effectExtent l="0" t="0" r="4445" b="190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69255" cy="73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default"/>
          <w:sz w:val="21"/>
          <w:szCs w:val="22"/>
        </w:rPr>
        <w:drawing>
          <wp:inline distT="0" distB="0" distL="114300" distR="114300">
            <wp:extent cx="5353050" cy="1843405"/>
            <wp:effectExtent l="0" t="0" r="6350" b="1079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84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tabs>
          <w:tab w:val="left" w:pos="1637"/>
        </w:tabs>
        <w:spacing w:beforeLines="0" w:afterLines="0"/>
        <w:rPr>
          <w:rFonts w:hint="default"/>
          <w:sz w:val="21"/>
          <w:szCs w:val="22"/>
        </w:rPr>
      </w:pPr>
    </w:p>
    <w:p>
      <w:pPr>
        <w:pStyle w:val="2"/>
        <w:spacing w:beforeLines="0" w:afterLines="0"/>
        <w:rPr>
          <w:rFonts w:hint="default"/>
          <w:sz w:val="44"/>
          <w:szCs w:val="44"/>
        </w:rPr>
      </w:pPr>
      <w:r>
        <w:rPr>
          <w:rFonts w:hint="eastAsia"/>
          <w:sz w:val="44"/>
          <w:szCs w:val="44"/>
        </w:rPr>
        <w:t>学习总结：</w:t>
      </w:r>
    </w:p>
    <w:p>
      <w:pPr>
        <w:pStyle w:val="3"/>
        <w:spacing w:beforeLines="0" w:afterLines="0"/>
        <w:rPr>
          <w:rFonts w:hint="default"/>
          <w:sz w:val="32"/>
          <w:szCs w:val="32"/>
        </w:rPr>
      </w:pPr>
      <w:r>
        <w:rPr>
          <w:rFonts w:hint="eastAsia"/>
          <w:sz w:val="32"/>
          <w:szCs w:val="32"/>
        </w:rPr>
        <w:t>张量相乘</w:t>
      </w:r>
    </w:p>
    <w:p>
      <w:pPr>
        <w:spacing w:beforeLines="0" w:afterLines="0"/>
        <w:rPr>
          <w:rFonts w:hint="eastAsia" w:eastAsia="等线"/>
          <w:sz w:val="21"/>
          <w:szCs w:val="22"/>
        </w:rPr>
      </w:pPr>
      <w:r>
        <w:rPr>
          <w:rFonts w:hint="eastAsia" w:eastAsia="等线"/>
          <w:sz w:val="21"/>
          <w:szCs w:val="22"/>
        </w:rPr>
        <w:t>Tensor_A.shape = (a, b)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eastAsia" w:eastAsia="等线"/>
          <w:sz w:val="21"/>
          <w:szCs w:val="22"/>
        </w:rPr>
        <w:t>Tensor_B.shape = (b, c)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eastAsia" w:eastAsia="等线"/>
          <w:sz w:val="21"/>
          <w:szCs w:val="22"/>
        </w:rPr>
        <w:t>Tensor_A x Tensor_B = Tensor (a, c)</w:t>
      </w:r>
    </w:p>
    <w:p>
      <w:pPr>
        <w:pStyle w:val="3"/>
        <w:spacing w:beforeLines="0" w:afterLines="0"/>
        <w:rPr>
          <w:rFonts w:hint="default"/>
          <w:sz w:val="32"/>
          <w:szCs w:val="32"/>
        </w:rPr>
      </w:pPr>
      <w:r>
        <w:rPr>
          <w:rFonts w:hint="eastAsia"/>
          <w:sz w:val="32"/>
          <w:szCs w:val="32"/>
        </w:rPr>
        <w:t>深度学习的原理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eastAsia"/>
          <w:sz w:val="21"/>
          <w:szCs w:val="22"/>
        </w:rPr>
        <w:t>假设我们有一个</w:t>
      </w:r>
      <w:r>
        <w:rPr>
          <w:rFonts w:hint="eastAsia" w:eastAsia="等线"/>
          <w:sz w:val="21"/>
          <w:szCs w:val="22"/>
        </w:rPr>
        <w:t>loss</w:t>
      </w:r>
      <w:r>
        <w:rPr>
          <w:rFonts w:hint="eastAsia"/>
          <w:sz w:val="21"/>
          <w:szCs w:val="22"/>
        </w:rPr>
        <w:t>表示为：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default"/>
          <w:position w:val="-10"/>
          <w:sz w:val="21"/>
          <w:szCs w:val="22"/>
        </w:rPr>
        <w:object>
          <v:shape id="_x0000_i1025" o:spt="75" type="#_x0000_t75" style="height:16pt;width:52.9pt;" o:ole="t" filled="f" o:preferrelative="t" stroked="f" coordsize="21600,21600">
            <v:path/>
            <v:fill on="f" alignshape="1" focussize="0,0"/>
            <v:stroke on="f"/>
            <v:imagedata r:id="rId28" grayscale="f" bilevel="f" o:title=""/>
            <o:lock v:ext="edit" aspectratio="t"/>
            <w10:wrap type="none"/>
            <w10:anchorlock/>
          </v:shape>
          <o:OLEObject Type="Embed" ProgID="Msxml2.SAXXMLReader.6.0" ShapeID="_x0000_i1025" DrawAspect="Content" ObjectID="_1468075725" r:id="rId27">
            <o:LockedField>false</o:LockedField>
          </o:OLEObject>
        </w:object>
      </w:r>
      <w:r>
        <w:rPr>
          <w:rFonts w:hint="eastAsia" w:eastAsia="等线"/>
          <w:sz w:val="21"/>
          <w:szCs w:val="22"/>
        </w:rPr>
        <w:t>^2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eastAsia"/>
          <w:sz w:val="21"/>
          <w:szCs w:val="22"/>
        </w:rPr>
        <w:t>我们想让</w:t>
      </w:r>
      <w:r>
        <w:rPr>
          <w:rFonts w:hint="eastAsia" w:eastAsia="等线"/>
          <w:sz w:val="21"/>
          <w:szCs w:val="22"/>
        </w:rPr>
        <w:t>y</w:t>
      </w:r>
      <w:r>
        <w:rPr>
          <w:rFonts w:hint="eastAsia"/>
          <w:sz w:val="21"/>
          <w:szCs w:val="22"/>
        </w:rPr>
        <w:t>获得最小值，就进行</w:t>
      </w:r>
      <w:r>
        <w:rPr>
          <w:rFonts w:hint="default"/>
          <w:position w:val="-24"/>
          <w:sz w:val="21"/>
          <w:szCs w:val="22"/>
        </w:rPr>
        <w:object>
          <v:shape id="_x0000_i1026" o:spt="75" type="#_x0000_t75" style="height:30.7pt;width:16.65pt;" o:ole="t" filled="f" o:preferrelative="t" stroked="f" coordsize="21600,21600">
            <v:path/>
            <v:fill on="f" alignshape="1" focussize="0,0"/>
            <v:stroke on="f"/>
            <v:imagedata r:id="rId30" grayscale="f" bilevel="f" o:title=""/>
            <o:lock v:ext="edit" aspectratio="t"/>
            <w10:wrap type="none"/>
            <w10:anchorlock/>
          </v:shape>
          <o:OLEObject Type="Embed" ProgID="Msxml2.SAXXMLReader.6.0" ShapeID="_x0000_i1026" DrawAspect="Content" ObjectID="_1468075726" r:id="rId29">
            <o:LockedField>false</o:LockedField>
          </o:OLEObject>
        </w:object>
      </w:r>
      <w:r>
        <w:rPr>
          <w:rFonts w:hint="eastAsia"/>
          <w:sz w:val="21"/>
          <w:szCs w:val="22"/>
        </w:rPr>
        <w:t>，可以得到</w:t>
      </w:r>
      <w:r>
        <w:rPr>
          <w:rFonts w:hint="default"/>
          <w:position w:val="-10"/>
          <w:sz w:val="21"/>
          <w:szCs w:val="22"/>
        </w:rPr>
        <w:object>
          <v:shape id="_x0000_i1027" o:spt="75" type="#_x0000_t75" style="height:16pt;width:58.75pt;" o:ole="t" filled="f" o:preferrelative="t" stroked="f" coordsize="21600,21600">
            <v:path/>
            <v:fill on="f" alignshape="1" focussize="0,0"/>
            <v:stroke on="f"/>
            <v:imagedata r:id="rId32" grayscale="f" bilevel="f" o:title=""/>
            <o:lock v:ext="edit" aspectratio="t"/>
            <w10:wrap type="none"/>
            <w10:anchorlock/>
          </v:shape>
          <o:OLEObject Type="Embed" ProgID="Msxml2.SAXXMLReader.6.0" ShapeID="_x0000_i1027" DrawAspect="Content" ObjectID="_1468075727" r:id="rId31">
            <o:LockedField>false</o:LockedField>
          </o:OLEObject>
        </w:object>
      </w:r>
      <w:r>
        <w:rPr>
          <w:rFonts w:hint="eastAsia"/>
          <w:sz w:val="21"/>
          <w:szCs w:val="22"/>
        </w:rPr>
        <w:t>，我们对其求解，令</w:t>
      </w:r>
      <w:r>
        <w:rPr>
          <w:rFonts w:hint="default"/>
          <w:position w:val="-24"/>
          <w:sz w:val="21"/>
          <w:szCs w:val="22"/>
        </w:rPr>
        <w:object>
          <v:shape id="_x0000_i1028" o:spt="75" type="#_x0000_t75" style="height:30.7pt;width:35pt;" o:ole="t" filled="f" o:preferrelative="t" stroked="f" coordsize="21600,21600">
            <v:path/>
            <v:fill on="f" alignshape="1" focussize="0,0"/>
            <v:stroke on="f"/>
            <v:imagedata r:id="rId34" grayscale="f" bilevel="f" o:title=""/>
            <o:lock v:ext="edit" aspectratio="t"/>
            <w10:wrap type="none"/>
            <w10:anchorlock/>
          </v:shape>
          <o:OLEObject Type="Embed" ProgID="Msxml2.SAXXMLReader.6.0" ShapeID="_x0000_i1028" DrawAspect="Content" ObjectID="_1468075728" r:id="rId33">
            <o:LockedField>false</o:LockedField>
          </o:OLEObject>
        </w:object>
      </w:r>
      <w:r>
        <w:rPr>
          <w:rFonts w:hint="eastAsia"/>
          <w:sz w:val="21"/>
          <w:szCs w:val="22"/>
        </w:rPr>
        <w:t>就能得到</w:t>
      </w:r>
      <w:r>
        <w:rPr>
          <w:rFonts w:hint="eastAsia" w:eastAsia="等线"/>
          <w:sz w:val="21"/>
          <w:szCs w:val="22"/>
        </w:rPr>
        <w:t>y</w:t>
      </w:r>
      <w:r>
        <w:rPr>
          <w:rFonts w:hint="eastAsia"/>
          <w:sz w:val="21"/>
          <w:szCs w:val="22"/>
        </w:rPr>
        <w:t>的最小值。因为导数能显示</w:t>
      </w:r>
      <w:r>
        <w:rPr>
          <w:rFonts w:hint="eastAsia" w:eastAsia="等线"/>
          <w:sz w:val="21"/>
          <w:szCs w:val="22"/>
        </w:rPr>
        <w:t>y</w:t>
      </w:r>
      <w:r>
        <w:rPr>
          <w:rFonts w:hint="eastAsia"/>
          <w:sz w:val="21"/>
          <w:szCs w:val="22"/>
        </w:rPr>
        <w:t>的增长率，当</w:t>
      </w:r>
      <w:r>
        <w:rPr>
          <w:rFonts w:hint="default"/>
          <w:position w:val="-24"/>
          <w:sz w:val="21"/>
          <w:szCs w:val="22"/>
        </w:rPr>
        <w:object>
          <v:shape id="_x0000_i1029" o:spt="75" type="#_x0000_t75" style="height:30.7pt;width:35pt;" o:ole="t" filled="f" o:preferrelative="t" stroked="f" coordsize="21600,21600">
            <v:path/>
            <v:fill on="f" alignshape="1" focussize="0,0"/>
            <v:stroke on="f"/>
            <v:imagedata r:id="rId36" grayscale="f" bilevel="f" o:title=""/>
            <o:lock v:ext="edit" aspectratio="t"/>
            <w10:wrap type="none"/>
            <w10:anchorlock/>
          </v:shape>
          <o:OLEObject Type="Embed" ProgID="Msxml2.SAXXMLReader.6.0" ShapeID="_x0000_i1029" DrawAspect="Content" ObjectID="_1468075729" r:id="rId35">
            <o:LockedField>false</o:LockedField>
          </o:OLEObject>
        </w:object>
      </w:r>
      <w:r>
        <w:rPr>
          <w:rFonts w:hint="eastAsia"/>
          <w:sz w:val="21"/>
          <w:szCs w:val="22"/>
        </w:rPr>
        <w:t>时，增长率为</w:t>
      </w:r>
      <w:r>
        <w:rPr>
          <w:rFonts w:hint="default"/>
          <w:sz w:val="21"/>
          <w:szCs w:val="22"/>
        </w:rPr>
        <w:t>0</w:t>
      </w:r>
      <w:r>
        <w:rPr>
          <w:rFonts w:hint="eastAsia"/>
          <w:sz w:val="21"/>
          <w:szCs w:val="22"/>
        </w:rPr>
        <w:t>，就是最低处。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default"/>
          <w:sz w:val="21"/>
          <w:szCs w:val="22"/>
        </w:rPr>
        <w:pict>
          <v:shape id="_x0000_s1027" o:spid="_x0000_s1027" o:spt="75" type="#_x0000_t75" style="position:absolute;left:0pt;margin-top:14.2pt;height:53.1pt;width:219.9pt;mso-position-horizontal:left;mso-wrap-distance-bottom:0pt;mso-wrap-distance-left:9pt;mso-wrap-distance-right:9pt;mso-wrap-distance-top:0pt;z-index:251660288;mso-width-relative:page;mso-height-relative:page;" o:ole="t" filled="f" o:preferrelative="t" stroked="f" coordsize="21600,21600">
            <v:path/>
            <v:fill on="f" alignshape="1" focussize="0,0"/>
            <v:stroke on="f"/>
            <v:imagedata r:id="rId38" grayscale="f" bilevel="f" o:title=""/>
            <o:lock v:ext="edit" aspectratio="t"/>
            <w10:wrap type="square" side="right"/>
          </v:shape>
          <o:OLEObject Type="Embed" ProgID="Msxml2.SAXXMLReader.6.0" ShapeID="_x0000_s1027" DrawAspect="Content" ObjectID="_1468075730" r:id="rId37">
            <o:LockedField>false</o:LockedField>
          </o:OLEObject>
        </w:pict>
      </w:r>
      <w:r>
        <w:rPr>
          <w:rFonts w:hint="eastAsia"/>
          <w:sz w:val="21"/>
          <w:szCs w:val="22"/>
        </w:rPr>
        <w:t>同理的，如果我们的</w:t>
      </w:r>
      <w:r>
        <w:rPr>
          <w:rFonts w:hint="eastAsia" w:eastAsia="等线"/>
          <w:sz w:val="21"/>
          <w:szCs w:val="22"/>
        </w:rPr>
        <w:t>Loss</w:t>
      </w:r>
      <w:r>
        <w:rPr>
          <w:rFonts w:hint="eastAsia"/>
          <w:sz w:val="21"/>
          <w:szCs w:val="22"/>
        </w:rPr>
        <w:t>表示为：</w:t>
      </w: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spacing w:beforeLines="0" w:afterLines="0"/>
        <w:rPr>
          <w:rFonts w:hint="default"/>
          <w:sz w:val="21"/>
          <w:szCs w:val="22"/>
        </w:rPr>
      </w:pP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eastAsia"/>
          <w:sz w:val="21"/>
          <w:szCs w:val="22"/>
        </w:rPr>
        <w:t>分别进行，</w:t>
      </w:r>
      <w:r>
        <w:rPr>
          <w:rFonts w:hint="default"/>
          <w:position w:val="-24"/>
          <w:sz w:val="21"/>
          <w:szCs w:val="22"/>
        </w:rPr>
        <w:object>
          <v:shape id="_x0000_i1030" o:spt="75" type="#_x0000_t75" style="height:30.7pt;width:26.7pt;" o:ole="t" filled="f" o:preferrelative="t" stroked="f" coordsize="21600,21600">
            <v:path/>
            <v:fill on="f" alignshape="1" focussize="0,0"/>
            <v:stroke on="f"/>
            <v:imagedata r:id="rId40" grayscale="f" bilevel="f" o:title=""/>
            <o:lock v:ext="edit" aspectratio="t"/>
            <w10:wrap type="none"/>
            <w10:anchorlock/>
          </v:shape>
          <o:OLEObject Type="Embed" ProgID="Msxml2.SAXXMLReader.6.0" ShapeID="_x0000_i1030" DrawAspect="Content" ObjectID="_1468075731" r:id="rId39">
            <o:LockedField>false</o:LockedField>
          </o:OLEObject>
        </w:object>
      </w:r>
      <w:r>
        <w:rPr>
          <w:rFonts w:hint="eastAsia"/>
          <w:sz w:val="21"/>
          <w:szCs w:val="22"/>
        </w:rPr>
        <w:t>，</w:t>
      </w:r>
      <w:r>
        <w:rPr>
          <w:rFonts w:hint="default"/>
          <w:position w:val="-24"/>
          <w:sz w:val="21"/>
          <w:szCs w:val="22"/>
        </w:rPr>
        <w:object>
          <v:shape id="_x0000_i1031" o:spt="75" type="#_x0000_t75" style="height:30.7pt;width:18.8pt;" o:ole="t" filled="f" o:preferrelative="t" stroked="f" coordsize="21600,21600">
            <v:path/>
            <v:fill on="f" alignshape="1" focussize="0,0"/>
            <v:stroke on="f"/>
            <v:imagedata r:id="rId42" grayscale="f" bilevel="f" o:title=""/>
            <o:lock v:ext="edit" aspectratio="t"/>
            <w10:wrap type="none"/>
            <w10:anchorlock/>
          </v:shape>
          <o:OLEObject Type="Embed" ProgID="Msxml2.SAXXMLReader.6.0" ShapeID="_x0000_i1031" DrawAspect="Content" ObjectID="_1468075732" r:id="rId41">
            <o:LockedField>false</o:LockedField>
          </o:OLEObject>
        </w:object>
      </w:r>
      <w:r>
        <w:rPr>
          <w:rFonts w:hint="eastAsia"/>
          <w:sz w:val="21"/>
          <w:szCs w:val="22"/>
        </w:rPr>
        <w:t>，令</w:t>
      </w:r>
      <w:r>
        <w:rPr>
          <w:rFonts w:hint="default"/>
          <w:position w:val="-24"/>
          <w:sz w:val="21"/>
          <w:szCs w:val="22"/>
        </w:rPr>
        <w:object>
          <v:shape id="_x0000_i1032" o:spt="75" type="#_x0000_t75" style="height:30.7pt;width:45pt;" o:ole="t" filled="f" o:preferrelative="t" stroked="f" coordsize="21600,21600">
            <v:path/>
            <v:fill on="f" alignshape="1" focussize="0,0"/>
            <v:stroke on="f"/>
            <v:imagedata r:id="rId44" grayscale="f" bilevel="f" o:title=""/>
            <o:lock v:ext="edit" aspectratio="t"/>
            <w10:wrap type="none"/>
            <w10:anchorlock/>
          </v:shape>
          <o:OLEObject Type="Embed" ProgID="Msxml2.SAXXMLReader.6.0" ShapeID="_x0000_i1032" DrawAspect="Content" ObjectID="_1468075733" r:id="rId43">
            <o:LockedField>false</o:LockedField>
          </o:OLEObject>
        </w:object>
      </w:r>
      <w:r>
        <w:rPr>
          <w:rFonts w:hint="eastAsia"/>
          <w:sz w:val="21"/>
          <w:szCs w:val="22"/>
        </w:rPr>
        <w:t>，</w:t>
      </w:r>
      <w:r>
        <w:rPr>
          <w:rFonts w:hint="default"/>
          <w:position w:val="-24"/>
          <w:sz w:val="21"/>
          <w:szCs w:val="22"/>
        </w:rPr>
        <w:object>
          <v:shape id="_x0000_i1033" o:spt="75" type="#_x0000_t75" style="height:30.7pt;width:37pt;" o:ole="t" filled="f" o:preferrelative="t" stroked="f" coordsize="21600,21600">
            <v:path/>
            <v:fill on="f" alignshape="1" focussize="0,0"/>
            <v:stroke on="f"/>
            <v:imagedata r:id="rId46" grayscale="f" bilevel="f" o:title=""/>
            <o:lock v:ext="edit" aspectratio="t"/>
            <w10:wrap type="none"/>
            <w10:anchorlock/>
          </v:shape>
          <o:OLEObject Type="Embed" ProgID="Msxml2.SAXXMLReader.6.0" ShapeID="_x0000_i1033" DrawAspect="Content" ObjectID="_1468075734" r:id="rId45">
            <o:LockedField>false</o:LockedField>
          </o:OLEObject>
        </w:object>
      </w:r>
      <w:r>
        <w:rPr>
          <w:rFonts w:hint="eastAsia"/>
          <w:sz w:val="21"/>
          <w:szCs w:val="22"/>
        </w:rPr>
        <w:t>，就可以求出</w:t>
      </w:r>
      <w:r>
        <w:rPr>
          <w:rFonts w:hint="default"/>
          <w:position w:val="-6"/>
          <w:sz w:val="21"/>
          <w:szCs w:val="22"/>
        </w:rPr>
        <w:object>
          <v:shape id="_x0000_i1034" o:spt="75" type="#_x0000_t75" style="height:14.1pt;width:83.3pt;" o:ole="t" filled="f" o:preferrelative="t" stroked="f" coordsize="21600,21600">
            <v:path/>
            <v:fill on="f" alignshape="1" focussize="0,0"/>
            <v:stroke on="f"/>
            <v:imagedata r:id="rId48" grayscale="f" bilevel="f" o:title=""/>
            <o:lock v:ext="edit" aspectratio="t"/>
            <w10:wrap type="none"/>
            <w10:anchorlock/>
          </v:shape>
          <o:OLEObject Type="Embed" ProgID="Msxml2.SAXXMLReader.6.0" ShapeID="_x0000_i1034" DrawAspect="Content" ObjectID="_1468075735" r:id="rId47">
            <o:LockedField>false</o:LockedField>
          </o:OLEObject>
        </w:object>
      </w:r>
      <w:r>
        <w:rPr>
          <w:rFonts w:hint="eastAsia"/>
          <w:sz w:val="21"/>
          <w:szCs w:val="22"/>
        </w:rPr>
        <w:t>的最小值。</w:t>
      </w:r>
    </w:p>
    <w:p>
      <w:pPr>
        <w:pStyle w:val="3"/>
        <w:spacing w:beforeLines="0" w:afterLines="0"/>
        <w:rPr>
          <w:rFonts w:hint="default"/>
          <w:sz w:val="32"/>
          <w:szCs w:val="32"/>
        </w:rPr>
      </w:pPr>
      <w:r>
        <w:rPr>
          <w:rFonts w:hint="eastAsia"/>
          <w:sz w:val="32"/>
          <w:szCs w:val="32"/>
        </w:rPr>
        <w:t>常用函数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eastAsia" w:eastAsia="等线"/>
          <w:sz w:val="21"/>
          <w:szCs w:val="22"/>
        </w:rPr>
        <w:t>tensor : class</w:t>
      </w:r>
    </w:p>
    <w:p>
      <w:pPr>
        <w:pStyle w:val="4"/>
        <w:spacing w:beforeLines="0" w:afterLines="0"/>
        <w:rPr>
          <w:rFonts w:hint="default"/>
          <w:sz w:val="32"/>
          <w:szCs w:val="32"/>
        </w:rPr>
      </w:pPr>
      <w:r>
        <w:rPr>
          <w:rFonts w:hint="eastAsia" w:eastAsia="等线"/>
          <w:sz w:val="32"/>
          <w:szCs w:val="32"/>
        </w:rPr>
        <w:t>tensor.detach()</w:t>
      </w:r>
      <w:r>
        <w:rPr>
          <w:rFonts w:hint="eastAsia"/>
          <w:sz w:val="32"/>
          <w:szCs w:val="32"/>
        </w:rPr>
        <w:t>分离计算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eastAsia"/>
          <w:sz w:val="21"/>
          <w:szCs w:val="22"/>
        </w:rPr>
        <w:t>分离计算，梯度会丢弃其计算信息</w:t>
      </w:r>
    </w:p>
    <w:p>
      <w:pPr>
        <w:pStyle w:val="4"/>
        <w:spacing w:beforeLines="0" w:afterLines="0"/>
        <w:rPr>
          <w:rFonts w:hint="default"/>
          <w:sz w:val="32"/>
          <w:szCs w:val="32"/>
        </w:rPr>
      </w:pPr>
      <w:r>
        <w:rPr>
          <w:rFonts w:hint="eastAsia" w:eastAsia="等线"/>
          <w:sz w:val="32"/>
          <w:szCs w:val="32"/>
        </w:rPr>
        <w:t>torch.matmul()</w:t>
      </w:r>
      <w:r>
        <w:rPr>
          <w:rFonts w:hint="eastAsia"/>
          <w:sz w:val="32"/>
          <w:szCs w:val="32"/>
        </w:rPr>
        <w:t>两个张量的矩阵乘积。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eastAsia" w:eastAsia="等线"/>
          <w:sz w:val="21"/>
          <w:szCs w:val="22"/>
        </w:rPr>
        <w:t xml:space="preserve">- </w:t>
      </w:r>
      <w:r>
        <w:rPr>
          <w:rFonts w:hint="eastAsia"/>
          <w:sz w:val="21"/>
          <w:szCs w:val="22"/>
        </w:rPr>
        <w:t>如果两个张量都是一维的，将返回点乘（标量）。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eastAsia" w:eastAsia="等线"/>
          <w:sz w:val="21"/>
          <w:szCs w:val="22"/>
        </w:rPr>
        <w:t xml:space="preserve">- </w:t>
      </w:r>
      <w:r>
        <w:rPr>
          <w:rFonts w:hint="eastAsia"/>
          <w:sz w:val="21"/>
          <w:szCs w:val="22"/>
        </w:rPr>
        <w:t>如果两个参数都是二维的，则返回矩阵</w:t>
      </w:r>
      <w:r>
        <w:rPr>
          <w:rFonts w:hint="default"/>
          <w:sz w:val="21"/>
          <w:szCs w:val="22"/>
        </w:rPr>
        <w:t>-</w:t>
      </w:r>
      <w:r>
        <w:rPr>
          <w:rFonts w:hint="eastAsia"/>
          <w:sz w:val="21"/>
          <w:szCs w:val="22"/>
        </w:rPr>
        <w:t>矩阵乘积。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eastAsia" w:eastAsia="等线"/>
          <w:sz w:val="21"/>
          <w:szCs w:val="22"/>
        </w:rPr>
        <w:t xml:space="preserve">- </w:t>
      </w:r>
      <w:r>
        <w:rPr>
          <w:rFonts w:hint="eastAsia"/>
          <w:sz w:val="21"/>
          <w:szCs w:val="22"/>
        </w:rPr>
        <w:t>如果第一个参数是一维的，第二个参数是二维的。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eastAsia" w:eastAsia="等线"/>
          <w:sz w:val="21"/>
          <w:szCs w:val="22"/>
        </w:rPr>
        <w:t xml:space="preserve">  </w:t>
      </w:r>
      <w:r>
        <w:rPr>
          <w:rFonts w:hint="eastAsia"/>
          <w:sz w:val="21"/>
          <w:szCs w:val="22"/>
        </w:rPr>
        <w:t>为了矩阵乘法的目的，会在其维度上预加</w:t>
      </w:r>
      <w:r>
        <w:rPr>
          <w:rFonts w:hint="eastAsia" w:eastAsia="等线"/>
          <w:sz w:val="21"/>
          <w:szCs w:val="22"/>
        </w:rPr>
        <w:t>1</w:t>
      </w:r>
      <w:r>
        <w:rPr>
          <w:rFonts w:hint="eastAsia"/>
          <w:sz w:val="21"/>
          <w:szCs w:val="22"/>
        </w:rPr>
        <w:t>。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eastAsia" w:eastAsia="等线"/>
          <w:sz w:val="21"/>
          <w:szCs w:val="22"/>
        </w:rPr>
        <w:t xml:space="preserve">  </w:t>
      </w:r>
      <w:r>
        <w:rPr>
          <w:rFonts w:hint="eastAsia"/>
          <w:sz w:val="21"/>
          <w:szCs w:val="22"/>
        </w:rPr>
        <w:t>矩阵乘法后，预置的维度将被移除。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eastAsia" w:eastAsia="等线"/>
          <w:sz w:val="21"/>
          <w:szCs w:val="22"/>
        </w:rPr>
        <w:t xml:space="preserve">- </w:t>
      </w:r>
      <w:r>
        <w:rPr>
          <w:rFonts w:hint="eastAsia"/>
          <w:sz w:val="21"/>
          <w:szCs w:val="22"/>
        </w:rPr>
        <w:t>如果第一个参数是二维的，第二个参数是一维的。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eastAsia" w:eastAsia="等线"/>
          <w:sz w:val="21"/>
          <w:szCs w:val="22"/>
        </w:rPr>
        <w:t xml:space="preserve">  </w:t>
      </w:r>
      <w:r>
        <w:rPr>
          <w:rFonts w:hint="eastAsia"/>
          <w:sz w:val="21"/>
          <w:szCs w:val="22"/>
        </w:rPr>
        <w:t>将返回矩阵</w:t>
      </w:r>
      <w:r>
        <w:rPr>
          <w:rFonts w:hint="default"/>
          <w:sz w:val="21"/>
          <w:szCs w:val="22"/>
        </w:rPr>
        <w:t>-</w:t>
      </w:r>
      <w:r>
        <w:rPr>
          <w:rFonts w:hint="eastAsia"/>
          <w:sz w:val="21"/>
          <w:szCs w:val="22"/>
        </w:rPr>
        <w:t>向量的乘积。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eastAsia" w:eastAsia="等线"/>
          <w:sz w:val="21"/>
          <w:szCs w:val="22"/>
        </w:rPr>
        <w:t xml:space="preserve">- </w:t>
      </w:r>
      <w:r>
        <w:rPr>
          <w:rFonts w:hint="eastAsia"/>
          <w:sz w:val="21"/>
          <w:szCs w:val="22"/>
        </w:rPr>
        <w:t>如果两个参数至少都是一维，并且至少有一个参数是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eastAsia" w:eastAsia="等线"/>
          <w:sz w:val="21"/>
          <w:szCs w:val="22"/>
        </w:rPr>
        <w:t xml:space="preserve">  N</w:t>
      </w:r>
      <w:r>
        <w:rPr>
          <w:rFonts w:hint="eastAsia"/>
          <w:sz w:val="21"/>
          <w:szCs w:val="22"/>
        </w:rPr>
        <w:t>维（其中</w:t>
      </w:r>
      <w:r>
        <w:rPr>
          <w:rFonts w:hint="eastAsia" w:eastAsia="等线"/>
          <w:sz w:val="21"/>
          <w:szCs w:val="22"/>
        </w:rPr>
        <w:t>N&gt;2</w:t>
      </w:r>
      <w:r>
        <w:rPr>
          <w:rFonts w:hint="eastAsia"/>
          <w:sz w:val="21"/>
          <w:szCs w:val="22"/>
        </w:rPr>
        <w:t>），那么将返回一个分批的矩阵乘法。</w:t>
      </w:r>
      <w:r>
        <w:rPr>
          <w:rFonts w:hint="eastAsia" w:eastAsia="等线"/>
          <w:sz w:val="21"/>
          <w:szCs w:val="22"/>
        </w:rPr>
        <w:t xml:space="preserve"> </w:t>
      </w:r>
      <w:r>
        <w:rPr>
          <w:rFonts w:hint="eastAsia"/>
          <w:sz w:val="21"/>
          <w:szCs w:val="22"/>
        </w:rPr>
        <w:t>如果第一个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eastAsia" w:eastAsia="等线"/>
          <w:sz w:val="21"/>
          <w:szCs w:val="22"/>
        </w:rPr>
        <w:t xml:space="preserve">  </w:t>
      </w:r>
      <w:r>
        <w:rPr>
          <w:rFonts w:hint="eastAsia"/>
          <w:sz w:val="21"/>
          <w:szCs w:val="22"/>
        </w:rPr>
        <w:t>参数是一维的，则在其维度上预加</w:t>
      </w:r>
      <w:r>
        <w:rPr>
          <w:rFonts w:hint="eastAsia" w:eastAsia="等线"/>
          <w:sz w:val="21"/>
          <w:szCs w:val="22"/>
        </w:rPr>
        <w:t>1</w:t>
      </w:r>
      <w:r>
        <w:rPr>
          <w:rFonts w:hint="eastAsia"/>
          <w:sz w:val="21"/>
          <w:szCs w:val="22"/>
        </w:rPr>
        <w:t>，以便进行矩阵乘法的目的，在其维度上加一个</w:t>
      </w:r>
      <w:r>
        <w:rPr>
          <w:rFonts w:hint="eastAsia" w:eastAsia="等线"/>
          <w:sz w:val="21"/>
          <w:szCs w:val="22"/>
        </w:rPr>
        <w:t>1</w:t>
      </w:r>
      <w:r>
        <w:rPr>
          <w:rFonts w:hint="eastAsia"/>
          <w:sz w:val="21"/>
          <w:szCs w:val="22"/>
        </w:rPr>
        <w:t>，然后再删除。</w:t>
      </w:r>
      <w:r>
        <w:rPr>
          <w:rFonts w:hint="eastAsia" w:eastAsia="等线"/>
          <w:sz w:val="21"/>
          <w:szCs w:val="22"/>
        </w:rPr>
        <w:t xml:space="preserve"> </w:t>
      </w:r>
      <w:r>
        <w:rPr>
          <w:rFonts w:hint="eastAsia"/>
          <w:sz w:val="21"/>
          <w:szCs w:val="22"/>
        </w:rPr>
        <w:t>如果第二个参数是一维的，则在其维度上添加一个</w:t>
      </w:r>
      <w:r>
        <w:rPr>
          <w:rFonts w:hint="eastAsia" w:eastAsia="等线"/>
          <w:sz w:val="21"/>
          <w:szCs w:val="22"/>
        </w:rPr>
        <w:t>1</w:t>
      </w:r>
      <w:r>
        <w:rPr>
          <w:rFonts w:hint="eastAsia"/>
          <w:sz w:val="21"/>
          <w:szCs w:val="22"/>
        </w:rPr>
        <w:t>会被添加到它的维度上，以便进行分批矩阵乘法，之后再删除。</w:t>
      </w:r>
    </w:p>
    <w:sectPr>
      <w:pgSz w:w="12240" w:h="15840"/>
      <w:pgMar w:top="1440" w:right="1800" w:bottom="1440" w:left="180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PingFang SC">
    <w:altName w:val="宋体"/>
    <w:panose1 w:val="020B0400000000000000"/>
    <w:charset w:val="86"/>
    <w:family w:val="swiss"/>
    <w:pitch w:val="default"/>
    <w:sig w:usb0="00000000" w:usb1="0000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hyphenationZone w:val="360"/>
  <w:drawingGridHorizontalSpacing w:val="120"/>
  <w:drawingGridVerticalSpacing w:val="120"/>
  <w:displayHorizontalDrawingGridEvery w:val="0"/>
  <w:displayVerticalDrawingGridEvery w:val="3"/>
  <w:doNotUseMarginsForDrawingGridOrigin w:val="1"/>
  <w:drawingGridHorizontalOrigin w:val="1701"/>
  <w:drawingGridVerticalOrigin w:val="1984"/>
  <w:doNotShadeFormData w:val="1"/>
  <w:characterSpacingControl w:val="compressPunctuation"/>
  <w:doNotValidateAgainstSchema/>
  <w:doNotDemarcateInvalidXml/>
  <w:footnotePr>
    <w:footnote w:id="0"/>
    <w:footnote w:id="1"/>
  </w:foot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1B910962"/>
    <w:rsid w:val="374A4D04"/>
    <w:rsid w:val="440E46B8"/>
    <w:rsid w:val="445D5D4D"/>
    <w:rsid w:val="4B8977A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iPriority="0" w:semiHidden="0" w:name="Normal"/>
    <w:lsdException w:qFormat="1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qFormat="1" w:uiPriority="99" w:name="index 1"/>
    <w:lsdException w:qFormat="1" w:uiPriority="99" w:name="index 2"/>
    <w:lsdException w:qFormat="1" w:uiPriority="99" w:name="index 3"/>
    <w:lsdException w:qFormat="1" w:uiPriority="99" w:name="index 4"/>
    <w:lsdException w:qFormat="1" w:uiPriority="99" w:name="index 5"/>
    <w:lsdException w:qFormat="1" w:uiPriority="99" w:name="index 6"/>
    <w:lsdException w:qFormat="1" w:uiPriority="99" w:name="index 7"/>
    <w:lsdException w:qFormat="1" w:uiPriority="99" w:name="index 8"/>
    <w:lsdException w:qFormat="1" w:uiPriority="99" w:name="index 9"/>
    <w:lsdException w:qFormat="1" w:uiPriority="39" w:name="toc 1"/>
    <w:lsdException w:qFormat="1" w:uiPriority="39" w:name="toc 2"/>
    <w:lsdException w:qFormat="1" w:uiPriority="39" w:name="toc 3"/>
    <w:lsdException w:qFormat="1" w:uiPriority="39" w:name="toc 4"/>
    <w:lsdException w:qFormat="1" w:uiPriority="39" w:name="toc 5"/>
    <w:lsdException w:qFormat="1" w:uiPriority="39" w:name="toc 6"/>
    <w:lsdException w:qFormat="1" w:uiPriority="39" w:name="toc 7"/>
    <w:lsdException w:qFormat="1" w:uiPriority="39" w:name="toc 8"/>
    <w:lsdException w:qFormat="1" w:uiPriority="39" w:name="toc 9"/>
    <w:lsdException w:qFormat="1" w:uiPriority="99" w:name="Normal Indent"/>
    <w:lsdException w:qFormat="1" w:uiPriority="99" w:name="footnote text"/>
    <w:lsdException w:qFormat="1" w:uiPriority="99" w:name="annotation text"/>
    <w:lsdException w:qFormat="1" w:uiPriority="99" w:name="header"/>
    <w:lsdException w:qFormat="1" w:uiPriority="99" w:name="footer"/>
    <w:lsdException w:qFormat="1" w:uiPriority="99" w:name="index heading"/>
    <w:lsdException w:qFormat="1" w:uiPriority="35" w:name="caption"/>
    <w:lsdException w:qFormat="1" w:uiPriority="99" w:name="table of figures"/>
    <w:lsdException w:qFormat="1" w:uiPriority="99" w:name="envelope address"/>
    <w:lsdException w:qFormat="1" w:uiPriority="99" w:name="envelope return"/>
    <w:lsdException w:qFormat="1" w:uiPriority="99" w:name="footnote reference"/>
    <w:lsdException w:qFormat="1" w:uiPriority="99" w:name="annotation reference"/>
    <w:lsdException w:qFormat="1" w:uiPriority="99" w:name="line number"/>
    <w:lsdException w:qFormat="1" w:uiPriority="99" w:name="page number"/>
    <w:lsdException w:qFormat="1" w:uiPriority="99" w:name="endnote reference"/>
    <w:lsdException w:qFormat="1" w:uiPriority="99" w:name="endnote text"/>
    <w:lsdException w:qFormat="1" w:uiPriority="99" w:name="table of authorities"/>
    <w:lsdException w:qFormat="1" w:uiPriority="99" w:name="macro"/>
    <w:lsdException w:qFormat="1" w:uiPriority="99" w:name="toa heading"/>
    <w:lsdException w:qFormat="1" w:uiPriority="99" w:name="List"/>
    <w:lsdException w:qFormat="1" w:uiPriority="99" w:name="List Bullet"/>
    <w:lsdException w:qFormat="1" w:uiPriority="99" w:name="List Number"/>
    <w:lsdException w:qFormat="1" w:uiPriority="99" w:name="List 2"/>
    <w:lsdException w:qFormat="1" w:uiPriority="99" w:name="List 3"/>
    <w:lsdException w:qFormat="1" w:uiPriority="99" w:name="List 4"/>
    <w:lsdException w:qFormat="1" w:uiPriority="99" w:name="List 5"/>
    <w:lsdException w:qFormat="1" w:uiPriority="99" w:name="List Bullet 2"/>
    <w:lsdException w:qFormat="1" w:uiPriority="99" w:name="List Bullet 3"/>
    <w:lsdException w:qFormat="1" w:uiPriority="99" w:name="List Bullet 4"/>
    <w:lsdException w:qFormat="1" w:uiPriority="99" w:name="List Bullet 5"/>
    <w:lsdException w:qFormat="1" w:uiPriority="99" w:name="List Number 2"/>
    <w:lsdException w:qFormat="1" w:uiPriority="99" w:name="List Number 3"/>
    <w:lsdException w:qFormat="1" w:uiPriority="99" w:name="List Number 4"/>
    <w:lsdException w:qFormat="1" w:uiPriority="99" w:name="List Number 5"/>
    <w:lsdException w:qFormat="1" w:uiPriority="10" w:name="Title"/>
    <w:lsdException w:qFormat="1" w:uiPriority="99" w:name="Closing"/>
    <w:lsdException w:qFormat="1" w:uiPriority="99" w:name="Signature"/>
    <w:lsdException w:qFormat="1" w:uiPriority="1" w:semiHidden="0" w:name="Default Paragraph Font"/>
    <w:lsdException w:qFormat="1" w:uiPriority="99" w:name="Body Text"/>
    <w:lsdException w:qFormat="1" w:uiPriority="99" w:name="Body Text Indent"/>
    <w:lsdException w:qFormat="1" w:uiPriority="99" w:name="List Continue"/>
    <w:lsdException w:qFormat="1" w:uiPriority="99" w:name="List Continue 2"/>
    <w:lsdException w:qFormat="1" w:uiPriority="99" w:name="List Continue 3"/>
    <w:lsdException w:qFormat="1" w:uiPriority="99" w:name="List Continue 4"/>
    <w:lsdException w:qFormat="1" w:uiPriority="99" w:name="List Continue 5"/>
    <w:lsdException w:qFormat="1" w:uiPriority="99" w:name="Message Header"/>
    <w:lsdException w:qFormat="1" w:uiPriority="11" w:name="Subtitle"/>
    <w:lsdException w:qFormat="1" w:uiPriority="99" w:name="Salutation"/>
    <w:lsdException w:qFormat="1" w:uiPriority="99" w:name="Date"/>
    <w:lsdException w:qFormat="1" w:uiPriority="99" w:name="Body Text First Indent"/>
    <w:lsdException w:qFormat="1" w:uiPriority="99" w:name="Body Text First Indent 2"/>
    <w:lsdException w:qFormat="1" w:uiPriority="99" w:name="Note Heading"/>
    <w:lsdException w:qFormat="1" w:uiPriority="99" w:name="Body Text 2"/>
    <w:lsdException w:qFormat="1" w:uiPriority="99" w:name="Body Text 3"/>
    <w:lsdException w:qFormat="1" w:uiPriority="99" w:name="Body Text Indent 2"/>
    <w:lsdException w:qFormat="1" w:uiPriority="99" w:name="Body Text Indent 3"/>
    <w:lsdException w:qFormat="1" w:uiPriority="99" w:name="Block Text"/>
    <w:lsdException w:qFormat="1" w:uiPriority="99" w:name="Hyperlink"/>
    <w:lsdException w:qFormat="1" w:uiPriority="99" w:name="FollowedHyperlink"/>
    <w:lsdException w:qFormat="1" w:uiPriority="22" w:name="Strong"/>
    <w:lsdException w:qFormat="1" w:uiPriority="20" w:name="Emphasis"/>
    <w:lsdException w:qFormat="1" w:uiPriority="99" w:name="Document Map"/>
    <w:lsdException w:qFormat="1" w:uiPriority="99" w:name="Plain Text"/>
    <w:lsdException w:qFormat="1" w:uiPriority="99" w:name="E-mail Signature"/>
    <w:lsdException w:qFormat="1" w:uiPriority="99" w:name="Normal (Web)"/>
    <w:lsdException w:qFormat="1" w:uiPriority="99" w:name="HTML Acronym"/>
    <w:lsdException w:qFormat="1" w:uiPriority="99" w:name="HTML Address"/>
    <w:lsdException w:qFormat="1" w:uiPriority="99" w:name="HTML Cite"/>
    <w:lsdException w:qFormat="1" w:uiPriority="99" w:name="HTML Code"/>
    <w:lsdException w:qFormat="1" w:uiPriority="99" w:name="HTML Definition"/>
    <w:lsdException w:qFormat="1" w:uiPriority="99" w:name="HTML Keyboard"/>
    <w:lsdException w:qFormat="1" w:uiPriority="99" w:name="HTML Preformatted"/>
    <w:lsdException w:qFormat="1" w:uiPriority="99" w:name="HTML Sample"/>
    <w:lsdException w:qFormat="1" w:uiPriority="99" w:name="HTML Typewriter"/>
    <w:lsdException w:qFormat="1" w:uiPriority="99" w:name="HTML Variable"/>
    <w:lsdException w:unhideWhenUsed="0" w:uiPriority="99" w:semiHidden="0" w:name="Normal Table"/>
    <w:lsdException w:qFormat="1" w:uiPriority="99" w:name="annotation subject"/>
    <w:lsdException w:unhideWhenUsed="0" w:uiPriority="99" w:semiHidden="0" w:name="Table Simple 1"/>
    <w:lsdException w:unhideWhenUsed="0" w:uiPriority="99" w:semiHidden="0" w:name="Table Simple 2"/>
    <w:lsdException w:unhideWhenUsed="0" w:uiPriority="99" w:semiHidden="0" w:name="Table Simple 3"/>
    <w:lsdException w:unhideWhenUsed="0" w:uiPriority="99" w:semiHidden="0" w:name="Table Classic 1"/>
    <w:lsdException w:unhideWhenUsed="0" w:uiPriority="99" w:semiHidden="0" w:name="Table Classic 2"/>
    <w:lsdException w:unhideWhenUsed="0" w:uiPriority="99" w:semiHidden="0" w:name="Table Classic 3"/>
    <w:lsdException w:unhideWhenUsed="0" w:uiPriority="99" w:semiHidden="0" w:name="Table Classic 4"/>
    <w:lsdException w:unhideWhenUsed="0" w:uiPriority="99" w:semiHidden="0" w:name="Table Colorful 1"/>
    <w:lsdException w:unhideWhenUsed="0" w:uiPriority="99" w:semiHidden="0" w:name="Table Colorful 2"/>
    <w:lsdException w:unhideWhenUsed="0" w:uiPriority="99" w:semiHidden="0" w:name="Table Colorful 3"/>
    <w:lsdException w:unhideWhenUsed="0" w:uiPriority="99" w:semiHidden="0" w:name="Table Columns 1"/>
    <w:lsdException w:unhideWhenUsed="0" w:uiPriority="99" w:semiHidden="0" w:name="Table Columns 2"/>
    <w:lsdException w:unhideWhenUsed="0" w:uiPriority="99" w:semiHidden="0" w:name="Table Columns 3"/>
    <w:lsdException w:unhideWhenUsed="0" w:uiPriority="99" w:semiHidden="0" w:name="Table Columns 4"/>
    <w:lsdException w:unhideWhenUsed="0" w:uiPriority="99" w:semiHidden="0" w:name="Table Columns 5"/>
    <w:lsdException w:unhideWhenUsed="0" w:uiPriority="99" w:semiHidden="0" w:name="Table Grid 1"/>
    <w:lsdException w:unhideWhenUsed="0" w:uiPriority="99" w:semiHidden="0" w:name="Table Grid 2"/>
    <w:lsdException w:unhideWhenUsed="0" w:uiPriority="99" w:semiHidden="0" w:name="Table Grid 3"/>
    <w:lsdException w:unhideWhenUsed="0" w:uiPriority="99" w:semiHidden="0" w:name="Table Grid 4"/>
    <w:lsdException w:unhideWhenUsed="0" w:uiPriority="99" w:semiHidden="0" w:name="Table Grid 5"/>
    <w:lsdException w:unhideWhenUsed="0" w:uiPriority="99" w:semiHidden="0" w:name="Table Grid 6"/>
    <w:lsdException w:unhideWhenUsed="0" w:uiPriority="99" w:semiHidden="0" w:name="Table Grid 7"/>
    <w:lsdException w:unhideWhenUsed="0" w:uiPriority="99" w:semiHidden="0" w:name="Table Grid 8"/>
    <w:lsdException w:unhideWhenUsed="0" w:uiPriority="99" w:semiHidden="0" w:name="Table List 1"/>
    <w:lsdException w:unhideWhenUsed="0" w:uiPriority="99" w:semiHidden="0" w:name="Table List 2"/>
    <w:lsdException w:unhideWhenUsed="0" w:uiPriority="99" w:semiHidden="0" w:name="Table List 3"/>
    <w:lsdException w:unhideWhenUsed="0" w:uiPriority="99" w:semiHidden="0" w:name="Table List 4"/>
    <w:lsdException w:unhideWhenUsed="0" w:uiPriority="99" w:semiHidden="0" w:name="Table List 5"/>
    <w:lsdException w:unhideWhenUsed="0" w:uiPriority="99" w:semiHidden="0" w:name="Table List 6"/>
    <w:lsdException w:unhideWhenUsed="0" w:uiPriority="99" w:semiHidden="0" w:name="Table List 7"/>
    <w:lsdException w:unhideWhenUsed="0" w:uiPriority="99" w:semiHidden="0" w:name="Table List 8"/>
    <w:lsdException w:unhideWhenUsed="0" w:uiPriority="99" w:semiHidden="0" w:name="Table 3D effects 1"/>
    <w:lsdException w:unhideWhenUsed="0" w:uiPriority="99" w:semiHidden="0" w:name="Table 3D effects 2"/>
    <w:lsdException w:unhideWhenUsed="0" w:uiPriority="99" w:semiHidden="0" w:name="Table 3D effects 3"/>
    <w:lsdException w:unhideWhenUsed="0" w:uiPriority="99" w:semiHidden="0" w:name="Table Contemporary"/>
    <w:lsdException w:unhideWhenUsed="0" w:uiPriority="99" w:semiHidden="0" w:name="Table Elegant"/>
    <w:lsdException w:unhideWhenUsed="0" w:uiPriority="99" w:semiHidden="0" w:name="Table Professional"/>
    <w:lsdException w:unhideWhenUsed="0" w:uiPriority="99" w:semiHidden="0" w:name="Table Subtle 1"/>
    <w:lsdException w:unhideWhenUsed="0" w:uiPriority="99" w:semiHidden="0" w:name="Table Subtle 2"/>
    <w:lsdException w:unhideWhenUsed="0" w:uiPriority="99" w:semiHidden="0" w:name="Table Web 1"/>
    <w:lsdException w:unhideWhenUsed="0" w:uiPriority="99" w:semiHidden="0" w:name="Table Web 2"/>
    <w:lsdException w:unhideWhenUsed="0" w:uiPriority="99" w:semiHidden="0" w:name="Table Web 3"/>
    <w:lsdException w:qFormat="1" w:uiPriority="99" w:name="Balloon Text"/>
    <w:lsdException w:qFormat="1" w:uiPriority="39" w:name="Table Grid"/>
    <w:lsdException w:unhideWhenUsed="0" w:uiPriority="99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nhideWhenUsed/>
    <w:qFormat/>
    <w:uiPriority w:val="0"/>
    <w:pPr>
      <w:widowControl w:val="0"/>
      <w:spacing w:beforeLines="0" w:afterLines="0"/>
      <w:jc w:val="both"/>
    </w:pPr>
    <w:rPr>
      <w:rFonts w:hint="eastAsia" w:ascii="等线" w:hAnsi="等线" w:eastAsia="等线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9"/>
    <w:unhideWhenUsed/>
    <w:qFormat/>
    <w:uiPriority w:val="9"/>
    <w:pPr>
      <w:keepNext/>
      <w:keepLines/>
      <w:spacing w:before="340" w:beforeLines="0" w:after="330" w:afterLines="0" w:line="578" w:lineRule="auto"/>
      <w:outlineLvl w:val="0"/>
    </w:pPr>
    <w:rPr>
      <w:rFonts w:hint="eastAsia"/>
      <w:b/>
      <w:kern w:val="44"/>
      <w:sz w:val="44"/>
      <w:szCs w:val="44"/>
    </w:rPr>
  </w:style>
  <w:style w:type="paragraph" w:styleId="3">
    <w:name w:val="heading 2"/>
    <w:basedOn w:val="1"/>
    <w:next w:val="1"/>
    <w:link w:val="10"/>
    <w:unhideWhenUsed/>
    <w:qFormat/>
    <w:uiPriority w:val="9"/>
    <w:pPr>
      <w:keepNext/>
      <w:keepLines/>
      <w:spacing w:before="260" w:beforeLines="0" w:after="260" w:afterLines="0" w:line="416" w:lineRule="auto"/>
      <w:outlineLvl w:val="1"/>
    </w:pPr>
    <w:rPr>
      <w:rFonts w:hint="eastAsia" w:ascii="等线 Light" w:hAnsi="等线 Light" w:eastAsia="等线 Light"/>
      <w:b/>
      <w:sz w:val="32"/>
      <w:szCs w:val="32"/>
    </w:rPr>
  </w:style>
  <w:style w:type="paragraph" w:styleId="4">
    <w:name w:val="heading 3"/>
    <w:basedOn w:val="1"/>
    <w:next w:val="1"/>
    <w:link w:val="11"/>
    <w:unhideWhenUsed/>
    <w:qFormat/>
    <w:uiPriority w:val="9"/>
    <w:pPr>
      <w:keepNext/>
      <w:keepLines/>
      <w:spacing w:before="260" w:beforeLines="0" w:after="260" w:afterLines="0" w:line="416" w:lineRule="auto"/>
      <w:outlineLvl w:val="2"/>
    </w:pPr>
    <w:rPr>
      <w:rFonts w:hint="eastAsia"/>
      <w:b/>
      <w:sz w:val="32"/>
      <w:szCs w:val="32"/>
    </w:rPr>
  </w:style>
  <w:style w:type="paragraph" w:styleId="5">
    <w:name w:val="heading 4"/>
    <w:basedOn w:val="1"/>
    <w:next w:val="1"/>
    <w:link w:val="12"/>
    <w:unhideWhenUsed/>
    <w:qFormat/>
    <w:uiPriority w:val="9"/>
    <w:pPr>
      <w:keepNext/>
      <w:keepLines/>
      <w:spacing w:before="280" w:beforeLines="0" w:after="290" w:afterLines="0" w:line="376" w:lineRule="auto"/>
      <w:outlineLvl w:val="3"/>
    </w:pPr>
    <w:rPr>
      <w:rFonts w:hint="eastAsia" w:ascii="等线 Light" w:hAnsi="等线 Light" w:eastAsia="等线 Light"/>
      <w:b/>
      <w:sz w:val="28"/>
      <w:szCs w:val="28"/>
    </w:rPr>
  </w:style>
  <w:style w:type="character" w:default="1" w:styleId="7">
    <w:name w:val="Default Paragraph Font"/>
    <w:unhideWhenUsed/>
    <w:qFormat/>
    <w:uiPriority w:val="1"/>
    <w:rPr>
      <w:rFonts w:hint="default"/>
      <w:sz w:val="24"/>
      <w:szCs w:val="24"/>
    </w:rPr>
  </w:style>
  <w:style w:type="table" w:default="1" w:styleId="6">
    <w:name w:val="Normal Table"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8">
    <w:name w:val="Revision"/>
    <w:hidden/>
    <w:unhideWhenUsed/>
    <w:uiPriority w:val="99"/>
    <w:pPr>
      <w:spacing w:beforeLines="0" w:afterLines="0"/>
    </w:pPr>
    <w:rPr>
      <w:rFonts w:hint="eastAsia" w:ascii="等线" w:hAnsi="等线" w:eastAsia="等线" w:cs="Times New Roman"/>
      <w:kern w:val="2"/>
      <w:sz w:val="21"/>
      <w:szCs w:val="22"/>
      <w:lang w:val="en-US" w:eastAsia="zh-CN" w:bidi="ar-SA"/>
    </w:rPr>
  </w:style>
  <w:style w:type="character" w:customStyle="1" w:styleId="9">
    <w:name w:val="标题 1 字符"/>
    <w:basedOn w:val="7"/>
    <w:link w:val="2"/>
    <w:unhideWhenUsed/>
    <w:locked/>
    <w:uiPriority w:val="9"/>
    <w:rPr>
      <w:rFonts w:hint="default" w:cs="Times New Roman"/>
      <w:b/>
      <w:kern w:val="44"/>
      <w:sz w:val="44"/>
      <w:szCs w:val="44"/>
    </w:rPr>
  </w:style>
  <w:style w:type="character" w:customStyle="1" w:styleId="10">
    <w:name w:val="标题 2 字符"/>
    <w:basedOn w:val="7"/>
    <w:link w:val="3"/>
    <w:unhideWhenUsed/>
    <w:locked/>
    <w:uiPriority w:val="9"/>
    <w:rPr>
      <w:rFonts w:hint="eastAsia" w:ascii="等线 Light" w:hAnsi="等线 Light" w:eastAsia="等线 Light" w:cs="Times New Roman"/>
      <w:b/>
      <w:sz w:val="32"/>
      <w:szCs w:val="32"/>
    </w:rPr>
  </w:style>
  <w:style w:type="character" w:customStyle="1" w:styleId="11">
    <w:name w:val="标题 3 字符"/>
    <w:basedOn w:val="7"/>
    <w:link w:val="4"/>
    <w:unhideWhenUsed/>
    <w:locked/>
    <w:uiPriority w:val="9"/>
    <w:rPr>
      <w:rFonts w:hint="default" w:cs="Times New Roman"/>
      <w:b/>
      <w:sz w:val="32"/>
      <w:szCs w:val="32"/>
    </w:rPr>
  </w:style>
  <w:style w:type="character" w:customStyle="1" w:styleId="12">
    <w:name w:val="标题 4 字符"/>
    <w:basedOn w:val="7"/>
    <w:link w:val="5"/>
    <w:unhideWhenUsed/>
    <w:locked/>
    <w:uiPriority w:val="9"/>
    <w:rPr>
      <w:rFonts w:hint="eastAsia" w:ascii="等线 Light" w:hAnsi="等线 Light" w:eastAsia="等线 Light" w:cs="Times New Roman"/>
      <w:b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0" Type="http://schemas.openxmlformats.org/officeDocument/2006/relationships/fontTable" Target="fontTable.xml"/><Relationship Id="rId5" Type="http://schemas.openxmlformats.org/officeDocument/2006/relationships/image" Target="media/image1.png"/><Relationship Id="rId49" Type="http://schemas.openxmlformats.org/officeDocument/2006/relationships/customXml" Target="../customXml/item1.xml"/><Relationship Id="rId48" Type="http://schemas.openxmlformats.org/officeDocument/2006/relationships/image" Target="media/image33.emf"/><Relationship Id="rId47" Type="http://schemas.openxmlformats.org/officeDocument/2006/relationships/oleObject" Target="embeddings/oleObject11.bin"/><Relationship Id="rId46" Type="http://schemas.openxmlformats.org/officeDocument/2006/relationships/image" Target="media/image32.emf"/><Relationship Id="rId45" Type="http://schemas.openxmlformats.org/officeDocument/2006/relationships/oleObject" Target="embeddings/oleObject10.bin"/><Relationship Id="rId44" Type="http://schemas.openxmlformats.org/officeDocument/2006/relationships/image" Target="media/image31.emf"/><Relationship Id="rId43" Type="http://schemas.openxmlformats.org/officeDocument/2006/relationships/oleObject" Target="embeddings/oleObject9.bin"/><Relationship Id="rId42" Type="http://schemas.openxmlformats.org/officeDocument/2006/relationships/image" Target="media/image30.emf"/><Relationship Id="rId41" Type="http://schemas.openxmlformats.org/officeDocument/2006/relationships/oleObject" Target="embeddings/oleObject8.bin"/><Relationship Id="rId40" Type="http://schemas.openxmlformats.org/officeDocument/2006/relationships/image" Target="media/image29.emf"/><Relationship Id="rId4" Type="http://schemas.openxmlformats.org/officeDocument/2006/relationships/theme" Target="theme/theme1.xml"/><Relationship Id="rId39" Type="http://schemas.openxmlformats.org/officeDocument/2006/relationships/oleObject" Target="embeddings/oleObject7.bin"/><Relationship Id="rId38" Type="http://schemas.openxmlformats.org/officeDocument/2006/relationships/image" Target="media/image28.wmf"/><Relationship Id="rId37" Type="http://schemas.openxmlformats.org/officeDocument/2006/relationships/oleObject" Target="embeddings/oleObject6.bin"/><Relationship Id="rId36" Type="http://schemas.openxmlformats.org/officeDocument/2006/relationships/image" Target="media/image27.emf"/><Relationship Id="rId35" Type="http://schemas.openxmlformats.org/officeDocument/2006/relationships/oleObject" Target="embeddings/oleObject5.bin"/><Relationship Id="rId34" Type="http://schemas.openxmlformats.org/officeDocument/2006/relationships/image" Target="media/image26.emf"/><Relationship Id="rId33" Type="http://schemas.openxmlformats.org/officeDocument/2006/relationships/oleObject" Target="embeddings/oleObject4.bin"/><Relationship Id="rId32" Type="http://schemas.openxmlformats.org/officeDocument/2006/relationships/image" Target="media/image25.emf"/><Relationship Id="rId31" Type="http://schemas.openxmlformats.org/officeDocument/2006/relationships/oleObject" Target="embeddings/oleObject3.bin"/><Relationship Id="rId30" Type="http://schemas.openxmlformats.org/officeDocument/2006/relationships/image" Target="media/image24.emf"/><Relationship Id="rId3" Type="http://schemas.openxmlformats.org/officeDocument/2006/relationships/footnotes" Target="footnotes.xml"/><Relationship Id="rId29" Type="http://schemas.openxmlformats.org/officeDocument/2006/relationships/oleObject" Target="embeddings/oleObject2.bin"/><Relationship Id="rId28" Type="http://schemas.openxmlformats.org/officeDocument/2006/relationships/image" Target="media/image23.emf"/><Relationship Id="rId27" Type="http://schemas.openxmlformats.org/officeDocument/2006/relationships/oleObject" Target="embeddings/oleObject1.bin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4</TotalTime>
  <ScaleCrop>false</ScaleCrop>
  <LinksUpToDate>false</LinksUpToDate>
  <Application>WPS Office_11.8.2.10154_F1E327BC-269C-435d-A152-05C5408002CA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2023-03-23T02:29:00Z</dcterms:created>
  <dc:creator>Administrator</dc:creator>
  <cp:lastModifiedBy>Administrator</cp:lastModifiedBy>
  <dcterms:modified xsi:type="dcterms:W3CDTF">2023-03-23T02:48:34Z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2052-11.8.2.10154</vt:lpwstr>
  </property>
</Properties>
</file>