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CBF" w:rsidRPr="00094CBF" w:rsidRDefault="00094CBF" w:rsidP="00094CBF">
      <w:r w:rsidRPr="00094CBF">
        <w:rPr>
          <w:rFonts w:hint="eastAsia"/>
        </w:rPr>
        <w:t>1.</w:t>
      </w:r>
      <w:r w:rsidRPr="00094CBF">
        <w:rPr>
          <w:rFonts w:hint="eastAsia"/>
        </w:rPr>
        <w:t>產品構想說明：</w:t>
      </w:r>
    </w:p>
    <w:p w:rsidR="00094CBF" w:rsidRPr="00094CBF" w:rsidRDefault="00094CBF" w:rsidP="00094CBF">
      <w:r w:rsidRPr="00094CBF">
        <w:rPr>
          <w:rFonts w:hint="eastAsia"/>
        </w:rPr>
        <w:t>1.1.</w:t>
      </w:r>
      <w:r w:rsidRPr="00094CBF">
        <w:rPr>
          <w:rFonts w:hint="eastAsia"/>
        </w:rPr>
        <w:t>該產品／服務能解決顧客什麼問題？滿足何種需求？</w:t>
      </w:r>
    </w:p>
    <w:p w:rsidR="002A6999" w:rsidRPr="002A6999" w:rsidRDefault="002A6999" w:rsidP="002A6999">
      <w:pPr>
        <w:rPr>
          <w:rFonts w:hint="eastAsia"/>
          <w:color w:val="002060"/>
          <w:u w:val="single"/>
        </w:rPr>
      </w:pPr>
      <w:r w:rsidRPr="002A6999">
        <w:rPr>
          <w:rFonts w:hint="eastAsia"/>
          <w:color w:val="002060"/>
          <w:u w:val="single"/>
        </w:rPr>
        <w:t>因為上課作息的地點侷限性，三校學生在生活層面互相交流，仍有極大的發展空間，一般而言同學在學習、生活上遭遇問題，會傾向尋求附近周圍的同學</w:t>
      </w:r>
      <w:r w:rsidRPr="002A6999">
        <w:rPr>
          <w:rFonts w:hint="eastAsia"/>
          <w:color w:val="002060"/>
          <w:u w:val="single"/>
        </w:rPr>
        <w:t>(</w:t>
      </w:r>
      <w:r w:rsidRPr="002A6999">
        <w:rPr>
          <w:rFonts w:hint="eastAsia"/>
          <w:color w:val="002060"/>
          <w:u w:val="single"/>
        </w:rPr>
        <w:t>同校</w:t>
      </w:r>
      <w:r w:rsidRPr="002A6999">
        <w:rPr>
          <w:rFonts w:hint="eastAsia"/>
          <w:color w:val="002060"/>
          <w:u w:val="single"/>
        </w:rPr>
        <w:t>)</w:t>
      </w:r>
      <w:r w:rsidRPr="002A6999">
        <w:rPr>
          <w:rFonts w:hint="eastAsia"/>
          <w:color w:val="002060"/>
          <w:u w:val="single"/>
        </w:rPr>
        <w:t>朋友協助，因此與其周圍的朋友會形成同溫層效應。如果能將同校的生活圈拓展成三校生活圈，甚至於是校友的生活圈，則對於生活體驗、課業學習、未來人生規劃都會有更豐富的拓展效益。</w:t>
      </w:r>
    </w:p>
    <w:p w:rsidR="002A6999" w:rsidRPr="002A6999" w:rsidRDefault="002A6999" w:rsidP="002A6999">
      <w:pPr>
        <w:rPr>
          <w:color w:val="002060"/>
          <w:u w:val="single"/>
        </w:rPr>
      </w:pPr>
    </w:p>
    <w:p w:rsidR="002A6999" w:rsidRPr="002A6999" w:rsidRDefault="002A6999" w:rsidP="002A6999">
      <w:pPr>
        <w:rPr>
          <w:color w:val="002060"/>
          <w:u w:val="single"/>
        </w:rPr>
      </w:pPr>
    </w:p>
    <w:p w:rsidR="00094CBF" w:rsidRPr="00094CBF" w:rsidRDefault="002A6999" w:rsidP="002A6999">
      <w:r w:rsidRPr="002A6999">
        <w:rPr>
          <w:rFonts w:hint="eastAsia"/>
          <w:color w:val="002060"/>
          <w:u w:val="single"/>
        </w:rPr>
        <w:t>同時我們觀察發現，某些課程及專題需要進行問卷調查，但是因為朋友圈的侷限，找不到足夠及合適的對象填寫，針對</w:t>
      </w:r>
      <w:proofErr w:type="gramStart"/>
      <w:r w:rsidRPr="002A6999">
        <w:rPr>
          <w:rFonts w:hint="eastAsia"/>
          <w:color w:val="002060"/>
          <w:u w:val="single"/>
        </w:rPr>
        <w:t>這兩項痛點</w:t>
      </w:r>
      <w:proofErr w:type="gramEnd"/>
      <w:r w:rsidRPr="002A6999">
        <w:rPr>
          <w:rFonts w:hint="eastAsia"/>
          <w:color w:val="002060"/>
          <w:u w:val="single"/>
        </w:rPr>
        <w:t>，</w:t>
      </w:r>
      <w:proofErr w:type="gramStart"/>
      <w:r w:rsidRPr="002A6999">
        <w:rPr>
          <w:rFonts w:hint="eastAsia"/>
          <w:color w:val="002060"/>
          <w:u w:val="single"/>
        </w:rPr>
        <w:t>本組希望</w:t>
      </w:r>
      <w:proofErr w:type="gramEnd"/>
      <w:r w:rsidRPr="002A6999">
        <w:rPr>
          <w:rFonts w:hint="eastAsia"/>
          <w:color w:val="002060"/>
          <w:u w:val="single"/>
        </w:rPr>
        <w:t>透由所學的</w:t>
      </w:r>
      <w:r w:rsidRPr="002A6999">
        <w:rPr>
          <w:rFonts w:hint="eastAsia"/>
          <w:color w:val="002060"/>
          <w:u w:val="single"/>
        </w:rPr>
        <w:t>IT</w:t>
      </w:r>
      <w:r w:rsidRPr="002A6999">
        <w:rPr>
          <w:rFonts w:hint="eastAsia"/>
          <w:color w:val="002060"/>
          <w:u w:val="single"/>
        </w:rPr>
        <w:t>技術，及管理知識，擬開發一款</w:t>
      </w:r>
      <w:r w:rsidRPr="002A6999">
        <w:rPr>
          <w:rFonts w:hint="eastAsia"/>
          <w:color w:val="002060"/>
          <w:u w:val="single"/>
        </w:rPr>
        <w:t>"</w:t>
      </w:r>
      <w:r w:rsidRPr="002A6999">
        <w:rPr>
          <w:rFonts w:hint="eastAsia"/>
          <w:color w:val="002060"/>
          <w:u w:val="single"/>
        </w:rPr>
        <w:t>台灣大學系統</w:t>
      </w:r>
      <w:r w:rsidRPr="002A6999">
        <w:rPr>
          <w:rFonts w:hint="eastAsia"/>
          <w:color w:val="002060"/>
          <w:u w:val="single"/>
        </w:rPr>
        <w:t>-</w:t>
      </w:r>
      <w:r w:rsidRPr="002A6999">
        <w:rPr>
          <w:rFonts w:hint="eastAsia"/>
          <w:color w:val="002060"/>
          <w:u w:val="single"/>
        </w:rPr>
        <w:t>活動平台</w:t>
      </w:r>
      <w:r w:rsidRPr="002A6999">
        <w:rPr>
          <w:rFonts w:hint="eastAsia"/>
          <w:color w:val="002060"/>
          <w:u w:val="single"/>
        </w:rPr>
        <w:t>"APP</w:t>
      </w:r>
      <w:r w:rsidRPr="002A6999">
        <w:rPr>
          <w:rFonts w:hint="eastAsia"/>
          <w:color w:val="002060"/>
          <w:u w:val="single"/>
        </w:rPr>
        <w:t>，希望藉由簡單的</w:t>
      </w:r>
      <w:r w:rsidRPr="002A6999">
        <w:rPr>
          <w:rFonts w:hint="eastAsia"/>
          <w:color w:val="002060"/>
          <w:u w:val="single"/>
        </w:rPr>
        <w:t>APP</w:t>
      </w:r>
      <w:r w:rsidRPr="002A6999">
        <w:rPr>
          <w:rFonts w:hint="eastAsia"/>
          <w:color w:val="002060"/>
          <w:u w:val="single"/>
        </w:rPr>
        <w:t>讓三校同學能互相幫助，增加學習互補及人際交流的機會。</w:t>
      </w:r>
      <w:r w:rsidR="00094CBF" w:rsidRPr="00094CBF">
        <w:rPr>
          <w:rFonts w:hint="eastAsia"/>
        </w:rPr>
        <w:t>1.2.</w:t>
      </w:r>
      <w:r w:rsidR="00094CBF" w:rsidRPr="00094CBF">
        <w:rPr>
          <w:rFonts w:hint="eastAsia"/>
        </w:rPr>
        <w:t>產品／服務之創新性與核心技術</w:t>
      </w:r>
    </w:p>
    <w:p w:rsidR="00094CBF" w:rsidRPr="00094CBF" w:rsidRDefault="00094CBF" w:rsidP="00094CBF">
      <w:r w:rsidRPr="00094CBF">
        <w:rPr>
          <w:rFonts w:hint="eastAsia"/>
        </w:rPr>
        <w:t>13.</w:t>
      </w:r>
      <w:r w:rsidRPr="00094CBF">
        <w:rPr>
          <w:rFonts w:hint="eastAsia"/>
        </w:rPr>
        <w:t>核心技術之可行性、與本校實驗室之關聯及其授權使用之自由度</w:t>
      </w:r>
    </w:p>
    <w:p w:rsidR="00094CBF" w:rsidRPr="00094CBF" w:rsidRDefault="00094CBF" w:rsidP="00094CBF">
      <w:r w:rsidRPr="00094CBF">
        <w:rPr>
          <w:rFonts w:hint="eastAsia"/>
        </w:rPr>
        <w:t>1.4.</w:t>
      </w:r>
      <w:r w:rsidRPr="00094CBF">
        <w:rPr>
          <w:rFonts w:hint="eastAsia"/>
        </w:rPr>
        <w:t>是否已有發展原型或經概念驗證？若無，請簡述概念驗證之計畫</w:t>
      </w:r>
      <w:bookmarkStart w:id="0" w:name="_GoBack"/>
      <w:bookmarkEnd w:id="0"/>
    </w:p>
    <w:p w:rsidR="00094CBF" w:rsidRPr="00094CBF" w:rsidRDefault="00094CBF" w:rsidP="00094CBF">
      <w:r w:rsidRPr="00094CBF">
        <w:rPr>
          <w:rFonts w:hint="eastAsia"/>
        </w:rPr>
        <w:t>2.</w:t>
      </w:r>
      <w:r w:rsidRPr="00094CBF">
        <w:rPr>
          <w:rFonts w:hint="eastAsia"/>
        </w:rPr>
        <w:t>目標市場與規模大小、爭優勢分析：</w:t>
      </w:r>
    </w:p>
    <w:p w:rsidR="00094CBF" w:rsidRPr="00094CBF" w:rsidRDefault="00094CBF" w:rsidP="00094CBF">
      <w:r w:rsidRPr="00094CBF">
        <w:rPr>
          <w:rFonts w:hint="eastAsia"/>
        </w:rPr>
        <w:t>2.1.</w:t>
      </w:r>
      <w:r w:rsidRPr="00094CBF">
        <w:rPr>
          <w:rFonts w:hint="eastAsia"/>
        </w:rPr>
        <w:t>目標市場與規模</w:t>
      </w:r>
    </w:p>
    <w:p w:rsidR="00094CBF" w:rsidRDefault="00094CBF" w:rsidP="00094CBF">
      <w:pPr>
        <w:rPr>
          <w:color w:val="002060"/>
          <w:u w:val="single"/>
        </w:rPr>
      </w:pPr>
      <w:r w:rsidRPr="00094CBF">
        <w:rPr>
          <w:rFonts w:hint="eastAsia"/>
          <w:color w:val="002060"/>
          <w:u w:val="single"/>
        </w:rPr>
        <w:t>三校學生</w:t>
      </w:r>
      <w:r w:rsidRPr="00094CBF">
        <w:rPr>
          <w:rFonts w:hint="eastAsia"/>
          <w:color w:val="002060"/>
          <w:u w:val="single"/>
        </w:rPr>
        <w:t>(</w:t>
      </w:r>
      <w:r w:rsidRPr="00094CBF">
        <w:rPr>
          <w:rFonts w:hint="eastAsia"/>
          <w:color w:val="002060"/>
          <w:u w:val="single"/>
        </w:rPr>
        <w:t>有意願參加活動拓展朋友圈</w:t>
      </w:r>
      <w:r w:rsidRPr="00094CBF">
        <w:rPr>
          <w:rFonts w:hint="eastAsia"/>
          <w:color w:val="002060"/>
          <w:u w:val="single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43"/>
        <w:gridCol w:w="877"/>
        <w:gridCol w:w="960"/>
      </w:tblGrid>
      <w:tr w:rsidR="002A6999" w:rsidRPr="002A6999" w:rsidTr="002A6999">
        <w:trPr>
          <w:trHeight w:val="324"/>
        </w:trPr>
        <w:tc>
          <w:tcPr>
            <w:tcW w:w="960" w:type="dxa"/>
            <w:noWrap/>
            <w:hideMark/>
          </w:tcPr>
          <w:p w:rsidR="002A6999" w:rsidRPr="002A6999" w:rsidRDefault="002A6999" w:rsidP="002A6999">
            <w:pPr>
              <w:rPr>
                <w:color w:val="002060"/>
                <w:u w:val="single"/>
              </w:rPr>
            </w:pPr>
          </w:p>
        </w:tc>
        <w:tc>
          <w:tcPr>
            <w:tcW w:w="960" w:type="dxa"/>
            <w:noWrap/>
            <w:hideMark/>
          </w:tcPr>
          <w:p w:rsidR="002A6999" w:rsidRPr="002A6999" w:rsidRDefault="002A6999">
            <w:pPr>
              <w:rPr>
                <w:color w:val="002060"/>
                <w:u w:val="single"/>
              </w:rPr>
            </w:pPr>
            <w:r w:rsidRPr="002A6999">
              <w:rPr>
                <w:rFonts w:hint="eastAsia"/>
                <w:color w:val="002060"/>
                <w:u w:val="single"/>
              </w:rPr>
              <w:t>台大</w:t>
            </w:r>
            <w:r w:rsidRPr="002A6999">
              <w:rPr>
                <w:rFonts w:hint="eastAsia"/>
                <w:color w:val="002060"/>
                <w:u w:val="single"/>
              </w:rPr>
              <w:t>2021</w:t>
            </w:r>
          </w:p>
        </w:tc>
        <w:tc>
          <w:tcPr>
            <w:tcW w:w="960" w:type="dxa"/>
            <w:noWrap/>
            <w:hideMark/>
          </w:tcPr>
          <w:p w:rsidR="002A6999" w:rsidRPr="002A6999" w:rsidRDefault="002A6999">
            <w:pPr>
              <w:rPr>
                <w:rFonts w:hint="eastAsia"/>
                <w:color w:val="002060"/>
                <w:u w:val="single"/>
              </w:rPr>
            </w:pPr>
            <w:r w:rsidRPr="002A6999">
              <w:rPr>
                <w:rFonts w:hint="eastAsia"/>
                <w:color w:val="002060"/>
                <w:u w:val="single"/>
              </w:rPr>
              <w:t>台科大</w:t>
            </w:r>
            <w:r w:rsidRPr="002A6999">
              <w:rPr>
                <w:rFonts w:hint="eastAsia"/>
                <w:color w:val="002060"/>
                <w:u w:val="single"/>
              </w:rPr>
              <w:t>2019</w:t>
            </w:r>
          </w:p>
        </w:tc>
        <w:tc>
          <w:tcPr>
            <w:tcW w:w="1920" w:type="dxa"/>
            <w:gridSpan w:val="2"/>
            <w:noWrap/>
            <w:hideMark/>
          </w:tcPr>
          <w:p w:rsidR="002A6999" w:rsidRPr="002A6999" w:rsidRDefault="002A6999">
            <w:pPr>
              <w:rPr>
                <w:rFonts w:hint="eastAsia"/>
                <w:color w:val="002060"/>
                <w:u w:val="single"/>
              </w:rPr>
            </w:pPr>
            <w:r w:rsidRPr="002A6999">
              <w:rPr>
                <w:rFonts w:hint="eastAsia"/>
                <w:color w:val="002060"/>
                <w:u w:val="single"/>
              </w:rPr>
              <w:t>台師大</w:t>
            </w:r>
            <w:r w:rsidRPr="002A6999">
              <w:rPr>
                <w:rFonts w:hint="eastAsia"/>
                <w:color w:val="002060"/>
                <w:u w:val="single"/>
              </w:rPr>
              <w:t>2020</w:t>
            </w:r>
          </w:p>
        </w:tc>
        <w:tc>
          <w:tcPr>
            <w:tcW w:w="960" w:type="dxa"/>
            <w:noWrap/>
            <w:hideMark/>
          </w:tcPr>
          <w:p w:rsidR="002A6999" w:rsidRPr="002A6999" w:rsidRDefault="002A6999">
            <w:pPr>
              <w:rPr>
                <w:rFonts w:hint="eastAsia"/>
                <w:color w:val="002060"/>
                <w:u w:val="single"/>
              </w:rPr>
            </w:pPr>
          </w:p>
        </w:tc>
      </w:tr>
      <w:tr w:rsidR="002A6999" w:rsidRPr="002A6999" w:rsidTr="002A6999">
        <w:trPr>
          <w:trHeight w:val="324"/>
        </w:trPr>
        <w:tc>
          <w:tcPr>
            <w:tcW w:w="960" w:type="dxa"/>
            <w:noWrap/>
            <w:hideMark/>
          </w:tcPr>
          <w:p w:rsidR="002A6999" w:rsidRPr="002A6999" w:rsidRDefault="002A6999">
            <w:pPr>
              <w:rPr>
                <w:color w:val="002060"/>
                <w:u w:val="single"/>
              </w:rPr>
            </w:pPr>
            <w:r w:rsidRPr="002A6999">
              <w:rPr>
                <w:rFonts w:hint="eastAsia"/>
                <w:color w:val="002060"/>
                <w:u w:val="single"/>
              </w:rPr>
              <w:t>大學部</w:t>
            </w:r>
          </w:p>
        </w:tc>
        <w:tc>
          <w:tcPr>
            <w:tcW w:w="960" w:type="dxa"/>
            <w:noWrap/>
            <w:hideMark/>
          </w:tcPr>
          <w:p w:rsidR="002A6999" w:rsidRPr="002A6999" w:rsidRDefault="002A6999" w:rsidP="002A6999">
            <w:pPr>
              <w:rPr>
                <w:rFonts w:hint="eastAsia"/>
                <w:color w:val="002060"/>
                <w:u w:val="single"/>
              </w:rPr>
            </w:pPr>
            <w:r w:rsidRPr="002A6999">
              <w:rPr>
                <w:rFonts w:hint="eastAsia"/>
                <w:color w:val="002060"/>
                <w:u w:val="single"/>
              </w:rPr>
              <w:t>16773</w:t>
            </w:r>
          </w:p>
        </w:tc>
        <w:tc>
          <w:tcPr>
            <w:tcW w:w="960" w:type="dxa"/>
            <w:noWrap/>
            <w:hideMark/>
          </w:tcPr>
          <w:p w:rsidR="002A6999" w:rsidRPr="002A6999" w:rsidRDefault="002A6999" w:rsidP="002A6999">
            <w:pPr>
              <w:rPr>
                <w:rFonts w:hint="eastAsia"/>
                <w:color w:val="002060"/>
                <w:u w:val="single"/>
              </w:rPr>
            </w:pPr>
            <w:r w:rsidRPr="002A6999">
              <w:rPr>
                <w:rFonts w:hint="eastAsia"/>
                <w:color w:val="002060"/>
                <w:u w:val="single"/>
              </w:rPr>
              <w:t>5361</w:t>
            </w:r>
          </w:p>
        </w:tc>
        <w:tc>
          <w:tcPr>
            <w:tcW w:w="1043" w:type="dxa"/>
            <w:noWrap/>
            <w:hideMark/>
          </w:tcPr>
          <w:p w:rsidR="002A6999" w:rsidRPr="002A6999" w:rsidRDefault="002A6999" w:rsidP="002A6999">
            <w:pPr>
              <w:rPr>
                <w:rFonts w:hint="eastAsia"/>
                <w:color w:val="002060"/>
                <w:u w:val="single"/>
              </w:rPr>
            </w:pPr>
            <w:r w:rsidRPr="002A6999">
              <w:rPr>
                <w:rFonts w:hint="eastAsia"/>
                <w:color w:val="002060"/>
                <w:u w:val="single"/>
              </w:rPr>
              <w:t>8173</w:t>
            </w:r>
          </w:p>
        </w:tc>
        <w:tc>
          <w:tcPr>
            <w:tcW w:w="877" w:type="dxa"/>
            <w:noWrap/>
            <w:hideMark/>
          </w:tcPr>
          <w:p w:rsidR="002A6999" w:rsidRPr="002A6999" w:rsidRDefault="002A6999" w:rsidP="002A6999">
            <w:pPr>
              <w:rPr>
                <w:rFonts w:hint="eastAsia"/>
                <w:color w:val="002060"/>
                <w:u w:val="single"/>
              </w:rPr>
            </w:pPr>
            <w:r w:rsidRPr="002A6999">
              <w:rPr>
                <w:rFonts w:hint="eastAsia"/>
                <w:color w:val="002060"/>
                <w:u w:val="single"/>
              </w:rPr>
              <w:t>30307</w:t>
            </w:r>
          </w:p>
        </w:tc>
        <w:tc>
          <w:tcPr>
            <w:tcW w:w="960" w:type="dxa"/>
            <w:noWrap/>
            <w:hideMark/>
          </w:tcPr>
          <w:p w:rsidR="002A6999" w:rsidRPr="002A6999" w:rsidRDefault="002A6999">
            <w:pPr>
              <w:rPr>
                <w:rFonts w:hint="eastAsia"/>
                <w:color w:val="002060"/>
                <w:u w:val="single"/>
              </w:rPr>
            </w:pPr>
            <w:r w:rsidRPr="002A6999">
              <w:rPr>
                <w:rFonts w:hint="eastAsia"/>
                <w:color w:val="002060"/>
                <w:u w:val="single"/>
              </w:rPr>
              <w:t>人</w:t>
            </w:r>
          </w:p>
        </w:tc>
      </w:tr>
      <w:tr w:rsidR="002A6999" w:rsidRPr="002A6999" w:rsidTr="002A6999">
        <w:trPr>
          <w:trHeight w:val="324"/>
        </w:trPr>
        <w:tc>
          <w:tcPr>
            <w:tcW w:w="960" w:type="dxa"/>
            <w:noWrap/>
            <w:hideMark/>
          </w:tcPr>
          <w:p w:rsidR="002A6999" w:rsidRPr="002A6999" w:rsidRDefault="002A6999">
            <w:pPr>
              <w:rPr>
                <w:rFonts w:hint="eastAsia"/>
                <w:color w:val="002060"/>
                <w:u w:val="single"/>
              </w:rPr>
            </w:pPr>
            <w:r w:rsidRPr="002A6999">
              <w:rPr>
                <w:rFonts w:hint="eastAsia"/>
                <w:color w:val="002060"/>
                <w:u w:val="single"/>
              </w:rPr>
              <w:t>研究所</w:t>
            </w:r>
          </w:p>
        </w:tc>
        <w:tc>
          <w:tcPr>
            <w:tcW w:w="960" w:type="dxa"/>
            <w:noWrap/>
            <w:hideMark/>
          </w:tcPr>
          <w:p w:rsidR="002A6999" w:rsidRPr="002A6999" w:rsidRDefault="002A6999" w:rsidP="002A6999">
            <w:pPr>
              <w:rPr>
                <w:rFonts w:hint="eastAsia"/>
                <w:color w:val="002060"/>
                <w:u w:val="single"/>
              </w:rPr>
            </w:pPr>
            <w:r w:rsidRPr="002A6999">
              <w:rPr>
                <w:rFonts w:hint="eastAsia"/>
                <w:color w:val="002060"/>
                <w:u w:val="single"/>
              </w:rPr>
              <w:t>16201</w:t>
            </w:r>
          </w:p>
        </w:tc>
        <w:tc>
          <w:tcPr>
            <w:tcW w:w="960" w:type="dxa"/>
            <w:noWrap/>
            <w:hideMark/>
          </w:tcPr>
          <w:p w:rsidR="002A6999" w:rsidRPr="002A6999" w:rsidRDefault="002A6999" w:rsidP="002A6999">
            <w:pPr>
              <w:rPr>
                <w:rFonts w:hint="eastAsia"/>
                <w:color w:val="002060"/>
                <w:u w:val="single"/>
              </w:rPr>
            </w:pPr>
            <w:r w:rsidRPr="002A6999">
              <w:rPr>
                <w:rFonts w:hint="eastAsia"/>
                <w:color w:val="002060"/>
                <w:u w:val="single"/>
              </w:rPr>
              <w:t>5194</w:t>
            </w:r>
          </w:p>
        </w:tc>
        <w:tc>
          <w:tcPr>
            <w:tcW w:w="1043" w:type="dxa"/>
            <w:noWrap/>
            <w:hideMark/>
          </w:tcPr>
          <w:p w:rsidR="002A6999" w:rsidRPr="002A6999" w:rsidRDefault="002A6999" w:rsidP="002A6999">
            <w:pPr>
              <w:rPr>
                <w:rFonts w:hint="eastAsia"/>
                <w:color w:val="002060"/>
                <w:u w:val="single"/>
              </w:rPr>
            </w:pPr>
            <w:r w:rsidRPr="002A6999">
              <w:rPr>
                <w:rFonts w:hint="eastAsia"/>
                <w:color w:val="002060"/>
                <w:u w:val="single"/>
              </w:rPr>
              <w:t>7477</w:t>
            </w:r>
          </w:p>
        </w:tc>
        <w:tc>
          <w:tcPr>
            <w:tcW w:w="877" w:type="dxa"/>
            <w:noWrap/>
            <w:hideMark/>
          </w:tcPr>
          <w:p w:rsidR="002A6999" w:rsidRPr="002A6999" w:rsidRDefault="002A6999" w:rsidP="002A6999">
            <w:pPr>
              <w:rPr>
                <w:rFonts w:hint="eastAsia"/>
                <w:color w:val="002060"/>
                <w:u w:val="single"/>
              </w:rPr>
            </w:pPr>
            <w:r w:rsidRPr="002A6999">
              <w:rPr>
                <w:rFonts w:hint="eastAsia"/>
                <w:color w:val="002060"/>
                <w:u w:val="single"/>
              </w:rPr>
              <w:t>28872</w:t>
            </w:r>
          </w:p>
        </w:tc>
        <w:tc>
          <w:tcPr>
            <w:tcW w:w="960" w:type="dxa"/>
            <w:noWrap/>
            <w:hideMark/>
          </w:tcPr>
          <w:p w:rsidR="002A6999" w:rsidRPr="002A6999" w:rsidRDefault="002A6999">
            <w:pPr>
              <w:rPr>
                <w:rFonts w:hint="eastAsia"/>
                <w:color w:val="002060"/>
                <w:u w:val="single"/>
              </w:rPr>
            </w:pPr>
            <w:r w:rsidRPr="002A6999">
              <w:rPr>
                <w:rFonts w:hint="eastAsia"/>
                <w:color w:val="002060"/>
                <w:u w:val="single"/>
              </w:rPr>
              <w:t>人</w:t>
            </w:r>
          </w:p>
        </w:tc>
      </w:tr>
      <w:tr w:rsidR="002A6999" w:rsidRPr="002A6999" w:rsidTr="002A6999">
        <w:trPr>
          <w:trHeight w:val="324"/>
        </w:trPr>
        <w:tc>
          <w:tcPr>
            <w:tcW w:w="960" w:type="dxa"/>
            <w:noWrap/>
            <w:hideMark/>
          </w:tcPr>
          <w:p w:rsidR="002A6999" w:rsidRPr="002A6999" w:rsidRDefault="002A6999">
            <w:pPr>
              <w:rPr>
                <w:rFonts w:hint="eastAsia"/>
                <w:color w:val="002060"/>
                <w:u w:val="single"/>
              </w:rPr>
            </w:pPr>
            <w:r w:rsidRPr="002A6999">
              <w:rPr>
                <w:rFonts w:hint="eastAsia"/>
                <w:color w:val="002060"/>
                <w:u w:val="single"/>
              </w:rPr>
              <w:t>博士班</w:t>
            </w:r>
          </w:p>
        </w:tc>
        <w:tc>
          <w:tcPr>
            <w:tcW w:w="960" w:type="dxa"/>
            <w:noWrap/>
            <w:hideMark/>
          </w:tcPr>
          <w:p w:rsidR="002A6999" w:rsidRPr="002A6999" w:rsidRDefault="002A6999" w:rsidP="002A6999">
            <w:pPr>
              <w:rPr>
                <w:rFonts w:hint="eastAsia"/>
                <w:color w:val="002060"/>
                <w:u w:val="single"/>
              </w:rPr>
            </w:pPr>
            <w:r w:rsidRPr="002A6999">
              <w:rPr>
                <w:rFonts w:hint="eastAsia"/>
                <w:color w:val="002060"/>
                <w:u w:val="single"/>
              </w:rPr>
              <w:t>3668</w:t>
            </w:r>
          </w:p>
        </w:tc>
        <w:tc>
          <w:tcPr>
            <w:tcW w:w="960" w:type="dxa"/>
            <w:noWrap/>
            <w:hideMark/>
          </w:tcPr>
          <w:p w:rsidR="002A6999" w:rsidRPr="002A6999" w:rsidRDefault="002A6999" w:rsidP="002A6999">
            <w:pPr>
              <w:rPr>
                <w:rFonts w:hint="eastAsia"/>
                <w:color w:val="002060"/>
                <w:u w:val="single"/>
              </w:rPr>
            </w:pPr>
          </w:p>
        </w:tc>
        <w:tc>
          <w:tcPr>
            <w:tcW w:w="1043" w:type="dxa"/>
            <w:noWrap/>
            <w:hideMark/>
          </w:tcPr>
          <w:p w:rsidR="002A6999" w:rsidRPr="002A6999" w:rsidRDefault="002A6999">
            <w:pPr>
              <w:rPr>
                <w:color w:val="002060"/>
                <w:u w:val="single"/>
              </w:rPr>
            </w:pPr>
          </w:p>
        </w:tc>
        <w:tc>
          <w:tcPr>
            <w:tcW w:w="877" w:type="dxa"/>
            <w:noWrap/>
            <w:hideMark/>
          </w:tcPr>
          <w:p w:rsidR="002A6999" w:rsidRPr="002A6999" w:rsidRDefault="002A6999" w:rsidP="002A6999">
            <w:pPr>
              <w:rPr>
                <w:color w:val="002060"/>
                <w:u w:val="single"/>
              </w:rPr>
            </w:pPr>
            <w:r w:rsidRPr="002A6999">
              <w:rPr>
                <w:rFonts w:hint="eastAsia"/>
                <w:color w:val="002060"/>
                <w:u w:val="single"/>
              </w:rPr>
              <w:t>3668</w:t>
            </w:r>
          </w:p>
        </w:tc>
        <w:tc>
          <w:tcPr>
            <w:tcW w:w="960" w:type="dxa"/>
            <w:noWrap/>
            <w:hideMark/>
          </w:tcPr>
          <w:p w:rsidR="002A6999" w:rsidRPr="002A6999" w:rsidRDefault="002A6999">
            <w:pPr>
              <w:rPr>
                <w:rFonts w:hint="eastAsia"/>
                <w:color w:val="002060"/>
                <w:u w:val="single"/>
              </w:rPr>
            </w:pPr>
            <w:r w:rsidRPr="002A6999">
              <w:rPr>
                <w:rFonts w:hint="eastAsia"/>
                <w:color w:val="002060"/>
                <w:u w:val="single"/>
              </w:rPr>
              <w:t>人</w:t>
            </w:r>
          </w:p>
        </w:tc>
      </w:tr>
      <w:tr w:rsidR="002A6999" w:rsidRPr="002A6999" w:rsidTr="002A6999">
        <w:trPr>
          <w:trHeight w:val="324"/>
        </w:trPr>
        <w:tc>
          <w:tcPr>
            <w:tcW w:w="960" w:type="dxa"/>
            <w:noWrap/>
            <w:hideMark/>
          </w:tcPr>
          <w:p w:rsidR="002A6999" w:rsidRPr="002A6999" w:rsidRDefault="002A6999">
            <w:pPr>
              <w:rPr>
                <w:rFonts w:hint="eastAsia"/>
                <w:color w:val="002060"/>
                <w:u w:val="single"/>
              </w:rPr>
            </w:pPr>
          </w:p>
        </w:tc>
        <w:tc>
          <w:tcPr>
            <w:tcW w:w="960" w:type="dxa"/>
            <w:noWrap/>
            <w:hideMark/>
          </w:tcPr>
          <w:p w:rsidR="002A6999" w:rsidRPr="002A6999" w:rsidRDefault="002A6999">
            <w:pPr>
              <w:rPr>
                <w:color w:val="002060"/>
                <w:u w:val="single"/>
              </w:rPr>
            </w:pPr>
          </w:p>
        </w:tc>
        <w:tc>
          <w:tcPr>
            <w:tcW w:w="960" w:type="dxa"/>
            <w:noWrap/>
            <w:hideMark/>
          </w:tcPr>
          <w:p w:rsidR="002A6999" w:rsidRPr="002A6999" w:rsidRDefault="002A6999">
            <w:pPr>
              <w:rPr>
                <w:color w:val="002060"/>
                <w:u w:val="single"/>
              </w:rPr>
            </w:pPr>
          </w:p>
        </w:tc>
        <w:tc>
          <w:tcPr>
            <w:tcW w:w="1043" w:type="dxa"/>
            <w:noWrap/>
            <w:hideMark/>
          </w:tcPr>
          <w:p w:rsidR="002A6999" w:rsidRPr="002A6999" w:rsidRDefault="002A6999" w:rsidP="002A6999">
            <w:pPr>
              <w:rPr>
                <w:color w:val="002060"/>
                <w:u w:val="single"/>
              </w:rPr>
            </w:pPr>
            <w:r w:rsidRPr="002A6999">
              <w:rPr>
                <w:rFonts w:hint="eastAsia"/>
                <w:color w:val="002060"/>
                <w:u w:val="single"/>
              </w:rPr>
              <w:t>三校共</w:t>
            </w:r>
          </w:p>
        </w:tc>
        <w:tc>
          <w:tcPr>
            <w:tcW w:w="877" w:type="dxa"/>
            <w:noWrap/>
            <w:hideMark/>
          </w:tcPr>
          <w:p w:rsidR="002A6999" w:rsidRPr="002A6999" w:rsidRDefault="002A6999" w:rsidP="002A6999">
            <w:pPr>
              <w:rPr>
                <w:rFonts w:hint="eastAsia"/>
                <w:color w:val="002060"/>
                <w:u w:val="single"/>
              </w:rPr>
            </w:pPr>
            <w:r w:rsidRPr="002A6999">
              <w:rPr>
                <w:rFonts w:hint="eastAsia"/>
                <w:color w:val="002060"/>
                <w:u w:val="single"/>
              </w:rPr>
              <w:t>62847</w:t>
            </w:r>
          </w:p>
        </w:tc>
        <w:tc>
          <w:tcPr>
            <w:tcW w:w="960" w:type="dxa"/>
            <w:noWrap/>
            <w:hideMark/>
          </w:tcPr>
          <w:p w:rsidR="002A6999" w:rsidRPr="002A6999" w:rsidRDefault="002A6999">
            <w:pPr>
              <w:rPr>
                <w:rFonts w:hint="eastAsia"/>
                <w:color w:val="002060"/>
                <w:u w:val="single"/>
              </w:rPr>
            </w:pPr>
            <w:r w:rsidRPr="002A6999">
              <w:rPr>
                <w:rFonts w:hint="eastAsia"/>
                <w:color w:val="002060"/>
                <w:u w:val="single"/>
              </w:rPr>
              <w:t>人</w:t>
            </w:r>
          </w:p>
        </w:tc>
      </w:tr>
    </w:tbl>
    <w:p w:rsidR="002A6999" w:rsidRPr="00094CBF" w:rsidRDefault="002A6999" w:rsidP="00094CBF">
      <w:pPr>
        <w:rPr>
          <w:color w:val="002060"/>
          <w:u w:val="single"/>
        </w:rPr>
      </w:pPr>
    </w:p>
    <w:p w:rsidR="00094CBF" w:rsidRDefault="00094CBF" w:rsidP="00094CBF">
      <w:r w:rsidRPr="00094CBF">
        <w:rPr>
          <w:rFonts w:hint="eastAsia"/>
        </w:rPr>
        <w:t>2.2.</w:t>
      </w:r>
      <w:r w:rsidRPr="00094CBF">
        <w:rPr>
          <w:rFonts w:hint="eastAsia"/>
        </w:rPr>
        <w:t>既有及潛在主要競爭者之市</w:t>
      </w:r>
      <w:proofErr w:type="gramStart"/>
      <w:r w:rsidRPr="00094CBF">
        <w:rPr>
          <w:rFonts w:hint="eastAsia"/>
        </w:rPr>
        <w:t>佔</w:t>
      </w:r>
      <w:proofErr w:type="gramEnd"/>
      <w:r w:rsidRPr="00094CBF">
        <w:rPr>
          <w:rFonts w:hint="eastAsia"/>
        </w:rPr>
        <w:t>率與優、劣勢</w:t>
      </w:r>
    </w:p>
    <w:p w:rsidR="00094CBF" w:rsidRPr="00094CBF" w:rsidRDefault="00094CBF" w:rsidP="00094CBF">
      <w:pPr>
        <w:rPr>
          <w:color w:val="002060"/>
          <w:u w:val="single"/>
        </w:rPr>
      </w:pPr>
      <w:proofErr w:type="spellStart"/>
      <w:r w:rsidRPr="00094CBF">
        <w:rPr>
          <w:rFonts w:hint="eastAsia"/>
          <w:color w:val="002060"/>
          <w:u w:val="single"/>
        </w:rPr>
        <w:t>Dcard</w:t>
      </w:r>
      <w:proofErr w:type="spellEnd"/>
      <w:r w:rsidRPr="00094CBF">
        <w:rPr>
          <w:color w:val="002060"/>
          <w:u w:val="single"/>
        </w:rPr>
        <w:t>:</w:t>
      </w:r>
    </w:p>
    <w:p w:rsidR="00094CBF" w:rsidRPr="00094CBF" w:rsidRDefault="00094CBF" w:rsidP="00094CBF">
      <w:pPr>
        <w:rPr>
          <w:color w:val="002060"/>
          <w:u w:val="single"/>
        </w:rPr>
      </w:pPr>
      <w:proofErr w:type="spellStart"/>
      <w:r w:rsidRPr="00094CBF">
        <w:rPr>
          <w:color w:val="002060"/>
          <w:u w:val="single"/>
        </w:rPr>
        <w:t>Zuvio</w:t>
      </w:r>
      <w:proofErr w:type="spellEnd"/>
      <w:r w:rsidRPr="00094CBF">
        <w:rPr>
          <w:color w:val="002060"/>
          <w:u w:val="single"/>
        </w:rPr>
        <w:t>:</w:t>
      </w:r>
    </w:p>
    <w:p w:rsidR="00094CBF" w:rsidRPr="00094CBF" w:rsidRDefault="00094CBF" w:rsidP="00094CBF">
      <w:pPr>
        <w:rPr>
          <w:color w:val="002060"/>
          <w:u w:val="single"/>
        </w:rPr>
      </w:pPr>
      <w:r w:rsidRPr="00094CBF">
        <w:rPr>
          <w:color w:val="002060"/>
          <w:u w:val="single"/>
        </w:rPr>
        <w:t>PTT:</w:t>
      </w:r>
    </w:p>
    <w:p w:rsidR="00094CBF" w:rsidRDefault="00094CBF" w:rsidP="00094CBF">
      <w:r w:rsidRPr="00094CBF">
        <w:rPr>
          <w:rFonts w:hint="eastAsia"/>
        </w:rPr>
        <w:t>2.3.</w:t>
      </w:r>
      <w:r w:rsidRPr="00094CBF">
        <w:rPr>
          <w:rFonts w:hint="eastAsia"/>
        </w:rPr>
        <w:t>本案產品服務之競爭優勢與預估市</w:t>
      </w:r>
      <w:proofErr w:type="gramStart"/>
      <w:r w:rsidRPr="00094CBF">
        <w:rPr>
          <w:rFonts w:hint="eastAsia"/>
        </w:rPr>
        <w:t>佔</w:t>
      </w:r>
      <w:proofErr w:type="gramEnd"/>
      <w:r w:rsidRPr="00094CBF">
        <w:rPr>
          <w:rFonts w:hint="eastAsia"/>
        </w:rPr>
        <w:t>率</w:t>
      </w:r>
    </w:p>
    <w:p w:rsidR="00094CBF" w:rsidRPr="00094CBF" w:rsidRDefault="00094CBF" w:rsidP="00094CBF">
      <w:pPr>
        <w:rPr>
          <w:color w:val="002060"/>
        </w:rPr>
      </w:pPr>
      <w:r w:rsidRPr="00094CBF">
        <w:rPr>
          <w:rFonts w:hint="eastAsia"/>
          <w:color w:val="002060"/>
        </w:rPr>
        <w:t>1.</w:t>
      </w:r>
      <w:r w:rsidRPr="00094CBF">
        <w:rPr>
          <w:rFonts w:hint="eastAsia"/>
          <w:color w:val="002060"/>
        </w:rPr>
        <w:t>市面上目前無有效可以</w:t>
      </w:r>
      <w:proofErr w:type="gramStart"/>
      <w:r w:rsidRPr="00094CBF">
        <w:rPr>
          <w:rFonts w:hint="eastAsia"/>
          <w:color w:val="002060"/>
        </w:rPr>
        <w:t>解決此痛點</w:t>
      </w:r>
      <w:proofErr w:type="gramEnd"/>
    </w:p>
    <w:p w:rsidR="00094CBF" w:rsidRPr="00094CBF" w:rsidRDefault="00094CBF" w:rsidP="00094CBF">
      <w:pPr>
        <w:rPr>
          <w:color w:val="002060"/>
        </w:rPr>
      </w:pPr>
      <w:r w:rsidRPr="00094CBF">
        <w:rPr>
          <w:rFonts w:hint="eastAsia"/>
          <w:color w:val="002060"/>
        </w:rPr>
        <w:t>2.</w:t>
      </w:r>
      <w:r w:rsidRPr="00094CBF">
        <w:rPr>
          <w:rFonts w:hint="eastAsia"/>
          <w:color w:val="002060"/>
        </w:rPr>
        <w:t>目標客群是三校學生，如果建立優良資料庫，有可能分析出具有價值的數據</w:t>
      </w:r>
    </w:p>
    <w:p w:rsidR="00094CBF" w:rsidRPr="00094CBF" w:rsidRDefault="00094CBF" w:rsidP="00094CBF">
      <w:r w:rsidRPr="00094CBF">
        <w:rPr>
          <w:rFonts w:hint="eastAsia"/>
        </w:rPr>
        <w:t>3.</w:t>
      </w:r>
      <w:r w:rsidRPr="00094CBF">
        <w:rPr>
          <w:rFonts w:hint="eastAsia"/>
        </w:rPr>
        <w:t>營運模式：</w:t>
      </w:r>
    </w:p>
    <w:p w:rsidR="00094CBF" w:rsidRPr="00094CBF" w:rsidRDefault="00094CBF" w:rsidP="00094CBF">
      <w:r w:rsidRPr="00094CBF">
        <w:rPr>
          <w:rFonts w:hint="eastAsia"/>
        </w:rPr>
        <w:t>3.1.</w:t>
      </w:r>
      <w:r w:rsidRPr="00094CBF">
        <w:rPr>
          <w:rFonts w:hint="eastAsia"/>
        </w:rPr>
        <w:t>產品如何製造、銷售或進入通路</w:t>
      </w:r>
    </w:p>
    <w:p w:rsidR="00094CBF" w:rsidRPr="00094CBF" w:rsidRDefault="00094CBF" w:rsidP="00094CBF">
      <w:r w:rsidRPr="00094CBF">
        <w:rPr>
          <w:rFonts w:hint="eastAsia"/>
        </w:rPr>
        <w:t>3.2.</w:t>
      </w:r>
      <w:r w:rsidRPr="00094CBF">
        <w:rPr>
          <w:rFonts w:hint="eastAsia"/>
        </w:rPr>
        <w:t>如何取得第一筆訂單</w:t>
      </w:r>
    </w:p>
    <w:p w:rsidR="00094CBF" w:rsidRPr="00094CBF" w:rsidRDefault="00094CBF" w:rsidP="00094CBF">
      <w:r w:rsidRPr="00094CBF">
        <w:rPr>
          <w:rFonts w:hint="eastAsia"/>
        </w:rPr>
        <w:t>3.3.</w:t>
      </w:r>
      <w:r w:rsidRPr="00094CBF">
        <w:rPr>
          <w:rFonts w:hint="eastAsia"/>
        </w:rPr>
        <w:t>成本與定價策略</w:t>
      </w:r>
    </w:p>
    <w:p w:rsidR="00094CBF" w:rsidRDefault="00094CBF" w:rsidP="00094CBF">
      <w:r w:rsidRPr="00094CBF">
        <w:rPr>
          <w:rFonts w:hint="eastAsia"/>
        </w:rPr>
        <w:t>3.4.</w:t>
      </w:r>
      <w:r w:rsidRPr="00094CBF">
        <w:rPr>
          <w:rFonts w:hint="eastAsia"/>
        </w:rPr>
        <w:t>如何獲利</w:t>
      </w:r>
    </w:p>
    <w:p w:rsidR="00094CBF" w:rsidRPr="00094CBF" w:rsidRDefault="00094CBF" w:rsidP="00094CBF">
      <w:pPr>
        <w:rPr>
          <w:color w:val="002060"/>
        </w:rPr>
      </w:pPr>
      <w:r w:rsidRPr="00094CBF">
        <w:rPr>
          <w:rFonts w:hint="eastAsia"/>
          <w:color w:val="002060"/>
        </w:rPr>
        <w:lastRenderedPageBreak/>
        <w:t>1.</w:t>
      </w:r>
      <w:r w:rsidRPr="00094CBF">
        <w:rPr>
          <w:rFonts w:hint="eastAsia"/>
          <w:color w:val="002060"/>
        </w:rPr>
        <w:t>廣告費</w:t>
      </w:r>
    </w:p>
    <w:p w:rsidR="00094CBF" w:rsidRDefault="00094CBF" w:rsidP="00094CBF">
      <w:pPr>
        <w:rPr>
          <w:color w:val="002060"/>
        </w:rPr>
      </w:pPr>
      <w:r w:rsidRPr="00094CBF">
        <w:rPr>
          <w:rFonts w:hint="eastAsia"/>
          <w:color w:val="002060"/>
        </w:rPr>
        <w:t>2.</w:t>
      </w:r>
      <w:r w:rsidRPr="00094CBF">
        <w:rPr>
          <w:rFonts w:hint="eastAsia"/>
          <w:color w:val="002060"/>
        </w:rPr>
        <w:t>問卷</w:t>
      </w:r>
      <w:r w:rsidR="00F276EF">
        <w:rPr>
          <w:rFonts w:hint="eastAsia"/>
          <w:color w:val="002060"/>
        </w:rPr>
        <w:t>(</w:t>
      </w:r>
      <w:r w:rsidR="00F276EF">
        <w:rPr>
          <w:rFonts w:hint="eastAsia"/>
          <w:color w:val="002060"/>
        </w:rPr>
        <w:t>一份</w:t>
      </w:r>
      <w:r w:rsidR="00F276EF">
        <w:rPr>
          <w:rFonts w:hint="eastAsia"/>
          <w:color w:val="002060"/>
        </w:rPr>
        <w:t>50-300</w:t>
      </w:r>
      <w:r w:rsidR="00F276EF">
        <w:rPr>
          <w:rFonts w:hint="eastAsia"/>
          <w:color w:val="002060"/>
        </w:rPr>
        <w:t>元</w:t>
      </w:r>
      <w:r w:rsidR="00F276EF">
        <w:rPr>
          <w:rFonts w:hint="eastAsia"/>
          <w:color w:val="002060"/>
        </w:rPr>
        <w:t>)</w:t>
      </w:r>
    </w:p>
    <w:p w:rsidR="00094CBF" w:rsidRDefault="00094CBF" w:rsidP="00094CBF">
      <w:pPr>
        <w:rPr>
          <w:color w:val="002060"/>
        </w:rPr>
      </w:pPr>
      <w:r>
        <w:rPr>
          <w:rFonts w:hint="eastAsia"/>
          <w:color w:val="002060"/>
        </w:rPr>
        <w:t>3.</w:t>
      </w:r>
      <w:r>
        <w:rPr>
          <w:rFonts w:hint="eastAsia"/>
          <w:color w:val="002060"/>
        </w:rPr>
        <w:t>數據分析之資料</w:t>
      </w:r>
    </w:p>
    <w:p w:rsidR="00094CBF" w:rsidRDefault="00094CBF" w:rsidP="00094CBF">
      <w:pPr>
        <w:rPr>
          <w:color w:val="002060"/>
        </w:rPr>
      </w:pPr>
      <w:r>
        <w:rPr>
          <w:rFonts w:hint="eastAsia"/>
          <w:color w:val="002060"/>
        </w:rPr>
        <w:t>4.</w:t>
      </w:r>
      <w:r>
        <w:rPr>
          <w:rFonts w:hint="eastAsia"/>
          <w:color w:val="002060"/>
        </w:rPr>
        <w:t>企業贊助</w:t>
      </w:r>
    </w:p>
    <w:p w:rsidR="007C4C8B" w:rsidRDefault="007C4C8B" w:rsidP="00094CBF">
      <w:pPr>
        <w:rPr>
          <w:color w:val="002060"/>
        </w:rPr>
      </w:pPr>
      <w:r>
        <w:rPr>
          <w:rFonts w:hint="eastAsia"/>
          <w:color w:val="002060"/>
        </w:rPr>
        <w:t>5.</w:t>
      </w:r>
      <w:r>
        <w:rPr>
          <w:rFonts w:hint="eastAsia"/>
          <w:color w:val="002060"/>
        </w:rPr>
        <w:t>合作</w:t>
      </w:r>
      <w:proofErr w:type="gramStart"/>
      <w:r>
        <w:rPr>
          <w:rFonts w:hint="eastAsia"/>
          <w:color w:val="002060"/>
        </w:rPr>
        <w:t>傭</w:t>
      </w:r>
      <w:proofErr w:type="gramEnd"/>
      <w:r>
        <w:rPr>
          <w:rFonts w:hint="eastAsia"/>
          <w:color w:val="002060"/>
        </w:rPr>
        <w:t>金</w:t>
      </w:r>
    </w:p>
    <w:p w:rsidR="007C4C8B" w:rsidRPr="00094CBF" w:rsidRDefault="007C4C8B" w:rsidP="00094CBF">
      <w:pPr>
        <w:rPr>
          <w:rFonts w:hint="eastAsia"/>
          <w:color w:val="002060"/>
        </w:rPr>
      </w:pPr>
      <w:r>
        <w:rPr>
          <w:rFonts w:hint="eastAsia"/>
          <w:color w:val="002060"/>
        </w:rPr>
        <w:t>6.</w:t>
      </w:r>
      <w:r>
        <w:rPr>
          <w:rFonts w:hint="eastAsia"/>
          <w:color w:val="002060"/>
        </w:rPr>
        <w:t>學校資金</w:t>
      </w:r>
    </w:p>
    <w:p w:rsidR="00094CBF" w:rsidRPr="00094CBF" w:rsidRDefault="00094CBF" w:rsidP="00094CBF">
      <w:r w:rsidRPr="00094CBF">
        <w:rPr>
          <w:rFonts w:hint="eastAsia"/>
        </w:rPr>
        <w:t>3.5.</w:t>
      </w:r>
      <w:r w:rsidRPr="00094CBF">
        <w:rPr>
          <w:rFonts w:hint="eastAsia"/>
        </w:rPr>
        <w:t>短、中、長期之營運規劃</w:t>
      </w:r>
    </w:p>
    <w:p w:rsidR="00094CBF" w:rsidRPr="00094CBF" w:rsidRDefault="00094CBF" w:rsidP="00094CBF">
      <w:r w:rsidRPr="00094CBF">
        <w:rPr>
          <w:rFonts w:hint="eastAsia"/>
        </w:rPr>
        <w:t>4.</w:t>
      </w:r>
      <w:r w:rsidRPr="00094CBF">
        <w:rPr>
          <w:rFonts w:hint="eastAsia"/>
        </w:rPr>
        <w:t>財務規劃：</w:t>
      </w:r>
    </w:p>
    <w:p w:rsidR="00094CBF" w:rsidRPr="00094CBF" w:rsidRDefault="00094CBF" w:rsidP="00094CBF">
      <w:r w:rsidRPr="00094CBF">
        <w:rPr>
          <w:rFonts w:hint="eastAsia"/>
        </w:rPr>
        <w:t>4.1.</w:t>
      </w:r>
      <w:r w:rsidRPr="00094CBF">
        <w:rPr>
          <w:rFonts w:hint="eastAsia"/>
        </w:rPr>
        <w:t>公司資金結構</w:t>
      </w:r>
      <w:proofErr w:type="gramStart"/>
      <w:r w:rsidRPr="00094CBF">
        <w:rPr>
          <w:rFonts w:hint="eastAsia"/>
        </w:rPr>
        <w:t>（</w:t>
      </w:r>
      <w:proofErr w:type="gramEnd"/>
      <w:r w:rsidRPr="00094CBF">
        <w:rPr>
          <w:rFonts w:hint="eastAsia"/>
        </w:rPr>
        <w:t>包括自有資金、貸款金額</w:t>
      </w:r>
      <w:r w:rsidRPr="00094CBF">
        <w:rPr>
          <w:rFonts w:hint="eastAsia"/>
        </w:rPr>
        <w:t>...</w:t>
      </w:r>
      <w:r w:rsidRPr="00094CBF">
        <w:rPr>
          <w:rFonts w:hint="eastAsia"/>
        </w:rPr>
        <w:t>等</w:t>
      </w:r>
      <w:proofErr w:type="gramStart"/>
      <w:r w:rsidRPr="00094CBF">
        <w:rPr>
          <w:rFonts w:hint="eastAsia"/>
        </w:rPr>
        <w:t>）</w:t>
      </w:r>
      <w:proofErr w:type="gramEnd"/>
    </w:p>
    <w:p w:rsidR="00094CBF" w:rsidRPr="00094CBF" w:rsidRDefault="00094CBF" w:rsidP="00094CBF">
      <w:r w:rsidRPr="00094CBF">
        <w:rPr>
          <w:rFonts w:hint="eastAsia"/>
        </w:rPr>
        <w:t>4.2.</w:t>
      </w:r>
      <w:r w:rsidRPr="00094CBF">
        <w:rPr>
          <w:rFonts w:hint="eastAsia"/>
        </w:rPr>
        <w:t>收入來源（技術授權、授權經銷或是自行銷售？）</w:t>
      </w:r>
    </w:p>
    <w:p w:rsidR="00094CBF" w:rsidRPr="00094CBF" w:rsidRDefault="00094CBF" w:rsidP="00094CBF">
      <w:r w:rsidRPr="00094CBF">
        <w:rPr>
          <w:rFonts w:hint="eastAsia"/>
        </w:rPr>
        <w:t>4.3.</w:t>
      </w:r>
      <w:r w:rsidRPr="00094CBF">
        <w:rPr>
          <w:rFonts w:hint="eastAsia"/>
        </w:rPr>
        <w:t>資金使用方式／比例</w:t>
      </w:r>
    </w:p>
    <w:p w:rsidR="00094CBF" w:rsidRPr="00094CBF" w:rsidRDefault="00094CBF" w:rsidP="00094CBF">
      <w:r w:rsidRPr="00094CBF">
        <w:rPr>
          <w:rFonts w:hint="eastAsia"/>
        </w:rPr>
        <w:t>4.4.</w:t>
      </w:r>
      <w:r w:rsidRPr="00094CBF">
        <w:rPr>
          <w:rFonts w:hint="eastAsia"/>
        </w:rPr>
        <w:t>財務預測</w:t>
      </w:r>
    </w:p>
    <w:p w:rsidR="00094CBF" w:rsidRPr="00094CBF" w:rsidRDefault="00094CBF" w:rsidP="00094CBF">
      <w:r w:rsidRPr="00094CBF">
        <w:rPr>
          <w:rFonts w:hint="eastAsia"/>
        </w:rPr>
        <w:t>5.</w:t>
      </w:r>
      <w:r w:rsidRPr="00094CBF">
        <w:rPr>
          <w:rFonts w:hint="eastAsia"/>
        </w:rPr>
        <w:t>團隊陣容介紹與獲獎經歷：</w:t>
      </w:r>
    </w:p>
    <w:p w:rsidR="00094CBF" w:rsidRPr="00094CBF" w:rsidRDefault="00094CBF" w:rsidP="00094CBF">
      <w:r w:rsidRPr="00094CBF">
        <w:rPr>
          <w:rFonts w:hint="eastAsia"/>
        </w:rPr>
        <w:t>5.1.</w:t>
      </w:r>
      <w:r w:rsidRPr="00094CBF">
        <w:rPr>
          <w:rFonts w:hint="eastAsia"/>
        </w:rPr>
        <w:t>際成員組成與主責業務分工</w:t>
      </w:r>
    </w:p>
    <w:p w:rsidR="00094CBF" w:rsidRPr="00094CBF" w:rsidRDefault="00094CBF" w:rsidP="00094CBF">
      <w:r w:rsidRPr="00094CBF">
        <w:rPr>
          <w:rFonts w:hint="eastAsia"/>
        </w:rPr>
        <w:t>5.2.</w:t>
      </w:r>
      <w:r w:rsidRPr="00094CBF">
        <w:rPr>
          <w:rFonts w:hint="eastAsia"/>
        </w:rPr>
        <w:t>團隊成員獲獎經歷</w:t>
      </w:r>
    </w:p>
    <w:p w:rsidR="00094CBF" w:rsidRPr="00094CBF" w:rsidRDefault="00094CBF" w:rsidP="00094CBF">
      <w:r w:rsidRPr="00094CBF">
        <w:rPr>
          <w:rFonts w:hint="eastAsia"/>
        </w:rPr>
        <w:t>5.3.</w:t>
      </w:r>
      <w:r w:rsidRPr="00094CBF">
        <w:rPr>
          <w:rFonts w:hint="eastAsia"/>
        </w:rPr>
        <w:t>是否有非團隊成員之合作夥伴</w:t>
      </w:r>
      <w:proofErr w:type="gramStart"/>
      <w:r w:rsidRPr="00094CBF">
        <w:rPr>
          <w:rFonts w:hint="eastAsia"/>
        </w:rPr>
        <w:t>（</w:t>
      </w:r>
      <w:proofErr w:type="gramEnd"/>
      <w:r w:rsidRPr="00094CBF">
        <w:rPr>
          <w:rFonts w:hint="eastAsia"/>
        </w:rPr>
        <w:t>例如業師與顧問</w:t>
      </w:r>
      <w:r w:rsidRPr="00094CBF">
        <w:rPr>
          <w:rFonts w:hint="eastAsia"/>
        </w:rPr>
        <w:t>...</w:t>
      </w:r>
      <w:r w:rsidRPr="00094CBF">
        <w:rPr>
          <w:rFonts w:hint="eastAsia"/>
        </w:rPr>
        <w:t>等</w:t>
      </w:r>
      <w:proofErr w:type="gramStart"/>
      <w:r w:rsidRPr="00094CBF">
        <w:rPr>
          <w:rFonts w:hint="eastAsia"/>
        </w:rPr>
        <w:t>）</w:t>
      </w:r>
      <w:proofErr w:type="gramEnd"/>
    </w:p>
    <w:p w:rsidR="00C0614A" w:rsidRPr="00094CBF" w:rsidRDefault="00094CBF" w:rsidP="00094CBF">
      <w:r w:rsidRPr="00094CBF">
        <w:rPr>
          <w:rFonts w:hint="eastAsia"/>
        </w:rPr>
        <w:t>5.4.</w:t>
      </w:r>
      <w:r w:rsidRPr="00094CBF">
        <w:rPr>
          <w:rFonts w:hint="eastAsia"/>
        </w:rPr>
        <w:t>團隊掌握之產品相關專利</w:t>
      </w:r>
      <w:r w:rsidRPr="00094CBF">
        <w:cr/>
      </w:r>
    </w:p>
    <w:sectPr w:rsidR="00C0614A" w:rsidRPr="00094C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4A"/>
    <w:rsid w:val="00094CBF"/>
    <w:rsid w:val="002A6999"/>
    <w:rsid w:val="005010C9"/>
    <w:rsid w:val="007C4C8B"/>
    <w:rsid w:val="00C0614A"/>
    <w:rsid w:val="00C6628C"/>
    <w:rsid w:val="00F2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DF533-4533-464F-88E7-D2BC3957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69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1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chen</dc:creator>
  <cp:keywords/>
  <dc:description/>
  <cp:lastModifiedBy>harry chen</cp:lastModifiedBy>
  <cp:revision>4</cp:revision>
  <dcterms:created xsi:type="dcterms:W3CDTF">2022-04-07T13:05:00Z</dcterms:created>
  <dcterms:modified xsi:type="dcterms:W3CDTF">2022-04-08T14:58:00Z</dcterms:modified>
</cp:coreProperties>
</file>