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7DA7" w14:textId="7EF735E0" w:rsidR="00994866" w:rsidRDefault="00994866" w:rsidP="00033BDB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994866">
        <w:rPr>
          <w:rFonts w:ascii="Arial" w:hAnsi="Arial" w:cs="Arial"/>
          <w:sz w:val="22"/>
          <w:szCs w:val="22"/>
        </w:rPr>
        <w:t>Robert H. Cudmore, Ph</w:t>
      </w:r>
      <w:r w:rsidR="001F329D">
        <w:rPr>
          <w:rFonts w:ascii="Arial" w:hAnsi="Arial" w:cs="Arial"/>
          <w:sz w:val="22"/>
          <w:szCs w:val="22"/>
        </w:rPr>
        <w:t>.</w:t>
      </w:r>
      <w:r w:rsidRPr="00994866">
        <w:rPr>
          <w:rFonts w:ascii="Arial" w:hAnsi="Arial" w:cs="Arial"/>
          <w:sz w:val="22"/>
          <w:szCs w:val="22"/>
        </w:rPr>
        <w:t>D</w:t>
      </w:r>
      <w:r w:rsidR="001F329D">
        <w:rPr>
          <w:rFonts w:ascii="Arial" w:hAnsi="Arial" w:cs="Arial"/>
          <w:sz w:val="22"/>
          <w:szCs w:val="22"/>
        </w:rPr>
        <w:t>.</w:t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  <w:t xml:space="preserve">  </w:t>
      </w:r>
      <w:r w:rsidRPr="00C43090">
        <w:rPr>
          <w:rFonts w:ascii="Arial" w:hAnsi="Arial" w:cs="Arial"/>
          <w:sz w:val="22"/>
          <w:szCs w:val="22"/>
        </w:rPr>
        <w:t>robert.cudmore@gmail.com</w:t>
      </w:r>
    </w:p>
    <w:p w14:paraId="0C0E454C" w14:textId="4210BA18" w:rsidR="00994866" w:rsidRPr="00994866" w:rsidRDefault="00994866" w:rsidP="00033BDB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Baltimore, MD  21211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ab/>
        <w:t xml:space="preserve">  </w:t>
      </w:r>
      <w:r w:rsidR="00033BDB">
        <w:rPr>
          <w:rFonts w:ascii="Arial" w:hAnsi="Arial" w:cs="Arial"/>
          <w:sz w:val="22"/>
          <w:szCs w:val="22"/>
        </w:rPr>
        <w:tab/>
      </w:r>
      <w:proofErr w:type="gramEnd"/>
      <w:r w:rsidR="00033BDB">
        <w:rPr>
          <w:rFonts w:ascii="Arial" w:hAnsi="Arial" w:cs="Arial"/>
          <w:sz w:val="22"/>
          <w:szCs w:val="22"/>
        </w:rPr>
        <w:t xml:space="preserve">    </w:t>
      </w:r>
      <w:r w:rsidR="001F329D">
        <w:rPr>
          <w:rFonts w:ascii="Arial" w:hAnsi="Arial" w:cs="Arial"/>
          <w:sz w:val="22"/>
          <w:szCs w:val="22"/>
        </w:rPr>
        <w:t xml:space="preserve">Cell: </w:t>
      </w:r>
      <w:r w:rsidRPr="00C43090">
        <w:rPr>
          <w:rFonts w:ascii="Arial" w:hAnsi="Arial" w:cs="Arial"/>
          <w:sz w:val="22"/>
          <w:szCs w:val="22"/>
        </w:rPr>
        <w:t>443-695-2990</w:t>
      </w:r>
    </w:p>
    <w:p w14:paraId="46085AC2" w14:textId="7B6EA830" w:rsidR="00994866" w:rsidRPr="00994866" w:rsidRDefault="00994866" w:rsidP="00033BDB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994866">
        <w:rPr>
          <w:rFonts w:ascii="Arial" w:hAnsi="Arial" w:cs="Arial"/>
          <w:sz w:val="22"/>
          <w:szCs w:val="22"/>
        </w:rPr>
        <w:t>Research Software Engineer &amp; Scientist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</w:r>
      <w:r w:rsidR="00033BDB">
        <w:rPr>
          <w:rFonts w:ascii="Arial" w:hAnsi="Arial" w:cs="Arial"/>
          <w:sz w:val="22"/>
          <w:szCs w:val="22"/>
        </w:rPr>
        <w:tab/>
        <w:t xml:space="preserve">    </w:t>
      </w:r>
      <w:hyperlink r:id="rId4" w:history="1">
        <w:r w:rsidRPr="00994866">
          <w:rPr>
            <w:rStyle w:val="Hyperlink"/>
            <w:rFonts w:ascii="Arial" w:hAnsi="Arial" w:cs="Arial"/>
            <w:sz w:val="22"/>
            <w:szCs w:val="22"/>
          </w:rPr>
          <w:t>web</w:t>
        </w:r>
      </w:hyperlink>
      <w:r>
        <w:rPr>
          <w:rFonts w:ascii="Arial" w:hAnsi="Arial" w:cs="Arial"/>
          <w:sz w:val="22"/>
          <w:szCs w:val="22"/>
        </w:rPr>
        <w:t xml:space="preserve"> </w:t>
      </w:r>
      <w:r w:rsidRPr="00994866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</w:t>
      </w:r>
      <w:hyperlink r:id="rId5" w:history="1">
        <w:proofErr w:type="spellStart"/>
        <w:r w:rsidRPr="00994866">
          <w:rPr>
            <w:rStyle w:val="Hyperlink"/>
            <w:rFonts w:ascii="Arial" w:hAnsi="Arial" w:cs="Arial"/>
            <w:sz w:val="22"/>
            <w:szCs w:val="22"/>
          </w:rPr>
          <w:t>github</w:t>
        </w:r>
        <w:proofErr w:type="spellEnd"/>
      </w:hyperlink>
      <w:r>
        <w:rPr>
          <w:rFonts w:ascii="Arial" w:hAnsi="Arial" w:cs="Arial"/>
          <w:sz w:val="22"/>
          <w:szCs w:val="22"/>
        </w:rPr>
        <w:t xml:space="preserve"> </w:t>
      </w:r>
      <w:r w:rsidRPr="00994866">
        <w:rPr>
          <w:rFonts w:ascii="Arial" w:hAnsi="Arial" w:cs="Arial"/>
          <w:sz w:val="22"/>
          <w:szCs w:val="22"/>
        </w:rPr>
        <w:t>·</w:t>
      </w:r>
      <w:r>
        <w:rPr>
          <w:rFonts w:ascii="Arial" w:hAnsi="Arial" w:cs="Arial"/>
          <w:sz w:val="22"/>
          <w:szCs w:val="22"/>
        </w:rPr>
        <w:t xml:space="preserve"> </w:t>
      </w:r>
      <w:hyperlink r:id="rId6" w:history="1">
        <w:proofErr w:type="spellStart"/>
        <w:r>
          <w:rPr>
            <w:rStyle w:val="Hyperlink"/>
            <w:rFonts w:ascii="Arial" w:hAnsi="Arial" w:cs="Arial"/>
            <w:sz w:val="22"/>
            <w:szCs w:val="22"/>
          </w:rPr>
          <w:t>orcid</w:t>
        </w:r>
        <w:proofErr w:type="spellEnd"/>
      </w:hyperlink>
    </w:p>
    <w:p w14:paraId="02CBC55F" w14:textId="77777777" w:rsidR="00994866" w:rsidRDefault="00994866" w:rsidP="003E0E09">
      <w:pPr>
        <w:spacing w:after="8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</w:p>
    <w:p w14:paraId="192DBE6B" w14:textId="184AA5EA" w:rsidR="00A20283" w:rsidRPr="00C43090" w:rsidRDefault="00A20283" w:rsidP="003E0E09">
      <w:pPr>
        <w:spacing w:after="8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43090">
        <w:rPr>
          <w:rFonts w:ascii="Arial" w:hAnsi="Arial" w:cs="Arial"/>
          <w:b/>
          <w:bCs/>
          <w:sz w:val="22"/>
          <w:szCs w:val="22"/>
          <w:u w:val="single"/>
        </w:rPr>
        <w:t>Employment</w:t>
      </w:r>
    </w:p>
    <w:p w14:paraId="71534311" w14:textId="79B72D1D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2019-2026</w:t>
      </w:r>
      <w:r w:rsidRPr="00C43090">
        <w:rPr>
          <w:rFonts w:ascii="Arial" w:hAnsi="Arial" w:cs="Arial"/>
          <w:sz w:val="22"/>
          <w:szCs w:val="22"/>
        </w:rPr>
        <w:tab/>
        <w:t>Assistant Professor</w:t>
      </w:r>
    </w:p>
    <w:p w14:paraId="2240D25F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Department of Physiology and Membrane Biology</w:t>
      </w:r>
    </w:p>
    <w:p w14:paraId="2BD34F45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School of Medicine</w:t>
      </w:r>
    </w:p>
    <w:p w14:paraId="6494CBDA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Affiliations: Computer Science Graduate Group, Neuroscience Graduate Group, </w:t>
      </w:r>
      <w:proofErr w:type="spellStart"/>
      <w:r w:rsidRPr="00C43090">
        <w:rPr>
          <w:rFonts w:ascii="Arial" w:hAnsi="Arial" w:cs="Arial"/>
          <w:sz w:val="22"/>
          <w:szCs w:val="22"/>
        </w:rPr>
        <w:t>DataLab</w:t>
      </w:r>
      <w:proofErr w:type="spellEnd"/>
    </w:p>
    <w:p w14:paraId="06CAFF22" w14:textId="2B0E366A" w:rsidR="003E0E09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University of California – Davis, CA</w:t>
      </w:r>
    </w:p>
    <w:p w14:paraId="434B5DA9" w14:textId="77777777" w:rsidR="00461D59" w:rsidRPr="00461D59" w:rsidRDefault="00461D59" w:rsidP="00461D59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34AA5E0B" w14:textId="034A9C50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2015-2019</w:t>
      </w:r>
      <w:r w:rsidRPr="00C43090">
        <w:rPr>
          <w:rFonts w:ascii="Arial" w:hAnsi="Arial" w:cs="Arial"/>
          <w:sz w:val="22"/>
          <w:szCs w:val="22"/>
        </w:rPr>
        <w:tab/>
        <w:t>Research Associate</w:t>
      </w:r>
    </w:p>
    <w:p w14:paraId="06E6A9A9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Solomon H. Snyder Department of Neuroscience</w:t>
      </w:r>
    </w:p>
    <w:p w14:paraId="6A0CD852" w14:textId="5B4A4331" w:rsidR="003E0E09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The Johns Hopkins University School of Medicine, Baltimore, MD</w:t>
      </w:r>
    </w:p>
    <w:p w14:paraId="040D3BAE" w14:textId="77777777" w:rsidR="00461D59" w:rsidRPr="00461D59" w:rsidRDefault="00461D59" w:rsidP="00461D59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09D3A320" w14:textId="605B5664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2009-2015</w:t>
      </w:r>
      <w:r w:rsidRPr="00C43090">
        <w:rPr>
          <w:rFonts w:ascii="Arial" w:hAnsi="Arial" w:cs="Arial"/>
          <w:sz w:val="22"/>
          <w:szCs w:val="22"/>
        </w:rPr>
        <w:tab/>
        <w:t>Postdoctoral Fellow</w:t>
      </w:r>
    </w:p>
    <w:p w14:paraId="1725B43B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Solomon H. Snyder Department of Neuroscience</w:t>
      </w:r>
    </w:p>
    <w:p w14:paraId="1C7FF85A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The Johns Hopkins University School of Medicine, Baltimore, MD</w:t>
      </w:r>
    </w:p>
    <w:p w14:paraId="3D28450A" w14:textId="4B00A1F7" w:rsidR="003E0E09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Advisor: David J Linden, Ph.D.</w:t>
      </w:r>
    </w:p>
    <w:p w14:paraId="489E8FBD" w14:textId="77777777" w:rsidR="00461D59" w:rsidRPr="00461D59" w:rsidRDefault="00461D59" w:rsidP="00461D59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4CED67C6" w14:textId="72526189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2005–2009</w:t>
      </w:r>
      <w:r w:rsidRPr="00C43090">
        <w:rPr>
          <w:rFonts w:ascii="Arial" w:hAnsi="Arial" w:cs="Arial"/>
          <w:sz w:val="22"/>
          <w:szCs w:val="22"/>
        </w:rPr>
        <w:tab/>
        <w:t>Postdoctoral Fellow</w:t>
      </w:r>
    </w:p>
    <w:p w14:paraId="4AB2FA49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C43090">
        <w:rPr>
          <w:rFonts w:ascii="Arial" w:hAnsi="Arial" w:cs="Arial"/>
          <w:sz w:val="22"/>
          <w:szCs w:val="22"/>
        </w:rPr>
        <w:t>L'Unité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C43090">
        <w:rPr>
          <w:rFonts w:ascii="Arial" w:hAnsi="Arial" w:cs="Arial"/>
          <w:sz w:val="22"/>
          <w:szCs w:val="22"/>
        </w:rPr>
        <w:t>Neurobiologie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 des </w:t>
      </w:r>
      <w:proofErr w:type="spellStart"/>
      <w:r w:rsidRPr="00C43090">
        <w:rPr>
          <w:rFonts w:ascii="Arial" w:hAnsi="Arial" w:cs="Arial"/>
          <w:sz w:val="22"/>
          <w:szCs w:val="22"/>
        </w:rPr>
        <w:t>canaux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3090">
        <w:rPr>
          <w:rFonts w:ascii="Arial" w:hAnsi="Arial" w:cs="Arial"/>
          <w:sz w:val="22"/>
          <w:szCs w:val="22"/>
        </w:rPr>
        <w:t>Ioniques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 et de la Synapse</w:t>
      </w:r>
    </w:p>
    <w:p w14:paraId="4F3896D0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Université Aix Marseille, Marseille FRANCE</w:t>
      </w:r>
    </w:p>
    <w:p w14:paraId="6900A132" w14:textId="5D74B8AF" w:rsidR="003E0E09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Advisor: Dominique Debanne, Ph.D.</w:t>
      </w:r>
    </w:p>
    <w:p w14:paraId="0A9FCADE" w14:textId="77777777" w:rsidR="00461D59" w:rsidRPr="00461D59" w:rsidRDefault="00461D59" w:rsidP="00461D59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5834FA64" w14:textId="61DDEB69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1993–1998</w:t>
      </w:r>
      <w:r w:rsidRPr="00C43090">
        <w:rPr>
          <w:rFonts w:ascii="Arial" w:hAnsi="Arial" w:cs="Arial"/>
          <w:sz w:val="22"/>
          <w:szCs w:val="22"/>
        </w:rPr>
        <w:tab/>
        <w:t>Scientific Software Engineer</w:t>
      </w:r>
    </w:p>
    <w:p w14:paraId="0376B881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Roswell Park Cancer Institute</w:t>
      </w:r>
    </w:p>
    <w:p w14:paraId="7C90EF19" w14:textId="77777777" w:rsidR="003E0E09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University at Buffalo, Buffalo, NY</w:t>
      </w:r>
    </w:p>
    <w:p w14:paraId="31D3C764" w14:textId="094D68B9" w:rsidR="008F6DAD" w:rsidRPr="00C43090" w:rsidRDefault="003E0E09" w:rsidP="00461D59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Advisor: Kenneth Manly, Ph.D.</w:t>
      </w:r>
      <w:r w:rsidRPr="00C43090">
        <w:rPr>
          <w:rFonts w:ascii="Arial" w:hAnsi="Arial" w:cs="Arial"/>
          <w:sz w:val="22"/>
          <w:szCs w:val="22"/>
        </w:rPr>
        <w:br/>
      </w:r>
    </w:p>
    <w:p w14:paraId="08750845" w14:textId="566312C4" w:rsidR="00A20283" w:rsidRPr="00C43090" w:rsidRDefault="00A20283" w:rsidP="003E0E09">
      <w:pPr>
        <w:spacing w:after="8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43090">
        <w:rPr>
          <w:rFonts w:ascii="Arial" w:hAnsi="Arial" w:cs="Arial"/>
          <w:b/>
          <w:bCs/>
          <w:sz w:val="22"/>
          <w:szCs w:val="22"/>
          <w:u w:val="single"/>
        </w:rPr>
        <w:t>Education</w:t>
      </w:r>
    </w:p>
    <w:p w14:paraId="74A9B127" w14:textId="77777777" w:rsidR="003E0E09" w:rsidRPr="00C43090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1998–2004   Brandeis University, Ph.D. Neuroscience</w:t>
      </w:r>
    </w:p>
    <w:p w14:paraId="2965F342" w14:textId="5578A197" w:rsidR="003E0E09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Advisor: Gina G Turrigiano, Ph.D.</w:t>
      </w:r>
    </w:p>
    <w:p w14:paraId="7F8FB7E5" w14:textId="77777777" w:rsidR="00A66805" w:rsidRPr="00461D59" w:rsidRDefault="00A66805" w:rsidP="00A66805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17652D82" w14:textId="77777777" w:rsidR="003E0E09" w:rsidRPr="00C43090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1996–1998   University of Pennsylvania, Graduate studies</w:t>
      </w:r>
    </w:p>
    <w:p w14:paraId="378DCF6A" w14:textId="4FC681B8" w:rsidR="003E0E09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School of Engineering, Department of Computer and Information Science</w:t>
      </w:r>
    </w:p>
    <w:p w14:paraId="0F918955" w14:textId="77777777" w:rsidR="00A66805" w:rsidRPr="00461D59" w:rsidRDefault="00A66805" w:rsidP="00A66805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23E0BB2F" w14:textId="77777777" w:rsidR="003E0E09" w:rsidRPr="00C43090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1988–1992   State University of New York at Buffalo</w:t>
      </w:r>
    </w:p>
    <w:p w14:paraId="450BCE93" w14:textId="60891D61" w:rsidR="008F6DAD" w:rsidRPr="00C43090" w:rsidRDefault="003E0E09" w:rsidP="00A66805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B.A. Computer Science, Joint degree Media Studies</w:t>
      </w:r>
    </w:p>
    <w:p w14:paraId="138CBFDA" w14:textId="77777777" w:rsidR="008F6DAD" w:rsidRPr="00C43090" w:rsidRDefault="008F6DAD" w:rsidP="003E0E09">
      <w:pPr>
        <w:spacing w:after="80" w:line="240" w:lineRule="auto"/>
        <w:rPr>
          <w:rFonts w:ascii="Arial" w:hAnsi="Arial" w:cs="Arial"/>
          <w:sz w:val="22"/>
          <w:szCs w:val="22"/>
        </w:rPr>
      </w:pPr>
    </w:p>
    <w:p w14:paraId="18A16A48" w14:textId="6303E00C" w:rsidR="00A20283" w:rsidRPr="00C43090" w:rsidRDefault="008F6DAD" w:rsidP="003E0E09">
      <w:pPr>
        <w:spacing w:after="8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43090">
        <w:rPr>
          <w:rFonts w:ascii="Arial" w:hAnsi="Arial" w:cs="Arial"/>
          <w:b/>
          <w:bCs/>
          <w:sz w:val="22"/>
          <w:szCs w:val="22"/>
          <w:u w:val="single"/>
        </w:rPr>
        <w:t>Funding</w:t>
      </w:r>
    </w:p>
    <w:p w14:paraId="093363BB" w14:textId="30C8F823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2025-2026</w:t>
      </w:r>
      <w:r w:rsidRPr="00C43090">
        <w:rPr>
          <w:rFonts w:ascii="Arial" w:hAnsi="Arial" w:cs="Arial"/>
          <w:sz w:val="22"/>
          <w:szCs w:val="22"/>
        </w:rPr>
        <w:tab/>
        <w:t xml:space="preserve">NIH R01, NHLBI (5R01HL168874-02) </w:t>
      </w:r>
    </w:p>
    <w:p w14:paraId="1385BA9A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Metabolic Control of Cardiac </w:t>
      </w:r>
      <w:proofErr w:type="spellStart"/>
      <w:r w:rsidRPr="00C43090">
        <w:rPr>
          <w:rFonts w:ascii="Arial" w:hAnsi="Arial" w:cs="Arial"/>
          <w:sz w:val="22"/>
          <w:szCs w:val="22"/>
        </w:rPr>
        <w:t>Pacemaking</w:t>
      </w:r>
      <w:proofErr w:type="spellEnd"/>
    </w:p>
    <w:p w14:paraId="1DC8D573" w14:textId="423B9853" w:rsidR="003E0E09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Role: PI (with Santana LF and Clancy CE)</w:t>
      </w:r>
    </w:p>
    <w:p w14:paraId="64FA2CC5" w14:textId="77777777" w:rsidR="00DB1824" w:rsidRPr="00461D59" w:rsidRDefault="00DB1824" w:rsidP="00A55C23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3CB1513A" w14:textId="4AC08066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2021-2025</w:t>
      </w:r>
      <w:r w:rsidRPr="00C43090">
        <w:rPr>
          <w:rFonts w:ascii="Arial" w:hAnsi="Arial" w:cs="Arial"/>
          <w:sz w:val="22"/>
          <w:szCs w:val="22"/>
        </w:rPr>
        <w:tab/>
        <w:t>NIH R01, BRAIN Initiative, NIMH (1R01MH123206-01A1)</w:t>
      </w:r>
    </w:p>
    <w:p w14:paraId="7985FD9A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Map Manager: Software for image volume time-series analysis and sharing.</w:t>
      </w:r>
    </w:p>
    <w:p w14:paraId="68C9A781" w14:textId="3430766A" w:rsidR="003E0E09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lastRenderedPageBreak/>
        <w:t xml:space="preserve">    Role: PI</w:t>
      </w:r>
    </w:p>
    <w:p w14:paraId="7EEA5F3B" w14:textId="77777777" w:rsidR="00DB1824" w:rsidRPr="00461D59" w:rsidRDefault="00DB1824" w:rsidP="00A55C23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1B2BEA90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2022-2023</w:t>
      </w:r>
      <w:r w:rsidRPr="00C43090">
        <w:rPr>
          <w:rFonts w:ascii="Arial" w:hAnsi="Arial" w:cs="Arial"/>
          <w:sz w:val="22"/>
          <w:szCs w:val="22"/>
        </w:rPr>
        <w:tab/>
        <w:t>Chan Zuckerberg Initiative (CZI).</w:t>
      </w:r>
    </w:p>
    <w:p w14:paraId="7ED262F6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Napari plugin development.</w:t>
      </w:r>
    </w:p>
    <w:p w14:paraId="658B99BC" w14:textId="034F7D80" w:rsidR="003E0E09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Role: PI</w:t>
      </w:r>
    </w:p>
    <w:p w14:paraId="76452D3F" w14:textId="77777777" w:rsidR="00DB1824" w:rsidRPr="00461D59" w:rsidRDefault="00DB1824" w:rsidP="00A55C23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3795C0AD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2022-2023</w:t>
      </w:r>
      <w:r w:rsidRPr="00C43090">
        <w:rPr>
          <w:rFonts w:ascii="Arial" w:hAnsi="Arial" w:cs="Arial"/>
          <w:sz w:val="22"/>
          <w:szCs w:val="22"/>
        </w:rPr>
        <w:tab/>
        <w:t>NHLBI, Supplement to RO1 (3R01HL152681-02S1).</w:t>
      </w:r>
    </w:p>
    <w:p w14:paraId="070D7E99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Role: Personnel</w:t>
      </w:r>
    </w:p>
    <w:p w14:paraId="437E90DF" w14:textId="1B8E46B5" w:rsidR="003E0E09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PI: Santana LF</w:t>
      </w:r>
    </w:p>
    <w:p w14:paraId="3F5F36B6" w14:textId="77777777" w:rsidR="00DB1824" w:rsidRPr="00461D59" w:rsidRDefault="00DB1824" w:rsidP="00A55C23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69888723" w14:textId="77777777" w:rsidR="003E0E09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2016-2020</w:t>
      </w:r>
      <w:r w:rsidRPr="00C43090">
        <w:rPr>
          <w:rFonts w:ascii="Arial" w:hAnsi="Arial" w:cs="Arial"/>
          <w:sz w:val="22"/>
          <w:szCs w:val="22"/>
        </w:rPr>
        <w:tab/>
        <w:t>American Heart Association, Scientist Development Grant</w:t>
      </w:r>
    </w:p>
    <w:p w14:paraId="5BCBE5B4" w14:textId="35B53889" w:rsidR="008F6DAD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Role: PI</w:t>
      </w:r>
    </w:p>
    <w:p w14:paraId="56E1EC3B" w14:textId="77777777" w:rsidR="003E0E09" w:rsidRPr="00C43090" w:rsidRDefault="003E0E09" w:rsidP="003E0E09">
      <w:pPr>
        <w:spacing w:after="80" w:line="240" w:lineRule="auto"/>
        <w:rPr>
          <w:rFonts w:ascii="Arial" w:hAnsi="Arial" w:cs="Arial"/>
          <w:sz w:val="22"/>
          <w:szCs w:val="22"/>
        </w:rPr>
      </w:pPr>
    </w:p>
    <w:p w14:paraId="36982C6B" w14:textId="1742E165" w:rsidR="00A20283" w:rsidRPr="00C43090" w:rsidRDefault="00A20283" w:rsidP="003E0E09">
      <w:pPr>
        <w:spacing w:after="8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C43090">
        <w:rPr>
          <w:rFonts w:ascii="Arial" w:hAnsi="Arial" w:cs="Arial"/>
          <w:b/>
          <w:bCs/>
          <w:sz w:val="22"/>
          <w:szCs w:val="22"/>
          <w:u w:val="single"/>
        </w:rPr>
        <w:t>Professional Service</w:t>
      </w:r>
    </w:p>
    <w:p w14:paraId="38ADE398" w14:textId="49BE3CE7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2024/2025</w:t>
      </w:r>
      <w:r w:rsidRPr="00C43090">
        <w:rPr>
          <w:rFonts w:ascii="Arial" w:hAnsi="Arial" w:cs="Arial"/>
          <w:sz w:val="22"/>
          <w:szCs w:val="22"/>
        </w:rPr>
        <w:tab/>
        <w:t>NIH Research Software Engineer (RSE) Award, Study Section</w:t>
      </w:r>
    </w:p>
    <w:p w14:paraId="02011F08" w14:textId="72941BF5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2025</w:t>
      </w:r>
      <w:r w:rsidRPr="00C43090">
        <w:rPr>
          <w:rFonts w:ascii="Arial" w:hAnsi="Arial" w:cs="Arial"/>
          <w:sz w:val="22"/>
          <w:szCs w:val="22"/>
        </w:rPr>
        <w:tab/>
      </w:r>
      <w:r w:rsidRPr="00C43090">
        <w:rPr>
          <w:rFonts w:ascii="Arial" w:hAnsi="Arial" w:cs="Arial"/>
          <w:sz w:val="22"/>
          <w:szCs w:val="22"/>
        </w:rPr>
        <w:tab/>
        <w:t>NSF Graduate Research Fellowship Program (GRFP), Review Panel</w:t>
      </w:r>
    </w:p>
    <w:p w14:paraId="42C2B1F8" w14:textId="77777777" w:rsidR="00DB1824" w:rsidRPr="00461D59" w:rsidRDefault="00DB1824" w:rsidP="00DB1824">
      <w:pPr>
        <w:spacing w:after="40" w:line="240" w:lineRule="auto"/>
        <w:rPr>
          <w:rFonts w:ascii="Arial" w:hAnsi="Arial" w:cs="Arial"/>
          <w:sz w:val="8"/>
          <w:szCs w:val="8"/>
        </w:rPr>
      </w:pPr>
    </w:p>
    <w:p w14:paraId="0538FB7D" w14:textId="0C0CAA93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>2015-2026</w:t>
      </w:r>
      <w:r w:rsidRPr="00C43090">
        <w:rPr>
          <w:rFonts w:ascii="Arial" w:hAnsi="Arial" w:cs="Arial"/>
          <w:sz w:val="22"/>
          <w:szCs w:val="22"/>
        </w:rPr>
        <w:tab/>
        <w:t>Manuscript Review</w:t>
      </w:r>
    </w:p>
    <w:p w14:paraId="7614A5BF" w14:textId="77777777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Review Editor, Frontiers in Physiology (Vascular Physiology)</w:t>
      </w:r>
    </w:p>
    <w:p w14:paraId="11277A3A" w14:textId="77777777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Review Editor, Frontiers in Neuroscience (Neuroimaging – Brain Imaging Methods)</w:t>
      </w:r>
    </w:p>
    <w:p w14:paraId="3288B918" w14:textId="37E60BF2" w:rsidR="003E0E09" w:rsidRPr="00C43090" w:rsidRDefault="003E0E09" w:rsidP="00DB1824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</w:t>
      </w:r>
      <w:r w:rsidR="00A55C23" w:rsidRPr="00C43090">
        <w:rPr>
          <w:rFonts w:ascii="Arial" w:hAnsi="Arial" w:cs="Arial"/>
          <w:sz w:val="22"/>
          <w:szCs w:val="22"/>
        </w:rPr>
        <w:t xml:space="preserve">Journal of </w:t>
      </w:r>
      <w:proofErr w:type="gramStart"/>
      <w:r w:rsidR="00A55C23" w:rsidRPr="00C43090">
        <w:rPr>
          <w:rFonts w:ascii="Arial" w:hAnsi="Arial" w:cs="Arial"/>
          <w:sz w:val="22"/>
          <w:szCs w:val="22"/>
        </w:rPr>
        <w:t>Open Source</w:t>
      </w:r>
      <w:proofErr w:type="gramEnd"/>
      <w:r w:rsidR="00A55C23" w:rsidRPr="00C43090">
        <w:rPr>
          <w:rFonts w:ascii="Arial" w:hAnsi="Arial" w:cs="Arial"/>
          <w:sz w:val="22"/>
          <w:szCs w:val="22"/>
        </w:rPr>
        <w:t xml:space="preserve"> Software (JOSS)</w:t>
      </w:r>
      <w:r w:rsidR="00A55C2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43090">
        <w:rPr>
          <w:rFonts w:ascii="Arial" w:hAnsi="Arial" w:cs="Arial"/>
          <w:sz w:val="22"/>
          <w:szCs w:val="22"/>
        </w:rPr>
        <w:t>eNeuro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43090">
        <w:rPr>
          <w:rFonts w:ascii="Arial" w:hAnsi="Arial" w:cs="Arial"/>
          <w:sz w:val="22"/>
          <w:szCs w:val="22"/>
        </w:rPr>
        <w:t>eLife</w:t>
      </w:r>
      <w:proofErr w:type="spellEnd"/>
      <w:r w:rsidRPr="00C43090">
        <w:rPr>
          <w:rFonts w:ascii="Arial" w:hAnsi="Arial" w:cs="Arial"/>
          <w:sz w:val="22"/>
          <w:szCs w:val="22"/>
        </w:rPr>
        <w:t xml:space="preserve">, </w:t>
      </w:r>
      <w:r w:rsidR="00A55C23">
        <w:rPr>
          <w:rFonts w:ascii="Arial" w:hAnsi="Arial" w:cs="Arial"/>
          <w:sz w:val="22"/>
          <w:szCs w:val="22"/>
        </w:rPr>
        <w:t xml:space="preserve">J </w:t>
      </w:r>
      <w:r w:rsidRPr="00C43090">
        <w:rPr>
          <w:rFonts w:ascii="Arial" w:hAnsi="Arial" w:cs="Arial"/>
          <w:sz w:val="22"/>
          <w:szCs w:val="22"/>
        </w:rPr>
        <w:t xml:space="preserve">Physiology, </w:t>
      </w:r>
      <w:r w:rsidR="00A55C23">
        <w:rPr>
          <w:rFonts w:ascii="Arial" w:hAnsi="Arial" w:cs="Arial"/>
          <w:sz w:val="22"/>
          <w:szCs w:val="22"/>
        </w:rPr>
        <w:t xml:space="preserve">J </w:t>
      </w:r>
      <w:r w:rsidRPr="00C43090">
        <w:rPr>
          <w:rFonts w:ascii="Arial" w:hAnsi="Arial" w:cs="Arial"/>
          <w:sz w:val="22"/>
          <w:szCs w:val="22"/>
        </w:rPr>
        <w:t>Neurophysiology</w:t>
      </w:r>
    </w:p>
    <w:p w14:paraId="43706235" w14:textId="7D0AE5DB" w:rsidR="00033BDB" w:rsidRPr="00C43090" w:rsidRDefault="003E0E09" w:rsidP="00A55C23">
      <w:pPr>
        <w:spacing w:after="40" w:line="240" w:lineRule="auto"/>
        <w:rPr>
          <w:rFonts w:ascii="Arial" w:hAnsi="Arial" w:cs="Arial"/>
          <w:sz w:val="22"/>
          <w:szCs w:val="22"/>
        </w:rPr>
      </w:pPr>
      <w:r w:rsidRPr="00C43090">
        <w:rPr>
          <w:rFonts w:ascii="Arial" w:hAnsi="Arial" w:cs="Arial"/>
          <w:sz w:val="22"/>
          <w:szCs w:val="22"/>
        </w:rPr>
        <w:t xml:space="preserve">    </w:t>
      </w:r>
    </w:p>
    <w:sectPr w:rsidR="00033BDB" w:rsidRPr="00C43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83"/>
    <w:rsid w:val="000069B1"/>
    <w:rsid w:val="00033BDB"/>
    <w:rsid w:val="000355D2"/>
    <w:rsid w:val="00036FB7"/>
    <w:rsid w:val="00054F98"/>
    <w:rsid w:val="000567FC"/>
    <w:rsid w:val="00061C3D"/>
    <w:rsid w:val="00097A79"/>
    <w:rsid w:val="000C1FCF"/>
    <w:rsid w:val="000C608B"/>
    <w:rsid w:val="001004FD"/>
    <w:rsid w:val="0011212A"/>
    <w:rsid w:val="00115B94"/>
    <w:rsid w:val="00131403"/>
    <w:rsid w:val="00142215"/>
    <w:rsid w:val="00154FA5"/>
    <w:rsid w:val="001625A0"/>
    <w:rsid w:val="00174224"/>
    <w:rsid w:val="001746EA"/>
    <w:rsid w:val="001A503F"/>
    <w:rsid w:val="001B49C8"/>
    <w:rsid w:val="001B4E00"/>
    <w:rsid w:val="001C2459"/>
    <w:rsid w:val="001C2CDB"/>
    <w:rsid w:val="001E278A"/>
    <w:rsid w:val="001E6F4C"/>
    <w:rsid w:val="001F329D"/>
    <w:rsid w:val="001F6BEC"/>
    <w:rsid w:val="00210669"/>
    <w:rsid w:val="002207DE"/>
    <w:rsid w:val="0022541B"/>
    <w:rsid w:val="00231F20"/>
    <w:rsid w:val="00246A4D"/>
    <w:rsid w:val="00250D7E"/>
    <w:rsid w:val="00262669"/>
    <w:rsid w:val="00263B20"/>
    <w:rsid w:val="00263B85"/>
    <w:rsid w:val="00264493"/>
    <w:rsid w:val="0026528A"/>
    <w:rsid w:val="002856AC"/>
    <w:rsid w:val="002A0ACF"/>
    <w:rsid w:val="002A1D98"/>
    <w:rsid w:val="002A44D1"/>
    <w:rsid w:val="002B7A35"/>
    <w:rsid w:val="002C6EFB"/>
    <w:rsid w:val="002E7DBF"/>
    <w:rsid w:val="002F6DD7"/>
    <w:rsid w:val="00324287"/>
    <w:rsid w:val="00331432"/>
    <w:rsid w:val="00334DA3"/>
    <w:rsid w:val="00341D05"/>
    <w:rsid w:val="00352AED"/>
    <w:rsid w:val="00360BA0"/>
    <w:rsid w:val="00365F8D"/>
    <w:rsid w:val="00397674"/>
    <w:rsid w:val="003A46FE"/>
    <w:rsid w:val="003A7ECB"/>
    <w:rsid w:val="003D31D6"/>
    <w:rsid w:val="003E0E09"/>
    <w:rsid w:val="004124F2"/>
    <w:rsid w:val="004209E8"/>
    <w:rsid w:val="004307B9"/>
    <w:rsid w:val="00436221"/>
    <w:rsid w:val="00461D59"/>
    <w:rsid w:val="004D1231"/>
    <w:rsid w:val="004D774D"/>
    <w:rsid w:val="004E4932"/>
    <w:rsid w:val="004F5F52"/>
    <w:rsid w:val="00501ED4"/>
    <w:rsid w:val="00526971"/>
    <w:rsid w:val="00527076"/>
    <w:rsid w:val="00535B4E"/>
    <w:rsid w:val="00544D36"/>
    <w:rsid w:val="00546279"/>
    <w:rsid w:val="005646CE"/>
    <w:rsid w:val="00571A6B"/>
    <w:rsid w:val="005A3E67"/>
    <w:rsid w:val="005F5EF6"/>
    <w:rsid w:val="005F6ACE"/>
    <w:rsid w:val="00617236"/>
    <w:rsid w:val="006462AE"/>
    <w:rsid w:val="00650052"/>
    <w:rsid w:val="00655947"/>
    <w:rsid w:val="00666A75"/>
    <w:rsid w:val="006A6985"/>
    <w:rsid w:val="006B0BE5"/>
    <w:rsid w:val="006E2E6D"/>
    <w:rsid w:val="00702D2A"/>
    <w:rsid w:val="0070708E"/>
    <w:rsid w:val="00711D17"/>
    <w:rsid w:val="007135FF"/>
    <w:rsid w:val="0071541A"/>
    <w:rsid w:val="0072774D"/>
    <w:rsid w:val="00744479"/>
    <w:rsid w:val="007540FB"/>
    <w:rsid w:val="007807DA"/>
    <w:rsid w:val="00784550"/>
    <w:rsid w:val="00792081"/>
    <w:rsid w:val="00797F48"/>
    <w:rsid w:val="007A1E2E"/>
    <w:rsid w:val="007B0C09"/>
    <w:rsid w:val="007B4600"/>
    <w:rsid w:val="007C2321"/>
    <w:rsid w:val="007C2A59"/>
    <w:rsid w:val="008158DE"/>
    <w:rsid w:val="00824ED1"/>
    <w:rsid w:val="00836D8D"/>
    <w:rsid w:val="008444CA"/>
    <w:rsid w:val="0085091A"/>
    <w:rsid w:val="00857F82"/>
    <w:rsid w:val="0088054C"/>
    <w:rsid w:val="008835C9"/>
    <w:rsid w:val="008A24F2"/>
    <w:rsid w:val="008A2F21"/>
    <w:rsid w:val="008A3223"/>
    <w:rsid w:val="008B3594"/>
    <w:rsid w:val="008B4A8F"/>
    <w:rsid w:val="008C6E66"/>
    <w:rsid w:val="008F6DAD"/>
    <w:rsid w:val="00903C32"/>
    <w:rsid w:val="00926D60"/>
    <w:rsid w:val="00966CA5"/>
    <w:rsid w:val="009737A8"/>
    <w:rsid w:val="00974D74"/>
    <w:rsid w:val="00994866"/>
    <w:rsid w:val="009A0519"/>
    <w:rsid w:val="009E2EBC"/>
    <w:rsid w:val="009F048D"/>
    <w:rsid w:val="00A0640D"/>
    <w:rsid w:val="00A20283"/>
    <w:rsid w:val="00A210FA"/>
    <w:rsid w:val="00A23A8F"/>
    <w:rsid w:val="00A25A5A"/>
    <w:rsid w:val="00A435ED"/>
    <w:rsid w:val="00A54B9C"/>
    <w:rsid w:val="00A55C23"/>
    <w:rsid w:val="00A66805"/>
    <w:rsid w:val="00A81DA6"/>
    <w:rsid w:val="00AA21E5"/>
    <w:rsid w:val="00AA28D2"/>
    <w:rsid w:val="00AC2179"/>
    <w:rsid w:val="00AC2C84"/>
    <w:rsid w:val="00AD40F3"/>
    <w:rsid w:val="00AF22FB"/>
    <w:rsid w:val="00B01BAC"/>
    <w:rsid w:val="00B0254D"/>
    <w:rsid w:val="00B4539D"/>
    <w:rsid w:val="00B64E83"/>
    <w:rsid w:val="00B70071"/>
    <w:rsid w:val="00B73B67"/>
    <w:rsid w:val="00B76EF8"/>
    <w:rsid w:val="00B921A9"/>
    <w:rsid w:val="00B92521"/>
    <w:rsid w:val="00B95DC0"/>
    <w:rsid w:val="00B977BF"/>
    <w:rsid w:val="00BB1BEC"/>
    <w:rsid w:val="00BB573F"/>
    <w:rsid w:val="00BF5B2D"/>
    <w:rsid w:val="00C157D8"/>
    <w:rsid w:val="00C17CA4"/>
    <w:rsid w:val="00C25991"/>
    <w:rsid w:val="00C3257B"/>
    <w:rsid w:val="00C43090"/>
    <w:rsid w:val="00C73F59"/>
    <w:rsid w:val="00C933BC"/>
    <w:rsid w:val="00C95217"/>
    <w:rsid w:val="00CA4D60"/>
    <w:rsid w:val="00CB6B6B"/>
    <w:rsid w:val="00CD2024"/>
    <w:rsid w:val="00CE3B59"/>
    <w:rsid w:val="00CE4A45"/>
    <w:rsid w:val="00D025C9"/>
    <w:rsid w:val="00D13D1C"/>
    <w:rsid w:val="00D169EC"/>
    <w:rsid w:val="00D22D17"/>
    <w:rsid w:val="00D32CF1"/>
    <w:rsid w:val="00D33C4C"/>
    <w:rsid w:val="00D40079"/>
    <w:rsid w:val="00DB1824"/>
    <w:rsid w:val="00DD54B6"/>
    <w:rsid w:val="00DE11D3"/>
    <w:rsid w:val="00E05691"/>
    <w:rsid w:val="00E17D4A"/>
    <w:rsid w:val="00E42267"/>
    <w:rsid w:val="00E66504"/>
    <w:rsid w:val="00E74EB5"/>
    <w:rsid w:val="00E771F5"/>
    <w:rsid w:val="00E94870"/>
    <w:rsid w:val="00EF229C"/>
    <w:rsid w:val="00EF5B80"/>
    <w:rsid w:val="00F01B93"/>
    <w:rsid w:val="00F05291"/>
    <w:rsid w:val="00F13860"/>
    <w:rsid w:val="00F46448"/>
    <w:rsid w:val="00F75507"/>
    <w:rsid w:val="00F767D3"/>
    <w:rsid w:val="00F80F82"/>
    <w:rsid w:val="00F92EB3"/>
    <w:rsid w:val="00FA3F7C"/>
    <w:rsid w:val="00FA7E94"/>
    <w:rsid w:val="00FB5B47"/>
    <w:rsid w:val="00FD24A5"/>
    <w:rsid w:val="00FD2CC5"/>
    <w:rsid w:val="00FF272E"/>
    <w:rsid w:val="00FF2FC0"/>
    <w:rsid w:val="00F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35EB4"/>
  <w15:chartTrackingRefBased/>
  <w15:docId w15:val="{A841BA63-2A7B-8046-BE96-C24E56FC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2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2-0440-1704" TargetMode="External"/><Relationship Id="rId5" Type="http://schemas.openxmlformats.org/officeDocument/2006/relationships/hyperlink" Target="https://github.com/cudmore" TargetMode="External"/><Relationship Id="rId4" Type="http://schemas.openxmlformats.org/officeDocument/2006/relationships/hyperlink" Target="https://mapmanager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 Cudmore</dc:creator>
  <cp:keywords/>
  <dc:description/>
  <cp:lastModifiedBy>Robert H Cudmore</cp:lastModifiedBy>
  <cp:revision>10</cp:revision>
  <dcterms:created xsi:type="dcterms:W3CDTF">2026-07-27T22:51:00Z</dcterms:created>
  <dcterms:modified xsi:type="dcterms:W3CDTF">2026-07-28T20:29:00Z</dcterms:modified>
</cp:coreProperties>
</file>