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34B" w:rsidRDefault="00C8634B" w:rsidP="00BC6022">
      <w:pPr>
        <w:rPr>
          <w:b/>
          <w:bCs/>
          <w:sz w:val="24"/>
          <w:szCs w:val="24"/>
        </w:rPr>
      </w:pPr>
      <w:proofErr w:type="spellStart"/>
      <w:r>
        <w:rPr>
          <w:b/>
          <w:bCs/>
          <w:sz w:val="24"/>
          <w:szCs w:val="24"/>
        </w:rPr>
        <w:t>Branner</w:t>
      </w:r>
      <w:proofErr w:type="spellEnd"/>
      <w:r>
        <w:rPr>
          <w:b/>
          <w:bCs/>
          <w:sz w:val="24"/>
          <w:szCs w:val="24"/>
        </w:rPr>
        <w:t xml:space="preserve"> General Maps ArcGIS Online Instructions</w:t>
      </w:r>
    </w:p>
    <w:p w:rsidR="00BC6022" w:rsidRDefault="00BC6022" w:rsidP="00BC6022">
      <w:pPr>
        <w:rPr>
          <w:sz w:val="24"/>
          <w:szCs w:val="24"/>
        </w:rPr>
      </w:pPr>
      <w:r w:rsidRPr="00B07377">
        <w:rPr>
          <w:b/>
          <w:bCs/>
          <w:sz w:val="24"/>
          <w:szCs w:val="24"/>
        </w:rPr>
        <w:t>STEP 3</w:t>
      </w:r>
      <w:r>
        <w:t xml:space="preserve"> </w:t>
      </w:r>
      <w:r w:rsidRPr="00B07377">
        <w:rPr>
          <w:sz w:val="24"/>
          <w:szCs w:val="24"/>
        </w:rPr>
        <w:t>Publish as a Map Service</w:t>
      </w:r>
    </w:p>
    <w:p w:rsidR="00BC6022" w:rsidRPr="00D128AC" w:rsidRDefault="00BC6022" w:rsidP="00BC6022">
      <w:r w:rsidRPr="00303B33">
        <w:rPr>
          <w:u w:val="single"/>
        </w:rPr>
        <w:t>Log into AGO from ArcMap</w:t>
      </w:r>
      <w:r>
        <w:t xml:space="preserve"> (File &gt; Sign In…) </w:t>
      </w:r>
      <w:r w:rsidRPr="00D128AC">
        <w:t>using the credentials:</w:t>
      </w:r>
    </w:p>
    <w:p w:rsidR="00BC6022" w:rsidRPr="00D128AC" w:rsidRDefault="00BC6022" w:rsidP="00BC6022">
      <w:r w:rsidRPr="00D128AC">
        <w:tab/>
      </w:r>
      <w:r w:rsidRPr="0020070D">
        <w:rPr>
          <w:b/>
          <w:bCs/>
        </w:rPr>
        <w:t>User:</w:t>
      </w:r>
      <w:r w:rsidRPr="00D128AC">
        <w:t xml:space="preserve"> </w:t>
      </w:r>
      <w:proofErr w:type="spellStart"/>
      <w:r w:rsidRPr="00D128AC">
        <w:t>SGC_IndexMaps</w:t>
      </w:r>
      <w:proofErr w:type="spellEnd"/>
    </w:p>
    <w:p w:rsidR="00BC6022" w:rsidRDefault="00BC6022" w:rsidP="00BC6022">
      <w:pPr>
        <w:ind w:firstLine="720"/>
      </w:pPr>
      <w:r w:rsidRPr="0020070D">
        <w:rPr>
          <w:b/>
          <w:bCs/>
        </w:rPr>
        <w:t>Pass:</w:t>
      </w:r>
      <w:r w:rsidRPr="00D128AC">
        <w:t xml:space="preserve"> SGCINDEX1</w:t>
      </w:r>
    </w:p>
    <w:p w:rsidR="00BC6022" w:rsidRDefault="00BC6022" w:rsidP="00BC6022">
      <w:r>
        <w:t xml:space="preserve">After you are logged in, share the finished </w:t>
      </w:r>
      <w:proofErr w:type="spellStart"/>
      <w:r>
        <w:t>mxd</w:t>
      </w:r>
      <w:proofErr w:type="spellEnd"/>
      <w:r>
        <w:t xml:space="preserve"> as a service (File &gt; Share As)</w:t>
      </w:r>
    </w:p>
    <w:p w:rsidR="00BC6022" w:rsidRPr="00F24391" w:rsidRDefault="00BC6022" w:rsidP="00BC6022">
      <w:pPr>
        <w:rPr>
          <w:sz w:val="24"/>
          <w:szCs w:val="24"/>
        </w:rPr>
      </w:pPr>
      <w:r w:rsidRPr="00F24391">
        <w:rPr>
          <w:sz w:val="24"/>
          <w:szCs w:val="24"/>
        </w:rPr>
        <w:t>Settings</w:t>
      </w:r>
    </w:p>
    <w:p w:rsidR="00BC6022" w:rsidRPr="00C8634B" w:rsidRDefault="00BC6022" w:rsidP="00BC6022">
      <w:pPr>
        <w:ind w:firstLine="720"/>
        <w:rPr>
          <w:color w:val="FF0000"/>
        </w:rPr>
      </w:pPr>
      <w:r w:rsidRPr="00C8634B">
        <w:rPr>
          <w:color w:val="FF0000"/>
        </w:rPr>
        <w:t xml:space="preserve">Service name = the name of the JMM project, </w:t>
      </w:r>
      <w:proofErr w:type="spellStart"/>
      <w:r w:rsidRPr="00C8634B">
        <w:rPr>
          <w:color w:val="FF0000"/>
        </w:rPr>
        <w:t>eg</w:t>
      </w:r>
      <w:proofErr w:type="spellEnd"/>
      <w:r w:rsidRPr="00C8634B">
        <w:rPr>
          <w:color w:val="FF0000"/>
        </w:rPr>
        <w:t xml:space="preserve">. </w:t>
      </w:r>
      <w:r w:rsidR="00025254">
        <w:rPr>
          <w:color w:val="FF0000"/>
        </w:rPr>
        <w:t>SUL</w:t>
      </w:r>
      <w:r w:rsidR="00C8634B" w:rsidRPr="00C8634B">
        <w:rPr>
          <w:color w:val="FF0000"/>
        </w:rPr>
        <w:t xml:space="preserve"> </w:t>
      </w:r>
      <w:r w:rsidR="00025254">
        <w:rPr>
          <w:color w:val="FF0000"/>
        </w:rPr>
        <w:t xml:space="preserve">General </w:t>
      </w:r>
      <w:r w:rsidR="00C8634B" w:rsidRPr="00C8634B">
        <w:rPr>
          <w:color w:val="FF0000"/>
        </w:rPr>
        <w:t>Map Collection</w:t>
      </w:r>
      <w:r w:rsidR="00025254">
        <w:rPr>
          <w:color w:val="FF0000"/>
        </w:rPr>
        <w:t>s</w:t>
      </w:r>
      <w:r w:rsidR="00C8634B" w:rsidRPr="00C8634B">
        <w:rPr>
          <w:color w:val="FF0000"/>
        </w:rPr>
        <w:t xml:space="preserve"> (ok to use the same for all of them)</w:t>
      </w:r>
    </w:p>
    <w:p w:rsidR="00BC6022" w:rsidRPr="0020070D" w:rsidRDefault="00BC6022" w:rsidP="00BC6022">
      <w:pPr>
        <w:ind w:firstLine="720"/>
        <w:rPr>
          <w:b/>
          <w:bCs/>
        </w:rPr>
      </w:pPr>
      <w:r w:rsidRPr="0020070D">
        <w:rPr>
          <w:b/>
          <w:bCs/>
        </w:rPr>
        <w:t>Capabilities</w:t>
      </w:r>
    </w:p>
    <w:p w:rsidR="00BC6022" w:rsidRDefault="00BC6022" w:rsidP="00BC6022">
      <w:pPr>
        <w:pStyle w:val="ListParagraph"/>
        <w:numPr>
          <w:ilvl w:val="0"/>
          <w:numId w:val="1"/>
        </w:numPr>
      </w:pPr>
      <w:r>
        <w:t>Check Feature Access, uncheck Tile Mapping</w:t>
      </w:r>
    </w:p>
    <w:p w:rsidR="00BC6022" w:rsidRDefault="00BC6022" w:rsidP="00BC6022">
      <w:pPr>
        <w:pStyle w:val="ListParagraph"/>
        <w:numPr>
          <w:ilvl w:val="0"/>
          <w:numId w:val="1"/>
        </w:numPr>
      </w:pPr>
      <w:r>
        <w:t>Operations allowed: leave as default</w:t>
      </w:r>
    </w:p>
    <w:p w:rsidR="00BC6022" w:rsidRPr="0020070D" w:rsidRDefault="00BC6022" w:rsidP="00BC6022">
      <w:pPr>
        <w:ind w:left="720"/>
        <w:rPr>
          <w:b/>
          <w:bCs/>
        </w:rPr>
      </w:pPr>
      <w:r w:rsidRPr="0020070D">
        <w:rPr>
          <w:b/>
          <w:bCs/>
        </w:rPr>
        <w:t>Item Description</w:t>
      </w:r>
    </w:p>
    <w:p w:rsidR="00BC6022" w:rsidRPr="00FA2EDC" w:rsidRDefault="00BC6022" w:rsidP="00FA2EDC">
      <w:pPr>
        <w:pStyle w:val="ListParagraph"/>
        <w:numPr>
          <w:ilvl w:val="0"/>
          <w:numId w:val="2"/>
        </w:numPr>
        <w:rPr>
          <w:color w:val="FF0000"/>
        </w:rPr>
      </w:pPr>
      <w:r w:rsidRPr="00C8634B">
        <w:rPr>
          <w:color w:val="FF0000"/>
        </w:rPr>
        <w:t xml:space="preserve">Summary = name of </w:t>
      </w:r>
      <w:r w:rsidR="00C8634B" w:rsidRPr="00C8634B">
        <w:rPr>
          <w:color w:val="FF0000"/>
        </w:rPr>
        <w:t>the map set</w:t>
      </w:r>
      <w:r w:rsidR="00FA2EDC">
        <w:rPr>
          <w:color w:val="FF0000"/>
        </w:rPr>
        <w:t xml:space="preserve"> (CF. </w:t>
      </w:r>
      <w:r w:rsidR="00FA2EDC">
        <w:rPr>
          <w:color w:val="FF0000"/>
        </w:rPr>
        <w:t>SULGC_catkey</w:t>
      </w:r>
      <w:r w:rsidR="00FA2EDC">
        <w:rPr>
          <w:color w:val="FF0000"/>
        </w:rPr>
        <w:t>)</w:t>
      </w:r>
      <w:bookmarkStart w:id="0" w:name="_GoBack"/>
      <w:bookmarkEnd w:id="0"/>
    </w:p>
    <w:p w:rsidR="00BC6022" w:rsidRPr="00C8634B" w:rsidRDefault="00BC6022" w:rsidP="00BC6022">
      <w:pPr>
        <w:pStyle w:val="ListParagraph"/>
        <w:numPr>
          <w:ilvl w:val="0"/>
          <w:numId w:val="2"/>
        </w:numPr>
        <w:rPr>
          <w:color w:val="FF0000"/>
        </w:rPr>
      </w:pPr>
      <w:r w:rsidRPr="00C8634B">
        <w:rPr>
          <w:color w:val="FF0000"/>
        </w:rPr>
        <w:t xml:space="preserve">Tags = </w:t>
      </w:r>
      <w:proofErr w:type="spellStart"/>
      <w:r w:rsidR="00025254">
        <w:rPr>
          <w:color w:val="FF0000"/>
        </w:rPr>
        <w:t>SULGC_catkey</w:t>
      </w:r>
      <w:proofErr w:type="spellEnd"/>
    </w:p>
    <w:p w:rsidR="00BC6022" w:rsidRPr="00C8634B" w:rsidRDefault="00BC6022" w:rsidP="00BC6022">
      <w:pPr>
        <w:pStyle w:val="ListParagraph"/>
        <w:numPr>
          <w:ilvl w:val="0"/>
          <w:numId w:val="2"/>
        </w:numPr>
        <w:rPr>
          <w:color w:val="FF0000"/>
        </w:rPr>
      </w:pPr>
      <w:r w:rsidRPr="00C8634B">
        <w:rPr>
          <w:color w:val="FF0000"/>
        </w:rPr>
        <w:t>Description = Stanford Libraries Index Map Collection</w:t>
      </w:r>
    </w:p>
    <w:p w:rsidR="00BC6022" w:rsidRPr="00C8634B" w:rsidRDefault="00BC6022" w:rsidP="00BC6022">
      <w:pPr>
        <w:pStyle w:val="ListParagraph"/>
        <w:numPr>
          <w:ilvl w:val="0"/>
          <w:numId w:val="2"/>
        </w:numPr>
        <w:rPr>
          <w:color w:val="FF0000"/>
        </w:rPr>
      </w:pPr>
      <w:r w:rsidRPr="00C8634B">
        <w:rPr>
          <w:color w:val="FF0000"/>
        </w:rPr>
        <w:t xml:space="preserve">Credits = </w:t>
      </w:r>
      <w:proofErr w:type="spellStart"/>
      <w:r w:rsidRPr="00C8634B">
        <w:rPr>
          <w:color w:val="FF0000"/>
        </w:rPr>
        <w:t>SGC_IndexMaps</w:t>
      </w:r>
      <w:proofErr w:type="spellEnd"/>
    </w:p>
    <w:p w:rsidR="00BC6022" w:rsidRPr="0020070D" w:rsidRDefault="00BC6022" w:rsidP="00BC6022">
      <w:pPr>
        <w:ind w:left="720"/>
        <w:rPr>
          <w:b/>
          <w:bCs/>
        </w:rPr>
      </w:pPr>
      <w:r w:rsidRPr="0020070D">
        <w:rPr>
          <w:b/>
          <w:bCs/>
        </w:rPr>
        <w:t>Sharing</w:t>
      </w:r>
    </w:p>
    <w:p w:rsidR="00BC6022" w:rsidRDefault="00BC6022" w:rsidP="00BC6022">
      <w:pPr>
        <w:pStyle w:val="ListParagraph"/>
        <w:numPr>
          <w:ilvl w:val="0"/>
          <w:numId w:val="3"/>
        </w:numPr>
      </w:pPr>
      <w:r>
        <w:t>Everybody (public) /Stanford</w:t>
      </w:r>
    </w:p>
    <w:p w:rsidR="00BC6022" w:rsidRDefault="00BC6022" w:rsidP="00BC6022">
      <w:pPr>
        <w:rPr>
          <w:b/>
          <w:bCs/>
          <w:sz w:val="24"/>
          <w:szCs w:val="24"/>
        </w:rPr>
      </w:pPr>
      <w:r>
        <w:rPr>
          <w:b/>
          <w:bCs/>
          <w:sz w:val="24"/>
          <w:szCs w:val="24"/>
        </w:rPr>
        <w:t>ArcGIS Online</w:t>
      </w:r>
    </w:p>
    <w:p w:rsidR="00BC6022" w:rsidRPr="004310BE" w:rsidRDefault="00BC6022" w:rsidP="00BC6022">
      <w:pPr>
        <w:rPr>
          <w:b/>
          <w:bCs/>
          <w:sz w:val="24"/>
          <w:szCs w:val="24"/>
        </w:rPr>
      </w:pPr>
      <w:r w:rsidRPr="004310BE">
        <w:rPr>
          <w:b/>
          <w:bCs/>
          <w:sz w:val="24"/>
          <w:szCs w:val="24"/>
        </w:rPr>
        <w:t>Creating a Web Map</w:t>
      </w:r>
      <w:r>
        <w:rPr>
          <w:b/>
          <w:bCs/>
          <w:sz w:val="24"/>
          <w:szCs w:val="24"/>
        </w:rPr>
        <w:t>:</w:t>
      </w:r>
    </w:p>
    <w:p w:rsidR="00BC6022" w:rsidRPr="005F6D99" w:rsidRDefault="00BC6022" w:rsidP="00BC6022">
      <w:pPr>
        <w:rPr>
          <w:sz w:val="24"/>
          <w:szCs w:val="24"/>
        </w:rPr>
      </w:pPr>
      <w:r w:rsidRPr="005F6D99">
        <w:rPr>
          <w:b/>
          <w:bCs/>
          <w:sz w:val="24"/>
          <w:szCs w:val="24"/>
        </w:rPr>
        <w:t>STEP 1</w:t>
      </w:r>
      <w:r w:rsidRPr="005F6D99">
        <w:rPr>
          <w:sz w:val="24"/>
          <w:szCs w:val="24"/>
        </w:rPr>
        <w:t xml:space="preserve"> Add feature layer to new map and select the </w:t>
      </w:r>
      <w:r>
        <w:rPr>
          <w:sz w:val="24"/>
          <w:szCs w:val="24"/>
        </w:rPr>
        <w:t>light grey</w:t>
      </w:r>
      <w:r w:rsidRPr="005F6D99">
        <w:rPr>
          <w:sz w:val="24"/>
          <w:szCs w:val="24"/>
        </w:rPr>
        <w:t xml:space="preserve"> </w:t>
      </w:r>
      <w:r>
        <w:rPr>
          <w:sz w:val="24"/>
          <w:szCs w:val="24"/>
        </w:rPr>
        <w:t xml:space="preserve">canvas </w:t>
      </w:r>
      <w:proofErr w:type="spellStart"/>
      <w:r w:rsidRPr="005F6D99">
        <w:rPr>
          <w:sz w:val="24"/>
          <w:szCs w:val="24"/>
        </w:rPr>
        <w:t>basemap</w:t>
      </w:r>
      <w:proofErr w:type="spellEnd"/>
      <w:r w:rsidRPr="005F6D99">
        <w:rPr>
          <w:sz w:val="24"/>
          <w:szCs w:val="24"/>
        </w:rPr>
        <w:t xml:space="preserve">. Save to JMM </w:t>
      </w:r>
      <w:r>
        <w:rPr>
          <w:sz w:val="24"/>
          <w:szCs w:val="24"/>
        </w:rPr>
        <w:t xml:space="preserve">Index Maps </w:t>
      </w:r>
      <w:r w:rsidRPr="005F6D99">
        <w:rPr>
          <w:sz w:val="24"/>
          <w:szCs w:val="24"/>
        </w:rPr>
        <w:t>folder.</w:t>
      </w:r>
    </w:p>
    <w:p w:rsidR="00BC6022" w:rsidRPr="005F6D99" w:rsidRDefault="00BC6022" w:rsidP="00BC6022">
      <w:pPr>
        <w:rPr>
          <w:sz w:val="24"/>
          <w:szCs w:val="24"/>
        </w:rPr>
      </w:pPr>
      <w:r w:rsidRPr="005F6D99">
        <w:rPr>
          <w:b/>
          <w:bCs/>
          <w:sz w:val="24"/>
          <w:szCs w:val="24"/>
        </w:rPr>
        <w:t xml:space="preserve">STEP 2 </w:t>
      </w:r>
      <w:r w:rsidRPr="005F6D99">
        <w:rPr>
          <w:sz w:val="24"/>
          <w:szCs w:val="24"/>
        </w:rPr>
        <w:t xml:space="preserve">Configure Map </w:t>
      </w:r>
      <w:proofErr w:type="spellStart"/>
      <w:r w:rsidRPr="005F6D99">
        <w:rPr>
          <w:sz w:val="24"/>
          <w:szCs w:val="24"/>
        </w:rPr>
        <w:t>Symbology</w:t>
      </w:r>
      <w:proofErr w:type="spellEnd"/>
    </w:p>
    <w:p w:rsidR="00BC6022" w:rsidRDefault="00BC6022" w:rsidP="00BC6022">
      <w:pPr>
        <w:ind w:left="720"/>
      </w:pPr>
      <w:r>
        <w:t xml:space="preserve">Legend Style: rename layer “In Collection” and choose unique symbols by </w:t>
      </w:r>
      <w:proofErr w:type="spellStart"/>
      <w:r>
        <w:t>Ckey</w:t>
      </w:r>
      <w:proofErr w:type="spellEnd"/>
      <w:r>
        <w:t xml:space="preserve"> (if the sheet has a </w:t>
      </w:r>
      <w:proofErr w:type="spellStart"/>
      <w:r>
        <w:t>ckey</w:t>
      </w:r>
      <w:proofErr w:type="spellEnd"/>
      <w:r>
        <w:t>, it’s in our collection) – change legend label to Yes and No</w:t>
      </w:r>
    </w:p>
    <w:p w:rsidR="00BC6022" w:rsidRDefault="00BC6022" w:rsidP="00BC6022">
      <w:pPr>
        <w:pStyle w:val="ListParagraph"/>
        <w:numPr>
          <w:ilvl w:val="0"/>
          <w:numId w:val="3"/>
        </w:numPr>
      </w:pPr>
      <w:r>
        <w:t>Yes</w:t>
      </w:r>
    </w:p>
    <w:p w:rsidR="00BC6022" w:rsidRDefault="00BC6022" w:rsidP="00BC6022">
      <w:pPr>
        <w:pStyle w:val="ListParagraph"/>
        <w:numPr>
          <w:ilvl w:val="1"/>
          <w:numId w:val="3"/>
        </w:numPr>
      </w:pPr>
      <w:r>
        <w:t>Fill: #38A800 75% transparent</w:t>
      </w:r>
    </w:p>
    <w:p w:rsidR="00BC6022" w:rsidRDefault="00BC6022" w:rsidP="00BC6022">
      <w:pPr>
        <w:pStyle w:val="ListParagraph"/>
        <w:numPr>
          <w:ilvl w:val="1"/>
          <w:numId w:val="3"/>
        </w:numPr>
      </w:pPr>
      <w:r>
        <w:lastRenderedPageBreak/>
        <w:t xml:space="preserve">Outline: #267300 0% transparent, 1 </w:t>
      </w:r>
      <w:proofErr w:type="spellStart"/>
      <w:r>
        <w:t>px</w:t>
      </w:r>
      <w:proofErr w:type="spellEnd"/>
      <w:r>
        <w:t xml:space="preserve"> line width</w:t>
      </w:r>
    </w:p>
    <w:p w:rsidR="00BC6022" w:rsidRDefault="00BC6022" w:rsidP="00BC6022">
      <w:pPr>
        <w:pStyle w:val="ListParagraph"/>
        <w:numPr>
          <w:ilvl w:val="0"/>
          <w:numId w:val="3"/>
        </w:numPr>
      </w:pPr>
      <w:r>
        <w:t>No</w:t>
      </w:r>
    </w:p>
    <w:p w:rsidR="00BC6022" w:rsidRDefault="00BC6022" w:rsidP="00BC6022">
      <w:pPr>
        <w:pStyle w:val="ListParagraph"/>
        <w:numPr>
          <w:ilvl w:val="1"/>
          <w:numId w:val="3"/>
        </w:numPr>
      </w:pPr>
      <w:r>
        <w:t>Fill: #E64C00 100% transparent</w:t>
      </w:r>
    </w:p>
    <w:p w:rsidR="00BC6022" w:rsidRDefault="00BC6022" w:rsidP="00BC6022">
      <w:pPr>
        <w:pStyle w:val="ListParagraph"/>
        <w:numPr>
          <w:ilvl w:val="1"/>
          <w:numId w:val="3"/>
        </w:numPr>
      </w:pPr>
      <w:r>
        <w:t xml:space="preserve">Outline: #E60000 0% transparent, 1 </w:t>
      </w:r>
      <w:proofErr w:type="spellStart"/>
      <w:r>
        <w:t>px</w:t>
      </w:r>
      <w:proofErr w:type="spellEnd"/>
      <w:r>
        <w:t xml:space="preserve"> line width</w:t>
      </w:r>
    </w:p>
    <w:p w:rsidR="00BC6022" w:rsidRPr="005F6D99" w:rsidRDefault="00BC6022" w:rsidP="00BC6022">
      <w:pPr>
        <w:rPr>
          <w:sz w:val="24"/>
          <w:szCs w:val="24"/>
        </w:rPr>
      </w:pPr>
      <w:r w:rsidRPr="005F6D99">
        <w:rPr>
          <w:b/>
          <w:bCs/>
          <w:sz w:val="24"/>
          <w:szCs w:val="24"/>
        </w:rPr>
        <w:t xml:space="preserve">STEP 3 </w:t>
      </w:r>
      <w:r w:rsidRPr="005F6D99">
        <w:rPr>
          <w:sz w:val="24"/>
          <w:szCs w:val="24"/>
        </w:rPr>
        <w:t>Add Labels</w:t>
      </w:r>
    </w:p>
    <w:p w:rsidR="00BC6022" w:rsidRDefault="00BC6022" w:rsidP="00BC6022">
      <w:pPr>
        <w:pStyle w:val="ListParagraph"/>
        <w:numPr>
          <w:ilvl w:val="0"/>
          <w:numId w:val="4"/>
        </w:numPr>
      </w:pPr>
      <w:r>
        <w:t>Label fishnet polygons using [</w:t>
      </w:r>
      <w:proofErr w:type="spellStart"/>
      <w:r>
        <w:t>Sheet_Num</w:t>
      </w:r>
      <w:proofErr w:type="spellEnd"/>
      <w:r>
        <w:t>]</w:t>
      </w:r>
    </w:p>
    <w:p w:rsidR="00BC6022" w:rsidRDefault="00BC6022" w:rsidP="00BC6022">
      <w:pPr>
        <w:pStyle w:val="ListParagraph"/>
        <w:numPr>
          <w:ilvl w:val="0"/>
          <w:numId w:val="4"/>
        </w:numPr>
      </w:pPr>
      <w:r>
        <w:t>Size 8-10, Bold, Dark slate grey</w:t>
      </w:r>
    </w:p>
    <w:p w:rsidR="00BC6022" w:rsidRDefault="00BC6022" w:rsidP="00BC6022">
      <w:pPr>
        <w:pStyle w:val="ListParagraph"/>
        <w:numPr>
          <w:ilvl w:val="1"/>
          <w:numId w:val="4"/>
        </w:numPr>
      </w:pPr>
      <w:r>
        <w:t>Choose label size so that all labels display at full extent of layer if possible</w:t>
      </w:r>
    </w:p>
    <w:p w:rsidR="00BC6022" w:rsidRPr="005F6D99" w:rsidRDefault="00BC6022" w:rsidP="00BC6022">
      <w:pPr>
        <w:rPr>
          <w:sz w:val="24"/>
          <w:szCs w:val="24"/>
        </w:rPr>
      </w:pPr>
      <w:r w:rsidRPr="005F6D99">
        <w:rPr>
          <w:b/>
          <w:bCs/>
          <w:sz w:val="24"/>
          <w:szCs w:val="24"/>
        </w:rPr>
        <w:t>STEP 4</w:t>
      </w:r>
      <w:r w:rsidRPr="005F6D99">
        <w:rPr>
          <w:sz w:val="24"/>
          <w:szCs w:val="24"/>
        </w:rPr>
        <w:t xml:space="preserve"> Configure Pop Up</w:t>
      </w:r>
    </w:p>
    <w:p w:rsidR="00BC6022" w:rsidRDefault="00BC6022" w:rsidP="00BC6022">
      <w:pPr>
        <w:pStyle w:val="ListParagraph"/>
        <w:numPr>
          <w:ilvl w:val="0"/>
          <w:numId w:val="5"/>
        </w:numPr>
      </w:pPr>
      <w:r>
        <w:t>Title: {Title} or {Label}: {</w:t>
      </w:r>
      <w:proofErr w:type="spellStart"/>
      <w:r>
        <w:t>Sheet_Num</w:t>
      </w:r>
      <w:proofErr w:type="spellEnd"/>
      <w:r>
        <w:t>}</w:t>
      </w:r>
    </w:p>
    <w:p w:rsidR="00BC6022" w:rsidRDefault="00BC6022" w:rsidP="00BC6022">
      <w:pPr>
        <w:pStyle w:val="ListParagraph"/>
        <w:numPr>
          <w:ilvl w:val="0"/>
          <w:numId w:val="5"/>
        </w:numPr>
      </w:pPr>
      <w:r>
        <w:t xml:space="preserve">Includes: </w:t>
      </w:r>
    </w:p>
    <w:p w:rsidR="00BC6022" w:rsidRDefault="00BC6022" w:rsidP="00BC6022">
      <w:pPr>
        <w:pStyle w:val="ListParagraph"/>
        <w:numPr>
          <w:ilvl w:val="1"/>
          <w:numId w:val="5"/>
        </w:numPr>
      </w:pPr>
      <w:r>
        <w:t>{</w:t>
      </w:r>
      <w:proofErr w:type="spellStart"/>
      <w:r>
        <w:t>Sheet_Num</w:t>
      </w:r>
      <w:proofErr w:type="spellEnd"/>
      <w:r>
        <w:t>} alias “Sheet Number”</w:t>
      </w:r>
    </w:p>
    <w:p w:rsidR="00BC6022" w:rsidRDefault="00BC6022" w:rsidP="00BC6022">
      <w:pPr>
        <w:pStyle w:val="ListParagraph"/>
        <w:numPr>
          <w:ilvl w:val="1"/>
          <w:numId w:val="5"/>
        </w:numPr>
      </w:pPr>
      <w:r>
        <w:t>{</w:t>
      </w:r>
      <w:proofErr w:type="spellStart"/>
      <w:r>
        <w:t>Call_Num</w:t>
      </w:r>
      <w:proofErr w:type="spellEnd"/>
      <w:r>
        <w:t>} alias “Call Number”</w:t>
      </w:r>
    </w:p>
    <w:p w:rsidR="00BC6022" w:rsidRDefault="00BC6022" w:rsidP="00BC6022">
      <w:pPr>
        <w:pStyle w:val="ListParagraph"/>
        <w:numPr>
          <w:ilvl w:val="1"/>
          <w:numId w:val="5"/>
        </w:numPr>
      </w:pPr>
      <w:r>
        <w:t>{Druid}</w:t>
      </w:r>
    </w:p>
    <w:p w:rsidR="00BC6022" w:rsidRDefault="00BC6022" w:rsidP="00BC6022">
      <w:pPr>
        <w:pStyle w:val="ListParagraph"/>
        <w:numPr>
          <w:ilvl w:val="1"/>
          <w:numId w:val="5"/>
        </w:numPr>
      </w:pPr>
      <w:r>
        <w:t>{Purl} alias “URL”</w:t>
      </w:r>
    </w:p>
    <w:p w:rsidR="00BC6022" w:rsidRPr="00322D48" w:rsidRDefault="00BC6022" w:rsidP="00BC6022">
      <w:pPr>
        <w:rPr>
          <w:rFonts w:cs="Lucida Sans Unicode"/>
          <w:color w:val="FF0000"/>
        </w:rPr>
      </w:pPr>
      <w:r w:rsidRPr="00393B45">
        <w:rPr>
          <w:b/>
          <w:bCs/>
          <w:sz w:val="24"/>
          <w:szCs w:val="24"/>
        </w:rPr>
        <w:t>STEP 5</w:t>
      </w:r>
      <w:r w:rsidRPr="00393B45">
        <w:rPr>
          <w:sz w:val="24"/>
          <w:szCs w:val="24"/>
        </w:rPr>
        <w:t xml:space="preserve"> Save and make sure to set sharing to Everybody/Stanford </w:t>
      </w:r>
      <w:r w:rsidRPr="00322D48">
        <w:rPr>
          <w:color w:val="FF0000"/>
          <w:sz w:val="24"/>
          <w:szCs w:val="24"/>
        </w:rPr>
        <w:t>(</w:t>
      </w:r>
      <w:r w:rsidRPr="00322D48">
        <w:rPr>
          <w:rFonts w:cs="Lucida Sans Unicode"/>
          <w:color w:val="FF0000"/>
        </w:rPr>
        <w:t xml:space="preserve">***Do not share with </w:t>
      </w:r>
      <w:r w:rsidR="00025254">
        <w:rPr>
          <w:rFonts w:cs="Lucida Sans Unicode"/>
          <w:color w:val="FF0000"/>
        </w:rPr>
        <w:t>SUL General Map Collections</w:t>
      </w:r>
      <w:r w:rsidRPr="00322D48">
        <w:rPr>
          <w:rFonts w:cs="Lucida Sans Unicode"/>
          <w:color w:val="FF0000"/>
        </w:rPr>
        <w:t xml:space="preserve"> group***)</w:t>
      </w:r>
    </w:p>
    <w:p w:rsidR="00BC6022" w:rsidRDefault="00BC6022" w:rsidP="00BC6022">
      <w:pPr>
        <w:rPr>
          <w:sz w:val="24"/>
          <w:szCs w:val="24"/>
        </w:rPr>
      </w:pPr>
      <w:r>
        <w:rPr>
          <w:b/>
          <w:bCs/>
          <w:sz w:val="24"/>
          <w:szCs w:val="24"/>
        </w:rPr>
        <w:t xml:space="preserve">STEP 6 </w:t>
      </w:r>
      <w:r>
        <w:rPr>
          <w:sz w:val="24"/>
          <w:szCs w:val="24"/>
        </w:rPr>
        <w:t>Update:</w:t>
      </w:r>
    </w:p>
    <w:p w:rsidR="00BC6022" w:rsidRPr="004310BE" w:rsidRDefault="00BC6022" w:rsidP="00BC6022">
      <w:pPr>
        <w:pStyle w:val="ListParagraph"/>
        <w:numPr>
          <w:ilvl w:val="0"/>
          <w:numId w:val="6"/>
        </w:numPr>
        <w:rPr>
          <w:rFonts w:cs="Lucida Sans Unicode"/>
        </w:rPr>
      </w:pPr>
      <w:r>
        <w:t xml:space="preserve">Summary = </w:t>
      </w:r>
      <w:r w:rsidRPr="004310BE">
        <w:rPr>
          <w:rFonts w:cs="Lucida Sans Unicode"/>
        </w:rPr>
        <w:t>This layer provides an index map that can be used to locate individual scanned map sheets.</w:t>
      </w:r>
    </w:p>
    <w:p w:rsidR="00BC6022" w:rsidRPr="004310BE" w:rsidRDefault="00BC6022" w:rsidP="00BC6022">
      <w:pPr>
        <w:pStyle w:val="ListParagraph"/>
        <w:numPr>
          <w:ilvl w:val="0"/>
          <w:numId w:val="6"/>
        </w:numPr>
      </w:pPr>
      <w:r>
        <w:rPr>
          <w:rFonts w:cs="Lucida Sans Unicode"/>
        </w:rPr>
        <w:t>Credits =</w:t>
      </w:r>
      <w:r w:rsidRPr="004310BE">
        <w:rPr>
          <w:rFonts w:cs="Lucida Sans Unicode"/>
        </w:rPr>
        <w:t xml:space="preserve"> Stanford Geospatial Center</w:t>
      </w:r>
    </w:p>
    <w:p w:rsidR="00BC6022" w:rsidRPr="00C8634B" w:rsidRDefault="00BC6022" w:rsidP="00BC6022">
      <w:pPr>
        <w:rPr>
          <w:color w:val="FF0000"/>
          <w:sz w:val="24"/>
          <w:szCs w:val="24"/>
        </w:rPr>
      </w:pPr>
      <w:r>
        <w:rPr>
          <w:b/>
          <w:bCs/>
          <w:sz w:val="24"/>
          <w:szCs w:val="24"/>
        </w:rPr>
        <w:t>STEP 7</w:t>
      </w:r>
      <w:r w:rsidRPr="005F6D99">
        <w:rPr>
          <w:sz w:val="24"/>
          <w:szCs w:val="24"/>
        </w:rPr>
        <w:t xml:space="preserve"> </w:t>
      </w:r>
      <w:r w:rsidRPr="00C8634B">
        <w:rPr>
          <w:color w:val="FF0000"/>
          <w:sz w:val="24"/>
          <w:szCs w:val="24"/>
        </w:rPr>
        <w:t xml:space="preserve">Update the </w:t>
      </w:r>
      <w:r w:rsidR="00025254">
        <w:rPr>
          <w:rFonts w:cs="Lucida Sans Unicode"/>
          <w:color w:val="FF0000"/>
        </w:rPr>
        <w:t>SUL General Map Collections</w:t>
      </w:r>
      <w:r w:rsidR="00025254" w:rsidRPr="00C8634B">
        <w:rPr>
          <w:color w:val="FF0000"/>
          <w:sz w:val="24"/>
          <w:szCs w:val="24"/>
        </w:rPr>
        <w:t xml:space="preserve"> </w:t>
      </w:r>
      <w:r w:rsidR="00C8634B" w:rsidRPr="00C8634B">
        <w:rPr>
          <w:color w:val="FF0000"/>
          <w:sz w:val="24"/>
          <w:szCs w:val="24"/>
        </w:rPr>
        <w:t>spreadsheet</w:t>
      </w:r>
      <w:r w:rsidRPr="00C8634B">
        <w:rPr>
          <w:color w:val="FF0000"/>
          <w:sz w:val="24"/>
          <w:szCs w:val="24"/>
        </w:rPr>
        <w:t xml:space="preserve"> to reflect completed index map</w:t>
      </w:r>
    </w:p>
    <w:p w:rsidR="00BC6022" w:rsidRDefault="00FA2EDC" w:rsidP="00BC6022">
      <w:pPr>
        <w:rPr>
          <w:rStyle w:val="Hyperlink"/>
          <w:strike/>
          <w:sz w:val="24"/>
          <w:szCs w:val="24"/>
        </w:rPr>
      </w:pPr>
      <w:hyperlink r:id="rId5" w:history="1">
        <w:r w:rsidR="00BC6022" w:rsidRPr="00C8634B">
          <w:rPr>
            <w:rStyle w:val="Hyperlink"/>
            <w:strike/>
            <w:sz w:val="24"/>
            <w:szCs w:val="24"/>
          </w:rPr>
          <w:t>https://docs.google.com/spreadsheets/d/1sHyEQG3IZKDH5PR0u2RgqYV-X-FpcvH6XRy46fzMWAI/edit?usp=sharing</w:t>
        </w:r>
      </w:hyperlink>
    </w:p>
    <w:p w:rsidR="00C25E50" w:rsidRPr="00C25E50" w:rsidRDefault="00C25E50" w:rsidP="00BC6022">
      <w:pPr>
        <w:rPr>
          <w:sz w:val="24"/>
          <w:szCs w:val="24"/>
        </w:rPr>
      </w:pPr>
      <w:r w:rsidRPr="00C25E50">
        <w:rPr>
          <w:sz w:val="24"/>
          <w:szCs w:val="24"/>
        </w:rPr>
        <w:t>https://docs.google.com/spreadsheets/d/1YtjodfZ8jBLg-lubBlOqJNLH7JL3JA7m6dWaa_f7lBo/edit#gid=0</w:t>
      </w:r>
    </w:p>
    <w:p w:rsidR="00BC6022" w:rsidRPr="00C8634B" w:rsidRDefault="00C8634B" w:rsidP="00BC6022">
      <w:pPr>
        <w:rPr>
          <w:b/>
          <w:bCs/>
          <w:color w:val="FF0000"/>
          <w:sz w:val="24"/>
          <w:szCs w:val="24"/>
        </w:rPr>
      </w:pPr>
      <w:r w:rsidRPr="00C8634B">
        <w:rPr>
          <w:b/>
          <w:bCs/>
          <w:color w:val="FF0000"/>
          <w:sz w:val="24"/>
          <w:szCs w:val="24"/>
        </w:rPr>
        <w:t>(please put in new google doc path)</w:t>
      </w:r>
    </w:p>
    <w:p w:rsidR="00BC6022" w:rsidRDefault="00BC6022" w:rsidP="00BC6022">
      <w:pPr>
        <w:rPr>
          <w:b/>
          <w:bCs/>
          <w:sz w:val="24"/>
          <w:szCs w:val="24"/>
        </w:rPr>
      </w:pPr>
      <w:r w:rsidRPr="004310BE">
        <w:rPr>
          <w:b/>
          <w:bCs/>
          <w:sz w:val="24"/>
          <w:szCs w:val="24"/>
        </w:rPr>
        <w:t xml:space="preserve">Creating a Web </w:t>
      </w:r>
      <w:r>
        <w:rPr>
          <w:b/>
          <w:bCs/>
          <w:sz w:val="24"/>
          <w:szCs w:val="24"/>
        </w:rPr>
        <w:t>App:</w:t>
      </w:r>
    </w:p>
    <w:p w:rsidR="00BC6022" w:rsidRDefault="00BC6022" w:rsidP="00BC6022">
      <w:pPr>
        <w:rPr>
          <w:sz w:val="24"/>
          <w:szCs w:val="24"/>
        </w:rPr>
      </w:pPr>
      <w:r w:rsidRPr="005F6D99">
        <w:rPr>
          <w:b/>
          <w:bCs/>
          <w:sz w:val="24"/>
          <w:szCs w:val="24"/>
        </w:rPr>
        <w:t>STEP 1</w:t>
      </w:r>
      <w:r>
        <w:rPr>
          <w:b/>
          <w:bCs/>
          <w:sz w:val="24"/>
          <w:szCs w:val="24"/>
        </w:rPr>
        <w:t xml:space="preserve"> </w:t>
      </w:r>
      <w:r>
        <w:rPr>
          <w:sz w:val="24"/>
          <w:szCs w:val="24"/>
        </w:rPr>
        <w:t xml:space="preserve">Open </w:t>
      </w:r>
      <w:r w:rsidRPr="00322D48">
        <w:rPr>
          <w:strike/>
          <w:color w:val="FF0000"/>
          <w:sz w:val="24"/>
          <w:szCs w:val="24"/>
        </w:rPr>
        <w:t xml:space="preserve">JMM </w:t>
      </w:r>
      <w:r>
        <w:rPr>
          <w:sz w:val="24"/>
          <w:szCs w:val="24"/>
        </w:rPr>
        <w:t>Index Map in map viewer, go to share, choose “Create a Web App.” On the Configurable Apps tab, navigate to Page 2 and select Simple Map Viewer and “Create.”</w:t>
      </w:r>
    </w:p>
    <w:p w:rsidR="00BC6022" w:rsidRDefault="00BC6022" w:rsidP="00BC6022">
      <w:pPr>
        <w:rPr>
          <w:b/>
          <w:bCs/>
          <w:sz w:val="24"/>
          <w:szCs w:val="24"/>
        </w:rPr>
      </w:pPr>
      <w:r>
        <w:rPr>
          <w:b/>
          <w:bCs/>
          <w:sz w:val="24"/>
          <w:szCs w:val="24"/>
        </w:rPr>
        <w:lastRenderedPageBreak/>
        <w:t xml:space="preserve">STEP 2 </w:t>
      </w:r>
      <w:r w:rsidRPr="00F2700E">
        <w:rPr>
          <w:sz w:val="24"/>
          <w:szCs w:val="24"/>
        </w:rPr>
        <w:t xml:space="preserve">Fill in the Web App Settings from the following template. </w:t>
      </w:r>
      <w:r>
        <w:rPr>
          <w:rFonts w:cs="Times New Roman"/>
          <w:sz w:val="24"/>
          <w:szCs w:val="24"/>
        </w:rPr>
        <w:t xml:space="preserve">Use </w:t>
      </w:r>
      <w:proofErr w:type="spellStart"/>
      <w:r>
        <w:rPr>
          <w:rFonts w:cs="Times New Roman"/>
          <w:sz w:val="24"/>
          <w:szCs w:val="24"/>
        </w:rPr>
        <w:t>ckey</w:t>
      </w:r>
      <w:proofErr w:type="spellEnd"/>
      <w:r>
        <w:rPr>
          <w:rFonts w:cs="Times New Roman"/>
          <w:sz w:val="24"/>
          <w:szCs w:val="24"/>
        </w:rPr>
        <w:t xml:space="preserve"> to find the map set record in </w:t>
      </w:r>
      <w:proofErr w:type="spellStart"/>
      <w:r>
        <w:rPr>
          <w:rFonts w:cs="Times New Roman"/>
          <w:sz w:val="24"/>
          <w:szCs w:val="24"/>
        </w:rPr>
        <w:t>SearchWorks</w:t>
      </w:r>
      <w:proofErr w:type="spellEnd"/>
      <w:r>
        <w:rPr>
          <w:rFonts w:cs="Times New Roman"/>
          <w:sz w:val="24"/>
          <w:szCs w:val="24"/>
        </w:rPr>
        <w:t xml:space="preserve"> and gather the location, scale, and title information.</w:t>
      </w:r>
    </w:p>
    <w:p w:rsidR="00BC6022" w:rsidRPr="00DC4B69" w:rsidRDefault="00BC6022" w:rsidP="00BC6022">
      <w:pPr>
        <w:widowControl w:val="0"/>
        <w:autoSpaceDE w:val="0"/>
        <w:autoSpaceDN w:val="0"/>
        <w:adjustRightInd w:val="0"/>
        <w:spacing w:after="240"/>
        <w:ind w:firstLine="720"/>
        <w:rPr>
          <w:rFonts w:asciiTheme="majorHAnsi" w:hAnsiTheme="majorHAnsi" w:cs="Times New Roman"/>
          <w:b/>
          <w:sz w:val="28"/>
          <w:szCs w:val="28"/>
        </w:rPr>
      </w:pPr>
      <w:r w:rsidRPr="00DC4B69">
        <w:rPr>
          <w:rFonts w:asciiTheme="majorHAnsi" w:hAnsiTheme="majorHAnsi" w:cs="Times New Roman"/>
          <w:b/>
          <w:sz w:val="28"/>
          <w:szCs w:val="28"/>
        </w:rPr>
        <w:t>Map App description template</w:t>
      </w:r>
    </w:p>
    <w:p w:rsidR="00BC6022" w:rsidRPr="00DC4B69" w:rsidRDefault="00BC6022" w:rsidP="00BC6022">
      <w:pPr>
        <w:widowControl w:val="0"/>
        <w:autoSpaceDE w:val="0"/>
        <w:autoSpaceDN w:val="0"/>
        <w:adjustRightInd w:val="0"/>
        <w:spacing w:after="240"/>
        <w:ind w:firstLine="720"/>
        <w:rPr>
          <w:rFonts w:asciiTheme="majorHAnsi" w:hAnsiTheme="majorHAnsi" w:cs="Times New Roman"/>
          <w:b/>
        </w:rPr>
      </w:pPr>
      <w:r w:rsidRPr="00DC4B69">
        <w:rPr>
          <w:rFonts w:asciiTheme="majorHAnsi" w:hAnsiTheme="majorHAnsi" w:cs="Times New Roman"/>
          <w:b/>
        </w:rPr>
        <w:t>In Map App details under Edit:</w:t>
      </w:r>
    </w:p>
    <w:p w:rsidR="00BC6022" w:rsidRDefault="00BC6022" w:rsidP="00BC6022">
      <w:pPr>
        <w:widowControl w:val="0"/>
        <w:autoSpaceDE w:val="0"/>
        <w:autoSpaceDN w:val="0"/>
        <w:adjustRightInd w:val="0"/>
        <w:spacing w:after="240"/>
        <w:ind w:left="720"/>
        <w:rPr>
          <w:rFonts w:asciiTheme="majorHAnsi" w:hAnsiTheme="majorHAnsi" w:cs="Times New Roman"/>
        </w:rPr>
      </w:pPr>
      <w:r>
        <w:rPr>
          <w:rFonts w:asciiTheme="majorHAnsi" w:hAnsiTheme="majorHAnsi" w:cs="Times New Roman"/>
        </w:rPr>
        <w:t>Title: LOCATION SCALE (</w:t>
      </w:r>
      <w:proofErr w:type="spellStart"/>
      <w:r>
        <w:rPr>
          <w:rFonts w:asciiTheme="majorHAnsi" w:hAnsiTheme="majorHAnsi" w:cs="Times New Roman"/>
        </w:rPr>
        <w:t>eg</w:t>
      </w:r>
      <w:proofErr w:type="spellEnd"/>
      <w:r>
        <w:rPr>
          <w:rFonts w:asciiTheme="majorHAnsi" w:hAnsiTheme="majorHAnsi" w:cs="Times New Roman"/>
        </w:rPr>
        <w:t xml:space="preserve"> Korea, 1:50,000; take scale and location from the </w:t>
      </w:r>
      <w:proofErr w:type="spellStart"/>
      <w:r>
        <w:rPr>
          <w:rFonts w:asciiTheme="majorHAnsi" w:hAnsiTheme="majorHAnsi" w:cs="Times New Roman"/>
        </w:rPr>
        <w:t>SearchWorks</w:t>
      </w:r>
      <w:proofErr w:type="spellEnd"/>
      <w:r>
        <w:rPr>
          <w:rFonts w:asciiTheme="majorHAnsi" w:hAnsiTheme="majorHAnsi" w:cs="Times New Roman"/>
        </w:rPr>
        <w:t xml:space="preserve"> record for the map set – use </w:t>
      </w:r>
      <w:proofErr w:type="spellStart"/>
      <w:r>
        <w:rPr>
          <w:rFonts w:asciiTheme="majorHAnsi" w:hAnsiTheme="majorHAnsi" w:cs="Times New Roman"/>
        </w:rPr>
        <w:t>ckey</w:t>
      </w:r>
      <w:proofErr w:type="spellEnd"/>
      <w:r>
        <w:rPr>
          <w:rFonts w:asciiTheme="majorHAnsi" w:hAnsiTheme="majorHAnsi" w:cs="Times New Roman"/>
        </w:rPr>
        <w:t>)</w:t>
      </w:r>
    </w:p>
    <w:p w:rsidR="00BC6022" w:rsidRPr="00F2700E" w:rsidRDefault="00BC6022" w:rsidP="00BC6022">
      <w:pPr>
        <w:widowControl w:val="0"/>
        <w:autoSpaceDE w:val="0"/>
        <w:autoSpaceDN w:val="0"/>
        <w:adjustRightInd w:val="0"/>
        <w:spacing w:after="240"/>
        <w:ind w:left="720"/>
        <w:rPr>
          <w:rFonts w:asciiTheme="majorHAnsi" w:hAnsiTheme="majorHAnsi" w:cs="Times New Roman"/>
        </w:rPr>
      </w:pPr>
      <w:r>
        <w:rPr>
          <w:rFonts w:asciiTheme="majorHAnsi" w:hAnsiTheme="majorHAnsi" w:cs="Times New Roman"/>
        </w:rPr>
        <w:t xml:space="preserve">Summary: </w:t>
      </w:r>
      <w:r w:rsidRPr="006D5AB8">
        <w:rPr>
          <w:rFonts w:ascii="Verdana" w:hAnsi="Verdana" w:cs="Times New Roman"/>
          <w:sz w:val="20"/>
          <w:szCs w:val="20"/>
        </w:rPr>
        <w:t xml:space="preserve">Index map to the LOCATION SCALE (LABEL) </w:t>
      </w:r>
      <w:r w:rsidRPr="00322D48">
        <w:rPr>
          <w:rFonts w:ascii="Verdana" w:hAnsi="Verdana" w:cs="Times New Roman"/>
          <w:strike/>
          <w:color w:val="FF0000"/>
          <w:sz w:val="20"/>
          <w:szCs w:val="20"/>
        </w:rPr>
        <w:t>Japanese Imperial Maps</w:t>
      </w:r>
    </w:p>
    <w:p w:rsidR="00BC6022" w:rsidRPr="006D5AB8" w:rsidRDefault="00BC6022" w:rsidP="00BC6022">
      <w:pPr>
        <w:widowControl w:val="0"/>
        <w:autoSpaceDE w:val="0"/>
        <w:autoSpaceDN w:val="0"/>
        <w:adjustRightInd w:val="0"/>
        <w:spacing w:after="240"/>
        <w:ind w:left="720"/>
        <w:rPr>
          <w:rFonts w:ascii="Verdana" w:hAnsi="Verdana" w:cs="Times New Roman"/>
          <w:sz w:val="20"/>
          <w:szCs w:val="20"/>
        </w:rPr>
      </w:pPr>
      <w:r>
        <w:rPr>
          <w:rFonts w:asciiTheme="majorHAnsi" w:hAnsiTheme="majorHAnsi" w:cs="Times New Roman"/>
        </w:rPr>
        <w:t xml:space="preserve">Description: </w:t>
      </w:r>
      <w:r w:rsidRPr="006D5AB8">
        <w:rPr>
          <w:rFonts w:ascii="Verdana" w:hAnsi="Verdana" w:cs="Times New Roman"/>
          <w:sz w:val="20"/>
          <w:szCs w:val="20"/>
        </w:rPr>
        <w:t>Interactive index to the map set for LOCATION SCALE (LABEL). Green index grids indicate maps from this set that are in the Stanford collection and available to view and download, red grids indicate maps from this set that are not in the Stanford collection.</w:t>
      </w:r>
    </w:p>
    <w:p w:rsidR="00BC6022" w:rsidRDefault="00BC6022" w:rsidP="00BC6022">
      <w:pPr>
        <w:widowControl w:val="0"/>
        <w:autoSpaceDE w:val="0"/>
        <w:autoSpaceDN w:val="0"/>
        <w:adjustRightInd w:val="0"/>
        <w:spacing w:after="240"/>
        <w:ind w:firstLine="720"/>
        <w:rPr>
          <w:rFonts w:asciiTheme="majorHAnsi" w:hAnsiTheme="majorHAnsi" w:cs="Times New Roman"/>
        </w:rPr>
      </w:pPr>
      <w:r>
        <w:rPr>
          <w:rFonts w:asciiTheme="majorHAnsi" w:hAnsiTheme="majorHAnsi" w:cs="Times New Roman"/>
        </w:rPr>
        <w:t xml:space="preserve">Access and Use Constraints: </w:t>
      </w:r>
      <w:r w:rsidRPr="006D5AB8">
        <w:rPr>
          <w:rFonts w:ascii="Verdana" w:hAnsi="Verdana" w:cs="Times New Roman"/>
          <w:sz w:val="20"/>
          <w:szCs w:val="20"/>
        </w:rPr>
        <w:t>There are no access and use limitations for this item.</w:t>
      </w:r>
    </w:p>
    <w:p w:rsidR="00BC6022" w:rsidRDefault="00BC6022" w:rsidP="00BC6022">
      <w:pPr>
        <w:widowControl w:val="0"/>
        <w:autoSpaceDE w:val="0"/>
        <w:autoSpaceDN w:val="0"/>
        <w:adjustRightInd w:val="0"/>
        <w:spacing w:after="240"/>
        <w:ind w:firstLine="720"/>
        <w:rPr>
          <w:rFonts w:asciiTheme="majorHAnsi" w:hAnsiTheme="majorHAnsi" w:cs="Times New Roman"/>
        </w:rPr>
      </w:pPr>
      <w:r>
        <w:rPr>
          <w:rFonts w:asciiTheme="majorHAnsi" w:hAnsiTheme="majorHAnsi" w:cs="Times New Roman"/>
        </w:rPr>
        <w:t>Tags: GRIDS (Cartography), INDEX MAPS, LOCATION</w:t>
      </w:r>
    </w:p>
    <w:p w:rsidR="00BC6022" w:rsidRDefault="00BC6022" w:rsidP="00BC6022">
      <w:pPr>
        <w:widowControl w:val="0"/>
        <w:autoSpaceDE w:val="0"/>
        <w:autoSpaceDN w:val="0"/>
        <w:adjustRightInd w:val="0"/>
        <w:spacing w:after="240"/>
        <w:ind w:firstLine="720"/>
        <w:rPr>
          <w:rFonts w:asciiTheme="majorHAnsi" w:hAnsiTheme="majorHAnsi" w:cs="Times New Roman"/>
        </w:rPr>
      </w:pPr>
      <w:r>
        <w:rPr>
          <w:rFonts w:asciiTheme="majorHAnsi" w:hAnsiTheme="majorHAnsi" w:cs="Times New Roman"/>
        </w:rPr>
        <w:t xml:space="preserve">Credits: </w:t>
      </w:r>
      <w:r w:rsidRPr="006D5AB8">
        <w:rPr>
          <w:rFonts w:ascii="Verdana" w:hAnsi="Verdana" w:cs="Times New Roman"/>
          <w:sz w:val="20"/>
          <w:szCs w:val="20"/>
        </w:rPr>
        <w:t>Stanford University Libraries, Stanford Geospatial Center</w:t>
      </w:r>
    </w:p>
    <w:p w:rsidR="00BC6022" w:rsidRPr="00DC4B69" w:rsidRDefault="00BC6022" w:rsidP="00BC6022">
      <w:pPr>
        <w:widowControl w:val="0"/>
        <w:autoSpaceDE w:val="0"/>
        <w:autoSpaceDN w:val="0"/>
        <w:adjustRightInd w:val="0"/>
        <w:spacing w:after="240"/>
        <w:ind w:firstLine="720"/>
        <w:rPr>
          <w:rFonts w:asciiTheme="majorHAnsi" w:hAnsiTheme="majorHAnsi" w:cs="Times New Roman"/>
          <w:b/>
        </w:rPr>
      </w:pPr>
      <w:r w:rsidRPr="00DC4B69">
        <w:rPr>
          <w:rFonts w:asciiTheme="majorHAnsi" w:hAnsiTheme="majorHAnsi" w:cs="Times New Roman"/>
          <w:b/>
        </w:rPr>
        <w:t>In Map App details under Configure App:</w:t>
      </w:r>
    </w:p>
    <w:p w:rsidR="00BC6022" w:rsidRDefault="00BC6022" w:rsidP="00BC6022">
      <w:pPr>
        <w:widowControl w:val="0"/>
        <w:autoSpaceDE w:val="0"/>
        <w:autoSpaceDN w:val="0"/>
        <w:adjustRightInd w:val="0"/>
        <w:spacing w:after="240"/>
        <w:ind w:firstLine="720"/>
        <w:rPr>
          <w:rFonts w:asciiTheme="majorHAnsi" w:hAnsiTheme="majorHAnsi" w:cs="Times New Roman"/>
        </w:rPr>
      </w:pPr>
      <w:r>
        <w:rPr>
          <w:rFonts w:asciiTheme="majorHAnsi" w:hAnsiTheme="majorHAnsi" w:cs="Times New Roman"/>
        </w:rPr>
        <w:t>Title: [location] [scale] (</w:t>
      </w:r>
      <w:proofErr w:type="spellStart"/>
      <w:r>
        <w:rPr>
          <w:rFonts w:asciiTheme="majorHAnsi" w:hAnsiTheme="majorHAnsi" w:cs="Times New Roman"/>
        </w:rPr>
        <w:t>eg</w:t>
      </w:r>
      <w:proofErr w:type="spellEnd"/>
      <w:r>
        <w:rPr>
          <w:rFonts w:asciiTheme="majorHAnsi" w:hAnsiTheme="majorHAnsi" w:cs="Times New Roman"/>
        </w:rPr>
        <w:t xml:space="preserve"> Korea, 1:50,000)</w:t>
      </w:r>
    </w:p>
    <w:p w:rsidR="00BC6022" w:rsidRDefault="00BC6022" w:rsidP="00BC6022">
      <w:pPr>
        <w:widowControl w:val="0"/>
        <w:autoSpaceDE w:val="0"/>
        <w:autoSpaceDN w:val="0"/>
        <w:adjustRightInd w:val="0"/>
        <w:spacing w:after="240"/>
        <w:ind w:left="720"/>
        <w:rPr>
          <w:rFonts w:asciiTheme="majorHAnsi" w:hAnsiTheme="majorHAnsi" w:cs="Times New Roman"/>
        </w:rPr>
      </w:pPr>
      <w:r>
        <w:rPr>
          <w:rFonts w:asciiTheme="majorHAnsi" w:hAnsiTheme="majorHAnsi" w:cs="Times New Roman"/>
        </w:rPr>
        <w:t xml:space="preserve">Description: </w:t>
      </w:r>
      <w:r w:rsidRPr="006D5AB8">
        <w:rPr>
          <w:rFonts w:ascii="Verdana" w:hAnsi="Verdana" w:cs="Times New Roman"/>
          <w:sz w:val="20"/>
          <w:szCs w:val="20"/>
        </w:rPr>
        <w:t>Interactive index to the map set for LOCATION SCALE (LABEL). Green index grids indicate maps from this set that are in the Stanford collection and available to view and download, red grids indicate maps from this set that are not in the Stanford collection.</w:t>
      </w:r>
    </w:p>
    <w:p w:rsidR="00BC6022" w:rsidRPr="00BD4837" w:rsidRDefault="00BC6022" w:rsidP="00BC6022">
      <w:pPr>
        <w:rPr>
          <w:sz w:val="24"/>
          <w:szCs w:val="24"/>
        </w:rPr>
      </w:pPr>
      <w:r w:rsidRPr="00682356">
        <w:rPr>
          <w:b/>
          <w:bCs/>
          <w:sz w:val="24"/>
          <w:szCs w:val="24"/>
        </w:rPr>
        <w:t>STEP 3</w:t>
      </w:r>
      <w:r>
        <w:rPr>
          <w:sz w:val="24"/>
          <w:szCs w:val="24"/>
        </w:rPr>
        <w:t xml:space="preserve"> Set the Thumbnail. Open the application, drag and position the map such that the bulk of the index sheets are in the upper left hand corner area. Open the Snipping Tool in Windows, and take a screenshot of the map, capturing the entire area of the map including the title bar and navigation buttons, but excluding the legend side panel. You do not need to capture the entire coverage of indexes. </w:t>
      </w:r>
      <w:r w:rsidRPr="007926FB">
        <w:rPr>
          <w:sz w:val="24"/>
          <w:szCs w:val="24"/>
          <w:u w:val="single"/>
        </w:rPr>
        <w:t>See other map thumbnails for an example</w:t>
      </w:r>
      <w:r>
        <w:rPr>
          <w:sz w:val="24"/>
          <w:szCs w:val="24"/>
        </w:rPr>
        <w:t>. Saving as the default Capture.PNG to Desktop is fine. In AGO, click EDIT and the Click the thumbnail to change the image. After uploading, you will not see a preview. Save.</w:t>
      </w:r>
    </w:p>
    <w:p w:rsidR="00BC6022" w:rsidRDefault="00BC6022" w:rsidP="00BC6022">
      <w:pPr>
        <w:rPr>
          <w:sz w:val="24"/>
          <w:szCs w:val="24"/>
        </w:rPr>
      </w:pPr>
      <w:r w:rsidRPr="00765E8D">
        <w:rPr>
          <w:b/>
          <w:bCs/>
          <w:sz w:val="24"/>
          <w:szCs w:val="24"/>
        </w:rPr>
        <w:t>STEP 4</w:t>
      </w:r>
      <w:r>
        <w:rPr>
          <w:b/>
          <w:bCs/>
          <w:sz w:val="24"/>
          <w:szCs w:val="24"/>
        </w:rPr>
        <w:t xml:space="preserve"> </w:t>
      </w:r>
      <w:r>
        <w:rPr>
          <w:sz w:val="24"/>
          <w:szCs w:val="24"/>
        </w:rPr>
        <w:t xml:space="preserve">When the web app is finalized, share with the </w:t>
      </w:r>
      <w:r w:rsidR="00025254">
        <w:rPr>
          <w:rFonts w:cs="Lucida Sans Unicode"/>
          <w:color w:val="FF0000"/>
        </w:rPr>
        <w:t>SUL General Map Collections</w:t>
      </w:r>
      <w:r w:rsidR="00025254" w:rsidRPr="00322D48">
        <w:rPr>
          <w:color w:val="FF0000"/>
          <w:sz w:val="24"/>
          <w:szCs w:val="24"/>
        </w:rPr>
        <w:t xml:space="preserve"> </w:t>
      </w:r>
      <w:r w:rsidRPr="00322D48">
        <w:rPr>
          <w:color w:val="FF0000"/>
          <w:sz w:val="24"/>
          <w:szCs w:val="24"/>
        </w:rPr>
        <w:t>Group</w:t>
      </w:r>
      <w:r>
        <w:rPr>
          <w:sz w:val="24"/>
          <w:szCs w:val="24"/>
        </w:rPr>
        <w:t>.</w:t>
      </w:r>
    </w:p>
    <w:p w:rsidR="00BC6022" w:rsidRDefault="00BC6022" w:rsidP="00BC6022">
      <w:pPr>
        <w:rPr>
          <w:sz w:val="24"/>
          <w:szCs w:val="24"/>
        </w:rPr>
      </w:pPr>
    </w:p>
    <w:p w:rsidR="00BC6022" w:rsidRDefault="00BC6022" w:rsidP="00BC6022">
      <w:pPr>
        <w:rPr>
          <w:b/>
          <w:bCs/>
          <w:sz w:val="24"/>
          <w:szCs w:val="24"/>
        </w:rPr>
      </w:pPr>
      <w:r>
        <w:rPr>
          <w:b/>
          <w:bCs/>
          <w:sz w:val="24"/>
          <w:szCs w:val="24"/>
        </w:rPr>
        <w:t>Updating Shapefile Metadata</w:t>
      </w:r>
    </w:p>
    <w:p w:rsidR="00BC6022" w:rsidRDefault="00BC6022" w:rsidP="00BC6022">
      <w:r>
        <w:lastRenderedPageBreak/>
        <w:t xml:space="preserve">Open up </w:t>
      </w:r>
      <w:proofErr w:type="spellStart"/>
      <w:r>
        <w:t>ArcCatalog</w:t>
      </w:r>
      <w:proofErr w:type="spellEnd"/>
      <w:r>
        <w:t xml:space="preserve"> and find the shapefile. In the description tab, click edit. See Completed Index Maps folder for examples.</w:t>
      </w:r>
    </w:p>
    <w:p w:rsidR="00BC6022" w:rsidRPr="00DA036F" w:rsidRDefault="00BC6022" w:rsidP="00BC6022">
      <w:pPr>
        <w:pStyle w:val="ListParagraph"/>
        <w:numPr>
          <w:ilvl w:val="0"/>
          <w:numId w:val="8"/>
        </w:numPr>
        <w:rPr>
          <w:sz w:val="24"/>
          <w:szCs w:val="24"/>
        </w:rPr>
      </w:pPr>
      <w:r w:rsidRPr="00DA036F">
        <w:rPr>
          <w:sz w:val="24"/>
          <w:szCs w:val="24"/>
        </w:rPr>
        <w:t>Title: LOCATION SCALE “Maps Index”</w:t>
      </w:r>
      <w:r>
        <w:rPr>
          <w:sz w:val="24"/>
          <w:szCs w:val="24"/>
        </w:rPr>
        <w:t xml:space="preserve"> </w:t>
      </w:r>
    </w:p>
    <w:p w:rsidR="00BC6022" w:rsidRPr="00DD0C22" w:rsidRDefault="00BC6022" w:rsidP="00BC6022">
      <w:pPr>
        <w:pStyle w:val="ListParagraph"/>
        <w:numPr>
          <w:ilvl w:val="0"/>
          <w:numId w:val="7"/>
        </w:numPr>
        <w:rPr>
          <w:sz w:val="24"/>
          <w:szCs w:val="24"/>
        </w:rPr>
      </w:pPr>
      <w:r w:rsidRPr="00DD0C22">
        <w:rPr>
          <w:sz w:val="24"/>
          <w:szCs w:val="24"/>
        </w:rPr>
        <w:t xml:space="preserve">Tags: Grids (Cartography), Index Maps, </w:t>
      </w:r>
      <w:r>
        <w:rPr>
          <w:sz w:val="24"/>
          <w:szCs w:val="24"/>
        </w:rPr>
        <w:t>Location</w:t>
      </w:r>
    </w:p>
    <w:p w:rsidR="00BC6022" w:rsidRPr="00DD0C22" w:rsidRDefault="00BC6022" w:rsidP="00BC6022">
      <w:pPr>
        <w:pStyle w:val="ListParagraph"/>
        <w:numPr>
          <w:ilvl w:val="0"/>
          <w:numId w:val="7"/>
        </w:numPr>
        <w:rPr>
          <w:sz w:val="24"/>
          <w:szCs w:val="24"/>
        </w:rPr>
      </w:pPr>
      <w:r w:rsidRPr="00DD0C22">
        <w:rPr>
          <w:sz w:val="24"/>
          <w:szCs w:val="24"/>
        </w:rPr>
        <w:t xml:space="preserve">Summary: </w:t>
      </w:r>
      <w:r w:rsidRPr="00403520">
        <w:rPr>
          <w:rFonts w:ascii="Verdana" w:hAnsi="Verdana"/>
          <w:sz w:val="18"/>
          <w:szCs w:val="18"/>
        </w:rPr>
        <w:t>This layer provides an index map that can be used to locate individual scanned map sheets.</w:t>
      </w:r>
    </w:p>
    <w:p w:rsidR="00BC6022" w:rsidRPr="00DD0C22" w:rsidRDefault="00BC6022" w:rsidP="00BC6022">
      <w:pPr>
        <w:pStyle w:val="ListParagraph"/>
        <w:numPr>
          <w:ilvl w:val="0"/>
          <w:numId w:val="7"/>
        </w:numPr>
        <w:rPr>
          <w:sz w:val="24"/>
          <w:szCs w:val="24"/>
        </w:rPr>
      </w:pPr>
      <w:r w:rsidRPr="00DD0C22">
        <w:rPr>
          <w:sz w:val="24"/>
          <w:szCs w:val="24"/>
        </w:rPr>
        <w:t xml:space="preserve">Description: </w:t>
      </w:r>
      <w:r w:rsidRPr="00403520">
        <w:rPr>
          <w:rFonts w:ascii="Verdana" w:hAnsi="Verdana"/>
          <w:sz w:val="18"/>
          <w:szCs w:val="18"/>
        </w:rPr>
        <w:t xml:space="preserve">This polygon shapefile is an index to SCALE </w:t>
      </w:r>
      <w:proofErr w:type="spellStart"/>
      <w:r w:rsidRPr="00403520">
        <w:rPr>
          <w:rFonts w:ascii="Verdana" w:hAnsi="Verdana"/>
          <w:sz w:val="18"/>
          <w:szCs w:val="18"/>
        </w:rPr>
        <w:t>scale</w:t>
      </w:r>
      <w:proofErr w:type="spellEnd"/>
      <w:r w:rsidRPr="00403520">
        <w:rPr>
          <w:rFonts w:ascii="Verdana" w:hAnsi="Verdana"/>
          <w:sz w:val="18"/>
          <w:szCs w:val="18"/>
        </w:rPr>
        <w:t xml:space="preserve"> maps of LOCATION, titled 'TITLE/LABEL.</w:t>
      </w:r>
      <w:r>
        <w:rPr>
          <w:rFonts w:ascii="Verdana" w:hAnsi="Verdana"/>
          <w:sz w:val="18"/>
          <w:szCs w:val="18"/>
        </w:rPr>
        <w:t>’</w:t>
      </w:r>
      <w:r w:rsidRPr="00403520">
        <w:rPr>
          <w:rFonts w:ascii="Verdana" w:hAnsi="Verdana"/>
          <w:sz w:val="18"/>
          <w:szCs w:val="18"/>
        </w:rPr>
        <w:t xml:space="preserve"> To create this index, footprints were generated using the fishnet tool, and metadat</w:t>
      </w:r>
      <w:r>
        <w:rPr>
          <w:rFonts w:ascii="Verdana" w:hAnsi="Verdana"/>
          <w:sz w:val="18"/>
          <w:szCs w:val="18"/>
        </w:rPr>
        <w:t>a were supplied for the digitiz</w:t>
      </w:r>
      <w:r w:rsidRPr="00403520">
        <w:rPr>
          <w:rFonts w:ascii="Verdana" w:hAnsi="Verdana"/>
          <w:sz w:val="18"/>
          <w:szCs w:val="18"/>
        </w:rPr>
        <w:t>ed paper maps by Stanford University Libraries. After the footprints were created, the shapefile was trimmed and labeled according to the sources.</w:t>
      </w:r>
    </w:p>
    <w:p w:rsidR="00BC6022" w:rsidRPr="00DD0C22" w:rsidRDefault="00BC6022" w:rsidP="00BC6022">
      <w:pPr>
        <w:pStyle w:val="ListParagraph"/>
        <w:numPr>
          <w:ilvl w:val="0"/>
          <w:numId w:val="7"/>
        </w:numPr>
        <w:rPr>
          <w:sz w:val="24"/>
          <w:szCs w:val="24"/>
        </w:rPr>
      </w:pPr>
      <w:r w:rsidRPr="00DD0C22">
        <w:rPr>
          <w:sz w:val="24"/>
          <w:szCs w:val="24"/>
        </w:rPr>
        <w:t xml:space="preserve">Credits: </w:t>
      </w:r>
      <w:r w:rsidRPr="00403520">
        <w:rPr>
          <w:rFonts w:ascii="Verdana" w:hAnsi="Verdana"/>
          <w:sz w:val="18"/>
          <w:szCs w:val="18"/>
        </w:rPr>
        <w:t>Stanford University Libraries, Stanford Geospatial Center</w:t>
      </w:r>
    </w:p>
    <w:p w:rsidR="00BC6022" w:rsidRPr="00247005" w:rsidRDefault="00BC6022" w:rsidP="00BC6022">
      <w:r>
        <w:tab/>
      </w:r>
      <w:r>
        <w:tab/>
      </w:r>
    </w:p>
    <w:p w:rsidR="00BC6022" w:rsidRDefault="00BC6022" w:rsidP="00BC6022"/>
    <w:p w:rsidR="00C70317" w:rsidRDefault="00C70317"/>
    <w:sectPr w:rsidR="00C7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B88"/>
    <w:multiLevelType w:val="hybridMultilevel"/>
    <w:tmpl w:val="E1A2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227FA"/>
    <w:multiLevelType w:val="hybridMultilevel"/>
    <w:tmpl w:val="288AAD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A5745"/>
    <w:multiLevelType w:val="hybridMultilevel"/>
    <w:tmpl w:val="674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44F"/>
    <w:multiLevelType w:val="hybridMultilevel"/>
    <w:tmpl w:val="54E2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2C66BB"/>
    <w:multiLevelType w:val="hybridMultilevel"/>
    <w:tmpl w:val="B2A4D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80E5B"/>
    <w:multiLevelType w:val="hybridMultilevel"/>
    <w:tmpl w:val="D200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31406"/>
    <w:multiLevelType w:val="hybridMultilevel"/>
    <w:tmpl w:val="EEBC394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FB77D3"/>
    <w:multiLevelType w:val="hybridMultilevel"/>
    <w:tmpl w:val="66181B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22"/>
    <w:rsid w:val="00025254"/>
    <w:rsid w:val="00322D48"/>
    <w:rsid w:val="00BC6022"/>
    <w:rsid w:val="00C25E50"/>
    <w:rsid w:val="00C70317"/>
    <w:rsid w:val="00C8634B"/>
    <w:rsid w:val="00FA2E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864A"/>
  <w15:chartTrackingRefBased/>
  <w15:docId w15:val="{08444D6A-D01B-432A-B449-CFF78125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022"/>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22"/>
    <w:pPr>
      <w:ind w:left="720"/>
      <w:contextualSpacing/>
    </w:pPr>
  </w:style>
  <w:style w:type="character" w:styleId="Hyperlink">
    <w:name w:val="Hyperlink"/>
    <w:basedOn w:val="DefaultParagraphFont"/>
    <w:uiPriority w:val="99"/>
    <w:unhideWhenUsed/>
    <w:rsid w:val="00BC60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sHyEQG3IZKDH5PR0u2RgqYV-X-FpcvH6XRy46fzMWAI/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Stanford University Libraries</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5</cp:revision>
  <dcterms:created xsi:type="dcterms:W3CDTF">2016-12-01T18:51:00Z</dcterms:created>
  <dcterms:modified xsi:type="dcterms:W3CDTF">2017-01-27T19:57:00Z</dcterms:modified>
</cp:coreProperties>
</file>