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80"/>
        <w:jc w:val="center"/>
        <w:rPr>
          <w:rFonts w:cs="Times New Roman"/>
          <w:sz w:val="28"/>
          <w:szCs w:val="28"/>
          <w:lang w:val="hr-BA"/>
        </w:rPr>
      </w:pPr>
      <w:r>
        <w:rPr>
          <w:rFonts w:cs="Times New Roman"/>
          <w:b/>
          <w:bCs/>
          <w:sz w:val="28"/>
          <w:szCs w:val="28"/>
          <w:lang w:val="hr-BA"/>
        </w:rPr>
        <w:t>FAKULTET STROJARSTVA, RAČUNARSTVA I ELEKTROTEHNIKE</w:t>
      </w:r>
      <w:r>
        <w:rPr>
          <w:rFonts w:cs="Times New Roman"/>
          <w:sz w:val="28"/>
          <w:szCs w:val="28"/>
          <w:lang w:val="hr-BA"/>
        </w:rPr>
        <w:br/>
      </w:r>
      <w:r>
        <w:rPr>
          <w:rFonts w:cs="Times New Roman"/>
          <w:b/>
          <w:bCs/>
          <w:sz w:val="28"/>
          <w:szCs w:val="28"/>
          <w:lang w:val="hr-BA"/>
        </w:rPr>
        <w:t>Projektiranje Informacijskih Sustava</w:t>
      </w:r>
    </w:p>
    <w:p>
      <w:pPr>
        <w:pStyle w:val="Normal"/>
        <w:spacing w:before="160" w:after="80"/>
        <w:jc w:val="center"/>
        <w:rPr>
          <w:rFonts w:cs="Times New Roman"/>
          <w:b/>
          <w:bCs/>
          <w:sz w:val="32"/>
          <w:szCs w:val="32"/>
          <w:lang w:val="hr-BA"/>
        </w:rPr>
      </w:pPr>
      <w:r>
        <w:rPr>
          <w:rFonts w:cs="Times New Roman"/>
          <w:b/>
          <w:bCs/>
          <w:sz w:val="32"/>
          <w:szCs w:val="32"/>
          <w:lang w:val="hr-BA"/>
        </w:rPr>
      </w:r>
    </w:p>
    <w:p>
      <w:pPr>
        <w:pStyle w:val="Normal"/>
        <w:spacing w:before="160" w:after="80"/>
        <w:jc w:val="center"/>
        <w:rPr>
          <w:rFonts w:cs="Times New Roman"/>
          <w:b/>
          <w:bCs/>
          <w:sz w:val="32"/>
          <w:szCs w:val="32"/>
          <w:lang w:val="hr-BA"/>
        </w:rPr>
      </w:pPr>
      <w:r>
        <w:rPr>
          <w:rFonts w:cs="Times New Roman"/>
          <w:b/>
          <w:bCs/>
          <w:sz w:val="32"/>
          <w:szCs w:val="32"/>
          <w:lang w:val="hr-BA"/>
        </w:rPr>
      </w:r>
    </w:p>
    <w:p>
      <w:pPr>
        <w:pStyle w:val="Normal"/>
        <w:spacing w:before="160" w:after="80"/>
        <w:jc w:val="center"/>
        <w:rPr>
          <w:rFonts w:cs="Times New Roman"/>
          <w:b/>
          <w:bCs/>
          <w:sz w:val="32"/>
          <w:szCs w:val="32"/>
          <w:lang w:val="hr-BA"/>
        </w:rPr>
      </w:pPr>
      <w:r>
        <w:rPr>
          <w:rFonts w:cs="Times New Roman"/>
          <w:b/>
          <w:bCs/>
          <w:sz w:val="32"/>
          <w:szCs w:val="32"/>
          <w:lang w:val="hr-BA"/>
        </w:rPr>
      </w:r>
    </w:p>
    <w:p>
      <w:pPr>
        <w:pStyle w:val="Normal"/>
        <w:spacing w:before="160" w:after="80"/>
        <w:jc w:val="center"/>
        <w:rPr>
          <w:rFonts w:cs="Times New Roman"/>
          <w:b/>
          <w:bCs/>
          <w:sz w:val="32"/>
          <w:szCs w:val="32"/>
          <w:lang w:val="hr-BA"/>
        </w:rPr>
      </w:pPr>
      <w:r>
        <w:rPr>
          <w:rFonts w:cs="Times New Roman"/>
          <w:b/>
          <w:bCs/>
          <w:sz w:val="32"/>
          <w:szCs w:val="32"/>
          <w:lang w:val="hr-BA"/>
        </w:rPr>
      </w:r>
    </w:p>
    <w:p>
      <w:pPr>
        <w:pStyle w:val="Normal"/>
        <w:spacing w:before="160" w:after="80"/>
        <w:rPr>
          <w:rFonts w:cs="Times New Roman"/>
          <w:b/>
          <w:bCs/>
          <w:sz w:val="32"/>
          <w:szCs w:val="32"/>
          <w:lang w:val="hr-BA"/>
        </w:rPr>
      </w:pPr>
      <w:r>
        <w:rPr>
          <w:rFonts w:cs="Times New Roman"/>
          <w:b/>
          <w:bCs/>
          <w:sz w:val="32"/>
          <w:szCs w:val="32"/>
          <w:lang w:val="hr-BA"/>
        </w:rPr>
      </w:r>
    </w:p>
    <w:p>
      <w:pPr>
        <w:pStyle w:val="Normal"/>
        <w:spacing w:before="160" w:after="80"/>
        <w:jc w:val="center"/>
        <w:rPr>
          <w:rFonts w:cs="Times New Roman"/>
          <w:b/>
          <w:bCs/>
          <w:sz w:val="32"/>
          <w:szCs w:val="32"/>
          <w:lang w:val="hr-BA"/>
        </w:rPr>
      </w:pPr>
      <w:r>
        <w:rPr>
          <w:rFonts w:cs="Times New Roman"/>
          <w:b/>
          <w:bCs/>
          <w:sz w:val="32"/>
          <w:szCs w:val="32"/>
          <w:lang w:val="hr-BA"/>
        </w:rPr>
      </w:r>
    </w:p>
    <w:p>
      <w:pPr>
        <w:pStyle w:val="Normal"/>
        <w:spacing w:before="160" w:after="80"/>
        <w:jc w:val="center"/>
        <w:rPr>
          <w:rFonts w:cs="Times New Roman"/>
          <w:b/>
          <w:bCs/>
          <w:sz w:val="32"/>
          <w:szCs w:val="32"/>
          <w:lang w:val="hr-BA"/>
        </w:rPr>
      </w:pPr>
      <w:r>
        <w:rPr>
          <w:rFonts w:cs="Times New Roman"/>
          <w:b/>
          <w:bCs/>
          <w:sz w:val="32"/>
          <w:szCs w:val="32"/>
          <w:lang w:val="hr-BA"/>
        </w:rPr>
      </w:r>
    </w:p>
    <w:p>
      <w:pPr>
        <w:pStyle w:val="Normal"/>
        <w:spacing w:before="160" w:after="80"/>
        <w:jc w:val="center"/>
        <w:rPr>
          <w:rFonts w:cs="Times New Roman"/>
          <w:b/>
          <w:bCs/>
          <w:sz w:val="32"/>
          <w:szCs w:val="32"/>
          <w:lang w:val="hr-BA"/>
        </w:rPr>
      </w:pPr>
      <w:r>
        <w:rPr>
          <w:rFonts w:cs="Times New Roman"/>
          <w:b/>
          <w:bCs/>
          <w:sz w:val="32"/>
          <w:szCs w:val="32"/>
          <w:lang w:val="hr-BA"/>
        </w:rPr>
      </w:r>
    </w:p>
    <w:p>
      <w:pPr>
        <w:pStyle w:val="Normal"/>
        <w:spacing w:before="160" w:after="80"/>
        <w:jc w:val="center"/>
        <w:rPr>
          <w:rFonts w:cs="Times New Roman"/>
          <w:b/>
          <w:bCs/>
          <w:sz w:val="32"/>
          <w:szCs w:val="32"/>
          <w:lang w:val="hr-BA"/>
        </w:rPr>
      </w:pPr>
      <w:r>
        <w:rPr>
          <w:rFonts w:cs="Times New Roman"/>
          <w:b/>
          <w:bCs/>
          <w:sz w:val="32"/>
          <w:szCs w:val="32"/>
          <w:lang w:val="hr-BA"/>
        </w:rPr>
      </w:r>
    </w:p>
    <w:p>
      <w:pPr>
        <w:pStyle w:val="Normal"/>
        <w:spacing w:before="160" w:after="80"/>
        <w:jc w:val="center"/>
        <w:rPr>
          <w:rFonts w:cs="Times New Roman"/>
          <w:sz w:val="36"/>
          <w:szCs w:val="36"/>
          <w:lang w:val="hr-BA"/>
        </w:rPr>
      </w:pPr>
      <w:r>
        <w:rPr>
          <w:rFonts w:cs="Times New Roman"/>
          <w:b/>
          <w:bCs/>
          <w:sz w:val="36"/>
          <w:szCs w:val="36"/>
          <w:lang w:val="hr-BA"/>
        </w:rPr>
        <w:t>„</w:t>
      </w:r>
      <w:r>
        <w:rPr>
          <w:rFonts w:cs="Times New Roman"/>
          <w:b/>
          <w:bCs/>
          <w:sz w:val="36"/>
          <w:szCs w:val="36"/>
          <w:lang w:val="hr-BA"/>
        </w:rPr>
        <w:t>Informacijski sustav za upravljanje</w:t>
      </w:r>
    </w:p>
    <w:p>
      <w:pPr>
        <w:pStyle w:val="Normal"/>
        <w:spacing w:before="0" w:after="80"/>
        <w:jc w:val="center"/>
        <w:rPr>
          <w:rFonts w:cs="Times New Roman"/>
          <w:b/>
          <w:bCs/>
          <w:sz w:val="36"/>
          <w:szCs w:val="36"/>
          <w:lang w:val="hr-BA"/>
        </w:rPr>
      </w:pPr>
      <w:r>
        <w:rPr>
          <w:rFonts w:cs="Times New Roman"/>
          <w:b/>
          <w:bCs/>
          <w:sz w:val="36"/>
          <w:szCs w:val="36"/>
          <w:lang w:val="hr-BA"/>
        </w:rPr>
        <w:t>inventarom nošnje KUDTrack“</w:t>
      </w:r>
    </w:p>
    <w:p>
      <w:pPr>
        <w:pStyle w:val="Normal"/>
        <w:spacing w:before="0" w:after="80"/>
        <w:jc w:val="center"/>
        <w:rPr>
          <w:rFonts w:cs="Times New Roman"/>
          <w:b/>
          <w:bCs/>
          <w:sz w:val="36"/>
          <w:szCs w:val="36"/>
          <w:lang w:val="hr-BA"/>
        </w:rPr>
      </w:pPr>
      <w:r>
        <w:rPr>
          <w:rFonts w:cs="Times New Roman"/>
          <w:b/>
          <w:bCs/>
          <w:sz w:val="36"/>
          <w:szCs w:val="36"/>
          <w:lang w:val="hr-BA"/>
        </w:rPr>
        <w:t>Upravljanje projektom</w:t>
      </w:r>
    </w:p>
    <w:p>
      <w:pPr>
        <w:pStyle w:val="Normal"/>
        <w:spacing w:before="40" w:after="40"/>
        <w:rPr>
          <w:rFonts w:cs="Times New Roman"/>
          <w:lang w:val="hr-BA"/>
        </w:rPr>
      </w:pPr>
      <w:r>
        <w:rPr>
          <w:rFonts w:cs="Times New Roman"/>
          <w:lang w:val="hr-BA"/>
        </w:rPr>
      </w:r>
    </w:p>
    <w:p>
      <w:pPr>
        <w:pStyle w:val="Normal"/>
        <w:spacing w:before="40" w:after="40"/>
        <w:rPr>
          <w:rFonts w:cs="Times New Roman"/>
          <w:lang w:val="hr-BA"/>
        </w:rPr>
      </w:pPr>
      <w:r>
        <w:rPr>
          <w:rFonts w:cs="Times New Roman"/>
          <w:lang w:val="hr-BA"/>
        </w:rPr>
      </w:r>
    </w:p>
    <w:p>
      <w:pPr>
        <w:pStyle w:val="Normal"/>
        <w:spacing w:before="40" w:after="40"/>
        <w:rPr>
          <w:rFonts w:cs="Times New Roman"/>
          <w:lang w:val="hr-BA"/>
        </w:rPr>
      </w:pPr>
      <w:r>
        <w:rPr>
          <w:rFonts w:cs="Times New Roman"/>
          <w:lang w:val="hr-BA"/>
        </w:rPr>
      </w:r>
    </w:p>
    <w:p>
      <w:pPr>
        <w:pStyle w:val="Normal"/>
        <w:spacing w:before="40" w:after="40"/>
        <w:rPr>
          <w:rFonts w:cs="Times New Roman"/>
          <w:lang w:val="hr-BA"/>
        </w:rPr>
      </w:pPr>
      <w:r>
        <w:rPr>
          <w:rFonts w:cs="Times New Roman"/>
          <w:lang w:val="hr-BA"/>
        </w:rPr>
      </w:r>
    </w:p>
    <w:p>
      <w:pPr>
        <w:pStyle w:val="Normal"/>
        <w:spacing w:before="40" w:after="40"/>
        <w:rPr>
          <w:rFonts w:cs="Times New Roman"/>
          <w:lang w:val="hr-BA"/>
        </w:rPr>
      </w:pPr>
      <w:r>
        <w:rPr>
          <w:rFonts w:cs="Times New Roman"/>
          <w:lang w:val="hr-BA"/>
        </w:rPr>
      </w:r>
    </w:p>
    <w:p>
      <w:pPr>
        <w:pStyle w:val="Normal"/>
        <w:spacing w:before="40" w:after="40"/>
        <w:rPr>
          <w:rFonts w:cs="Times New Roman"/>
          <w:lang w:val="hr-BA"/>
        </w:rPr>
      </w:pPr>
      <w:r>
        <w:rPr>
          <w:rFonts w:cs="Times New Roman"/>
          <w:lang w:val="hr-BA"/>
        </w:rPr>
      </w:r>
    </w:p>
    <w:p>
      <w:pPr>
        <w:pStyle w:val="Normal"/>
        <w:spacing w:before="40" w:after="40"/>
        <w:rPr>
          <w:rFonts w:cs="Times New Roman"/>
          <w:lang w:val="hr-BA"/>
        </w:rPr>
      </w:pPr>
      <w:r>
        <w:rPr>
          <w:rFonts w:cs="Times New Roman"/>
          <w:lang w:val="hr-BA"/>
        </w:rPr>
      </w:r>
    </w:p>
    <w:p>
      <w:pPr>
        <w:pStyle w:val="Normal"/>
        <w:spacing w:before="40" w:after="40"/>
        <w:rPr>
          <w:rFonts w:cs="Times New Roman"/>
          <w:lang w:val="hr-BA"/>
        </w:rPr>
      </w:pPr>
      <w:r>
        <w:rPr>
          <w:rFonts w:cs="Times New Roman"/>
          <w:lang w:val="hr-BA"/>
        </w:rPr>
      </w:r>
    </w:p>
    <w:p>
      <w:pPr>
        <w:pStyle w:val="Normal"/>
        <w:spacing w:before="40" w:after="40"/>
        <w:rPr>
          <w:rFonts w:cs="Times New Roman"/>
          <w:lang w:val="hr-BA"/>
        </w:rPr>
      </w:pPr>
      <w:r>
        <w:rPr>
          <w:rFonts w:cs="Times New Roman"/>
          <w:lang w:val="hr-BA"/>
        </w:rPr>
      </w:r>
    </w:p>
    <w:p>
      <w:pPr>
        <w:pStyle w:val="Normal"/>
        <w:spacing w:before="40" w:after="40"/>
        <w:rPr>
          <w:rFonts w:cs="Times New Roman"/>
          <w:lang w:val="hr-BA"/>
        </w:rPr>
      </w:pPr>
      <w:r>
        <w:rPr>
          <w:rFonts w:cs="Times New Roman"/>
          <w:lang w:val="hr-BA"/>
        </w:rPr>
      </w:r>
    </w:p>
    <w:p>
      <w:pPr>
        <w:pStyle w:val="Normal"/>
        <w:spacing w:before="40" w:after="40"/>
        <w:rPr>
          <w:rFonts w:cs="Times New Roman"/>
          <w:lang w:val="hr-BA"/>
        </w:rPr>
      </w:pPr>
      <w:r>
        <w:rPr>
          <w:rFonts w:cs="Times New Roman"/>
          <w:lang w:val="hr-BA"/>
        </w:rPr>
      </w:r>
    </w:p>
    <w:p>
      <w:pPr>
        <w:pStyle w:val="Normal"/>
        <w:spacing w:before="40" w:after="40"/>
        <w:rPr>
          <w:rFonts w:cs="Times New Roman"/>
          <w:lang w:val="hr-BA"/>
        </w:rPr>
      </w:pPr>
      <w:r>
        <w:rPr>
          <w:rFonts w:cs="Times New Roman"/>
          <w:lang w:val="hr-BA"/>
        </w:rPr>
      </w:r>
    </w:p>
    <w:p>
      <w:pPr>
        <w:pStyle w:val="Normal"/>
        <w:spacing w:before="40" w:after="40"/>
        <w:rPr>
          <w:rFonts w:cs="Times New Roman"/>
          <w:lang w:val="hr-BA"/>
        </w:rPr>
      </w:pPr>
      <w:r>
        <w:rPr>
          <w:rFonts w:cs="Times New Roman"/>
          <w:lang w:val="hr-BA"/>
        </w:rPr>
      </w:r>
    </w:p>
    <w:p>
      <w:pPr>
        <w:pStyle w:val="Normal"/>
        <w:spacing w:before="40" w:after="40"/>
        <w:rPr>
          <w:rFonts w:cs="Times New Roman"/>
          <w:lang w:val="hr-BA"/>
        </w:rPr>
      </w:pPr>
      <w:r>
        <w:rPr>
          <w:rFonts w:cs="Times New Roman"/>
          <w:lang w:val="hr-BA"/>
        </w:rPr>
      </w:r>
    </w:p>
    <w:p>
      <w:pPr>
        <w:pStyle w:val="Normal"/>
        <w:spacing w:before="40" w:after="40"/>
        <w:rPr>
          <w:rFonts w:cs="Times New Roman"/>
          <w:lang w:val="hr-BA"/>
        </w:rPr>
      </w:pPr>
      <w:r>
        <w:rPr>
          <w:rFonts w:cs="Times New Roman"/>
          <w:lang w:val="hr-BA"/>
        </w:rPr>
      </w:r>
    </w:p>
    <w:p>
      <w:pPr>
        <w:pStyle w:val="Normal"/>
        <w:spacing w:before="40" w:after="40"/>
        <w:rPr>
          <w:rFonts w:cs="Times New Roman"/>
          <w:lang w:val="hr-BA"/>
        </w:rPr>
      </w:pPr>
      <w:r>
        <w:rPr>
          <w:rFonts w:cs="Times New Roman"/>
          <w:lang w:val="hr-BA"/>
        </w:rPr>
      </w:r>
    </w:p>
    <w:p>
      <w:pPr>
        <w:pStyle w:val="Normal"/>
        <w:spacing w:before="40" w:after="40"/>
        <w:rPr>
          <w:rFonts w:cs="Times New Roman"/>
          <w:lang w:val="hr-BA"/>
        </w:rPr>
      </w:pPr>
      <w:r>
        <w:rPr>
          <w:rFonts w:cs="Times New Roman"/>
          <w:lang w:val="hr-BA"/>
        </w:rPr>
      </w:r>
    </w:p>
    <w:p>
      <w:pPr>
        <w:pStyle w:val="Normal"/>
        <w:spacing w:before="0" w:after="80"/>
        <w:jc w:val="center"/>
        <w:rPr>
          <w:rFonts w:cs="Times New Roman"/>
          <w:sz w:val="24"/>
          <w:szCs w:val="24"/>
          <w:lang w:val="hr-BA"/>
        </w:rPr>
      </w:pPr>
      <w:r>
        <w:rPr>
          <w:rFonts w:cs="Times New Roman"/>
          <w:color w:val="666666"/>
          <w:sz w:val="24"/>
          <w:szCs w:val="24"/>
          <w:lang w:val="hr-BA"/>
        </w:rPr>
        <w:t>Verzija: 1.0</w:t>
      </w:r>
    </w:p>
    <w:p>
      <w:pPr>
        <w:pStyle w:val="Normal"/>
        <w:spacing w:before="0" w:after="80"/>
        <w:jc w:val="center"/>
        <w:rPr>
          <w:rFonts w:cs="Times New Roman"/>
          <w:sz w:val="24"/>
          <w:szCs w:val="24"/>
          <w:lang w:val="hr-BA"/>
        </w:rPr>
      </w:pPr>
      <w:r>
        <w:rPr>
          <w:rFonts w:cs="Times New Roman"/>
          <w:color w:val="666666"/>
          <w:sz w:val="24"/>
          <w:szCs w:val="24"/>
          <w:lang w:val="hr-BA"/>
        </w:rPr>
        <w:t>Voditelj projekta: Leo Petrović</w:t>
      </w:r>
    </w:p>
    <w:p>
      <w:pPr>
        <w:pStyle w:val="Normal"/>
        <w:spacing w:before="0" w:after="80"/>
        <w:jc w:val="center"/>
        <w:rPr>
          <w:rFonts w:cs="Times New Roman"/>
          <w:color w:val="666666"/>
          <w:sz w:val="24"/>
          <w:szCs w:val="24"/>
          <w:lang w:val="hr-BA"/>
        </w:rPr>
      </w:pPr>
      <w:r>
        <w:rPr>
          <w:rFonts w:cs="Times New Roman"/>
          <w:color w:val="666666"/>
          <w:sz w:val="24"/>
          <w:szCs w:val="24"/>
          <w:lang w:val="hr-BA"/>
        </w:rPr>
        <w:t>Mostar, lipanj 2026.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Sadržaj</w:t>
          </w:r>
        </w:p>
        <w:p>
          <w:pPr>
            <w:pStyle w:val="TOC1"/>
            <w:tabs>
              <w:tab w:val="clear" w:pos="720"/>
              <w:tab w:val="right" w:pos="8665" w:leader="dot"/>
            </w:tabs>
            <w:rPr/>
          </w:pPr>
          <w:r>
            <w:fldChar w:fldCharType="begin"/>
          </w:r>
          <w:r>
            <w:rPr>
              <w:rStyle w:val="IndexLink"/>
              <w:vanish w:val="false"/>
            </w:rPr>
            <w:instrText xml:space="preserve"> TOC \z \o "1-3" \u \h</w:instrText>
          </w:r>
          <w:r>
            <w:rPr>
              <w:rStyle w:val="IndexLink"/>
              <w:vanish w:val="false"/>
            </w:rPr>
            <w:fldChar w:fldCharType="separate"/>
          </w:r>
          <w:r>
            <w:rPr>
              <w:rStyle w:val="IndexLink"/>
              <w:vanish w:val="false"/>
            </w:rPr>
            <w:t>1. Odabrana metodologija</w:t>
          </w:r>
          <w:r>
            <w:rPr>
              <w:vanish w:val="false"/>
            </w:rPr>
            <w:tab/>
            <w:t>3</w:t>
          </w:r>
        </w:p>
        <w:p>
          <w:pPr>
            <w:pStyle w:val="TOC2"/>
            <w:tabs>
              <w:tab w:val="clear" w:pos="720"/>
              <w:tab w:val="right" w:pos="8665" w:leader="dot"/>
            </w:tabs>
            <w:rPr/>
          </w:pPr>
          <w:r>
            <w:rPr>
              <w:vanish w:val="false"/>
            </w:rPr>
            <w:t>1.1. Obrazloženje odabira</w:t>
            <w:tab/>
            <w:t>3</w:t>
          </w:r>
        </w:p>
        <w:p>
          <w:pPr>
            <w:pStyle w:val="TOC2"/>
            <w:tabs>
              <w:tab w:val="clear" w:pos="720"/>
              <w:tab w:val="right" w:pos="8665" w:leader="dot"/>
            </w:tabs>
            <w:rPr/>
          </w:pPr>
          <w:r>
            <w:rPr>
              <w:vanish w:val="false"/>
            </w:rPr>
            <w:t>2.1. Organizacijska struktura</w:t>
            <w:tab/>
            <w:t>4</w:t>
          </w:r>
        </w:p>
        <w:p>
          <w:pPr>
            <w:pStyle w:val="TOC2"/>
            <w:tabs>
              <w:tab w:val="clear" w:pos="720"/>
              <w:tab w:val="right" w:pos="8665" w:leader="dot"/>
            </w:tabs>
            <w:rPr/>
          </w:pPr>
          <w:r>
            <w:rPr>
              <w:vanish w:val="false"/>
            </w:rPr>
            <w:t>2.2. Uloge i odgovornosti</w:t>
            <w:tab/>
            <w:t>4</w:t>
          </w:r>
        </w:p>
        <w:p>
          <w:pPr>
            <w:pStyle w:val="TOC2"/>
            <w:tabs>
              <w:tab w:val="clear" w:pos="720"/>
              <w:tab w:val="right" w:pos="8665" w:leader="dot"/>
            </w:tabs>
            <w:rPr/>
          </w:pPr>
          <w:r>
            <w:rPr>
              <w:vanish w:val="false"/>
            </w:rPr>
            <w:t>2.3. Tip organizacije</w:t>
            <w:tab/>
            <w:t>5</w:t>
          </w:r>
        </w:p>
        <w:p>
          <w:pPr>
            <w:pStyle w:val="TOC1"/>
            <w:tabs>
              <w:tab w:val="clear" w:pos="720"/>
              <w:tab w:val="right" w:pos="8665" w:leader="dot"/>
            </w:tabs>
            <w:rPr/>
          </w:pPr>
          <w:r>
            <w:rPr>
              <w:vanish w:val="false"/>
            </w:rPr>
            <w:t>3. Vremenski raspored projekta</w:t>
            <w:tab/>
            <w:t>5</w:t>
          </w:r>
        </w:p>
        <w:p>
          <w:pPr>
            <w:pStyle w:val="TOC2"/>
            <w:tabs>
              <w:tab w:val="clear" w:pos="720"/>
              <w:tab w:val="right" w:pos="8665" w:leader="dot"/>
            </w:tabs>
            <w:rPr/>
          </w:pPr>
          <w:r>
            <w:rPr>
              <w:vanish w:val="false"/>
            </w:rPr>
            <w:t>3.1. Faze i koraci</w:t>
            <w:tab/>
            <w:t>5</w:t>
          </w:r>
        </w:p>
        <w:p>
          <w:pPr>
            <w:pStyle w:val="TOC2"/>
            <w:tabs>
              <w:tab w:val="clear" w:pos="720"/>
              <w:tab w:val="right" w:pos="8665" w:leader="dot"/>
            </w:tabs>
            <w:rPr/>
          </w:pPr>
          <w:r>
            <w:rPr>
              <w:vanish w:val="false"/>
            </w:rPr>
            <w:t>3.1.1. Detaljni koraci i ovisnosti (WBS)</w:t>
            <w:tab/>
            <w:t>5</w:t>
          </w:r>
        </w:p>
        <w:p>
          <w:pPr>
            <w:pStyle w:val="TOC2"/>
            <w:tabs>
              <w:tab w:val="clear" w:pos="720"/>
              <w:tab w:val="right" w:pos="8665" w:leader="dot"/>
            </w:tabs>
            <w:rPr/>
          </w:pPr>
          <w:r>
            <w:rPr>
              <w:vanish w:val="false"/>
            </w:rPr>
            <w:t>3.1.2. Gantogram</w:t>
            <w:tab/>
            <w:t>6</w:t>
          </w:r>
        </w:p>
        <w:p>
          <w:pPr>
            <w:pStyle w:val="TOC2"/>
            <w:tabs>
              <w:tab w:val="clear" w:pos="720"/>
              <w:tab w:val="right" w:pos="8665" w:leader="dot"/>
            </w:tabs>
            <w:rPr/>
          </w:pPr>
          <w:r>
            <w:rPr>
              <w:vanish w:val="false"/>
            </w:rPr>
            <w:t>3.2. Ovisnosti između koraka</w:t>
            <w:tab/>
            <w:t>7</w:t>
          </w:r>
        </w:p>
        <w:p>
          <w:pPr>
            <w:pStyle w:val="TOC2"/>
            <w:tabs>
              <w:tab w:val="clear" w:pos="720"/>
              <w:tab w:val="right" w:pos="8665" w:leader="dot"/>
            </w:tabs>
            <w:rPr/>
          </w:pPr>
          <w:r>
            <w:rPr>
              <w:vanish w:val="false"/>
            </w:rPr>
            <w:t>3.3. Prekretnice projekta</w:t>
            <w:tab/>
            <w:t>7</w:t>
          </w:r>
        </w:p>
        <w:p>
          <w:pPr>
            <w:pStyle w:val="TOC1"/>
            <w:tabs>
              <w:tab w:val="clear" w:pos="720"/>
              <w:tab w:val="right" w:pos="8665" w:leader="dot"/>
            </w:tabs>
            <w:rPr/>
          </w:pPr>
          <w:r>
            <w:rPr>
              <w:vanish w:val="false"/>
            </w:rPr>
            <w:t>4. Angažman ljudskih resursa</w:t>
            <w:tab/>
            <w:t>8</w:t>
          </w:r>
        </w:p>
        <w:p>
          <w:pPr>
            <w:pStyle w:val="TOC2"/>
            <w:tabs>
              <w:tab w:val="clear" w:pos="720"/>
              <w:tab w:val="right" w:pos="8665" w:leader="dot"/>
            </w:tabs>
            <w:rPr/>
          </w:pPr>
          <w:r>
            <w:rPr>
              <w:vanish w:val="false"/>
            </w:rPr>
            <w:t>4.1. Pravilo raspodjele uloga</w:t>
            <w:tab/>
            <w:t>8</w:t>
          </w:r>
        </w:p>
        <w:p>
          <w:pPr>
            <w:pStyle w:val="TOC2"/>
            <w:tabs>
              <w:tab w:val="clear" w:pos="720"/>
              <w:tab w:val="right" w:pos="8665" w:leader="dot"/>
            </w:tabs>
            <w:rPr/>
          </w:pPr>
          <w:r>
            <w:rPr>
              <w:vanish w:val="false"/>
            </w:rPr>
            <w:t>4.2. Sažetak po fazama</w:t>
            <w:tab/>
            <w:t>9</w:t>
          </w:r>
        </w:p>
        <w:p>
          <w:pPr>
            <w:pStyle w:val="TOC2"/>
            <w:tabs>
              <w:tab w:val="clear" w:pos="720"/>
              <w:tab w:val="right" w:pos="8665" w:leader="dot"/>
            </w:tabs>
            <w:rPr/>
          </w:pPr>
          <w:r>
            <w:rPr>
              <w:vanish w:val="false"/>
            </w:rPr>
            <w:t>4.3. Angažman po koraku</w:t>
            <w:tab/>
            <w:t>9</w:t>
          </w:r>
        </w:p>
        <w:p>
          <w:pPr>
            <w:pStyle w:val="TOC1"/>
            <w:tabs>
              <w:tab w:val="clear" w:pos="720"/>
              <w:tab w:val="right" w:pos="8665" w:leader="dot"/>
            </w:tabs>
            <w:rPr/>
          </w:pPr>
          <w:r>
            <w:rPr>
              <w:vanish w:val="false"/>
            </w:rPr>
            <w:t>5. Praćenje i komunikacija</w:t>
            <w:tab/>
            <w:t>10</w:t>
          </w:r>
          <w:r>
            <w:rPr>
              <w:vanish w:val="false"/>
            </w:rPr>
            <w:fldChar w:fldCharType="end"/>
          </w:r>
        </w:p>
      </w:sdtContent>
    </w:sdt>
    <w:p>
      <w:pPr>
        <w:pStyle w:val="Normal"/>
        <w:rPr>
          <w:rFonts w:cs="Times New Roman"/>
          <w:lang w:val="hr-BA"/>
        </w:rPr>
      </w:pPr>
      <w:r>
        <w:rPr>
          <w:rFonts w:cs="Times New Roman"/>
          <w:lang w:val="hr-BA"/>
        </w:rPr>
      </w:r>
      <w:r>
        <w:br w:type="page"/>
      </w:r>
    </w:p>
    <w:p>
      <w:pPr>
        <w:pStyle w:val="Heading1"/>
        <w:spacing w:before="0" w:after="160"/>
        <w:rPr>
          <w:lang w:val="hr-BA"/>
        </w:rPr>
      </w:pPr>
      <w:bookmarkStart w:id="0" w:name="__RefHeading___Toc771_1392215792"/>
      <w:bookmarkStart w:id="1" w:name="_Toc229862694"/>
      <w:bookmarkEnd w:id="0"/>
      <w:r>
        <w:rPr>
          <w:lang w:val="hr-BA"/>
        </w:rPr>
        <w:t xml:space="preserve">1. </w:t>
      </w:r>
      <w:bookmarkEnd w:id="1"/>
      <w:r>
        <w:rPr>
          <w:lang w:val="hr-BA"/>
        </w:rPr>
        <w:t>Odabrana metodologija</w:t>
      </w:r>
    </w:p>
    <w:p>
      <w:pPr>
        <w:pStyle w:val="Normal"/>
        <w:rPr/>
      </w:pPr>
      <w:r>
        <w:rPr/>
        <w:t xml:space="preserve">Za projekt KUDTrack odabrana je </w:t>
      </w:r>
      <w:r>
        <w:rPr>
          <w:b/>
        </w:rPr>
        <w:t>objektno orijentirana, inkrementalno-iterativna metodologija razvoja informacijskog sustava</w:t>
      </w:r>
      <w:r>
        <w:rPr/>
        <w:t xml:space="preserve"> uz fazno planiranje i kontrolu (hibrid klasičnog životnog ciklusa i iterativne isporuke).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Razvoj se vodi kroz sljedeće načelo: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0" w:leader="none"/>
        </w:tabs>
        <w:ind w:hanging="283" w:start="709"/>
        <w:rPr/>
      </w:pPr>
      <w:r>
        <w:rPr>
          <w:b/>
        </w:rPr>
        <w:t>Planiranje po fazama</w:t>
      </w:r>
      <w:r>
        <w:rPr/>
        <w:t xml:space="preserve"> - inicijalizacija, analiza izvedivosti, elicitacija zahtjeva, modeliranje, oblikovanje arhitekture, implementacija, testiranje i predaja; svaka faza ima definirane isporuke i prekretnicu.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0" w:leader="none"/>
        </w:tabs>
        <w:ind w:hanging="283" w:start="709"/>
        <w:rPr/>
      </w:pPr>
      <w:r>
        <w:rPr>
          <w:b/>
        </w:rPr>
        <w:t>Zahtjevi vođeni slučajevima korištenja</w:t>
      </w:r>
      <w:r>
        <w:rPr/>
        <w:t xml:space="preserve"> - funkcionalni zahtjevi i modeli (DFD, matrica entitet-događaj, slučajevi korištenja) služe kao ugovor između tima i naručitelja prije implementacije.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0" w:leader="none"/>
        </w:tabs>
        <w:ind w:hanging="283" w:start="709"/>
        <w:rPr/>
      </w:pPr>
      <w:r>
        <w:rPr>
          <w:b/>
        </w:rPr>
        <w:t>Inkrementalna isporuka</w:t>
      </w:r>
      <w:r>
        <w:rPr/>
        <w:t xml:space="preserve"> - nakon faze dizajna sustav se gradi u modulima (inventar, zaduženja, upozorenja, izvještaji); svaka iteracija implementacije ostavlja djelomično funkcionalan sustav.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0" w:leader="none"/>
        </w:tabs>
        <w:ind w:hanging="283" w:start="709"/>
        <w:rPr/>
      </w:pPr>
      <w:r>
        <w:rPr>
          <w:b/>
        </w:rPr>
        <w:t>Slojevita arhitektura</w:t>
      </w:r>
      <w:r>
        <w:rPr/>
        <w:t xml:space="preserve"> - razdvajanje prezentacije, poslovne logike i perzistencije podataka, usklađeno sa specifikacijom dizajna.</w:t>
      </w:r>
    </w:p>
    <w:p>
      <w:pPr>
        <w:pStyle w:val="Heading2"/>
        <w:rPr/>
      </w:pPr>
      <w:bookmarkStart w:id="2" w:name="__RefHeading___Toc4135_688014040"/>
      <w:bookmarkEnd w:id="2"/>
      <w:r>
        <w:rPr/>
        <w:t>1.1. Obrazloženje odabira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332"/>
        <w:gridCol w:w="4334"/>
      </w:tblGrid>
      <w:tr>
        <w:trPr>
          <w:tblHeader w:val="true"/>
        </w:trPr>
        <w:tc>
          <w:tcPr>
            <w:tcW w:w="43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Kriterij</w:t>
            </w:r>
          </w:p>
        </w:tc>
        <w:tc>
          <w:tcPr>
            <w:tcW w:w="43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Zašto odabrana metodologija odgovara KUDTrack-u</w:t>
            </w:r>
          </w:p>
        </w:tc>
      </w:tr>
      <w:tr>
        <w:trPr/>
        <w:tc>
          <w:tcPr>
            <w:tcW w:w="43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Veličina tima (3 člana)</w:t>
            </w:r>
          </w:p>
        </w:tc>
        <w:tc>
          <w:tcPr>
            <w:tcW w:w="433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Fazni plan s jasnim ulogama (voditelj/analitičar/programeri) ne zahtijeva zasebne Scrum uloge (Product Owner, Scrum Master) niti dnevne sprint ceremonije koje bi opteretile mali tim.</w:t>
            </w:r>
          </w:p>
        </w:tc>
      </w:tr>
      <w:tr>
        <w:trPr/>
        <w:tc>
          <w:tcPr>
            <w:tcW w:w="43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Domena i naručitelj</w:t>
            </w:r>
          </w:p>
        </w:tc>
        <w:tc>
          <w:tcPr>
            <w:tcW w:w="433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KUD „LOLA“ ima stabilan, ali ručno vođen proces; potrebna je strukturirana elicitacija i validacija prije kôdiranja, što podržava fazni pristup analizi.</w:t>
            </w:r>
          </w:p>
        </w:tc>
      </w:tr>
      <w:tr>
        <w:trPr/>
        <w:tc>
          <w:tcPr>
            <w:tcW w:w="43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Rizik i opseg</w:t>
            </w:r>
          </w:p>
        </w:tc>
        <w:tc>
          <w:tcPr>
            <w:tcW w:w="433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Ograničen opseg (samo administratori, bez portala za članove) dopušta jednokratnu specifikaciju zahtjeva i dizajna prije implementacije, uz kontrolu prekretnicama.</w:t>
            </w:r>
          </w:p>
        </w:tc>
      </w:tr>
      <w:tr>
        <w:trPr/>
        <w:tc>
          <w:tcPr>
            <w:tcW w:w="43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Akademski zahtjevi</w:t>
            </w:r>
          </w:p>
        </w:tc>
        <w:tc>
          <w:tcPr>
            <w:tcW w:w="433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Kolegij traži dokumentirane modele (zahtjevi, podaci, procesi, arhitektura) i projektni plan - fazni model to prirodno pokriva.</w:t>
            </w:r>
          </w:p>
        </w:tc>
      </w:tr>
      <w:tr>
        <w:trPr/>
        <w:tc>
          <w:tcPr>
            <w:tcW w:w="43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Tehnologija</w:t>
            </w:r>
          </w:p>
        </w:tc>
        <w:tc>
          <w:tcPr>
            <w:tcW w:w="433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Web-aplikacija s relacijskom bazom i e-mail obavijestima pogodna je za inkrementalnu izradu modula i kasnije integracijsko testiranje.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Normal"/>
        <w:rPr/>
      </w:pPr>
      <w:r>
        <w:rPr>
          <w:b/>
        </w:rPr>
        <w:t>Zašto nije odabran čisti vodopad:</w:t>
      </w:r>
      <w:r>
        <w:rPr/>
        <w:t xml:space="preserve"> zahtjevi se validiraju s naručiteljem prije implementacije, ali implementacija i testiranje dopuštaju iterativne ispravke (npr. nakon UAT-a), što je u skladu s iterativnim dijelom metodologije.</w:t>
      </w:r>
    </w:p>
    <w:p>
      <w:pPr>
        <w:pStyle w:val="Normal"/>
        <w:rPr/>
      </w:pPr>
      <w:r>
        <w:rPr/>
      </w:r>
    </w:p>
    <w:p>
      <w:pPr>
        <w:pStyle w:val="Normal"/>
        <w:spacing w:before="0" w:after="283"/>
        <w:rPr/>
      </w:pPr>
      <w:r>
        <w:rPr>
          <w:b/>
        </w:rPr>
        <w:t>Zašto nije odabran Scrum:</w:t>
      </w:r>
      <w:r>
        <w:rPr/>
        <w:t xml:space="preserve"> tim od tri osobe na studentskom projektu nema zasebnog vlasnika produkta iz KUD-a u svakodnevnoj iteraciji; prioriteti su definirani specifikacijom zahtjeva, a raspored je već planiran gantogramom do razine zadataka.</w:t>
      </w:r>
    </w:p>
    <w:p>
      <w:pPr>
        <w:pStyle w:val="Heading2"/>
        <w:rPr/>
      </w:pPr>
      <w:r>
        <w:rPr/>
      </w:r>
      <w:r>
        <w:br w:type="page"/>
      </w:r>
    </w:p>
    <w:p>
      <w:pPr>
        <w:pStyle w:val="Heading2"/>
        <w:spacing w:before="0" w:after="120"/>
        <w:rPr/>
      </w:pPr>
      <w:bookmarkStart w:id="3" w:name="__RefHeading___Toc4137_688014040"/>
      <w:bookmarkEnd w:id="3"/>
      <w:r>
        <w:rPr/>
        <w:t>2.1. Organizacijska struktura</w:t>
      </w:r>
    </w:p>
    <w:p>
      <w:pPr>
        <w:pStyle w:val="BodyText"/>
        <w:rPr/>
      </w:pPr>
      <w:r>
        <w:rPr/>
        <mc:AlternateContent>
          <mc:Choice Requires="wps">
            <w:drawing>
              <wp:anchor distT="0" distB="0" distL="0" distR="0" simplePos="0" relativeHeight="2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502910" cy="4197985"/>
                <wp:effectExtent l="0" t="0" r="0" b="0"/>
                <wp:wrapSquare wrapText="largest"/>
                <wp:docPr id="1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2960" cy="4197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lika"/>
                              <w:spacing w:before="120" w:after="12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502910" cy="3914140"/>
                                  <wp:effectExtent l="0" t="0" r="0" b="0"/>
                                  <wp:docPr id="2" name="Image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02910" cy="39141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/>
                              <w:t xml:space="preserve">Slika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Slika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1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Organizacija projektnog tima i ključnih dionika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0pt;margin-top:0.05pt;width:433.25pt;height:330.5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lika"/>
                        <w:spacing w:before="120" w:after="12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5502910" cy="3914140"/>
                            <wp:effectExtent l="0" t="0" r="0" b="0"/>
                            <wp:docPr id="3" name="Image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Image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02910" cy="39141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/>
                        <w:t xml:space="preserve">Slika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Slika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1</w:t>
                      </w:r>
                      <w:r>
                        <w:rPr/>
                        <w:fldChar w:fldCharType="end"/>
                      </w:r>
                      <w:r>
                        <w:rPr/>
                        <w:t>: Organizacija projektnog tima i ključnih dionika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Heading2"/>
        <w:rPr/>
      </w:pPr>
      <w:bookmarkStart w:id="4" w:name="__RefHeading___Toc4139_688014040"/>
      <w:bookmarkEnd w:id="4"/>
      <w:r>
        <w:rPr/>
        <w:t>2.2. Uloge i odgovornosti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80"/>
        <w:gridCol w:w="1980"/>
        <w:gridCol w:w="630"/>
        <w:gridCol w:w="4076"/>
      </w:tblGrid>
      <w:tr>
        <w:trPr>
          <w:tblHeader w:val="true"/>
        </w:trPr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Uloga</w:t>
            </w:r>
          </w:p>
        </w:tc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Osoba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Broj</w:t>
            </w:r>
          </w:p>
        </w:tc>
        <w:tc>
          <w:tcPr>
            <w:tcW w:w="40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Glavne odgovornosti</w:t>
            </w:r>
          </w:p>
        </w:tc>
      </w:tr>
      <w:tr>
        <w:trPr/>
        <w:tc>
          <w:tcPr>
            <w:tcW w:w="19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Voditelj projekta</w:t>
            </w:r>
          </w:p>
        </w:tc>
        <w:tc>
          <w:tcPr>
            <w:tcW w:w="19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Leo Petrović</w:t>
            </w:r>
          </w:p>
        </w:tc>
        <w:tc>
          <w:tcPr>
            <w:tcW w:w="6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</w:t>
            </w:r>
          </w:p>
        </w:tc>
        <w:tc>
          <w:tcPr>
            <w:tcW w:w="40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Planiranje i praćenje napretka; komunikacija s naručiteljem i mentorom; upravljanje opsegom, rizicima i prekretnicama; koordinacija tima.</w:t>
            </w:r>
          </w:p>
        </w:tc>
      </w:tr>
      <w:tr>
        <w:trPr/>
        <w:tc>
          <w:tcPr>
            <w:tcW w:w="19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Analitičar sustava</w:t>
            </w:r>
          </w:p>
        </w:tc>
        <w:tc>
          <w:tcPr>
            <w:tcW w:w="19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Leo Petrović</w:t>
            </w:r>
          </w:p>
        </w:tc>
        <w:tc>
          <w:tcPr>
            <w:tcW w:w="6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</w:t>
            </w:r>
          </w:p>
        </w:tc>
        <w:tc>
          <w:tcPr>
            <w:tcW w:w="40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Elicitacija i dokumentiranje zahtjeva; DFD i matrica entitet-događaj; usklađivanje modela s poslovnim pravilima KUD-a; sudjelovanje u UAT-u.</w:t>
            </w:r>
          </w:p>
        </w:tc>
      </w:tr>
      <w:tr>
        <w:trPr/>
        <w:tc>
          <w:tcPr>
            <w:tcW w:w="19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Programer - backend</w:t>
            </w:r>
          </w:p>
        </w:tc>
        <w:tc>
          <w:tcPr>
            <w:tcW w:w="19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Marko Barišić</w:t>
            </w:r>
          </w:p>
        </w:tc>
        <w:tc>
          <w:tcPr>
            <w:tcW w:w="6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</w:t>
            </w:r>
          </w:p>
        </w:tc>
        <w:tc>
          <w:tcPr>
            <w:tcW w:w="40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API i poslovna logika; baza podataka; moduli inventara, zaduženja i upozorenja; integracija s e-mail servisom.</w:t>
            </w:r>
          </w:p>
        </w:tc>
      </w:tr>
      <w:tr>
        <w:trPr/>
        <w:tc>
          <w:tcPr>
            <w:tcW w:w="19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Programer - frontend i dokumentacija</w:t>
            </w:r>
          </w:p>
        </w:tc>
        <w:tc>
          <w:tcPr>
            <w:tcW w:w="19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Ana Horvat</w:t>
            </w:r>
          </w:p>
        </w:tc>
        <w:tc>
          <w:tcPr>
            <w:tcW w:w="6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</w:t>
            </w:r>
          </w:p>
        </w:tc>
        <w:tc>
          <w:tcPr>
            <w:tcW w:w="40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Responzivno web sučelje; wireframe-i i UI; jedinično testiranje sučelja; korisnička i tehnička dokumentacija.</w:t>
            </w:r>
          </w:p>
        </w:tc>
      </w:tr>
      <w:tr>
        <w:trPr/>
        <w:tc>
          <w:tcPr>
            <w:tcW w:w="19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Sponzor projekta</w:t>
            </w:r>
          </w:p>
        </w:tc>
        <w:tc>
          <w:tcPr>
            <w:tcW w:w="19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Predstavnik KUD „LOLA“</w:t>
            </w:r>
          </w:p>
        </w:tc>
        <w:tc>
          <w:tcPr>
            <w:tcW w:w="6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</w:t>
            </w:r>
          </w:p>
        </w:tc>
        <w:tc>
          <w:tcPr>
            <w:tcW w:w="40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Odobravanje opsega i prioriteta; dostupnost za intervjue i validaciju; prihvaćanje isporuke.</w:t>
            </w:r>
          </w:p>
        </w:tc>
      </w:tr>
      <w:tr>
        <w:trPr/>
        <w:tc>
          <w:tcPr>
            <w:tcW w:w="19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Mentor / nadzor</w:t>
            </w:r>
          </w:p>
        </w:tc>
        <w:tc>
          <w:tcPr>
            <w:tcW w:w="19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prof. dr. sc. Krešimir Fertalj</w:t>
            </w:r>
          </w:p>
        </w:tc>
        <w:tc>
          <w:tcPr>
            <w:tcW w:w="6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</w:t>
            </w:r>
          </w:p>
        </w:tc>
        <w:tc>
          <w:tcPr>
            <w:tcW w:w="40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Ocjenjivanje projektnih isporuka; smjernice prema zahtjevima kolegija.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Normal"/>
        <w:rPr/>
      </w:pPr>
      <w:r>
        <w:rPr>
          <w:i/>
        </w:rPr>
        <w:t>Napomena:</w:t>
      </w:r>
      <w:r>
        <w:rPr/>
        <w:t xml:space="preserve"> Leo obavlja uloge voditelja projekta i analitičara sustava; angažman po ulogama razdvojen je u poglavlju 4 (npr. 10% radnog vremena kao voditelj, 30% kao analitičar).</w:t>
      </w:r>
    </w:p>
    <w:p>
      <w:pPr>
        <w:pStyle w:val="Heading2"/>
        <w:rPr/>
      </w:pPr>
      <w:bookmarkStart w:id="5" w:name="__RefHeading___Toc4141_688014040"/>
      <w:bookmarkEnd w:id="5"/>
      <w:r>
        <w:rPr/>
        <w:t>2.3. Tip organizacije</w:t>
      </w:r>
    </w:p>
    <w:p>
      <w:pPr>
        <w:pStyle w:val="Normal"/>
        <w:rPr/>
      </w:pPr>
      <w:r>
        <w:rPr/>
        <w:t xml:space="preserve">Korištena je </w:t>
      </w:r>
      <w:r>
        <w:rPr>
          <w:b/>
        </w:rPr>
        <w:t>projektna matrica s „slabom” matricom unutar tima</w:t>
      </w:r>
      <w:r>
        <w:rPr/>
        <w:t>: voditelj ima izravnu liniju prema programerima, a analitičke aktivnosti vodi sam ili uz njihovu tehničku podršku pri modeliranju i implementaciji. Naručitelj i mentor nisu u operativnom lancu naredbi, ali imaju pravo na pregled i odobrenje prekretnica.</w:t>
      </w:r>
    </w:p>
    <w:p>
      <w:pPr>
        <w:pStyle w:val="Heading1"/>
        <w:rPr/>
      </w:pPr>
      <w:bookmarkStart w:id="6" w:name="__RefHeading___Toc4143_688014040"/>
      <w:bookmarkEnd w:id="6"/>
      <w:r>
        <w:rPr/>
        <w:t>3. Vremenski raspored projekta</w:t>
      </w:r>
    </w:p>
    <w:p>
      <w:pPr>
        <w:pStyle w:val="Normal"/>
        <w:rPr/>
      </w:pPr>
      <w:r>
        <w:rPr/>
        <w:t xml:space="preserve">Ukupno trajanje projekta: </w:t>
      </w:r>
      <w:r>
        <w:rPr>
          <w:b/>
        </w:rPr>
        <w:t>82 radna dana</w:t>
      </w:r>
      <w:r>
        <w:rPr/>
        <w:t xml:space="preserve"> (14. travnja 2026. - 5. kolovoza 2026.), prema projektnom gantogramu. Raspored je usklađen s modulima KUDTrack (inventar, zaduženja, upozorenja, izvještaji) i fazama predviđenim u planu projekta.</w:t>
      </w:r>
    </w:p>
    <w:p>
      <w:pPr>
        <w:pStyle w:val="Heading2"/>
        <w:rPr/>
      </w:pPr>
      <w:bookmarkStart w:id="7" w:name="__RefHeading___Toc4145_688014040"/>
      <w:bookmarkEnd w:id="7"/>
      <w:r>
        <w:rPr/>
        <w:t>3.1. Faze i koraci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733"/>
        <w:gridCol w:w="1056"/>
        <w:gridCol w:w="900"/>
        <w:gridCol w:w="1890"/>
        <w:gridCol w:w="3087"/>
      </w:tblGrid>
      <w:tr>
        <w:trPr>
          <w:tblHeader w:val="true"/>
        </w:trPr>
        <w:tc>
          <w:tcPr>
            <w:tcW w:w="17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Faza</w:t>
            </w:r>
          </w:p>
        </w:tc>
        <w:tc>
          <w:tcPr>
            <w:tcW w:w="10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WBS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Trajanje</w:t>
            </w:r>
          </w:p>
        </w:tc>
        <w:tc>
          <w:tcPr>
            <w:tcW w:w="18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Razdoblje</w:t>
            </w:r>
          </w:p>
        </w:tc>
        <w:tc>
          <w:tcPr>
            <w:tcW w:w="3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Ključni koraci (sažetak)</w:t>
            </w:r>
          </w:p>
        </w:tc>
      </w:tr>
      <w:tr>
        <w:trPr/>
        <w:tc>
          <w:tcPr>
            <w:tcW w:w="17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1. Inicijalizacija</w:t>
            </w:r>
          </w:p>
        </w:tc>
        <w:tc>
          <w:tcPr>
            <w:tcW w:w="105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</w:t>
            </w:r>
          </w:p>
        </w:tc>
        <w:tc>
          <w:tcPr>
            <w:tcW w:w="9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 d</w:t>
            </w:r>
          </w:p>
        </w:tc>
        <w:tc>
          <w:tcPr>
            <w:tcW w:w="18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14.-20. 4. 2026.</w:t>
            </w:r>
          </w:p>
        </w:tc>
        <w:tc>
          <w:tcPr>
            <w:tcW w:w="30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Osnivanje tima; opseg i ciljevi; projektni plan; predložak za elicitaciju</w:t>
            </w:r>
          </w:p>
        </w:tc>
      </w:tr>
      <w:tr>
        <w:trPr/>
        <w:tc>
          <w:tcPr>
            <w:tcW w:w="17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2. Analiza izvedivosti</w:t>
            </w:r>
          </w:p>
        </w:tc>
        <w:tc>
          <w:tcPr>
            <w:tcW w:w="105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</w:t>
            </w:r>
          </w:p>
        </w:tc>
        <w:tc>
          <w:tcPr>
            <w:tcW w:w="9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 d</w:t>
            </w:r>
          </w:p>
        </w:tc>
        <w:tc>
          <w:tcPr>
            <w:tcW w:w="18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21.-27. 4. 2026.</w:t>
            </w:r>
          </w:p>
        </w:tc>
        <w:tc>
          <w:tcPr>
            <w:tcW w:w="30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Ponderirane alternative; troškovi i koristi; odobrenje studije</w:t>
            </w:r>
          </w:p>
        </w:tc>
      </w:tr>
      <w:tr>
        <w:trPr/>
        <w:tc>
          <w:tcPr>
            <w:tcW w:w="17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3. Elicitacija zahtjeva</w:t>
            </w:r>
          </w:p>
        </w:tc>
        <w:tc>
          <w:tcPr>
            <w:tcW w:w="105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</w:t>
            </w:r>
          </w:p>
        </w:tc>
        <w:tc>
          <w:tcPr>
            <w:tcW w:w="9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9 d</w:t>
            </w:r>
          </w:p>
        </w:tc>
        <w:tc>
          <w:tcPr>
            <w:tcW w:w="18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28. 4. - 8. 5. 2026.</w:t>
            </w:r>
          </w:p>
        </w:tc>
        <w:tc>
          <w:tcPr>
            <w:tcW w:w="30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Intervjui; pregled dokumenata; funkcionalni i nefunkcionalni zahtjevi; validacija</w:t>
            </w:r>
          </w:p>
        </w:tc>
      </w:tr>
      <w:tr>
        <w:trPr/>
        <w:tc>
          <w:tcPr>
            <w:tcW w:w="17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4. Modeliranje sustava</w:t>
            </w:r>
          </w:p>
        </w:tc>
        <w:tc>
          <w:tcPr>
            <w:tcW w:w="105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4</w:t>
            </w:r>
          </w:p>
        </w:tc>
        <w:tc>
          <w:tcPr>
            <w:tcW w:w="9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13 d</w:t>
            </w:r>
          </w:p>
        </w:tc>
        <w:tc>
          <w:tcPr>
            <w:tcW w:w="18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7.-25. 5. 2026.</w:t>
            </w:r>
          </w:p>
        </w:tc>
        <w:tc>
          <w:tcPr>
            <w:tcW w:w="30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UC, dijagrami razreda, sekvence, stanja; usklađivanje s DFD-om iz specifikacije zahtjeva</w:t>
            </w:r>
          </w:p>
        </w:tc>
      </w:tr>
      <w:tr>
        <w:trPr/>
        <w:tc>
          <w:tcPr>
            <w:tcW w:w="17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5. Oblikovanje arhitekture</w:t>
            </w:r>
          </w:p>
        </w:tc>
        <w:tc>
          <w:tcPr>
            <w:tcW w:w="105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</w:t>
            </w:r>
          </w:p>
        </w:tc>
        <w:tc>
          <w:tcPr>
            <w:tcW w:w="9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11 d</w:t>
            </w:r>
          </w:p>
        </w:tc>
        <w:tc>
          <w:tcPr>
            <w:tcW w:w="18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21. 5. - 4. 6. 2026.</w:t>
            </w:r>
          </w:p>
        </w:tc>
        <w:tc>
          <w:tcPr>
            <w:tcW w:w="30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Slojevita arhitektura; shema baze; UI/UX; pregled arhitekture</w:t>
            </w:r>
          </w:p>
        </w:tc>
      </w:tr>
      <w:tr>
        <w:trPr/>
        <w:tc>
          <w:tcPr>
            <w:tcW w:w="17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6. Implementacija</w:t>
            </w:r>
          </w:p>
        </w:tc>
        <w:tc>
          <w:tcPr>
            <w:tcW w:w="105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6</w:t>
            </w:r>
          </w:p>
        </w:tc>
        <w:tc>
          <w:tcPr>
            <w:tcW w:w="9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28 d</w:t>
            </w:r>
          </w:p>
        </w:tc>
        <w:tc>
          <w:tcPr>
            <w:tcW w:w="18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5. 6. - 14. 7. 2026.</w:t>
            </w:r>
          </w:p>
        </w:tc>
        <w:tc>
          <w:tcPr>
            <w:tcW w:w="30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Okruženje; backend i frontend moduli; integracija; code review</w:t>
            </w:r>
          </w:p>
        </w:tc>
      </w:tr>
      <w:tr>
        <w:trPr/>
        <w:tc>
          <w:tcPr>
            <w:tcW w:w="17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7. Testiranje</w:t>
            </w:r>
          </w:p>
        </w:tc>
        <w:tc>
          <w:tcPr>
            <w:tcW w:w="105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7</w:t>
            </w:r>
          </w:p>
        </w:tc>
        <w:tc>
          <w:tcPr>
            <w:tcW w:w="9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14 d</w:t>
            </w:r>
          </w:p>
        </w:tc>
        <w:tc>
          <w:tcPr>
            <w:tcW w:w="18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13.-30. 7. 2026.</w:t>
            </w:r>
          </w:p>
        </w:tc>
        <w:tc>
          <w:tcPr>
            <w:tcW w:w="30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Jedinično i integracijsko testiranje; ispravci; UAT; finalne korekcije</w:t>
            </w:r>
          </w:p>
        </w:tc>
      </w:tr>
      <w:tr>
        <w:trPr/>
        <w:tc>
          <w:tcPr>
            <w:tcW w:w="17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8. Implementacija i predaja</w:t>
            </w:r>
          </w:p>
        </w:tc>
        <w:tc>
          <w:tcPr>
            <w:tcW w:w="105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8</w:t>
            </w:r>
          </w:p>
        </w:tc>
        <w:tc>
          <w:tcPr>
            <w:tcW w:w="9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4 d</w:t>
            </w:r>
          </w:p>
        </w:tc>
        <w:tc>
          <w:tcPr>
            <w:tcW w:w="18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31. 7. - 5. 8. 2026.</w:t>
            </w:r>
          </w:p>
        </w:tc>
        <w:tc>
          <w:tcPr>
            <w:tcW w:w="30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Deploy; edukacija; dokumentacija; zatvaranje projekta</w:t>
            </w:r>
          </w:p>
        </w:tc>
      </w:tr>
    </w:tbl>
    <w:p>
      <w:pPr>
        <w:pStyle w:val="Normal"/>
        <w:spacing w:before="0" w:after="283"/>
        <w:rPr/>
      </w:pPr>
      <w:r>
        <w:rPr/>
      </w:r>
    </w:p>
    <w:p>
      <w:pPr>
        <w:pStyle w:val="Heading2"/>
        <w:rPr/>
      </w:pPr>
      <w:bookmarkStart w:id="8" w:name="__RefHeading___Toc4147_688014040"/>
      <w:bookmarkEnd w:id="8"/>
      <w:r>
        <w:rPr/>
        <w:t>3.1.1. Detaljni koraci i ovisnosti (WBS)</w:t>
      </w:r>
    </w:p>
    <w:p>
      <w:pPr>
        <w:pStyle w:val="Tablica"/>
        <w:keepNext w:val="true"/>
        <w:rPr/>
      </w:pPr>
      <w:r>
        <w:rPr/>
        <w:t xml:space="preserve">Tablica </w:t>
      </w:r>
      <w:r>
        <w:rPr/>
        <w:fldChar w:fldCharType="begin"/>
      </w:r>
      <w:r>
        <w:rPr/>
        <w:instrText xml:space="preserve"> SEQ Tablica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t>: Koraci projekta razine 2 (prema planu iz prijedloga projekta)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720"/>
        <w:gridCol w:w="3329"/>
        <w:gridCol w:w="1171"/>
        <w:gridCol w:w="1259"/>
        <w:gridCol w:w="991"/>
        <w:gridCol w:w="1196"/>
      </w:tblGrid>
      <w:tr>
        <w:trPr>
          <w:tblHeader w:val="true"/>
        </w:trPr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WBS</w:t>
            </w:r>
          </w:p>
        </w:tc>
        <w:tc>
          <w:tcPr>
            <w:tcW w:w="3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Korak</w:t>
            </w:r>
          </w:p>
        </w:tc>
        <w:tc>
          <w:tcPr>
            <w:tcW w:w="1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Početak</w:t>
            </w:r>
          </w:p>
        </w:tc>
        <w:tc>
          <w:tcPr>
            <w:tcW w:w="12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Kraj</w:t>
            </w:r>
          </w:p>
        </w:tc>
        <w:tc>
          <w:tcPr>
            <w:tcW w:w="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Trajanje</w:t>
            </w:r>
          </w:p>
        </w:tc>
        <w:tc>
          <w:tcPr>
            <w:tcW w:w="11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Prethodnik (ID)</w:t>
            </w:r>
          </w:p>
        </w:tc>
      </w:tr>
      <w:tr>
        <w:trPr/>
        <w:tc>
          <w:tcPr>
            <w:tcW w:w="7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1.1</w:t>
            </w:r>
          </w:p>
        </w:tc>
        <w:tc>
          <w:tcPr>
            <w:tcW w:w="33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Osnivanje tima i kick-off sastanak</w:t>
            </w:r>
          </w:p>
        </w:tc>
        <w:tc>
          <w:tcPr>
            <w:tcW w:w="11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2026-04-14</w:t>
            </w:r>
          </w:p>
        </w:tc>
        <w:tc>
          <w:tcPr>
            <w:tcW w:w="125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2026-04-14</w:t>
            </w:r>
          </w:p>
        </w:tc>
        <w:tc>
          <w:tcPr>
            <w:tcW w:w="99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 d</w:t>
            </w:r>
          </w:p>
        </w:tc>
        <w:tc>
          <w:tcPr>
            <w:tcW w:w="11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7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1.2</w:t>
            </w:r>
          </w:p>
        </w:tc>
        <w:tc>
          <w:tcPr>
            <w:tcW w:w="33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Definiranje opsega i ciljeva</w:t>
            </w:r>
          </w:p>
        </w:tc>
        <w:tc>
          <w:tcPr>
            <w:tcW w:w="11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2026-04-15</w:t>
            </w:r>
          </w:p>
        </w:tc>
        <w:tc>
          <w:tcPr>
            <w:tcW w:w="125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2026-04-16</w:t>
            </w:r>
          </w:p>
        </w:tc>
        <w:tc>
          <w:tcPr>
            <w:tcW w:w="99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 d</w:t>
            </w:r>
          </w:p>
        </w:tc>
        <w:tc>
          <w:tcPr>
            <w:tcW w:w="11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</w:t>
            </w:r>
          </w:p>
        </w:tc>
      </w:tr>
      <w:tr>
        <w:trPr/>
        <w:tc>
          <w:tcPr>
            <w:tcW w:w="7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1.3</w:t>
            </w:r>
          </w:p>
        </w:tc>
        <w:tc>
          <w:tcPr>
            <w:tcW w:w="33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Izrada projektnog plana</w:t>
            </w:r>
          </w:p>
        </w:tc>
        <w:tc>
          <w:tcPr>
            <w:tcW w:w="11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2026-04-15</w:t>
            </w:r>
          </w:p>
        </w:tc>
        <w:tc>
          <w:tcPr>
            <w:tcW w:w="125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2026-04-16</w:t>
            </w:r>
          </w:p>
        </w:tc>
        <w:tc>
          <w:tcPr>
            <w:tcW w:w="99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 d</w:t>
            </w:r>
          </w:p>
        </w:tc>
        <w:tc>
          <w:tcPr>
            <w:tcW w:w="11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</w:t>
            </w:r>
          </w:p>
        </w:tc>
      </w:tr>
      <w:tr>
        <w:trPr/>
        <w:tc>
          <w:tcPr>
            <w:tcW w:w="7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1.4</w:t>
            </w:r>
          </w:p>
        </w:tc>
        <w:tc>
          <w:tcPr>
            <w:tcW w:w="33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Priprema predloška za elicitaciju</w:t>
            </w:r>
          </w:p>
        </w:tc>
        <w:tc>
          <w:tcPr>
            <w:tcW w:w="11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2026-04-17</w:t>
            </w:r>
          </w:p>
        </w:tc>
        <w:tc>
          <w:tcPr>
            <w:tcW w:w="125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2026-04-20</w:t>
            </w:r>
          </w:p>
        </w:tc>
        <w:tc>
          <w:tcPr>
            <w:tcW w:w="99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 d</w:t>
            </w:r>
          </w:p>
        </w:tc>
        <w:tc>
          <w:tcPr>
            <w:tcW w:w="11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3; 4</w:t>
            </w:r>
          </w:p>
        </w:tc>
      </w:tr>
      <w:tr>
        <w:trPr/>
        <w:tc>
          <w:tcPr>
            <w:tcW w:w="7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2.1</w:t>
            </w:r>
          </w:p>
        </w:tc>
        <w:tc>
          <w:tcPr>
            <w:tcW w:w="33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Vrednovanje alternativa (ponderirano)</w:t>
            </w:r>
          </w:p>
        </w:tc>
        <w:tc>
          <w:tcPr>
            <w:tcW w:w="11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2026-04-21</w:t>
            </w:r>
          </w:p>
        </w:tc>
        <w:tc>
          <w:tcPr>
            <w:tcW w:w="125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2026-04-23</w:t>
            </w:r>
          </w:p>
        </w:tc>
        <w:tc>
          <w:tcPr>
            <w:tcW w:w="99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 d</w:t>
            </w:r>
          </w:p>
        </w:tc>
        <w:tc>
          <w:tcPr>
            <w:tcW w:w="11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</w:t>
            </w:r>
          </w:p>
        </w:tc>
      </w:tr>
      <w:tr>
        <w:trPr/>
        <w:tc>
          <w:tcPr>
            <w:tcW w:w="7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2.2</w:t>
            </w:r>
          </w:p>
        </w:tc>
        <w:tc>
          <w:tcPr>
            <w:tcW w:w="33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Analiza troškova i koristi</w:t>
            </w:r>
          </w:p>
        </w:tc>
        <w:tc>
          <w:tcPr>
            <w:tcW w:w="11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2026-04-21</w:t>
            </w:r>
          </w:p>
        </w:tc>
        <w:tc>
          <w:tcPr>
            <w:tcW w:w="125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2026-04-23</w:t>
            </w:r>
          </w:p>
        </w:tc>
        <w:tc>
          <w:tcPr>
            <w:tcW w:w="99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 d</w:t>
            </w:r>
          </w:p>
        </w:tc>
        <w:tc>
          <w:tcPr>
            <w:tcW w:w="11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</w:t>
            </w:r>
          </w:p>
        </w:tc>
      </w:tr>
      <w:tr>
        <w:trPr/>
        <w:tc>
          <w:tcPr>
            <w:tcW w:w="7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2.3</w:t>
            </w:r>
          </w:p>
        </w:tc>
        <w:tc>
          <w:tcPr>
            <w:tcW w:w="33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Konsolidacija i odobrenje studije</w:t>
            </w:r>
          </w:p>
        </w:tc>
        <w:tc>
          <w:tcPr>
            <w:tcW w:w="11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2026-04-24</w:t>
            </w:r>
          </w:p>
        </w:tc>
        <w:tc>
          <w:tcPr>
            <w:tcW w:w="125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2026-04-27</w:t>
            </w:r>
          </w:p>
        </w:tc>
        <w:tc>
          <w:tcPr>
            <w:tcW w:w="99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 d</w:t>
            </w:r>
          </w:p>
        </w:tc>
        <w:tc>
          <w:tcPr>
            <w:tcW w:w="11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7; 8</w:t>
            </w:r>
          </w:p>
        </w:tc>
      </w:tr>
      <w:tr>
        <w:trPr/>
        <w:tc>
          <w:tcPr>
            <w:tcW w:w="7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3.1</w:t>
            </w:r>
          </w:p>
        </w:tc>
        <w:tc>
          <w:tcPr>
            <w:tcW w:w="33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Intervjui s dionicima</w:t>
            </w:r>
          </w:p>
        </w:tc>
        <w:tc>
          <w:tcPr>
            <w:tcW w:w="11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2026-04-28</w:t>
            </w:r>
          </w:p>
        </w:tc>
        <w:tc>
          <w:tcPr>
            <w:tcW w:w="125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2026-04-30</w:t>
            </w:r>
          </w:p>
        </w:tc>
        <w:tc>
          <w:tcPr>
            <w:tcW w:w="99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 d</w:t>
            </w:r>
          </w:p>
        </w:tc>
        <w:tc>
          <w:tcPr>
            <w:tcW w:w="11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9</w:t>
            </w:r>
          </w:p>
        </w:tc>
      </w:tr>
      <w:tr>
        <w:trPr/>
        <w:tc>
          <w:tcPr>
            <w:tcW w:w="7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3.2</w:t>
            </w:r>
          </w:p>
        </w:tc>
        <w:tc>
          <w:tcPr>
            <w:tcW w:w="33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Pregled reprezentativnih dokumenata</w:t>
            </w:r>
          </w:p>
        </w:tc>
        <w:tc>
          <w:tcPr>
            <w:tcW w:w="11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2026-04-28</w:t>
            </w:r>
          </w:p>
        </w:tc>
        <w:tc>
          <w:tcPr>
            <w:tcW w:w="125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2026-04-30</w:t>
            </w:r>
          </w:p>
        </w:tc>
        <w:tc>
          <w:tcPr>
            <w:tcW w:w="99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 d</w:t>
            </w:r>
          </w:p>
        </w:tc>
        <w:tc>
          <w:tcPr>
            <w:tcW w:w="11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9</w:t>
            </w:r>
          </w:p>
        </w:tc>
      </w:tr>
      <w:tr>
        <w:trPr/>
        <w:tc>
          <w:tcPr>
            <w:tcW w:w="7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3.3</w:t>
            </w:r>
          </w:p>
        </w:tc>
        <w:tc>
          <w:tcPr>
            <w:tcW w:w="33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Izrada liste funkcionalnih zahtjeva</w:t>
            </w:r>
          </w:p>
        </w:tc>
        <w:tc>
          <w:tcPr>
            <w:tcW w:w="11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2026-05-04</w:t>
            </w:r>
          </w:p>
        </w:tc>
        <w:tc>
          <w:tcPr>
            <w:tcW w:w="125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2026-05-06</w:t>
            </w:r>
          </w:p>
        </w:tc>
        <w:tc>
          <w:tcPr>
            <w:tcW w:w="99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 d</w:t>
            </w:r>
          </w:p>
        </w:tc>
        <w:tc>
          <w:tcPr>
            <w:tcW w:w="11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11</w:t>
            </w:r>
          </w:p>
        </w:tc>
      </w:tr>
      <w:tr>
        <w:trPr/>
        <w:tc>
          <w:tcPr>
            <w:tcW w:w="7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3.4</w:t>
            </w:r>
          </w:p>
        </w:tc>
        <w:tc>
          <w:tcPr>
            <w:tcW w:w="33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Izrada liste nefunkcionalnih zahtjeva</w:t>
            </w:r>
          </w:p>
        </w:tc>
        <w:tc>
          <w:tcPr>
            <w:tcW w:w="11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2026-05-04</w:t>
            </w:r>
          </w:p>
        </w:tc>
        <w:tc>
          <w:tcPr>
            <w:tcW w:w="125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2026-05-06</w:t>
            </w:r>
          </w:p>
        </w:tc>
        <w:tc>
          <w:tcPr>
            <w:tcW w:w="99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 d</w:t>
            </w:r>
          </w:p>
        </w:tc>
        <w:tc>
          <w:tcPr>
            <w:tcW w:w="11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12</w:t>
            </w:r>
          </w:p>
        </w:tc>
      </w:tr>
      <w:tr>
        <w:trPr/>
        <w:tc>
          <w:tcPr>
            <w:tcW w:w="7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3.5</w:t>
            </w:r>
          </w:p>
        </w:tc>
        <w:tc>
          <w:tcPr>
            <w:tcW w:w="33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Validacija zahtjeva s naručiteljem</w:t>
            </w:r>
          </w:p>
        </w:tc>
        <w:tc>
          <w:tcPr>
            <w:tcW w:w="11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2026-05-07</w:t>
            </w:r>
          </w:p>
        </w:tc>
        <w:tc>
          <w:tcPr>
            <w:tcW w:w="125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2026-05-08</w:t>
            </w:r>
          </w:p>
        </w:tc>
        <w:tc>
          <w:tcPr>
            <w:tcW w:w="99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 d</w:t>
            </w:r>
          </w:p>
        </w:tc>
        <w:tc>
          <w:tcPr>
            <w:tcW w:w="11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13; 14</w:t>
            </w:r>
          </w:p>
        </w:tc>
      </w:tr>
      <w:tr>
        <w:trPr/>
        <w:tc>
          <w:tcPr>
            <w:tcW w:w="7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4.1</w:t>
            </w:r>
          </w:p>
        </w:tc>
        <w:tc>
          <w:tcPr>
            <w:tcW w:w="33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Use case dijagrami</w:t>
            </w:r>
          </w:p>
        </w:tc>
        <w:tc>
          <w:tcPr>
            <w:tcW w:w="11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2026-05-07</w:t>
            </w:r>
          </w:p>
        </w:tc>
        <w:tc>
          <w:tcPr>
            <w:tcW w:w="125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2026-05-13</w:t>
            </w:r>
          </w:p>
        </w:tc>
        <w:tc>
          <w:tcPr>
            <w:tcW w:w="99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 d</w:t>
            </w:r>
          </w:p>
        </w:tc>
        <w:tc>
          <w:tcPr>
            <w:tcW w:w="11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13</w:t>
            </w:r>
          </w:p>
        </w:tc>
      </w:tr>
      <w:tr>
        <w:trPr/>
        <w:tc>
          <w:tcPr>
            <w:tcW w:w="7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4.2</w:t>
            </w:r>
          </w:p>
        </w:tc>
        <w:tc>
          <w:tcPr>
            <w:tcW w:w="33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Dijagrami razreda</w:t>
            </w:r>
          </w:p>
        </w:tc>
        <w:tc>
          <w:tcPr>
            <w:tcW w:w="11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2026-05-07</w:t>
            </w:r>
          </w:p>
        </w:tc>
        <w:tc>
          <w:tcPr>
            <w:tcW w:w="125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2026-05-13</w:t>
            </w:r>
          </w:p>
        </w:tc>
        <w:tc>
          <w:tcPr>
            <w:tcW w:w="99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 d</w:t>
            </w:r>
          </w:p>
        </w:tc>
        <w:tc>
          <w:tcPr>
            <w:tcW w:w="11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14</w:t>
            </w:r>
          </w:p>
        </w:tc>
      </w:tr>
      <w:tr>
        <w:trPr/>
        <w:tc>
          <w:tcPr>
            <w:tcW w:w="7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4.3</w:t>
            </w:r>
          </w:p>
        </w:tc>
        <w:tc>
          <w:tcPr>
            <w:tcW w:w="33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Sekvencijski dijagrami</w:t>
            </w:r>
          </w:p>
        </w:tc>
        <w:tc>
          <w:tcPr>
            <w:tcW w:w="11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2026-05-14</w:t>
            </w:r>
          </w:p>
        </w:tc>
        <w:tc>
          <w:tcPr>
            <w:tcW w:w="125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2026-05-20</w:t>
            </w:r>
          </w:p>
        </w:tc>
        <w:tc>
          <w:tcPr>
            <w:tcW w:w="99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 d</w:t>
            </w:r>
          </w:p>
        </w:tc>
        <w:tc>
          <w:tcPr>
            <w:tcW w:w="11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17; 18</w:t>
            </w:r>
          </w:p>
        </w:tc>
      </w:tr>
      <w:tr>
        <w:trPr/>
        <w:tc>
          <w:tcPr>
            <w:tcW w:w="7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4.4</w:t>
            </w:r>
          </w:p>
        </w:tc>
        <w:tc>
          <w:tcPr>
            <w:tcW w:w="33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Dijagrami stanja (status artikla)</w:t>
            </w:r>
          </w:p>
        </w:tc>
        <w:tc>
          <w:tcPr>
            <w:tcW w:w="11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2026-05-14</w:t>
            </w:r>
          </w:p>
        </w:tc>
        <w:tc>
          <w:tcPr>
            <w:tcW w:w="125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2026-05-20</w:t>
            </w:r>
          </w:p>
        </w:tc>
        <w:tc>
          <w:tcPr>
            <w:tcW w:w="99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 d</w:t>
            </w:r>
          </w:p>
        </w:tc>
        <w:tc>
          <w:tcPr>
            <w:tcW w:w="11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17; 18</w:t>
            </w:r>
          </w:p>
        </w:tc>
      </w:tr>
      <w:tr>
        <w:trPr/>
        <w:tc>
          <w:tcPr>
            <w:tcW w:w="7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4.5</w:t>
            </w:r>
          </w:p>
        </w:tc>
        <w:tc>
          <w:tcPr>
            <w:tcW w:w="33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Pregled i usklađivanje modela</w:t>
            </w:r>
          </w:p>
        </w:tc>
        <w:tc>
          <w:tcPr>
            <w:tcW w:w="11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2026-05-21</w:t>
            </w:r>
          </w:p>
        </w:tc>
        <w:tc>
          <w:tcPr>
            <w:tcW w:w="125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2026-05-25</w:t>
            </w:r>
          </w:p>
        </w:tc>
        <w:tc>
          <w:tcPr>
            <w:tcW w:w="99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 d</w:t>
            </w:r>
          </w:p>
        </w:tc>
        <w:tc>
          <w:tcPr>
            <w:tcW w:w="11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19; 20</w:t>
            </w:r>
          </w:p>
        </w:tc>
      </w:tr>
      <w:tr>
        <w:trPr/>
        <w:tc>
          <w:tcPr>
            <w:tcW w:w="7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5.1</w:t>
            </w:r>
          </w:p>
        </w:tc>
        <w:tc>
          <w:tcPr>
            <w:tcW w:w="33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Dizajn slojevite arhitekture</w:t>
            </w:r>
          </w:p>
        </w:tc>
        <w:tc>
          <w:tcPr>
            <w:tcW w:w="11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2026-05-21</w:t>
            </w:r>
          </w:p>
        </w:tc>
        <w:tc>
          <w:tcPr>
            <w:tcW w:w="125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2026-05-27</w:t>
            </w:r>
          </w:p>
        </w:tc>
        <w:tc>
          <w:tcPr>
            <w:tcW w:w="99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 d</w:t>
            </w:r>
          </w:p>
        </w:tc>
        <w:tc>
          <w:tcPr>
            <w:tcW w:w="11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19; 20</w:t>
            </w:r>
          </w:p>
        </w:tc>
      </w:tr>
      <w:tr>
        <w:trPr/>
        <w:tc>
          <w:tcPr>
            <w:tcW w:w="7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5.2</w:t>
            </w:r>
          </w:p>
        </w:tc>
        <w:tc>
          <w:tcPr>
            <w:tcW w:w="33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Oblikovanje sheme baze podataka</w:t>
            </w:r>
          </w:p>
        </w:tc>
        <w:tc>
          <w:tcPr>
            <w:tcW w:w="11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2026-05-21</w:t>
            </w:r>
          </w:p>
        </w:tc>
        <w:tc>
          <w:tcPr>
            <w:tcW w:w="125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2026-05-27</w:t>
            </w:r>
          </w:p>
        </w:tc>
        <w:tc>
          <w:tcPr>
            <w:tcW w:w="99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 d</w:t>
            </w:r>
          </w:p>
        </w:tc>
        <w:tc>
          <w:tcPr>
            <w:tcW w:w="11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19; 20</w:t>
            </w:r>
          </w:p>
        </w:tc>
      </w:tr>
      <w:tr>
        <w:trPr/>
        <w:tc>
          <w:tcPr>
            <w:tcW w:w="7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5.3</w:t>
            </w:r>
          </w:p>
        </w:tc>
        <w:tc>
          <w:tcPr>
            <w:tcW w:w="33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Dizajn UI/UX (wireframes)</w:t>
            </w:r>
          </w:p>
        </w:tc>
        <w:tc>
          <w:tcPr>
            <w:tcW w:w="11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2026-05-21</w:t>
            </w:r>
          </w:p>
        </w:tc>
        <w:tc>
          <w:tcPr>
            <w:tcW w:w="125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2026-05-27</w:t>
            </w:r>
          </w:p>
        </w:tc>
        <w:tc>
          <w:tcPr>
            <w:tcW w:w="99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 d</w:t>
            </w:r>
          </w:p>
        </w:tc>
        <w:tc>
          <w:tcPr>
            <w:tcW w:w="11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19; 20</w:t>
            </w:r>
          </w:p>
        </w:tc>
      </w:tr>
      <w:tr>
        <w:trPr/>
        <w:tc>
          <w:tcPr>
            <w:tcW w:w="7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5.4</w:t>
            </w:r>
          </w:p>
        </w:tc>
        <w:tc>
          <w:tcPr>
            <w:tcW w:w="33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Integracija i pregled arhitekture</w:t>
            </w:r>
          </w:p>
        </w:tc>
        <w:tc>
          <w:tcPr>
            <w:tcW w:w="11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2026-05-29</w:t>
            </w:r>
          </w:p>
        </w:tc>
        <w:tc>
          <w:tcPr>
            <w:tcW w:w="125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2026-06-04</w:t>
            </w:r>
          </w:p>
        </w:tc>
        <w:tc>
          <w:tcPr>
            <w:tcW w:w="99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 d</w:t>
            </w:r>
          </w:p>
        </w:tc>
        <w:tc>
          <w:tcPr>
            <w:tcW w:w="11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23; 24; 25</w:t>
            </w:r>
          </w:p>
        </w:tc>
      </w:tr>
      <w:tr>
        <w:trPr/>
        <w:tc>
          <w:tcPr>
            <w:tcW w:w="7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6.1</w:t>
            </w:r>
          </w:p>
        </w:tc>
        <w:tc>
          <w:tcPr>
            <w:tcW w:w="33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Postavljanje razvojnog okruženja</w:t>
            </w:r>
          </w:p>
        </w:tc>
        <w:tc>
          <w:tcPr>
            <w:tcW w:w="11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2026-06-05</w:t>
            </w:r>
          </w:p>
        </w:tc>
        <w:tc>
          <w:tcPr>
            <w:tcW w:w="125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2026-06-08</w:t>
            </w:r>
          </w:p>
        </w:tc>
        <w:tc>
          <w:tcPr>
            <w:tcW w:w="99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 d</w:t>
            </w:r>
          </w:p>
        </w:tc>
        <w:tc>
          <w:tcPr>
            <w:tcW w:w="11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26</w:t>
            </w:r>
          </w:p>
        </w:tc>
      </w:tr>
      <w:tr>
        <w:trPr/>
        <w:tc>
          <w:tcPr>
            <w:tcW w:w="7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6.2</w:t>
            </w:r>
          </w:p>
        </w:tc>
        <w:tc>
          <w:tcPr>
            <w:tcW w:w="33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Backend - modul inventara</w:t>
            </w:r>
          </w:p>
        </w:tc>
        <w:tc>
          <w:tcPr>
            <w:tcW w:w="11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2026-06-09</w:t>
            </w:r>
          </w:p>
        </w:tc>
        <w:tc>
          <w:tcPr>
            <w:tcW w:w="125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2026-06-18</w:t>
            </w:r>
          </w:p>
        </w:tc>
        <w:tc>
          <w:tcPr>
            <w:tcW w:w="99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8 d</w:t>
            </w:r>
          </w:p>
        </w:tc>
        <w:tc>
          <w:tcPr>
            <w:tcW w:w="11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28</w:t>
            </w:r>
          </w:p>
        </w:tc>
      </w:tr>
      <w:tr>
        <w:trPr/>
        <w:tc>
          <w:tcPr>
            <w:tcW w:w="7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6.3</w:t>
            </w:r>
          </w:p>
        </w:tc>
        <w:tc>
          <w:tcPr>
            <w:tcW w:w="33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Backend - modul zaduženja</w:t>
            </w:r>
          </w:p>
        </w:tc>
        <w:tc>
          <w:tcPr>
            <w:tcW w:w="11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2026-06-09</w:t>
            </w:r>
          </w:p>
        </w:tc>
        <w:tc>
          <w:tcPr>
            <w:tcW w:w="125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2026-06-18</w:t>
            </w:r>
          </w:p>
        </w:tc>
        <w:tc>
          <w:tcPr>
            <w:tcW w:w="99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8 d</w:t>
            </w:r>
          </w:p>
        </w:tc>
        <w:tc>
          <w:tcPr>
            <w:tcW w:w="11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28</w:t>
            </w:r>
          </w:p>
        </w:tc>
      </w:tr>
      <w:tr>
        <w:trPr/>
        <w:tc>
          <w:tcPr>
            <w:tcW w:w="7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6.4</w:t>
            </w:r>
          </w:p>
        </w:tc>
        <w:tc>
          <w:tcPr>
            <w:tcW w:w="33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Frontend - UI inventara i zaduženja</w:t>
            </w:r>
          </w:p>
        </w:tc>
        <w:tc>
          <w:tcPr>
            <w:tcW w:w="11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2026-06-09</w:t>
            </w:r>
          </w:p>
        </w:tc>
        <w:tc>
          <w:tcPr>
            <w:tcW w:w="125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2026-06-18</w:t>
            </w:r>
          </w:p>
        </w:tc>
        <w:tc>
          <w:tcPr>
            <w:tcW w:w="99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8 d</w:t>
            </w:r>
          </w:p>
        </w:tc>
        <w:tc>
          <w:tcPr>
            <w:tcW w:w="11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28</w:t>
            </w:r>
          </w:p>
        </w:tc>
      </w:tr>
      <w:tr>
        <w:trPr/>
        <w:tc>
          <w:tcPr>
            <w:tcW w:w="7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6.5</w:t>
            </w:r>
          </w:p>
        </w:tc>
        <w:tc>
          <w:tcPr>
            <w:tcW w:w="33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Backend - upozorenja i notifikacije</w:t>
            </w:r>
          </w:p>
        </w:tc>
        <w:tc>
          <w:tcPr>
            <w:tcW w:w="11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2026-06-19</w:t>
            </w:r>
          </w:p>
        </w:tc>
        <w:tc>
          <w:tcPr>
            <w:tcW w:w="125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2026-06-26</w:t>
            </w:r>
          </w:p>
        </w:tc>
        <w:tc>
          <w:tcPr>
            <w:tcW w:w="99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6 d</w:t>
            </w:r>
          </w:p>
        </w:tc>
        <w:tc>
          <w:tcPr>
            <w:tcW w:w="11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29; 30</w:t>
            </w:r>
          </w:p>
        </w:tc>
      </w:tr>
      <w:tr>
        <w:trPr/>
        <w:tc>
          <w:tcPr>
            <w:tcW w:w="7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6.6</w:t>
            </w:r>
          </w:p>
        </w:tc>
        <w:tc>
          <w:tcPr>
            <w:tcW w:w="33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Frontend - upozorenja i izvještaji</w:t>
            </w:r>
          </w:p>
        </w:tc>
        <w:tc>
          <w:tcPr>
            <w:tcW w:w="11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2026-06-19</w:t>
            </w:r>
          </w:p>
        </w:tc>
        <w:tc>
          <w:tcPr>
            <w:tcW w:w="125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2026-06-26</w:t>
            </w:r>
          </w:p>
        </w:tc>
        <w:tc>
          <w:tcPr>
            <w:tcW w:w="99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6 d</w:t>
            </w:r>
          </w:p>
        </w:tc>
        <w:tc>
          <w:tcPr>
            <w:tcW w:w="11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31</w:t>
            </w:r>
          </w:p>
        </w:tc>
      </w:tr>
      <w:tr>
        <w:trPr/>
        <w:tc>
          <w:tcPr>
            <w:tcW w:w="7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6.7</w:t>
            </w:r>
          </w:p>
        </w:tc>
        <w:tc>
          <w:tcPr>
            <w:tcW w:w="33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Integracija backend/frontend</w:t>
            </w:r>
          </w:p>
        </w:tc>
        <w:tc>
          <w:tcPr>
            <w:tcW w:w="11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2026-06-29</w:t>
            </w:r>
          </w:p>
        </w:tc>
        <w:tc>
          <w:tcPr>
            <w:tcW w:w="125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2026-07-03</w:t>
            </w:r>
          </w:p>
        </w:tc>
        <w:tc>
          <w:tcPr>
            <w:tcW w:w="99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 d</w:t>
            </w:r>
          </w:p>
        </w:tc>
        <w:tc>
          <w:tcPr>
            <w:tcW w:w="11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32; 33</w:t>
            </w:r>
          </w:p>
        </w:tc>
      </w:tr>
      <w:tr>
        <w:trPr/>
        <w:tc>
          <w:tcPr>
            <w:tcW w:w="7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6.8</w:t>
            </w:r>
          </w:p>
        </w:tc>
        <w:tc>
          <w:tcPr>
            <w:tcW w:w="33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Code review i ispravci</w:t>
            </w:r>
          </w:p>
        </w:tc>
        <w:tc>
          <w:tcPr>
            <w:tcW w:w="11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2026-07-06</w:t>
            </w:r>
          </w:p>
        </w:tc>
        <w:tc>
          <w:tcPr>
            <w:tcW w:w="125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2026-07-10</w:t>
            </w:r>
          </w:p>
        </w:tc>
        <w:tc>
          <w:tcPr>
            <w:tcW w:w="99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 d</w:t>
            </w:r>
          </w:p>
        </w:tc>
        <w:tc>
          <w:tcPr>
            <w:tcW w:w="11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34</w:t>
            </w:r>
          </w:p>
        </w:tc>
      </w:tr>
      <w:tr>
        <w:trPr/>
        <w:tc>
          <w:tcPr>
            <w:tcW w:w="7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6.9</w:t>
            </w:r>
          </w:p>
        </w:tc>
        <w:tc>
          <w:tcPr>
            <w:tcW w:w="33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Optimizacija i priprema za testiranje</w:t>
            </w:r>
          </w:p>
        </w:tc>
        <w:tc>
          <w:tcPr>
            <w:tcW w:w="11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2026-07-13</w:t>
            </w:r>
          </w:p>
        </w:tc>
        <w:tc>
          <w:tcPr>
            <w:tcW w:w="125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2026-07-14</w:t>
            </w:r>
          </w:p>
        </w:tc>
        <w:tc>
          <w:tcPr>
            <w:tcW w:w="99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 d</w:t>
            </w:r>
          </w:p>
        </w:tc>
        <w:tc>
          <w:tcPr>
            <w:tcW w:w="11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35</w:t>
            </w:r>
          </w:p>
        </w:tc>
      </w:tr>
      <w:tr>
        <w:trPr/>
        <w:tc>
          <w:tcPr>
            <w:tcW w:w="7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7.1</w:t>
            </w:r>
          </w:p>
        </w:tc>
        <w:tc>
          <w:tcPr>
            <w:tcW w:w="33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Jedinično testiranje modula</w:t>
            </w:r>
          </w:p>
        </w:tc>
        <w:tc>
          <w:tcPr>
            <w:tcW w:w="11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2026-07-13</w:t>
            </w:r>
          </w:p>
        </w:tc>
        <w:tc>
          <w:tcPr>
            <w:tcW w:w="125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2026-07-17</w:t>
            </w:r>
          </w:p>
        </w:tc>
        <w:tc>
          <w:tcPr>
            <w:tcW w:w="99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 d</w:t>
            </w:r>
          </w:p>
        </w:tc>
        <w:tc>
          <w:tcPr>
            <w:tcW w:w="11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35</w:t>
            </w:r>
          </w:p>
        </w:tc>
      </w:tr>
      <w:tr>
        <w:trPr/>
        <w:tc>
          <w:tcPr>
            <w:tcW w:w="7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7.2</w:t>
            </w:r>
          </w:p>
        </w:tc>
        <w:tc>
          <w:tcPr>
            <w:tcW w:w="33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Integracijsko testiranje</w:t>
            </w:r>
          </w:p>
        </w:tc>
        <w:tc>
          <w:tcPr>
            <w:tcW w:w="11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2026-07-13</w:t>
            </w:r>
          </w:p>
        </w:tc>
        <w:tc>
          <w:tcPr>
            <w:tcW w:w="125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2026-07-17</w:t>
            </w:r>
          </w:p>
        </w:tc>
        <w:tc>
          <w:tcPr>
            <w:tcW w:w="99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 d</w:t>
            </w:r>
          </w:p>
        </w:tc>
        <w:tc>
          <w:tcPr>
            <w:tcW w:w="11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35</w:t>
            </w:r>
          </w:p>
        </w:tc>
      </w:tr>
      <w:tr>
        <w:trPr/>
        <w:tc>
          <w:tcPr>
            <w:tcW w:w="7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7.3</w:t>
            </w:r>
          </w:p>
        </w:tc>
        <w:tc>
          <w:tcPr>
            <w:tcW w:w="33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Ispravljanje grešaka (bug fixing)</w:t>
            </w:r>
          </w:p>
        </w:tc>
        <w:tc>
          <w:tcPr>
            <w:tcW w:w="11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2026-07-20</w:t>
            </w:r>
          </w:p>
        </w:tc>
        <w:tc>
          <w:tcPr>
            <w:tcW w:w="125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2026-07-23</w:t>
            </w:r>
          </w:p>
        </w:tc>
        <w:tc>
          <w:tcPr>
            <w:tcW w:w="99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4 d</w:t>
            </w:r>
          </w:p>
        </w:tc>
        <w:tc>
          <w:tcPr>
            <w:tcW w:w="11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38; 39</w:t>
            </w:r>
          </w:p>
        </w:tc>
      </w:tr>
      <w:tr>
        <w:trPr/>
        <w:tc>
          <w:tcPr>
            <w:tcW w:w="7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7.4</w:t>
            </w:r>
          </w:p>
        </w:tc>
        <w:tc>
          <w:tcPr>
            <w:tcW w:w="33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UAT s administratorima KUD-a</w:t>
            </w:r>
          </w:p>
        </w:tc>
        <w:tc>
          <w:tcPr>
            <w:tcW w:w="11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2026-07-24</w:t>
            </w:r>
          </w:p>
        </w:tc>
        <w:tc>
          <w:tcPr>
            <w:tcW w:w="125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2026-07-28</w:t>
            </w:r>
          </w:p>
        </w:tc>
        <w:tc>
          <w:tcPr>
            <w:tcW w:w="99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 d</w:t>
            </w:r>
          </w:p>
        </w:tc>
        <w:tc>
          <w:tcPr>
            <w:tcW w:w="11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40</w:t>
            </w:r>
          </w:p>
        </w:tc>
      </w:tr>
      <w:tr>
        <w:trPr/>
        <w:tc>
          <w:tcPr>
            <w:tcW w:w="7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7.5</w:t>
            </w:r>
          </w:p>
        </w:tc>
        <w:tc>
          <w:tcPr>
            <w:tcW w:w="33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Finalne korekcije po UAT-u</w:t>
            </w:r>
          </w:p>
        </w:tc>
        <w:tc>
          <w:tcPr>
            <w:tcW w:w="11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2026-07-29</w:t>
            </w:r>
          </w:p>
        </w:tc>
        <w:tc>
          <w:tcPr>
            <w:tcW w:w="125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2026-07-30</w:t>
            </w:r>
          </w:p>
        </w:tc>
        <w:tc>
          <w:tcPr>
            <w:tcW w:w="99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 d</w:t>
            </w:r>
          </w:p>
        </w:tc>
        <w:tc>
          <w:tcPr>
            <w:tcW w:w="11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41</w:t>
            </w:r>
          </w:p>
        </w:tc>
      </w:tr>
      <w:tr>
        <w:trPr/>
        <w:tc>
          <w:tcPr>
            <w:tcW w:w="7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8.1</w:t>
            </w:r>
          </w:p>
        </w:tc>
        <w:tc>
          <w:tcPr>
            <w:tcW w:w="33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Deploy na produkcijski server</w:t>
            </w:r>
          </w:p>
        </w:tc>
        <w:tc>
          <w:tcPr>
            <w:tcW w:w="11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2026-07-31</w:t>
            </w:r>
          </w:p>
        </w:tc>
        <w:tc>
          <w:tcPr>
            <w:tcW w:w="125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2026-07-31</w:t>
            </w:r>
          </w:p>
        </w:tc>
        <w:tc>
          <w:tcPr>
            <w:tcW w:w="99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 d</w:t>
            </w:r>
          </w:p>
        </w:tc>
        <w:tc>
          <w:tcPr>
            <w:tcW w:w="11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42</w:t>
            </w:r>
          </w:p>
        </w:tc>
      </w:tr>
      <w:tr>
        <w:trPr/>
        <w:tc>
          <w:tcPr>
            <w:tcW w:w="7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8.2</w:t>
            </w:r>
          </w:p>
        </w:tc>
        <w:tc>
          <w:tcPr>
            <w:tcW w:w="33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Edukacija administratora</w:t>
            </w:r>
          </w:p>
        </w:tc>
        <w:tc>
          <w:tcPr>
            <w:tcW w:w="11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2026-08-03</w:t>
            </w:r>
          </w:p>
        </w:tc>
        <w:tc>
          <w:tcPr>
            <w:tcW w:w="125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2026-08-04</w:t>
            </w:r>
          </w:p>
        </w:tc>
        <w:tc>
          <w:tcPr>
            <w:tcW w:w="99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 d</w:t>
            </w:r>
          </w:p>
        </w:tc>
        <w:tc>
          <w:tcPr>
            <w:tcW w:w="11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44</w:t>
            </w:r>
          </w:p>
        </w:tc>
      </w:tr>
      <w:tr>
        <w:trPr/>
        <w:tc>
          <w:tcPr>
            <w:tcW w:w="7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8.3</w:t>
            </w:r>
          </w:p>
        </w:tc>
        <w:tc>
          <w:tcPr>
            <w:tcW w:w="33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Izrada korisničke dokumentacije</w:t>
            </w:r>
          </w:p>
        </w:tc>
        <w:tc>
          <w:tcPr>
            <w:tcW w:w="11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2026-08-03</w:t>
            </w:r>
          </w:p>
        </w:tc>
        <w:tc>
          <w:tcPr>
            <w:tcW w:w="125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2026-08-04</w:t>
            </w:r>
          </w:p>
        </w:tc>
        <w:tc>
          <w:tcPr>
            <w:tcW w:w="99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 d</w:t>
            </w:r>
          </w:p>
        </w:tc>
        <w:tc>
          <w:tcPr>
            <w:tcW w:w="11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44</w:t>
            </w:r>
          </w:p>
        </w:tc>
      </w:tr>
      <w:tr>
        <w:trPr/>
        <w:tc>
          <w:tcPr>
            <w:tcW w:w="7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8.4</w:t>
            </w:r>
          </w:p>
        </w:tc>
        <w:tc>
          <w:tcPr>
            <w:tcW w:w="33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Predaja i zatvaranje projekta</w:t>
            </w:r>
          </w:p>
        </w:tc>
        <w:tc>
          <w:tcPr>
            <w:tcW w:w="11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2026-08-05</w:t>
            </w:r>
          </w:p>
        </w:tc>
        <w:tc>
          <w:tcPr>
            <w:tcW w:w="125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2026-08-05</w:t>
            </w:r>
          </w:p>
        </w:tc>
        <w:tc>
          <w:tcPr>
            <w:tcW w:w="99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 d</w:t>
            </w:r>
          </w:p>
        </w:tc>
        <w:tc>
          <w:tcPr>
            <w:tcW w:w="11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45; 46</w:t>
            </w:r>
          </w:p>
        </w:tc>
      </w:tr>
    </w:tbl>
    <w:p>
      <w:pPr>
        <w:pStyle w:val="Heading2"/>
        <w:rPr/>
      </w:pPr>
      <w:bookmarkStart w:id="9" w:name="__RefHeading___Toc4149_688014040"/>
      <w:bookmarkEnd w:id="9"/>
      <w:r>
        <w:rPr/>
        <w:t>3.1.2. Gantogram</w:t>
      </w:r>
    </w:p>
    <w:p>
      <w:pPr>
        <w:pStyle w:val="BodyText"/>
        <w:rPr/>
      </w:pPr>
      <w:r>
        <w:rPr/>
        <mc:AlternateContent>
          <mc:Choice Requires="wps">
            <w:drawing>
              <wp:anchor distT="0" distB="0" distL="0" distR="0" simplePos="0" relativeHeight="4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502910" cy="1149985"/>
                <wp:effectExtent l="0" t="0" r="0" b="0"/>
                <wp:wrapSquare wrapText="largest"/>
                <wp:docPr id="4" name="Frame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2960" cy="1149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lika"/>
                              <w:spacing w:before="120" w:after="12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502910" cy="866140"/>
                                  <wp:effectExtent l="0" t="0" r="0" b="0"/>
                                  <wp:docPr id="5" name="Image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Image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02910" cy="8661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/>
                              <w:t xml:space="preserve">Slika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Slika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2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Gantogram projekta (sažetak po fazama)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0pt;margin-top:0.05pt;width:433.25pt;height:90.5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lika"/>
                        <w:spacing w:before="120" w:after="12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5502910" cy="866140"/>
                            <wp:effectExtent l="0" t="0" r="0" b="0"/>
                            <wp:docPr id="6" name="Image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Image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02910" cy="8661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/>
                        <w:t xml:space="preserve">Slika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Slika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2</w:t>
                      </w:r>
                      <w:r>
                        <w:rPr/>
                        <w:fldChar w:fldCharType="end"/>
                      </w:r>
                      <w:r>
                        <w:rPr/>
                        <w:t>: Gantogram projekta (sažetak po fazama)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Heading2"/>
        <w:rPr/>
      </w:pPr>
      <w:r>
        <w:rPr/>
        <mc:AlternateContent>
          <mc:Choice Requires="wps">
            <w:drawing>
              <wp:anchor distT="0" distB="0" distL="0" distR="0" simplePos="0" relativeHeight="6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502910" cy="3358515"/>
                <wp:effectExtent l="0" t="0" r="0" b="0"/>
                <wp:wrapSquare wrapText="largest"/>
                <wp:docPr id="7" name="Frame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2960" cy="3358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lika"/>
                              <w:spacing w:before="120" w:after="120"/>
                              <w:rPr/>
                            </w:pPr>
                            <w:bookmarkStart w:id="10" w:name="__RefHeading___Toc4151_688014040"/>
                            <w:bookmarkEnd w:id="10"/>
                            <w:r>
                              <w:rPr/>
                              <w:drawing>
                                <wp:inline distT="0" distB="0" distL="0" distR="0">
                                  <wp:extent cx="5502910" cy="3074670"/>
                                  <wp:effectExtent l="0" t="0" r="0" b="0"/>
                                  <wp:docPr id="8" name="Image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Image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02910" cy="30746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/>
                              <w:t xml:space="preserve">Slika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Slika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3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Gantogram - detaljni koraci (WBS razina 2)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0pt;margin-top:0.05pt;width:433.25pt;height:264.4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lika"/>
                        <w:spacing w:before="120" w:after="12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5502910" cy="3074670"/>
                            <wp:effectExtent l="0" t="0" r="0" b="0"/>
                            <wp:docPr id="9" name="Image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" name="Image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02910" cy="30746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/>
                        <w:t xml:space="preserve">Slika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Slika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3</w:t>
                      </w:r>
                      <w:r>
                        <w:rPr/>
                        <w:fldChar w:fldCharType="end"/>
                      </w:r>
                      <w:r>
                        <w:rPr/>
                        <w:t>: Gantogram - detaljni koraci (WBS razina 2)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  <w:r>
        <w:rPr/>
        <w:t>3.2. Ovisnosti između koraka</w:t>
      </w:r>
    </w:p>
    <w:p>
      <w:pPr>
        <w:pStyle w:val="Normal"/>
        <w:rPr/>
      </w:pPr>
      <w:r>
        <w:rPr/>
        <w:t>Kritični lanac ovisnosti (finish-to-start, FS):</w:t>
      </w:r>
    </w:p>
    <w:p>
      <w:pPr>
        <w:pStyle w:val="Normal"/>
        <w:numPr>
          <w:ilvl w:val="0"/>
          <w:numId w:val="4"/>
        </w:numPr>
        <w:tabs>
          <w:tab w:val="clear" w:pos="720"/>
          <w:tab w:val="left" w:pos="0" w:leader="none"/>
        </w:tabs>
        <w:ind w:hanging="283" w:start="709"/>
        <w:rPr/>
      </w:pPr>
      <w:r>
        <w:rPr>
          <w:b/>
        </w:rPr>
        <w:t>Inicijalizacija</w:t>
      </w:r>
      <w:r>
        <w:rPr/>
        <w:t xml:space="preserve"> - priprema elicitacije (1.4) ovisi o opsegu (1.2) i planu (1.3).</w:t>
      </w:r>
    </w:p>
    <w:p>
      <w:pPr>
        <w:pStyle w:val="Normal"/>
        <w:numPr>
          <w:ilvl w:val="0"/>
          <w:numId w:val="4"/>
        </w:numPr>
        <w:tabs>
          <w:tab w:val="clear" w:pos="720"/>
          <w:tab w:val="left" w:pos="0" w:leader="none"/>
        </w:tabs>
        <w:ind w:hanging="283" w:start="709"/>
        <w:rPr/>
      </w:pPr>
      <w:r>
        <w:rPr>
          <w:b/>
        </w:rPr>
        <w:t>Studija izvedivosti</w:t>
      </w:r>
      <w:r>
        <w:rPr/>
        <w:t xml:space="preserve"> - počinje nakon 1.4; konsolidacija (2.3) zahtijeva završetak vrednovanja (2.1) i troškova (2.2).</w:t>
      </w:r>
    </w:p>
    <w:p>
      <w:pPr>
        <w:pStyle w:val="Normal"/>
        <w:numPr>
          <w:ilvl w:val="0"/>
          <w:numId w:val="4"/>
        </w:numPr>
        <w:tabs>
          <w:tab w:val="clear" w:pos="720"/>
          <w:tab w:val="left" w:pos="0" w:leader="none"/>
        </w:tabs>
        <w:ind w:hanging="283" w:start="709"/>
        <w:rPr/>
      </w:pPr>
      <w:r>
        <w:rPr>
          <w:b/>
        </w:rPr>
        <w:t>Elicitacija</w:t>
      </w:r>
      <w:r>
        <w:rPr/>
        <w:t xml:space="preserve"> - intervjui i pregled dokumenata (3.1, 3.2) nakon studije; liste zahtjeva (3.3, 3.4) nakon 3.1 odnosno 3.2; validacija (3.5) nakon obje liste.</w:t>
      </w:r>
    </w:p>
    <w:p>
      <w:pPr>
        <w:pStyle w:val="Normal"/>
        <w:numPr>
          <w:ilvl w:val="0"/>
          <w:numId w:val="4"/>
        </w:numPr>
        <w:tabs>
          <w:tab w:val="clear" w:pos="720"/>
          <w:tab w:val="left" w:pos="0" w:leader="none"/>
        </w:tabs>
        <w:ind w:hanging="283" w:start="709"/>
        <w:rPr/>
      </w:pPr>
      <w:r>
        <w:rPr>
          <w:b/>
        </w:rPr>
        <w:t>Modeliranje</w:t>
      </w:r>
      <w:r>
        <w:rPr/>
        <w:t xml:space="preserve"> - UC i dijagrami razreda (4.1, 4.2) paralelno nakon funkcionalnih zahtjeva (3.3); sekvence i stanja (4.3, 4.4) nakon 4.1 i 4.2; pregled modela (4.5) na kraju faze, uz provjeru usklađenosti s DFD-om iz specifikacije zahtjeva.</w:t>
      </w:r>
    </w:p>
    <w:p>
      <w:pPr>
        <w:pStyle w:val="Normal"/>
        <w:numPr>
          <w:ilvl w:val="0"/>
          <w:numId w:val="4"/>
        </w:numPr>
        <w:tabs>
          <w:tab w:val="clear" w:pos="720"/>
          <w:tab w:val="left" w:pos="0" w:leader="none"/>
        </w:tabs>
        <w:ind w:hanging="283" w:start="709"/>
        <w:rPr/>
      </w:pPr>
      <w:r>
        <w:rPr>
          <w:b/>
        </w:rPr>
        <w:t>Arhitektura</w:t>
      </w:r>
      <w:r>
        <w:rPr/>
        <w:t xml:space="preserve"> - dizajn slojeva, baze i UI (5.1-5.3) nakon modeliranja procesa; integracija arhitekture (5.4) nakon 5.1-5.3.</w:t>
      </w:r>
    </w:p>
    <w:p>
      <w:pPr>
        <w:pStyle w:val="Normal"/>
        <w:numPr>
          <w:ilvl w:val="0"/>
          <w:numId w:val="4"/>
        </w:numPr>
        <w:tabs>
          <w:tab w:val="clear" w:pos="720"/>
          <w:tab w:val="left" w:pos="0" w:leader="none"/>
        </w:tabs>
        <w:ind w:hanging="283" w:start="709"/>
        <w:rPr/>
      </w:pPr>
      <w:r>
        <w:rPr>
          <w:b/>
        </w:rPr>
        <w:t>Implementacija</w:t>
      </w:r>
      <w:r>
        <w:rPr/>
        <w:t xml:space="preserve"> - okruženje (6.1) nakon 5.4; moduli backend/frontend (6.2-6.4) nakon 6.1; upozorenja (6.5-6.6) nakon inventara i zaduženja; integracija (6.7) nakon 6.5 i 6.6.</w:t>
      </w:r>
    </w:p>
    <w:p>
      <w:pPr>
        <w:pStyle w:val="Normal"/>
        <w:numPr>
          <w:ilvl w:val="0"/>
          <w:numId w:val="4"/>
        </w:numPr>
        <w:tabs>
          <w:tab w:val="clear" w:pos="720"/>
          <w:tab w:val="left" w:pos="0" w:leader="none"/>
        </w:tabs>
        <w:ind w:hanging="283" w:start="709"/>
        <w:rPr/>
      </w:pPr>
      <w:r>
        <w:rPr>
          <w:b/>
        </w:rPr>
        <w:t>Testiranje</w:t>
      </w:r>
      <w:r>
        <w:rPr/>
        <w:t xml:space="preserve"> - jedinično i integracijsko (7.1, 7.2) nakon code reviewa (6.8); ispravci (7.3) nakon testova; UAT (7.4) nakon ispravaka.</w:t>
      </w:r>
    </w:p>
    <w:p>
      <w:pPr>
        <w:pStyle w:val="Normal"/>
        <w:numPr>
          <w:ilvl w:val="0"/>
          <w:numId w:val="4"/>
        </w:numPr>
        <w:tabs>
          <w:tab w:val="clear" w:pos="720"/>
          <w:tab w:val="left" w:pos="0" w:leader="none"/>
        </w:tabs>
        <w:ind w:hanging="283" w:start="709"/>
        <w:rPr/>
      </w:pPr>
      <w:r>
        <w:rPr>
          <w:b/>
        </w:rPr>
        <w:t>Predaja</w:t>
      </w:r>
      <w:r>
        <w:rPr/>
        <w:t xml:space="preserve"> - deploy (8.1) nakon UAT korekcija (7.5); edukacija i dokumentacija (8.2, 8.3) nakon deploya; zatvaranje (8.4) nakon 8.2 i 8.3.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anchor distT="0" distB="0" distL="0" distR="0" simplePos="0" relativeHeight="8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502910" cy="532130"/>
                <wp:effectExtent l="0" t="0" r="0" b="0"/>
                <wp:wrapSquare wrapText="largest"/>
                <wp:docPr id="10" name="Frame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2960" cy="532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lika"/>
                              <w:spacing w:before="120" w:after="12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502910" cy="248285"/>
                                  <wp:effectExtent l="0" t="0" r="0" b="0"/>
                                  <wp:docPr id="11" name="Image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" name="Image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02910" cy="2482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/>
                              <w:t xml:space="preserve">Slika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Slika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4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Mreža ovisnosti glavnih faza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0pt;margin-top:0.05pt;width:433.25pt;height:41.85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lika"/>
                        <w:spacing w:before="120" w:after="12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5502910" cy="248285"/>
                            <wp:effectExtent l="0" t="0" r="0" b="0"/>
                            <wp:docPr id="12" name="Image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" name="Image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02910" cy="2482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/>
                        <w:t xml:space="preserve">Slika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Slika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4</w:t>
                      </w:r>
                      <w:r>
                        <w:rPr/>
                        <w:fldChar w:fldCharType="end"/>
                      </w:r>
                      <w:r>
                        <w:rPr/>
                        <w:t>: Mreža ovisnosti glavnih faza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"/>
        <w:spacing w:before="0" w:after="283"/>
        <w:rPr/>
      </w:pPr>
      <w:r>
        <w:rPr/>
        <w:t>Paralelni rad unutar faza: npr. 3.1 i 3.2; 4.1 i 4.2; 5.1, 5.2 i 5.3; 6.2, 6.3 i 6.4; 7.1 i 7.2 - smanjuje ukupno trajanje uz koordinaciju voditelja projekta.</w:t>
      </w:r>
    </w:p>
    <w:p>
      <w:pPr>
        <w:pStyle w:val="Heading2"/>
        <w:rPr/>
      </w:pPr>
      <w:bookmarkStart w:id="11" w:name="__RefHeading___Toc4153_688014040"/>
      <w:bookmarkEnd w:id="11"/>
      <w:r>
        <w:rPr/>
        <w:t>3.3. Prekretnice projekta</w:t>
      </w:r>
    </w:p>
    <w:p>
      <w:pPr>
        <w:pStyle w:val="Normal"/>
        <w:rPr/>
      </w:pPr>
      <w:r>
        <w:rPr/>
        <w:t>Prekretnice su usklađene s predloškom povelje projekta (upravljačke prekretnice) i fazama iz prijedloga projekta.</w:t>
      </w:r>
    </w:p>
    <w:p>
      <w:pPr>
        <w:pStyle w:val="Normal"/>
        <w:rPr/>
      </w:pPr>
      <w:r>
        <w:rPr/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857"/>
        <w:gridCol w:w="2603"/>
        <w:gridCol w:w="1440"/>
        <w:gridCol w:w="2019"/>
        <w:gridCol w:w="1747"/>
      </w:tblGrid>
      <w:tr>
        <w:trPr>
          <w:tblHeader w:val="true"/>
        </w:trPr>
        <w:tc>
          <w:tcPr>
            <w:tcW w:w="8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ID</w:t>
            </w:r>
          </w:p>
        </w:tc>
        <w:tc>
          <w:tcPr>
            <w:tcW w:w="26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Prekretnica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Planirani datum</w:t>
            </w:r>
          </w:p>
        </w:tc>
        <w:tc>
          <w:tcPr>
            <w:tcW w:w="20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Kriterij prijelaza</w:t>
            </w:r>
          </w:p>
        </w:tc>
        <w:tc>
          <w:tcPr>
            <w:tcW w:w="17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Ovisi o</w:t>
            </w:r>
          </w:p>
        </w:tc>
      </w:tr>
      <w:tr>
        <w:trPr/>
        <w:tc>
          <w:tcPr>
            <w:tcW w:w="8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M0</w:t>
            </w:r>
          </w:p>
        </w:tc>
        <w:tc>
          <w:tcPr>
            <w:tcW w:w="26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Kick-off i osnivanje tima</w:t>
            </w:r>
          </w:p>
        </w:tc>
        <w:tc>
          <w:tcPr>
            <w:tcW w:w="144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14. 4. 2026.</w:t>
            </w:r>
          </w:p>
        </w:tc>
        <w:tc>
          <w:tcPr>
            <w:tcW w:w="20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Tim formiran; opseg i ciljevi zabilježeni</w:t>
            </w:r>
          </w:p>
        </w:tc>
        <w:tc>
          <w:tcPr>
            <w:tcW w:w="174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8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M1</w:t>
            </w:r>
          </w:p>
        </w:tc>
        <w:tc>
          <w:tcPr>
            <w:tcW w:w="26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Odobrena studija izvedivosti</w:t>
            </w:r>
          </w:p>
        </w:tc>
        <w:tc>
          <w:tcPr>
            <w:tcW w:w="144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27. 4. 2026.</w:t>
            </w:r>
          </w:p>
        </w:tc>
        <w:tc>
          <w:tcPr>
            <w:tcW w:w="20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Studija usvojena; odabrana alternativa „vlastita izrada“</w:t>
            </w:r>
          </w:p>
        </w:tc>
        <w:tc>
          <w:tcPr>
            <w:tcW w:w="174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Faza 2</w:t>
            </w:r>
          </w:p>
        </w:tc>
      </w:tr>
      <w:tr>
        <w:trPr/>
        <w:tc>
          <w:tcPr>
            <w:tcW w:w="8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M2</w:t>
            </w:r>
          </w:p>
        </w:tc>
        <w:tc>
          <w:tcPr>
            <w:tcW w:w="26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Validirana specifikacija zahtjeva</w:t>
            </w:r>
          </w:p>
        </w:tc>
        <w:tc>
          <w:tcPr>
            <w:tcW w:w="144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8. 5. 2026.</w:t>
            </w:r>
          </w:p>
        </w:tc>
        <w:tc>
          <w:tcPr>
            <w:tcW w:w="20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Naručitelj potvrdio funkcionalne i nefunkcionalne zahtjeve</w:t>
            </w:r>
          </w:p>
        </w:tc>
        <w:tc>
          <w:tcPr>
            <w:tcW w:w="174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Faza 3</w:t>
            </w:r>
          </w:p>
        </w:tc>
      </w:tr>
      <w:tr>
        <w:trPr/>
        <w:tc>
          <w:tcPr>
            <w:tcW w:w="8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M3</w:t>
            </w:r>
          </w:p>
        </w:tc>
        <w:tc>
          <w:tcPr>
            <w:tcW w:w="26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Usklađeni modeli sustava</w:t>
            </w:r>
          </w:p>
        </w:tc>
        <w:tc>
          <w:tcPr>
            <w:tcW w:w="144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25. 5. 2026.</w:t>
            </w:r>
          </w:p>
        </w:tc>
        <w:tc>
          <w:tcPr>
            <w:tcW w:w="20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UC i ponašajni modeli pregledani; DFD usklađen sa specifikacijom zahtjeva</w:t>
            </w:r>
          </w:p>
        </w:tc>
        <w:tc>
          <w:tcPr>
            <w:tcW w:w="174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Faza 4</w:t>
            </w:r>
          </w:p>
        </w:tc>
      </w:tr>
      <w:tr>
        <w:trPr/>
        <w:tc>
          <w:tcPr>
            <w:tcW w:w="8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M4</w:t>
            </w:r>
          </w:p>
        </w:tc>
        <w:tc>
          <w:tcPr>
            <w:tcW w:w="26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Odobrena arhitektura i dizajn</w:t>
            </w:r>
          </w:p>
        </w:tc>
        <w:tc>
          <w:tcPr>
            <w:tcW w:w="144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4. 6. 2026.</w:t>
            </w:r>
          </w:p>
        </w:tc>
        <w:tc>
          <w:tcPr>
            <w:tcW w:w="20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Shema baze, slojevi i UI prihvaćeni za implementaciju</w:t>
            </w:r>
          </w:p>
        </w:tc>
        <w:tc>
          <w:tcPr>
            <w:tcW w:w="174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Faza 5</w:t>
            </w:r>
          </w:p>
        </w:tc>
      </w:tr>
      <w:tr>
        <w:trPr/>
        <w:tc>
          <w:tcPr>
            <w:tcW w:w="8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M5</w:t>
            </w:r>
          </w:p>
        </w:tc>
        <w:tc>
          <w:tcPr>
            <w:tcW w:w="26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Završena implementacija (beta)</w:t>
            </w:r>
          </w:p>
        </w:tc>
        <w:tc>
          <w:tcPr>
            <w:tcW w:w="144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14. 7. 2026.</w:t>
            </w:r>
          </w:p>
        </w:tc>
        <w:tc>
          <w:tcPr>
            <w:tcW w:w="20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Svi moduli integrirani; spremno za testiranje</w:t>
            </w:r>
          </w:p>
        </w:tc>
        <w:tc>
          <w:tcPr>
            <w:tcW w:w="174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Faza 6</w:t>
            </w:r>
          </w:p>
        </w:tc>
      </w:tr>
      <w:tr>
        <w:trPr/>
        <w:tc>
          <w:tcPr>
            <w:tcW w:w="8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M6</w:t>
            </w:r>
          </w:p>
        </w:tc>
        <w:tc>
          <w:tcPr>
            <w:tcW w:w="26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Uspješan UAT</w:t>
            </w:r>
          </w:p>
        </w:tc>
        <w:tc>
          <w:tcPr>
            <w:tcW w:w="144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28. 7. 2026.</w:t>
            </w:r>
          </w:p>
        </w:tc>
        <w:tc>
          <w:tcPr>
            <w:tcW w:w="20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Administratori KUD-a prihvatili ključne scenarije</w:t>
            </w:r>
          </w:p>
        </w:tc>
        <w:tc>
          <w:tcPr>
            <w:tcW w:w="174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Faza 7</w:t>
            </w:r>
          </w:p>
        </w:tc>
      </w:tr>
      <w:tr>
        <w:trPr/>
        <w:tc>
          <w:tcPr>
            <w:tcW w:w="8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M7</w:t>
            </w:r>
          </w:p>
        </w:tc>
        <w:tc>
          <w:tcPr>
            <w:tcW w:w="26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Predaja i zatvaranje projekta</w:t>
            </w:r>
          </w:p>
        </w:tc>
        <w:tc>
          <w:tcPr>
            <w:tcW w:w="144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5. 8. 2026.</w:t>
            </w:r>
          </w:p>
        </w:tc>
        <w:tc>
          <w:tcPr>
            <w:tcW w:w="20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Deploy, edukacija, dokumentacija; formalno zatvaranje</w:t>
            </w:r>
          </w:p>
        </w:tc>
        <w:tc>
          <w:tcPr>
            <w:tcW w:w="174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Faza 8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Normal"/>
        <w:rPr/>
      </w:pPr>
      <w:r>
        <w:rPr/>
        <w:t>DFD (kontekst, razina 1 i dekompozicija procesa upravljanja zaduženjima) dokumentiran je u specifikaciji zahtjeva; prekretnica M3 potvrđuje da su ti modeli procesa usklađeni s objektnim i ponašajnim modelima iz faze modeliranja.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Formalne prekretnice iz povelje (odobren plan, početak/završetak izvršenja) mapirane su na M0 (plan), M4 (početak izvršenja razvoja) i M7 (završetak i zatvaranje).</w:t>
      </w:r>
    </w:p>
    <w:p>
      <w:pPr>
        <w:pStyle w:val="Heading1"/>
        <w:rPr/>
      </w:pPr>
      <w:bookmarkStart w:id="12" w:name="__RefHeading___Toc4155_688014040"/>
      <w:bookmarkEnd w:id="12"/>
      <w:r>
        <w:rPr/>
        <w:t>4. Angažman ljudskih resursa</w:t>
      </w:r>
    </w:p>
    <w:p>
      <w:pPr>
        <w:pStyle w:val="Normal"/>
        <w:rPr/>
      </w:pPr>
      <w:r>
        <w:rPr/>
        <w:t xml:space="preserve">Za svaki korak primijenjen je obrazac iz zadatka: </w:t>
      </w:r>
      <w:r>
        <w:rPr>
          <w:b/>
        </w:rPr>
        <w:t>voditelj projekta 10 %</w:t>
      </w:r>
      <w:r>
        <w:rPr/>
        <w:t xml:space="preserve">, </w:t>
      </w:r>
      <w:r>
        <w:rPr>
          <w:b/>
        </w:rPr>
        <w:t>analitičar sustava 30 %</w:t>
      </w:r>
      <w:r>
        <w:rPr/>
        <w:t xml:space="preserve">, </w:t>
      </w:r>
      <w:r>
        <w:rPr>
          <w:b/>
        </w:rPr>
        <w:t>programeri ukupno 50 %</w:t>
      </w:r>
      <w:r>
        <w:rPr/>
        <w:t xml:space="preserve"> radnog vremena tima na tom koraku. Udio programera dijeli se na </w:t>
      </w:r>
      <w:r>
        <w:rPr>
          <w:b/>
        </w:rPr>
        <w:t>Marko Barišić (backend)</w:t>
      </w:r>
      <w:r>
        <w:rPr/>
        <w:t xml:space="preserve"> i </w:t>
      </w:r>
      <w:r>
        <w:rPr>
          <w:b/>
        </w:rPr>
        <w:t>Anu Horvat (frontend / dokumentacija)</w:t>
      </w:r>
      <w:r>
        <w:rPr/>
        <w:t xml:space="preserve">; zbroj njihovih stupaca uvijek je </w:t>
      </w:r>
      <w:r>
        <w:rPr>
          <w:b/>
        </w:rPr>
        <w:t>50 %</w:t>
      </w:r>
      <w:r>
        <w:rPr/>
        <w:t>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Zbroj po koraku:</w:t>
      </w:r>
      <w:r>
        <w:rPr/>
        <w:t xml:space="preserve"> 10 % + 30 % + 50 % = </w:t>
      </w:r>
      <w:r>
        <w:rPr>
          <w:b/>
        </w:rPr>
        <w:t>100 %</w:t>
      </w:r>
      <w:r>
        <w:rPr/>
        <w:t xml:space="preserve"> (stupac „Zbroj” u tablici).</w:t>
      </w:r>
    </w:p>
    <w:p>
      <w:pPr>
        <w:pStyle w:val="Heading2"/>
        <w:rPr/>
      </w:pPr>
      <w:bookmarkStart w:id="13" w:name="__RefHeading___Toc4157_688014040"/>
      <w:bookmarkEnd w:id="13"/>
      <w:r>
        <w:rPr/>
        <w:t>4.1. Pravilo raspodjele uloga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884"/>
        <w:gridCol w:w="1884"/>
        <w:gridCol w:w="3898"/>
      </w:tblGrid>
      <w:tr>
        <w:trPr>
          <w:tblHeader w:val="true"/>
        </w:trPr>
        <w:tc>
          <w:tcPr>
            <w:tcW w:w="2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Uloga (obrazac)</w:t>
            </w:r>
          </w:p>
        </w:tc>
        <w:tc>
          <w:tcPr>
            <w:tcW w:w="1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Osoba</w:t>
            </w:r>
          </w:p>
        </w:tc>
        <w:tc>
          <w:tcPr>
            <w:tcW w:w="3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Udio na koraku</w:t>
            </w:r>
          </w:p>
        </w:tc>
      </w:tr>
      <w:tr>
        <w:trPr/>
        <w:tc>
          <w:tcPr>
            <w:tcW w:w="288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Voditelj projekta</w:t>
            </w:r>
          </w:p>
        </w:tc>
        <w:tc>
          <w:tcPr>
            <w:tcW w:w="188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Leo Petrović</w:t>
            </w:r>
          </w:p>
        </w:tc>
        <w:tc>
          <w:tcPr>
            <w:tcW w:w="389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10 %</w:t>
            </w:r>
          </w:p>
        </w:tc>
      </w:tr>
      <w:tr>
        <w:trPr/>
        <w:tc>
          <w:tcPr>
            <w:tcW w:w="288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Analitičar sustava</w:t>
            </w:r>
          </w:p>
        </w:tc>
        <w:tc>
          <w:tcPr>
            <w:tcW w:w="188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Leo Petrović</w:t>
            </w:r>
          </w:p>
        </w:tc>
        <w:tc>
          <w:tcPr>
            <w:tcW w:w="389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30 %</w:t>
            </w:r>
          </w:p>
        </w:tc>
      </w:tr>
      <w:tr>
        <w:trPr/>
        <w:tc>
          <w:tcPr>
            <w:tcW w:w="288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Programer - backend</w:t>
            </w:r>
          </w:p>
        </w:tc>
        <w:tc>
          <w:tcPr>
            <w:tcW w:w="188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Marko Barišić</w:t>
            </w:r>
          </w:p>
        </w:tc>
        <w:tc>
          <w:tcPr>
            <w:tcW w:w="389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5-40 % (dio od ukupnih 50 % programera)</w:t>
            </w:r>
          </w:p>
        </w:tc>
      </w:tr>
      <w:tr>
        <w:trPr/>
        <w:tc>
          <w:tcPr>
            <w:tcW w:w="288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Programer - frontend / dokumentacija</w:t>
            </w:r>
          </w:p>
        </w:tc>
        <w:tc>
          <w:tcPr>
            <w:tcW w:w="188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Ana Horvat</w:t>
            </w:r>
          </w:p>
        </w:tc>
        <w:tc>
          <w:tcPr>
            <w:tcW w:w="389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10-40 % (dio od ukupnih 50 % programera)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Normal"/>
        <w:rPr/>
      </w:pPr>
      <w:r>
        <w:rPr/>
        <w:t>Tipična podjela programerskih 50 %: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046"/>
        <w:gridCol w:w="1726"/>
        <w:gridCol w:w="2894"/>
      </w:tblGrid>
      <w:tr>
        <w:trPr>
          <w:tblHeader w:val="true"/>
        </w:trPr>
        <w:tc>
          <w:tcPr>
            <w:tcW w:w="40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Tip koraka</w:t>
            </w:r>
          </w:p>
        </w:tc>
        <w:tc>
          <w:tcPr>
            <w:tcW w:w="17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Marko (BE)</w:t>
            </w:r>
          </w:p>
        </w:tc>
        <w:tc>
          <w:tcPr>
            <w:tcW w:w="2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Ana (FE/doc)</w:t>
            </w:r>
          </w:p>
        </w:tc>
      </w:tr>
      <w:tr>
        <w:trPr/>
        <w:tc>
          <w:tcPr>
            <w:tcW w:w="404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Backend modul</w:t>
            </w:r>
          </w:p>
        </w:tc>
        <w:tc>
          <w:tcPr>
            <w:tcW w:w="17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40 %</w:t>
            </w:r>
          </w:p>
        </w:tc>
        <w:tc>
          <w:tcPr>
            <w:tcW w:w="289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10 %</w:t>
            </w:r>
          </w:p>
        </w:tc>
      </w:tr>
      <w:tr>
        <w:trPr/>
        <w:tc>
          <w:tcPr>
            <w:tcW w:w="404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Frontend / UI</w:t>
            </w:r>
          </w:p>
        </w:tc>
        <w:tc>
          <w:tcPr>
            <w:tcW w:w="17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10 %</w:t>
            </w:r>
          </w:p>
        </w:tc>
        <w:tc>
          <w:tcPr>
            <w:tcW w:w="289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40 %</w:t>
            </w:r>
          </w:p>
        </w:tc>
      </w:tr>
      <w:tr>
        <w:trPr/>
        <w:tc>
          <w:tcPr>
            <w:tcW w:w="404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Zajednički (okruženje, integracija, test)</w:t>
            </w:r>
          </w:p>
        </w:tc>
        <w:tc>
          <w:tcPr>
            <w:tcW w:w="17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25-28 %</w:t>
            </w:r>
          </w:p>
        </w:tc>
        <w:tc>
          <w:tcPr>
            <w:tcW w:w="289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22-25 %</w:t>
            </w:r>
          </w:p>
        </w:tc>
      </w:tr>
      <w:tr>
        <w:trPr/>
        <w:tc>
          <w:tcPr>
            <w:tcW w:w="404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Dokumentacija / edukacija</w:t>
            </w:r>
          </w:p>
        </w:tc>
        <w:tc>
          <w:tcPr>
            <w:tcW w:w="17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10-15 %</w:t>
            </w:r>
          </w:p>
        </w:tc>
        <w:tc>
          <w:tcPr>
            <w:tcW w:w="289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35-40 %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Heading2"/>
        <w:rPr/>
      </w:pPr>
      <w:bookmarkStart w:id="14" w:name="__RefHeading___Toc4159_688014040"/>
      <w:bookmarkEnd w:id="14"/>
      <w:r>
        <w:rPr/>
        <w:t>4.2. Sažetak po fazama</w:t>
      </w:r>
    </w:p>
    <w:p>
      <w:pPr>
        <w:pStyle w:val="Normal"/>
        <w:rPr/>
      </w:pPr>
      <w:r>
        <w:rPr/>
        <w:t>Prosječni angažman po fazi (izračunato kao sredina vrijednosti koraka u fazi):</w:t>
      </w:r>
    </w:p>
    <w:p>
      <w:pPr>
        <w:pStyle w:val="Normal"/>
        <w:rPr/>
      </w:pPr>
      <w:r>
        <w:rPr/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343"/>
        <w:gridCol w:w="1264"/>
        <w:gridCol w:w="1264"/>
        <w:gridCol w:w="1266"/>
        <w:gridCol w:w="1263"/>
        <w:gridCol w:w="1266"/>
      </w:tblGrid>
      <w:tr>
        <w:trPr>
          <w:tblHeader w:val="true"/>
        </w:trPr>
        <w:tc>
          <w:tcPr>
            <w:tcW w:w="23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Faza</w:t>
            </w:r>
          </w:p>
        </w:tc>
        <w:tc>
          <w:tcPr>
            <w:tcW w:w="1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Voditelj %</w:t>
            </w:r>
          </w:p>
        </w:tc>
        <w:tc>
          <w:tcPr>
            <w:tcW w:w="1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Analitičar %</w:t>
            </w:r>
          </w:p>
        </w:tc>
        <w:tc>
          <w:tcPr>
            <w:tcW w:w="1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Programer BE %</w:t>
            </w:r>
          </w:p>
        </w:tc>
        <w:tc>
          <w:tcPr>
            <w:tcW w:w="1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Programer FE %</w:t>
            </w:r>
          </w:p>
        </w:tc>
        <w:tc>
          <w:tcPr>
            <w:tcW w:w="1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Zbroj %</w:t>
            </w:r>
          </w:p>
        </w:tc>
      </w:tr>
      <w:tr>
        <w:trPr/>
        <w:tc>
          <w:tcPr>
            <w:tcW w:w="234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1. Inicijalizacija</w:t>
            </w:r>
          </w:p>
        </w:tc>
        <w:tc>
          <w:tcPr>
            <w:tcW w:w="12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2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12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25</w:t>
            </w:r>
          </w:p>
        </w:tc>
        <w:tc>
          <w:tcPr>
            <w:tcW w:w="126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25</w:t>
            </w:r>
          </w:p>
        </w:tc>
        <w:tc>
          <w:tcPr>
            <w:tcW w:w="126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234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2. Analiza izvedivosti</w:t>
            </w:r>
          </w:p>
        </w:tc>
        <w:tc>
          <w:tcPr>
            <w:tcW w:w="12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2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12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126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</w:t>
            </w:r>
          </w:p>
        </w:tc>
        <w:tc>
          <w:tcPr>
            <w:tcW w:w="126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234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3. Elicitacija zahtjeva</w:t>
            </w:r>
          </w:p>
        </w:tc>
        <w:tc>
          <w:tcPr>
            <w:tcW w:w="12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2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12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16</w:t>
            </w:r>
          </w:p>
        </w:tc>
        <w:tc>
          <w:tcPr>
            <w:tcW w:w="126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34</w:t>
            </w:r>
          </w:p>
        </w:tc>
        <w:tc>
          <w:tcPr>
            <w:tcW w:w="126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234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4. Modeliranje sustava</w:t>
            </w:r>
          </w:p>
        </w:tc>
        <w:tc>
          <w:tcPr>
            <w:tcW w:w="12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2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12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25</w:t>
            </w:r>
          </w:p>
        </w:tc>
        <w:tc>
          <w:tcPr>
            <w:tcW w:w="126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25</w:t>
            </w:r>
          </w:p>
        </w:tc>
        <w:tc>
          <w:tcPr>
            <w:tcW w:w="126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234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5. Oblikovanje arhitekture</w:t>
            </w:r>
          </w:p>
        </w:tc>
        <w:tc>
          <w:tcPr>
            <w:tcW w:w="12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2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12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25</w:t>
            </w:r>
          </w:p>
        </w:tc>
        <w:tc>
          <w:tcPr>
            <w:tcW w:w="126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25</w:t>
            </w:r>
          </w:p>
        </w:tc>
        <w:tc>
          <w:tcPr>
            <w:tcW w:w="126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234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6. Implementacija</w:t>
            </w:r>
          </w:p>
        </w:tc>
        <w:tc>
          <w:tcPr>
            <w:tcW w:w="12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2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12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31</w:t>
            </w:r>
          </w:p>
        </w:tc>
        <w:tc>
          <w:tcPr>
            <w:tcW w:w="126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19</w:t>
            </w:r>
          </w:p>
        </w:tc>
        <w:tc>
          <w:tcPr>
            <w:tcW w:w="126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234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7. Testiranje</w:t>
            </w:r>
          </w:p>
        </w:tc>
        <w:tc>
          <w:tcPr>
            <w:tcW w:w="12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2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12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25</w:t>
            </w:r>
          </w:p>
        </w:tc>
        <w:tc>
          <w:tcPr>
            <w:tcW w:w="126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25</w:t>
            </w:r>
          </w:p>
        </w:tc>
        <w:tc>
          <w:tcPr>
            <w:tcW w:w="126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234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8. Implementacija i predaja</w:t>
            </w:r>
          </w:p>
        </w:tc>
        <w:tc>
          <w:tcPr>
            <w:tcW w:w="12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2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12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16</w:t>
            </w:r>
          </w:p>
        </w:tc>
        <w:tc>
          <w:tcPr>
            <w:tcW w:w="126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34</w:t>
            </w:r>
          </w:p>
        </w:tc>
        <w:tc>
          <w:tcPr>
            <w:tcW w:w="126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Heading2"/>
        <w:rPr/>
      </w:pPr>
      <w:bookmarkStart w:id="15" w:name="__RefHeading___Toc4161_688014040"/>
      <w:bookmarkEnd w:id="15"/>
      <w:r>
        <w:rPr/>
        <w:t>4.3. Angažman po koraku</w:t>
      </w:r>
    </w:p>
    <w:p>
      <w:pPr>
        <w:pStyle w:val="Normal"/>
        <w:rPr/>
      </w:pPr>
      <w:r>
        <w:rPr/>
        <w:t>Tablica 2 - Angažman ljudskih resursa za svaki korak (WBS razina 2)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598"/>
        <w:gridCol w:w="2600"/>
        <w:gridCol w:w="712"/>
        <w:gridCol w:w="1247"/>
        <w:gridCol w:w="1162"/>
        <w:gridCol w:w="1241"/>
        <w:gridCol w:w="1106"/>
      </w:tblGrid>
      <w:tr>
        <w:trPr>
          <w:tblHeader w:val="true"/>
        </w:trPr>
        <w:tc>
          <w:tcPr>
            <w:tcW w:w="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WBS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Korak</w:t>
            </w:r>
          </w:p>
        </w:tc>
        <w:tc>
          <w:tcPr>
            <w:tcW w:w="7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VP %</w:t>
            </w:r>
          </w:p>
        </w:tc>
        <w:tc>
          <w:tcPr>
            <w:tcW w:w="1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Analitičar %</w:t>
            </w:r>
          </w:p>
        </w:tc>
        <w:tc>
          <w:tcPr>
            <w:tcW w:w="1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Prog. BE %</w:t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Prog. FE %</w:t>
            </w:r>
          </w:p>
        </w:tc>
        <w:tc>
          <w:tcPr>
            <w:tcW w:w="1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Zbroj %</w:t>
            </w:r>
          </w:p>
        </w:tc>
      </w:tr>
      <w:tr>
        <w:trPr/>
        <w:tc>
          <w:tcPr>
            <w:tcW w:w="59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1.1</w:t>
            </w:r>
          </w:p>
        </w:tc>
        <w:tc>
          <w:tcPr>
            <w:tcW w:w="26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Osnivanje tima i kick-off sastanak</w:t>
            </w:r>
          </w:p>
        </w:tc>
        <w:tc>
          <w:tcPr>
            <w:tcW w:w="7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2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11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25</w:t>
            </w:r>
          </w:p>
        </w:tc>
        <w:tc>
          <w:tcPr>
            <w:tcW w:w="124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25</w:t>
            </w:r>
          </w:p>
        </w:tc>
        <w:tc>
          <w:tcPr>
            <w:tcW w:w="11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59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1.2</w:t>
            </w:r>
          </w:p>
        </w:tc>
        <w:tc>
          <w:tcPr>
            <w:tcW w:w="26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Definiranje opsega i ciljeva</w:t>
            </w:r>
          </w:p>
        </w:tc>
        <w:tc>
          <w:tcPr>
            <w:tcW w:w="7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2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11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25</w:t>
            </w:r>
          </w:p>
        </w:tc>
        <w:tc>
          <w:tcPr>
            <w:tcW w:w="124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25</w:t>
            </w:r>
          </w:p>
        </w:tc>
        <w:tc>
          <w:tcPr>
            <w:tcW w:w="11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59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1.3</w:t>
            </w:r>
          </w:p>
        </w:tc>
        <w:tc>
          <w:tcPr>
            <w:tcW w:w="26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Izrada projektnog plana</w:t>
            </w:r>
          </w:p>
        </w:tc>
        <w:tc>
          <w:tcPr>
            <w:tcW w:w="7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2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11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25</w:t>
            </w:r>
          </w:p>
        </w:tc>
        <w:tc>
          <w:tcPr>
            <w:tcW w:w="124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25</w:t>
            </w:r>
          </w:p>
        </w:tc>
        <w:tc>
          <w:tcPr>
            <w:tcW w:w="11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59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1.4</w:t>
            </w:r>
          </w:p>
        </w:tc>
        <w:tc>
          <w:tcPr>
            <w:tcW w:w="26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Priprema predloška za elicitaciju</w:t>
            </w:r>
          </w:p>
        </w:tc>
        <w:tc>
          <w:tcPr>
            <w:tcW w:w="7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2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11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25</w:t>
            </w:r>
          </w:p>
        </w:tc>
        <w:tc>
          <w:tcPr>
            <w:tcW w:w="124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25</w:t>
            </w:r>
          </w:p>
        </w:tc>
        <w:tc>
          <w:tcPr>
            <w:tcW w:w="11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59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2.1</w:t>
            </w:r>
          </w:p>
        </w:tc>
        <w:tc>
          <w:tcPr>
            <w:tcW w:w="26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Vrednovanje alternativa (ponderirano)</w:t>
            </w:r>
          </w:p>
        </w:tc>
        <w:tc>
          <w:tcPr>
            <w:tcW w:w="7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2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11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124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</w:t>
            </w:r>
          </w:p>
        </w:tc>
        <w:tc>
          <w:tcPr>
            <w:tcW w:w="11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59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2.2</w:t>
            </w:r>
          </w:p>
        </w:tc>
        <w:tc>
          <w:tcPr>
            <w:tcW w:w="26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Analiza troškova i koristi</w:t>
            </w:r>
          </w:p>
        </w:tc>
        <w:tc>
          <w:tcPr>
            <w:tcW w:w="7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2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11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124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</w:t>
            </w:r>
          </w:p>
        </w:tc>
        <w:tc>
          <w:tcPr>
            <w:tcW w:w="11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59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2.3</w:t>
            </w:r>
          </w:p>
        </w:tc>
        <w:tc>
          <w:tcPr>
            <w:tcW w:w="26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Konsolidacija i odobrenje studije</w:t>
            </w:r>
          </w:p>
        </w:tc>
        <w:tc>
          <w:tcPr>
            <w:tcW w:w="7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2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11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124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</w:t>
            </w:r>
          </w:p>
        </w:tc>
        <w:tc>
          <w:tcPr>
            <w:tcW w:w="11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59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3.1</w:t>
            </w:r>
          </w:p>
        </w:tc>
        <w:tc>
          <w:tcPr>
            <w:tcW w:w="26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Intervjui s dionicima</w:t>
            </w:r>
          </w:p>
        </w:tc>
        <w:tc>
          <w:tcPr>
            <w:tcW w:w="7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2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11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15</w:t>
            </w:r>
          </w:p>
        </w:tc>
        <w:tc>
          <w:tcPr>
            <w:tcW w:w="124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35</w:t>
            </w:r>
          </w:p>
        </w:tc>
        <w:tc>
          <w:tcPr>
            <w:tcW w:w="11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59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3.2</w:t>
            </w:r>
          </w:p>
        </w:tc>
        <w:tc>
          <w:tcPr>
            <w:tcW w:w="26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Pregled reprezentativnih dokumenata</w:t>
            </w:r>
          </w:p>
        </w:tc>
        <w:tc>
          <w:tcPr>
            <w:tcW w:w="7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2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11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15</w:t>
            </w:r>
          </w:p>
        </w:tc>
        <w:tc>
          <w:tcPr>
            <w:tcW w:w="124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35</w:t>
            </w:r>
          </w:p>
        </w:tc>
        <w:tc>
          <w:tcPr>
            <w:tcW w:w="11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59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3.3</w:t>
            </w:r>
          </w:p>
        </w:tc>
        <w:tc>
          <w:tcPr>
            <w:tcW w:w="26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Izrada liste funkcionalnih zahtjeva</w:t>
            </w:r>
          </w:p>
        </w:tc>
        <w:tc>
          <w:tcPr>
            <w:tcW w:w="7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2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11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18</w:t>
            </w:r>
          </w:p>
        </w:tc>
        <w:tc>
          <w:tcPr>
            <w:tcW w:w="124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32</w:t>
            </w:r>
          </w:p>
        </w:tc>
        <w:tc>
          <w:tcPr>
            <w:tcW w:w="11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59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3.4</w:t>
            </w:r>
          </w:p>
        </w:tc>
        <w:tc>
          <w:tcPr>
            <w:tcW w:w="26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Izrada liste nefunkcionalnih zahtjeva</w:t>
            </w:r>
          </w:p>
        </w:tc>
        <w:tc>
          <w:tcPr>
            <w:tcW w:w="7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2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11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18</w:t>
            </w:r>
          </w:p>
        </w:tc>
        <w:tc>
          <w:tcPr>
            <w:tcW w:w="124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32</w:t>
            </w:r>
          </w:p>
        </w:tc>
        <w:tc>
          <w:tcPr>
            <w:tcW w:w="11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59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3.5</w:t>
            </w:r>
          </w:p>
        </w:tc>
        <w:tc>
          <w:tcPr>
            <w:tcW w:w="26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Validacija zahtjeva s naručiteljem</w:t>
            </w:r>
          </w:p>
        </w:tc>
        <w:tc>
          <w:tcPr>
            <w:tcW w:w="7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2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11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15</w:t>
            </w:r>
          </w:p>
        </w:tc>
        <w:tc>
          <w:tcPr>
            <w:tcW w:w="124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35</w:t>
            </w:r>
          </w:p>
        </w:tc>
        <w:tc>
          <w:tcPr>
            <w:tcW w:w="11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59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4.1</w:t>
            </w:r>
          </w:p>
        </w:tc>
        <w:tc>
          <w:tcPr>
            <w:tcW w:w="26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Use case dijagrami</w:t>
            </w:r>
          </w:p>
        </w:tc>
        <w:tc>
          <w:tcPr>
            <w:tcW w:w="7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2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11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25</w:t>
            </w:r>
          </w:p>
        </w:tc>
        <w:tc>
          <w:tcPr>
            <w:tcW w:w="124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25</w:t>
            </w:r>
          </w:p>
        </w:tc>
        <w:tc>
          <w:tcPr>
            <w:tcW w:w="11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59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4.2</w:t>
            </w:r>
          </w:p>
        </w:tc>
        <w:tc>
          <w:tcPr>
            <w:tcW w:w="26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Dijagrami razreda</w:t>
            </w:r>
          </w:p>
        </w:tc>
        <w:tc>
          <w:tcPr>
            <w:tcW w:w="7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2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11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25</w:t>
            </w:r>
          </w:p>
        </w:tc>
        <w:tc>
          <w:tcPr>
            <w:tcW w:w="124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25</w:t>
            </w:r>
          </w:p>
        </w:tc>
        <w:tc>
          <w:tcPr>
            <w:tcW w:w="11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59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4.3</w:t>
            </w:r>
          </w:p>
        </w:tc>
        <w:tc>
          <w:tcPr>
            <w:tcW w:w="26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Sekvencijski dijagrami</w:t>
            </w:r>
          </w:p>
        </w:tc>
        <w:tc>
          <w:tcPr>
            <w:tcW w:w="7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2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11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25</w:t>
            </w:r>
          </w:p>
        </w:tc>
        <w:tc>
          <w:tcPr>
            <w:tcW w:w="124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25</w:t>
            </w:r>
          </w:p>
        </w:tc>
        <w:tc>
          <w:tcPr>
            <w:tcW w:w="11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59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4.4</w:t>
            </w:r>
          </w:p>
        </w:tc>
        <w:tc>
          <w:tcPr>
            <w:tcW w:w="26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Dijagrami stanja (status artikla)</w:t>
            </w:r>
          </w:p>
        </w:tc>
        <w:tc>
          <w:tcPr>
            <w:tcW w:w="7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2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11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25</w:t>
            </w:r>
          </w:p>
        </w:tc>
        <w:tc>
          <w:tcPr>
            <w:tcW w:w="124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25</w:t>
            </w:r>
          </w:p>
        </w:tc>
        <w:tc>
          <w:tcPr>
            <w:tcW w:w="11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59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4.5</w:t>
            </w:r>
          </w:p>
        </w:tc>
        <w:tc>
          <w:tcPr>
            <w:tcW w:w="26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Pregled i usklađivanje modela</w:t>
            </w:r>
          </w:p>
        </w:tc>
        <w:tc>
          <w:tcPr>
            <w:tcW w:w="7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2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11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25</w:t>
            </w:r>
          </w:p>
        </w:tc>
        <w:tc>
          <w:tcPr>
            <w:tcW w:w="124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25</w:t>
            </w:r>
          </w:p>
        </w:tc>
        <w:tc>
          <w:tcPr>
            <w:tcW w:w="11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59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5.1</w:t>
            </w:r>
          </w:p>
        </w:tc>
        <w:tc>
          <w:tcPr>
            <w:tcW w:w="26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Dizajn slojevite arhitekture</w:t>
            </w:r>
          </w:p>
        </w:tc>
        <w:tc>
          <w:tcPr>
            <w:tcW w:w="7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2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11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28</w:t>
            </w:r>
          </w:p>
        </w:tc>
        <w:tc>
          <w:tcPr>
            <w:tcW w:w="124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22</w:t>
            </w:r>
          </w:p>
        </w:tc>
        <w:tc>
          <w:tcPr>
            <w:tcW w:w="11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59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5.2</w:t>
            </w:r>
          </w:p>
        </w:tc>
        <w:tc>
          <w:tcPr>
            <w:tcW w:w="26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Oblikovanje sheme baze podataka</w:t>
            </w:r>
          </w:p>
        </w:tc>
        <w:tc>
          <w:tcPr>
            <w:tcW w:w="7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2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11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35</w:t>
            </w:r>
          </w:p>
        </w:tc>
        <w:tc>
          <w:tcPr>
            <w:tcW w:w="124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15</w:t>
            </w:r>
          </w:p>
        </w:tc>
        <w:tc>
          <w:tcPr>
            <w:tcW w:w="11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59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5.3</w:t>
            </w:r>
          </w:p>
        </w:tc>
        <w:tc>
          <w:tcPr>
            <w:tcW w:w="26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Dizajn UI/UX (wireframes)</w:t>
            </w:r>
          </w:p>
        </w:tc>
        <w:tc>
          <w:tcPr>
            <w:tcW w:w="7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2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11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24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40</w:t>
            </w:r>
          </w:p>
        </w:tc>
        <w:tc>
          <w:tcPr>
            <w:tcW w:w="11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59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5.4</w:t>
            </w:r>
          </w:p>
        </w:tc>
        <w:tc>
          <w:tcPr>
            <w:tcW w:w="26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Integracija i pregled arhitekture</w:t>
            </w:r>
          </w:p>
        </w:tc>
        <w:tc>
          <w:tcPr>
            <w:tcW w:w="7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2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11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28</w:t>
            </w:r>
          </w:p>
        </w:tc>
        <w:tc>
          <w:tcPr>
            <w:tcW w:w="124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22</w:t>
            </w:r>
          </w:p>
        </w:tc>
        <w:tc>
          <w:tcPr>
            <w:tcW w:w="11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59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6.1</w:t>
            </w:r>
          </w:p>
        </w:tc>
        <w:tc>
          <w:tcPr>
            <w:tcW w:w="26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Postavljanje razvojnog okruženja</w:t>
            </w:r>
          </w:p>
        </w:tc>
        <w:tc>
          <w:tcPr>
            <w:tcW w:w="7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2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11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28</w:t>
            </w:r>
          </w:p>
        </w:tc>
        <w:tc>
          <w:tcPr>
            <w:tcW w:w="124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22</w:t>
            </w:r>
          </w:p>
        </w:tc>
        <w:tc>
          <w:tcPr>
            <w:tcW w:w="11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59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6.2</w:t>
            </w:r>
          </w:p>
        </w:tc>
        <w:tc>
          <w:tcPr>
            <w:tcW w:w="26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Backend - modul inventara</w:t>
            </w:r>
          </w:p>
        </w:tc>
        <w:tc>
          <w:tcPr>
            <w:tcW w:w="7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2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11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40</w:t>
            </w:r>
          </w:p>
        </w:tc>
        <w:tc>
          <w:tcPr>
            <w:tcW w:w="124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1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59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6.3</w:t>
            </w:r>
          </w:p>
        </w:tc>
        <w:tc>
          <w:tcPr>
            <w:tcW w:w="26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Backend - modul zaduženja</w:t>
            </w:r>
          </w:p>
        </w:tc>
        <w:tc>
          <w:tcPr>
            <w:tcW w:w="7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2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11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40</w:t>
            </w:r>
          </w:p>
        </w:tc>
        <w:tc>
          <w:tcPr>
            <w:tcW w:w="124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1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59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6.4</w:t>
            </w:r>
          </w:p>
        </w:tc>
        <w:tc>
          <w:tcPr>
            <w:tcW w:w="26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Frontend - UI inventara i zaduženja</w:t>
            </w:r>
          </w:p>
        </w:tc>
        <w:tc>
          <w:tcPr>
            <w:tcW w:w="7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2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11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24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40</w:t>
            </w:r>
          </w:p>
        </w:tc>
        <w:tc>
          <w:tcPr>
            <w:tcW w:w="11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59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6.5</w:t>
            </w:r>
          </w:p>
        </w:tc>
        <w:tc>
          <w:tcPr>
            <w:tcW w:w="26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Backend - upozorenja i notifikacije</w:t>
            </w:r>
          </w:p>
        </w:tc>
        <w:tc>
          <w:tcPr>
            <w:tcW w:w="7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2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11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40</w:t>
            </w:r>
          </w:p>
        </w:tc>
        <w:tc>
          <w:tcPr>
            <w:tcW w:w="124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1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59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6.6</w:t>
            </w:r>
          </w:p>
        </w:tc>
        <w:tc>
          <w:tcPr>
            <w:tcW w:w="26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Frontend - upozorenja i izvještaji</w:t>
            </w:r>
          </w:p>
        </w:tc>
        <w:tc>
          <w:tcPr>
            <w:tcW w:w="7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2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11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24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40</w:t>
            </w:r>
          </w:p>
        </w:tc>
        <w:tc>
          <w:tcPr>
            <w:tcW w:w="11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59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6.7</w:t>
            </w:r>
          </w:p>
        </w:tc>
        <w:tc>
          <w:tcPr>
            <w:tcW w:w="26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Integracija backend/frontend</w:t>
            </w:r>
          </w:p>
        </w:tc>
        <w:tc>
          <w:tcPr>
            <w:tcW w:w="7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2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11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28</w:t>
            </w:r>
          </w:p>
        </w:tc>
        <w:tc>
          <w:tcPr>
            <w:tcW w:w="124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22</w:t>
            </w:r>
          </w:p>
        </w:tc>
        <w:tc>
          <w:tcPr>
            <w:tcW w:w="11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59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6.8</w:t>
            </w:r>
          </w:p>
        </w:tc>
        <w:tc>
          <w:tcPr>
            <w:tcW w:w="26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Code review i ispravci</w:t>
            </w:r>
          </w:p>
        </w:tc>
        <w:tc>
          <w:tcPr>
            <w:tcW w:w="7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2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11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28</w:t>
            </w:r>
          </w:p>
        </w:tc>
        <w:tc>
          <w:tcPr>
            <w:tcW w:w="124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22</w:t>
            </w:r>
          </w:p>
        </w:tc>
        <w:tc>
          <w:tcPr>
            <w:tcW w:w="11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59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6.9</w:t>
            </w:r>
          </w:p>
        </w:tc>
        <w:tc>
          <w:tcPr>
            <w:tcW w:w="26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Optimizacija i priprema za testiranje</w:t>
            </w:r>
          </w:p>
        </w:tc>
        <w:tc>
          <w:tcPr>
            <w:tcW w:w="7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2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11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25</w:t>
            </w:r>
          </w:p>
        </w:tc>
        <w:tc>
          <w:tcPr>
            <w:tcW w:w="124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25</w:t>
            </w:r>
          </w:p>
        </w:tc>
        <w:tc>
          <w:tcPr>
            <w:tcW w:w="11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59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7.1</w:t>
            </w:r>
          </w:p>
        </w:tc>
        <w:tc>
          <w:tcPr>
            <w:tcW w:w="26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Jedinično testiranje modula</w:t>
            </w:r>
          </w:p>
        </w:tc>
        <w:tc>
          <w:tcPr>
            <w:tcW w:w="7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2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11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25</w:t>
            </w:r>
          </w:p>
        </w:tc>
        <w:tc>
          <w:tcPr>
            <w:tcW w:w="124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25</w:t>
            </w:r>
          </w:p>
        </w:tc>
        <w:tc>
          <w:tcPr>
            <w:tcW w:w="11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59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7.2</w:t>
            </w:r>
          </w:p>
        </w:tc>
        <w:tc>
          <w:tcPr>
            <w:tcW w:w="26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Integracijsko testiranje</w:t>
            </w:r>
          </w:p>
        </w:tc>
        <w:tc>
          <w:tcPr>
            <w:tcW w:w="7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2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11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25</w:t>
            </w:r>
          </w:p>
        </w:tc>
        <w:tc>
          <w:tcPr>
            <w:tcW w:w="124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25</w:t>
            </w:r>
          </w:p>
        </w:tc>
        <w:tc>
          <w:tcPr>
            <w:tcW w:w="11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59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7.3</w:t>
            </w:r>
          </w:p>
        </w:tc>
        <w:tc>
          <w:tcPr>
            <w:tcW w:w="26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Ispravljanje grešaka (bug fixing)</w:t>
            </w:r>
          </w:p>
        </w:tc>
        <w:tc>
          <w:tcPr>
            <w:tcW w:w="7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2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11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25</w:t>
            </w:r>
          </w:p>
        </w:tc>
        <w:tc>
          <w:tcPr>
            <w:tcW w:w="124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25</w:t>
            </w:r>
          </w:p>
        </w:tc>
        <w:tc>
          <w:tcPr>
            <w:tcW w:w="11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59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7.4</w:t>
            </w:r>
          </w:p>
        </w:tc>
        <w:tc>
          <w:tcPr>
            <w:tcW w:w="26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UAT s administratorima KUD-a</w:t>
            </w:r>
          </w:p>
        </w:tc>
        <w:tc>
          <w:tcPr>
            <w:tcW w:w="7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2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11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25</w:t>
            </w:r>
          </w:p>
        </w:tc>
        <w:tc>
          <w:tcPr>
            <w:tcW w:w="124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25</w:t>
            </w:r>
          </w:p>
        </w:tc>
        <w:tc>
          <w:tcPr>
            <w:tcW w:w="11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59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7.5</w:t>
            </w:r>
          </w:p>
        </w:tc>
        <w:tc>
          <w:tcPr>
            <w:tcW w:w="26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Finalne korekcije po UAT-u</w:t>
            </w:r>
          </w:p>
        </w:tc>
        <w:tc>
          <w:tcPr>
            <w:tcW w:w="7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2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11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25</w:t>
            </w:r>
          </w:p>
        </w:tc>
        <w:tc>
          <w:tcPr>
            <w:tcW w:w="124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25</w:t>
            </w:r>
          </w:p>
        </w:tc>
        <w:tc>
          <w:tcPr>
            <w:tcW w:w="11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59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8.1</w:t>
            </w:r>
          </w:p>
        </w:tc>
        <w:tc>
          <w:tcPr>
            <w:tcW w:w="26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Deploy na produkcijski server</w:t>
            </w:r>
          </w:p>
        </w:tc>
        <w:tc>
          <w:tcPr>
            <w:tcW w:w="7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2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11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</w:t>
            </w:r>
          </w:p>
        </w:tc>
        <w:tc>
          <w:tcPr>
            <w:tcW w:w="124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11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59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8.2</w:t>
            </w:r>
          </w:p>
        </w:tc>
        <w:tc>
          <w:tcPr>
            <w:tcW w:w="26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Edukacija administratora</w:t>
            </w:r>
          </w:p>
        </w:tc>
        <w:tc>
          <w:tcPr>
            <w:tcW w:w="7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2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11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15</w:t>
            </w:r>
          </w:p>
        </w:tc>
        <w:tc>
          <w:tcPr>
            <w:tcW w:w="124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35</w:t>
            </w:r>
          </w:p>
        </w:tc>
        <w:tc>
          <w:tcPr>
            <w:tcW w:w="11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59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8.3</w:t>
            </w:r>
          </w:p>
        </w:tc>
        <w:tc>
          <w:tcPr>
            <w:tcW w:w="26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Izrada korisničke dokumentacije</w:t>
            </w:r>
          </w:p>
        </w:tc>
        <w:tc>
          <w:tcPr>
            <w:tcW w:w="7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2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11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24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40</w:t>
            </w:r>
          </w:p>
        </w:tc>
        <w:tc>
          <w:tcPr>
            <w:tcW w:w="11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59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8.4</w:t>
            </w:r>
          </w:p>
        </w:tc>
        <w:tc>
          <w:tcPr>
            <w:tcW w:w="26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Predaja i zatvaranje projekta</w:t>
            </w:r>
          </w:p>
        </w:tc>
        <w:tc>
          <w:tcPr>
            <w:tcW w:w="7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2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11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</w:t>
            </w:r>
          </w:p>
        </w:tc>
        <w:tc>
          <w:tcPr>
            <w:tcW w:w="124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11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Heading1"/>
        <w:rPr/>
      </w:pPr>
      <w:bookmarkStart w:id="16" w:name="__RefHeading___Toc4163_688014040"/>
      <w:bookmarkEnd w:id="16"/>
      <w:r>
        <w:rPr/>
        <w:t>5. Praćenje i komunikacija</w:t>
      </w:r>
    </w:p>
    <w:p>
      <w:pPr>
        <w:pStyle w:val="Normal"/>
        <w:rPr/>
      </w:pPr>
      <w:r>
        <w:rPr/>
        <w:t>U skladu s odjeljkom „Organizacija sudionika“ i „Mehanizmi praćenja“ iz predloška plana projekta:</w:t>
      </w:r>
    </w:p>
    <w:p>
      <w:pPr>
        <w:pStyle w:val="Normal"/>
        <w:rPr/>
      </w:pPr>
      <w:r>
        <w:rPr/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166"/>
        <w:gridCol w:w="2166"/>
        <w:gridCol w:w="2167"/>
        <w:gridCol w:w="2167"/>
      </w:tblGrid>
      <w:tr>
        <w:trPr>
          <w:tblHeader w:val="true"/>
        </w:trPr>
        <w:tc>
          <w:tcPr>
            <w:tcW w:w="21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Aktivnost</w:t>
            </w:r>
          </w:p>
        </w:tc>
        <w:tc>
          <w:tcPr>
            <w:tcW w:w="21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Učestalost</w:t>
            </w:r>
          </w:p>
        </w:tc>
        <w:tc>
          <w:tcPr>
            <w:tcW w:w="21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Sudionici</w:t>
            </w:r>
          </w:p>
        </w:tc>
        <w:tc>
          <w:tcPr>
            <w:tcW w:w="21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Izlaz</w:t>
            </w:r>
          </w:p>
        </w:tc>
      </w:tr>
      <w:tr>
        <w:trPr/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Status sastanak tima</w:t>
            </w:r>
          </w:p>
        </w:tc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tjedno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cijeli tim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Ažuriranje postotka izvršenosti u gantogramu; lista blokada</w:t>
            </w:r>
          </w:p>
        </w:tc>
      </w:tr>
      <w:tr>
        <w:trPr/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Pregled s mentorom</w:t>
            </w:r>
          </w:p>
        </w:tc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po prekretnici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voditelj + mentor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Odobrenje faze (M1-M7)</w:t>
            </w:r>
          </w:p>
        </w:tc>
      </w:tr>
      <w:tr>
        <w:trPr/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Radionica s naručiteljem</w:t>
            </w:r>
          </w:p>
        </w:tc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pri elicitaciji i UAT-u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analitičar + voditelj + predstavnik KUD-a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Zapisnik, potvrda zahtjeva / prihvaćanje UAT-a</w:t>
            </w:r>
          </w:p>
        </w:tc>
      </w:tr>
      <w:tr>
        <w:trPr/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Code review</w:t>
            </w:r>
          </w:p>
        </w:tc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na kraju implementacije (6.8)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Marko, Ana, Leo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Popis ispravaka prije testiranja</w:t>
            </w:r>
          </w:p>
        </w:tc>
      </w:tr>
      <w:tr>
        <w:trPr/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Izvještaj statusa</w:t>
            </w:r>
          </w:p>
        </w:tc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dvotjedno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voditelj - mentor / naručitelj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Kratki e-mail: napredak, rizici, sljedeća prekretnica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Normal"/>
        <w:rPr/>
      </w:pPr>
      <w:r>
        <w:rPr/>
        <w:t>Tehnike kontrole: usporedba planiranog i stvarnog trajanja zadataka (plan iz prijedloga projekta), kontrolna lista isporuka po prekretnici i revizija projektne dokumentacije.</w:t>
      </w:r>
    </w:p>
    <w:sectPr>
      <w:headerReference w:type="even" r:id="rId10"/>
      <w:headerReference w:type="default" r:id="rId11"/>
      <w:headerReference w:type="first" r:id="rId12"/>
      <w:footerReference w:type="even" r:id="rId13"/>
      <w:footerReference w:type="default" r:id="rId14"/>
      <w:footerReference w:type="first" r:id="rId15"/>
      <w:type w:val="nextPage"/>
      <w:pgSz w:w="11906" w:h="16838"/>
      <w:pgMar w:left="1800" w:right="1440" w:gutter="0" w:header="708" w:top="1440" w:footer="708" w:bottom="1440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OpenSymbol">
    <w:altName w:val="Arial Unicode MS"/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ptos Display"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18"/>
        <w:szCs w:val="18"/>
      </w:rPr>
    </w:pPr>
    <w:r>
      <w:rPr>
        <w:sz w:val="18"/>
        <w:szCs w:val="18"/>
      </w:rPr>
      <w:t>Projektiranje Informacijskih Sustava</w:t>
      <w:tab/>
      <w:t>FSRE, 2026</w:t>
      <w:tab/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PAGE 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t>11</w:t>
    </w:r>
    <w:r>
      <w:rPr>
        <w:sz w:val="18"/>
        <w:szCs w:val="18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sz w:val="18"/>
        <w:szCs w:val="18"/>
        <w:u w:val="single"/>
      </w:rPr>
    </w:pPr>
    <w:r>
      <w:rPr>
        <w:sz w:val="18"/>
        <w:szCs w:val="18"/>
        <w:u w:val="single"/>
      </w:rPr>
      <w:t>Informacijski sustav za upravljanje inventarom nošnje KUDTrack</w:t>
      <w:tab/>
      <w:t>Prijedlog projekta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7"/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44912"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Arial" w:cs="Arial"/>
      <w:color w:val="auto"/>
      <w:kern w:val="0"/>
      <w:sz w:val="20"/>
      <w:szCs w:val="22"/>
      <w:lang w:val="hr-HR" w:eastAsia="en-US" w:bidi="ar-SA"/>
    </w:rPr>
  </w:style>
  <w:style w:type="paragraph" w:styleId="Heading1">
    <w:name w:val="heading 1"/>
    <w:link w:val="Heading1Char"/>
    <w:autoRedefine/>
    <w:uiPriority w:val="9"/>
    <w:qFormat/>
    <w:rsid w:val="00f92062"/>
    <w:pPr>
      <w:widowControl/>
      <w:pBdr>
        <w:bottom w:val="single" w:sz="4" w:space="4" w:color="2E4057"/>
      </w:pBdr>
      <w:suppressAutoHyphens w:val="true"/>
      <w:bidi w:val="0"/>
      <w:spacing w:before="320" w:after="160"/>
      <w:jc w:val="start"/>
      <w:outlineLvl w:val="0"/>
    </w:pPr>
    <w:rPr>
      <w:rFonts w:ascii="Times New Roman" w:hAnsi="Times New Roman" w:eastAsia="Arial" w:cs="Arial"/>
      <w:b/>
      <w:bCs/>
      <w:color w:val="2E4057"/>
      <w:kern w:val="0"/>
      <w:sz w:val="28"/>
      <w:szCs w:val="32"/>
      <w:lang w:val="en-US" w:eastAsia="en-US" w:bidi="ar-SA"/>
    </w:rPr>
  </w:style>
  <w:style w:type="paragraph" w:styleId="Heading2">
    <w:name w:val="heading 2"/>
    <w:autoRedefine/>
    <w:uiPriority w:val="9"/>
    <w:unhideWhenUsed/>
    <w:qFormat/>
    <w:rsid w:val="00fb3070"/>
    <w:pPr>
      <w:widowControl/>
      <w:suppressAutoHyphens w:val="true"/>
      <w:bidi w:val="0"/>
      <w:spacing w:before="240" w:after="120"/>
      <w:jc w:val="start"/>
      <w:outlineLvl w:val="1"/>
    </w:pPr>
    <w:rPr>
      <w:rFonts w:ascii="Times New Roman" w:hAnsi="Times New Roman" w:eastAsia="Arial" w:cs="Arial"/>
      <w:b/>
      <w:bCs/>
      <w:color w:val="1A3A5C"/>
      <w:kern w:val="0"/>
      <w:sz w:val="24"/>
      <w:szCs w:val="26"/>
      <w:lang w:val="en-US" w:eastAsia="en-US" w:bidi="ar-SA"/>
    </w:rPr>
  </w:style>
  <w:style w:type="paragraph" w:styleId="Heading3">
    <w:name w:val="heading 3"/>
    <w:uiPriority w:val="9"/>
    <w:semiHidden/>
    <w:unhideWhenUsed/>
    <w:qFormat/>
    <w:pPr>
      <w:widowControl/>
      <w:suppressAutoHyphens w:val="true"/>
      <w:bidi w:val="0"/>
      <w:spacing w:before="245" w:after="115"/>
      <w:jc w:val="start"/>
      <w:outlineLvl w:val="2"/>
    </w:pPr>
    <w:rPr>
      <w:rFonts w:ascii="Times New Roman" w:hAnsi="Times New Roman" w:eastAsia="Arial" w:cs="Arial"/>
      <w:b/>
      <w:color w:val="1F4D78"/>
      <w:kern w:val="0"/>
      <w:sz w:val="20"/>
      <w:szCs w:val="24"/>
      <w:lang w:val="en-US" w:eastAsia="en-US" w:bidi="ar-SA"/>
    </w:rPr>
  </w:style>
  <w:style w:type="paragraph" w:styleId="Heading4">
    <w:name w:val="heading 4"/>
    <w:uiPriority w:val="9"/>
    <w:semiHidden/>
    <w:unhideWhenUsed/>
    <w:qFormat/>
    <w:pPr>
      <w:widowControl/>
      <w:suppressAutoHyphens w:val="true"/>
      <w:bidi w:val="0"/>
      <w:spacing w:before="0" w:after="0"/>
      <w:jc w:val="start"/>
      <w:outlineLvl w:val="3"/>
    </w:pPr>
    <w:rPr>
      <w:rFonts w:ascii="Arial" w:hAnsi="Arial" w:eastAsia="Arial" w:cs="Arial"/>
      <w:i/>
      <w:iCs/>
      <w:color w:val="2E74B5"/>
      <w:kern w:val="0"/>
      <w:sz w:val="22"/>
      <w:szCs w:val="22"/>
      <w:lang w:val="en-US" w:eastAsia="en-US" w:bidi="ar-SA"/>
    </w:rPr>
  </w:style>
  <w:style w:type="paragraph" w:styleId="Heading5">
    <w:name w:val="heading 5"/>
    <w:uiPriority w:val="9"/>
    <w:semiHidden/>
    <w:unhideWhenUsed/>
    <w:qFormat/>
    <w:pPr>
      <w:widowControl/>
      <w:suppressAutoHyphens w:val="true"/>
      <w:bidi w:val="0"/>
      <w:spacing w:before="0" w:after="0"/>
      <w:jc w:val="start"/>
      <w:outlineLvl w:val="4"/>
    </w:pPr>
    <w:rPr>
      <w:rFonts w:ascii="Arial" w:hAnsi="Arial" w:eastAsia="Arial" w:cs="Arial"/>
      <w:color w:val="2E74B5"/>
      <w:kern w:val="0"/>
      <w:sz w:val="22"/>
      <w:szCs w:val="22"/>
      <w:lang w:val="en-US" w:eastAsia="en-US" w:bidi="ar-SA"/>
    </w:rPr>
  </w:style>
  <w:style w:type="paragraph" w:styleId="Heading6">
    <w:name w:val="heading 6"/>
    <w:uiPriority w:val="9"/>
    <w:semiHidden/>
    <w:unhideWhenUsed/>
    <w:qFormat/>
    <w:pPr>
      <w:widowControl/>
      <w:suppressAutoHyphens w:val="true"/>
      <w:bidi w:val="0"/>
      <w:spacing w:before="0" w:after="0"/>
      <w:jc w:val="start"/>
      <w:outlineLvl w:val="5"/>
    </w:pPr>
    <w:rPr>
      <w:rFonts w:ascii="Arial" w:hAnsi="Arial" w:eastAsia="Arial" w:cs="Arial"/>
      <w:color w:val="1F4D78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user">
    <w:name w:val="Footnote Characters (user)"/>
    <w:uiPriority w:val="99"/>
    <w:semiHidden/>
    <w:unhideWhenUsed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 w:customStyle="1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user">
    <w:name w:val="Endnote Characters (user)"/>
    <w:uiPriority w:val="99"/>
    <w:semiHidden/>
    <w:unhideWhenUsed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 w:customStyle="1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d37fe4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d37fe4"/>
    <w:rPr/>
  </w:style>
  <w:style w:type="character" w:styleId="UnresolvedMention">
    <w:name w:val="Unresolved Mention"/>
    <w:basedOn w:val="DefaultParagraphFont"/>
    <w:uiPriority w:val="99"/>
    <w:semiHidden/>
    <w:unhideWhenUsed/>
    <w:qFormat/>
    <w:rsid w:val="005b0e23"/>
    <w:rPr>
      <w:color w:val="605E5C"/>
      <w:shd w:fill="E1DFDD" w:val="clear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253e5b"/>
    <w:rPr>
      <w:rFonts w:ascii="Times New Roman" w:hAnsi="Times New Roman"/>
      <w:b/>
      <w:bCs/>
      <w:color w:val="2E4057"/>
      <w:sz w:val="28"/>
      <w:szCs w:val="32"/>
    </w:rPr>
  </w:style>
  <w:style w:type="character" w:styleId="IndexLink">
    <w:name w:val="Index Link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ed7dbc"/>
    <w:pPr>
      <w:spacing w:before="120" w:after="120"/>
      <w:jc w:val="center"/>
    </w:pPr>
    <w:rPr>
      <w:i/>
      <w:iCs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uiPriority w:val="10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56"/>
      <w:szCs w:val="56"/>
      <w:lang w:val="en-US" w:eastAsia="en-US" w:bidi="ar-SA"/>
    </w:rPr>
  </w:style>
  <w:style w:type="paragraph" w:styleId="Strong1" w:customStyle="1">
    <w:name w:val="Strong1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en-US" w:bidi="ar-SA"/>
    </w:rPr>
  </w:style>
  <w:style w:type="paragraph" w:styleId="ListParagraph">
    <w:name w:val="List Paragraph"/>
    <w:autoRedefine/>
    <w:uiPriority w:val="34"/>
    <w:qFormat/>
    <w:rsid w:val="00fb3070"/>
    <w:pPr>
      <w:widowControl/>
      <w:numPr>
        <w:ilvl w:val="0"/>
        <w:numId w:val="2"/>
      </w:numPr>
      <w:suppressAutoHyphens w:val="true"/>
      <w:bidi w:val="0"/>
      <w:spacing w:before="0" w:after="0"/>
      <w:jc w:val="start"/>
    </w:pPr>
    <w:rPr>
      <w:rFonts w:ascii="Times New Roman" w:hAnsi="Times New Roman" w:eastAsia="Arial" w:cs="Arial"/>
      <w:color w:val="auto"/>
      <w:kern w:val="0"/>
      <w:sz w:val="20"/>
      <w:szCs w:val="24"/>
      <w:lang w:val="en-US" w:eastAsia="en-US" w:bidi="ar-SA"/>
    </w:rPr>
  </w:style>
  <w:style w:type="paragraph" w:styleId="FootnoteText">
    <w:name w:val="footnote text"/>
    <w:link w:val="FootnoteTextChar"/>
    <w:uiPriority w:val="99"/>
    <w:semiHidden/>
    <w:unhideWhenUsed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en-US" w:eastAsia="en-US" w:bidi="ar-SA"/>
    </w:rPr>
  </w:style>
  <w:style w:type="paragraph" w:styleId="EndnoteText">
    <w:name w:val="endnote text"/>
    <w:link w:val="EndnoteTextChar"/>
    <w:uiPriority w:val="99"/>
    <w:semiHidden/>
    <w:unhideWhenUsed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en-US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d37fe4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d37fe4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f92062"/>
    <w:pPr>
      <w:keepNext w:val="true"/>
      <w:keepLines/>
      <w:pBdr>
        <w:bottom w:val="nil"/>
      </w:pBdr>
      <w:spacing w:lineRule="auto" w:line="259" w:before="240" w:after="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0F4761"/>
    </w:rPr>
  </w:style>
  <w:style w:type="paragraph" w:styleId="TOC1">
    <w:name w:val="toc 1"/>
    <w:basedOn w:val="Normal"/>
    <w:next w:val="Normal"/>
    <w:autoRedefine/>
    <w:uiPriority w:val="39"/>
    <w:unhideWhenUsed/>
    <w:rsid w:val="00f92062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f92062"/>
    <w:pPr>
      <w:spacing w:before="0" w:after="100"/>
      <w:ind w:start="220"/>
    </w:pPr>
    <w:rPr/>
  </w:style>
  <w:style w:type="paragraph" w:styleId="NoSpacing">
    <w:name w:val="No Spacing"/>
    <w:uiPriority w:val="1"/>
    <w:qFormat/>
    <w:rsid w:val="00a96d40"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Arial" w:cs="Arial"/>
      <w:color w:val="auto"/>
      <w:kern w:val="0"/>
      <w:sz w:val="20"/>
      <w:szCs w:val="22"/>
      <w:lang w:val="hr-HR" w:eastAsia="en-US" w:bidi="ar-SA"/>
    </w:rPr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ody">
    <w:name w:val="body"/>
    <w:basedOn w:val="Heading3"/>
    <w:qFormat/>
    <w:pPr/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OC3">
    <w:name w:val="toc 3"/>
    <w:basedOn w:val="Index"/>
    <w:pPr>
      <w:tabs>
        <w:tab w:val="clear" w:pos="720"/>
        <w:tab w:val="right" w:pos="8099" w:leader="dot"/>
      </w:tabs>
      <w:ind w:hanging="0" w:start="567"/>
    </w:pPr>
    <w:rPr/>
  </w:style>
  <w:style w:type="paragraph" w:styleId="Figure">
    <w:name w:val="Figure"/>
    <w:basedOn w:val="Caption"/>
    <w:qFormat/>
    <w:pPr/>
    <w:rPr/>
  </w:style>
  <w:style w:type="paragraph" w:styleId="Slika">
    <w:name w:val="Slika"/>
    <w:basedOn w:val="Caption"/>
    <w:qFormat/>
    <w:pPr/>
    <w:rPr/>
  </w:style>
  <w:style w:type="paragraph" w:styleId="Tablica">
    <w:name w:val="Tablica"/>
    <w:basedOn w:val="Caption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4.png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oter" Target="footer3.xml"/><Relationship Id="rId16" Type="http://schemas.openxmlformats.org/officeDocument/2006/relationships/numbering" Target="numbering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<Relationship Id="rId2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710A5074-3D91-4142-89D1-93136C063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Application>LibreOffice/26.2.3.2$Linux_X86_64 LibreOffice_project/d4d5ed47b6084125f28d269a5650105d54dde034</Application>
  <AppVersion>15.0000</AppVersion>
  <Pages>11</Pages>
  <Words>2445</Words>
  <Characters>13664</Characters>
  <CharactersWithSpaces>15261</CharactersWithSpaces>
  <Paragraphs>836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2026-05-16T20:24:00Z</dcterms:created>
  <dc:creator>Un-named</dc:creator>
  <dc:description/>
  <dc:language>en-US</dc:language>
  <cp:lastModifiedBy/>
  <dcterms:modified xsi:type="dcterms:W3CDTF">2026-06-15T12:01:49Z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