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sidRPr="00551FBC">
        <w:rPr>
          <w:rFonts w:ascii="Georgia" w:eastAsia="Times New Roman" w:hAnsi="Georgia" w:cs="Times New Roman"/>
          <w:kern w:val="36"/>
          <w:sz w:val="48"/>
          <w:szCs w:val="48"/>
        </w:rPr>
        <w:t xml:space="preserve">Data </w:t>
      </w:r>
      <w:r w:rsidR="00E13DB9">
        <w:rPr>
          <w:rFonts w:ascii="Georgia" w:eastAsia="Times New Roman" w:hAnsi="Georgia" w:cs="Times New Roman"/>
          <w:kern w:val="36"/>
          <w:sz w:val="48"/>
          <w:szCs w:val="48"/>
        </w:rPr>
        <w:t>Analysis Tools</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sidR="00B830EC">
        <w:rPr>
          <w:rFonts w:ascii="Arial" w:eastAsia="Times New Roman" w:hAnsi="Arial" w:cs="Arial"/>
          <w:b/>
          <w:bCs/>
          <w:color w:val="00555A"/>
          <w:sz w:val="32"/>
          <w:szCs w:val="32"/>
        </w:rPr>
        <w:t>4</w:t>
      </w:r>
    </w:p>
    <w:p w:rsidR="00A46EED" w:rsidRPr="00A46EED" w:rsidRDefault="00B830EC" w:rsidP="00A46EED">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Testing a Potential Moderator</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 mapolarbear@gmail.com</w:t>
      </w:r>
    </w:p>
    <w:p w:rsidR="00A46EED" w:rsidRDefault="00B830EC" w:rsidP="00B3490D">
      <w:pPr>
        <w:pStyle w:val="NormalWeb"/>
        <w:contextualSpacing/>
        <w:rPr>
          <w:rFonts w:asciiTheme="minorHAnsi" w:hAnsiTheme="minorHAnsi" w:cstheme="minorHAnsi"/>
          <w:sz w:val="22"/>
          <w:szCs w:val="22"/>
        </w:rPr>
      </w:pPr>
      <w:r w:rsidRPr="00C73B43">
        <w:rPr>
          <w:rFonts w:asciiTheme="minorHAnsi" w:hAnsiTheme="minorHAnsi" w:cstheme="minorHAnsi"/>
          <w:sz w:val="22"/>
          <w:szCs w:val="22"/>
        </w:rPr>
        <w:t>The assignment deals with testing a potential moderator. When testing a potential moderator, we are asking the question whether there is an association between two constructs for different subgroups within the sample.</w:t>
      </w:r>
    </w:p>
    <w:p w:rsidR="00A46EED" w:rsidRDefault="00A46EED" w:rsidP="00B3490D">
      <w:pPr>
        <w:pStyle w:val="NormalWeb"/>
        <w:contextualSpacing/>
        <w:rPr>
          <w:rFonts w:asciiTheme="minorHAnsi" w:hAnsiTheme="minorHAnsi" w:cstheme="minorHAnsi"/>
          <w:sz w:val="22"/>
          <w:szCs w:val="22"/>
        </w:rPr>
      </w:pPr>
    </w:p>
    <w:p w:rsidR="00A46EED" w:rsidRDefault="00F415DB" w:rsidP="00B3490D">
      <w:pPr>
        <w:pStyle w:val="NormalWeb"/>
        <w:contextualSpacing/>
        <w:rPr>
          <w:rFonts w:asciiTheme="minorHAnsi" w:hAnsiTheme="minorHAnsi" w:cstheme="minorHAnsi"/>
          <w:sz w:val="22"/>
          <w:szCs w:val="22"/>
        </w:rPr>
      </w:pPr>
      <w:r w:rsidRPr="001C5730">
        <w:rPr>
          <w:rFonts w:asciiTheme="minorHAnsi" w:hAnsiTheme="minorHAnsi" w:cstheme="minorHAnsi"/>
          <w:b/>
          <w:bCs/>
          <w:sz w:val="22"/>
          <w:szCs w:val="22"/>
        </w:rPr>
        <w:t xml:space="preserve">Research question:  </w:t>
      </w:r>
      <w:r w:rsidRPr="001C5730">
        <w:rPr>
          <w:rFonts w:asciiTheme="minorHAnsi" w:hAnsiTheme="minorHAnsi" w:cstheme="minorHAnsi"/>
          <w:sz w:val="22"/>
          <w:szCs w:val="22"/>
        </w:rPr>
        <w:t xml:space="preserve">If </w:t>
      </w:r>
      <w:r w:rsidR="00791AE9">
        <w:rPr>
          <w:rFonts w:asciiTheme="minorHAnsi" w:hAnsiTheme="minorHAnsi" w:cstheme="minorHAnsi"/>
          <w:sz w:val="22"/>
          <w:szCs w:val="22"/>
        </w:rPr>
        <w:t xml:space="preserve">moderator variable </w:t>
      </w:r>
      <w:r w:rsidR="00791AE9" w:rsidRPr="00C73B43">
        <w:rPr>
          <w:rFonts w:asciiTheme="minorHAnsi" w:hAnsiTheme="minorHAnsi" w:cstheme="minorHAnsi"/>
          <w:b/>
          <w:sz w:val="22"/>
          <w:szCs w:val="22"/>
        </w:rPr>
        <w:t>incomegr</w:t>
      </w:r>
      <w:r w:rsidR="00791AE9">
        <w:rPr>
          <w:rFonts w:asciiTheme="minorHAnsi" w:hAnsiTheme="minorHAnsi" w:cstheme="minorHAnsi"/>
          <w:sz w:val="22"/>
          <w:szCs w:val="22"/>
        </w:rPr>
        <w:t xml:space="preserve"> has association/effect on </w:t>
      </w:r>
      <w:r w:rsidRPr="001C5730">
        <w:rPr>
          <w:rFonts w:asciiTheme="minorHAnsi" w:hAnsiTheme="minorHAnsi" w:cstheme="minorHAnsi"/>
          <w:sz w:val="22"/>
          <w:szCs w:val="22"/>
        </w:rPr>
        <w:t>2004 suicid</w:t>
      </w:r>
      <w:r>
        <w:rPr>
          <w:rFonts w:asciiTheme="minorHAnsi" w:hAnsiTheme="minorHAnsi" w:cstheme="minorHAnsi"/>
          <w:sz w:val="22"/>
          <w:szCs w:val="22"/>
        </w:rPr>
        <w:t>e rates of females and males</w:t>
      </w:r>
      <w:r w:rsidR="00791AE9">
        <w:rPr>
          <w:rFonts w:asciiTheme="minorHAnsi" w:hAnsiTheme="minorHAnsi" w:cstheme="minorHAnsi"/>
          <w:sz w:val="22"/>
          <w:szCs w:val="22"/>
        </w:rPr>
        <w:t>.</w:t>
      </w:r>
      <w:r>
        <w:rPr>
          <w:rFonts w:asciiTheme="minorHAnsi" w:hAnsiTheme="minorHAnsi" w:cstheme="minorHAnsi"/>
          <w:sz w:val="22"/>
          <w:szCs w:val="22"/>
        </w:rPr>
        <w:t xml:space="preserve"> </w:t>
      </w:r>
      <w:r w:rsidR="00791AE9">
        <w:rPr>
          <w:rFonts w:asciiTheme="minorHAnsi" w:hAnsiTheme="minorHAnsi" w:cstheme="minorHAnsi"/>
          <w:sz w:val="22"/>
          <w:szCs w:val="22"/>
        </w:rPr>
        <w:t>In case if there is association between moderator variable and research variables is it similar or different for female and male suicide rates</w:t>
      </w:r>
      <w:r>
        <w:rPr>
          <w:rFonts w:asciiTheme="minorHAnsi" w:hAnsiTheme="minorHAnsi" w:cstheme="minorHAnsi"/>
          <w:sz w:val="22"/>
          <w:szCs w:val="22"/>
        </w:rPr>
        <w:t xml:space="preserve">. </w:t>
      </w:r>
    </w:p>
    <w:p w:rsidR="00F415DB" w:rsidRDefault="00F415DB" w:rsidP="00B3490D">
      <w:pPr>
        <w:pStyle w:val="NormalWeb"/>
        <w:contextualSpacing/>
        <w:rPr>
          <w:rFonts w:asciiTheme="minorHAnsi" w:hAnsiTheme="minorHAnsi" w:cstheme="minorHAnsi"/>
          <w:sz w:val="22"/>
          <w:szCs w:val="22"/>
        </w:rPr>
      </w:pPr>
    </w:p>
    <w:p w:rsidR="00A46EED" w:rsidRPr="00F415DB" w:rsidRDefault="00F415DB" w:rsidP="00B3490D">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Variables:</w:t>
      </w:r>
    </w:p>
    <w:p w:rsidR="00F415DB" w:rsidRDefault="00F415DB" w:rsidP="00F415DB">
      <w:pPr>
        <w:pStyle w:val="NormalWeb"/>
        <w:contextualSpacing/>
        <w:rPr>
          <w:rFonts w:asciiTheme="minorHAnsi" w:hAnsiTheme="minorHAnsi" w:cstheme="minorHAnsi"/>
          <w:sz w:val="22"/>
          <w:szCs w:val="22"/>
        </w:rPr>
      </w:pPr>
      <w:r w:rsidRPr="00F415DB">
        <w:rPr>
          <w:rFonts w:asciiTheme="minorHAnsi" w:hAnsiTheme="minorHAnsi" w:cstheme="minorHAnsi"/>
          <w:b/>
          <w:sz w:val="22"/>
          <w:szCs w:val="22"/>
        </w:rPr>
        <w:t xml:space="preserve">fsuicides2004, </w:t>
      </w:r>
      <w:r w:rsidR="00791AE9">
        <w:rPr>
          <w:rFonts w:asciiTheme="minorHAnsi" w:hAnsiTheme="minorHAnsi" w:cstheme="minorHAnsi"/>
          <w:b/>
          <w:sz w:val="22"/>
          <w:szCs w:val="22"/>
        </w:rPr>
        <w:t xml:space="preserve">msuicides2004, </w:t>
      </w:r>
      <w:r w:rsidRPr="00F415DB">
        <w:rPr>
          <w:rFonts w:asciiTheme="minorHAnsi" w:hAnsiTheme="minorHAnsi" w:cstheme="minorHAnsi"/>
          <w:b/>
          <w:sz w:val="22"/>
          <w:szCs w:val="22"/>
        </w:rPr>
        <w:t>urbanrate, breastcancerper100th</w:t>
      </w:r>
      <w:r w:rsidR="00C73B43">
        <w:rPr>
          <w:rFonts w:asciiTheme="minorHAnsi" w:hAnsiTheme="minorHAnsi" w:cstheme="minorHAnsi"/>
          <w:b/>
          <w:sz w:val="22"/>
          <w:szCs w:val="22"/>
        </w:rPr>
        <w:t xml:space="preserve"> - </w:t>
      </w:r>
      <w:r w:rsidRPr="00F415DB">
        <w:rPr>
          <w:rFonts w:asciiTheme="minorHAnsi" w:hAnsiTheme="minorHAnsi" w:cstheme="minorHAnsi"/>
          <w:sz w:val="22"/>
          <w:szCs w:val="22"/>
        </w:rPr>
        <w:t xml:space="preserve">All variables </w:t>
      </w:r>
      <w:r>
        <w:rPr>
          <w:rFonts w:asciiTheme="minorHAnsi" w:hAnsiTheme="minorHAnsi" w:cstheme="minorHAnsi"/>
          <w:sz w:val="22"/>
          <w:szCs w:val="22"/>
        </w:rPr>
        <w:t>are QUANTITATIVE.</w:t>
      </w:r>
    </w:p>
    <w:p w:rsidR="00C73B43" w:rsidRDefault="00C73B43" w:rsidP="00F415DB">
      <w:pPr>
        <w:pStyle w:val="NormalWeb"/>
        <w:contextualSpacing/>
        <w:rPr>
          <w:rFonts w:asciiTheme="minorHAnsi" w:hAnsiTheme="minorHAnsi" w:cstheme="minorHAnsi"/>
          <w:sz w:val="22"/>
          <w:szCs w:val="22"/>
        </w:rPr>
      </w:pPr>
      <w:r w:rsidRPr="00C73B43">
        <w:rPr>
          <w:rFonts w:asciiTheme="minorHAnsi" w:hAnsiTheme="minorHAnsi" w:cstheme="minorHAnsi"/>
          <w:b/>
          <w:sz w:val="22"/>
          <w:szCs w:val="22"/>
        </w:rPr>
        <w:t>Incomegr</w:t>
      </w:r>
      <w:r>
        <w:rPr>
          <w:rFonts w:asciiTheme="minorHAnsi" w:hAnsiTheme="minorHAnsi" w:cstheme="minorHAnsi"/>
          <w:sz w:val="22"/>
          <w:szCs w:val="22"/>
        </w:rPr>
        <w:t xml:space="preserve"> – Moderator variable/construct, QUANTITATIVE, created form </w:t>
      </w:r>
      <w:proofErr w:type="spellStart"/>
      <w:r w:rsidRPr="00C73B43">
        <w:rPr>
          <w:rFonts w:asciiTheme="minorHAnsi" w:hAnsiTheme="minorHAnsi" w:cstheme="minorHAnsi"/>
          <w:b/>
          <w:sz w:val="22"/>
          <w:szCs w:val="22"/>
        </w:rPr>
        <w:t>incomeperpreson</w:t>
      </w:r>
      <w:proofErr w:type="spellEnd"/>
      <w:r>
        <w:rPr>
          <w:rFonts w:asciiTheme="minorHAnsi" w:hAnsiTheme="minorHAnsi" w:cstheme="minorHAnsi"/>
          <w:sz w:val="22"/>
          <w:szCs w:val="22"/>
        </w:rPr>
        <w:t xml:space="preserve"> variable. </w:t>
      </w:r>
    </w:p>
    <w:p w:rsidR="00845BA3" w:rsidRDefault="00845BA3" w:rsidP="00F415DB">
      <w:pPr>
        <w:pStyle w:val="NormalWeb"/>
        <w:contextualSpacing/>
        <w:rPr>
          <w:rFonts w:asciiTheme="minorHAnsi" w:hAnsiTheme="minorHAnsi" w:cstheme="minorHAnsi"/>
          <w:sz w:val="22"/>
          <w:szCs w:val="22"/>
        </w:rPr>
      </w:pPr>
    </w:p>
    <w:p w:rsidR="00845BA3" w:rsidRDefault="00845BA3" w:rsidP="00F415DB">
      <w:pPr>
        <w:pStyle w:val="NormalWeb"/>
        <w:contextualSpacing/>
        <w:rPr>
          <w:rFonts w:asciiTheme="minorHAnsi" w:hAnsiTheme="minorHAnsi" w:cstheme="minorHAnsi"/>
          <w:sz w:val="22"/>
          <w:szCs w:val="22"/>
        </w:rPr>
      </w:pPr>
      <w:r>
        <w:rPr>
          <w:rFonts w:asciiTheme="minorHAnsi" w:hAnsiTheme="minorHAnsi" w:cstheme="minorHAnsi"/>
          <w:sz w:val="22"/>
          <w:szCs w:val="22"/>
        </w:rPr>
        <w:t>General moderation concept schema:</w:t>
      </w:r>
    </w:p>
    <w:p w:rsidR="00845BA3" w:rsidRDefault="00845BA3" w:rsidP="00F415DB">
      <w:pPr>
        <w:pStyle w:val="NormalWeb"/>
        <w:contextualSpacing/>
        <w:rPr>
          <w:rFonts w:asciiTheme="minorHAnsi" w:hAnsiTheme="minorHAnsi" w:cstheme="minorHAnsi"/>
          <w:sz w:val="22"/>
          <w:szCs w:val="22"/>
        </w:rPr>
      </w:pPr>
      <w:r>
        <w:rPr>
          <w:noProof/>
        </w:rPr>
        <w:drawing>
          <wp:inline distT="0" distB="0" distL="0" distR="0" wp14:anchorId="11BD3892" wp14:editId="68627DD0">
            <wp:extent cx="3733333" cy="2295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333" cy="2295238"/>
                    </a:xfrm>
                    <a:prstGeom prst="rect">
                      <a:avLst/>
                    </a:prstGeom>
                  </pic:spPr>
                </pic:pic>
              </a:graphicData>
            </a:graphic>
          </wp:inline>
        </w:drawing>
      </w:r>
    </w:p>
    <w:p w:rsidR="00F415DB" w:rsidRPr="00F415DB" w:rsidRDefault="00F415DB" w:rsidP="00F415DB">
      <w:pPr>
        <w:pStyle w:val="NormalWeb"/>
        <w:contextualSpacing/>
        <w:rPr>
          <w:rFonts w:asciiTheme="minorHAnsi" w:hAnsiTheme="minorHAnsi" w:cstheme="minorHAnsi"/>
          <w:sz w:val="22"/>
          <w:szCs w:val="22"/>
        </w:rPr>
      </w:pPr>
    </w:p>
    <w:p w:rsidR="00F415DB" w:rsidRDefault="00F415DB" w:rsidP="00845BA3">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Program code:</w:t>
      </w:r>
    </w:p>
    <w:p w:rsidR="00845BA3" w:rsidRDefault="00845BA3" w:rsidP="00845BA3">
      <w:pPr>
        <w:pStyle w:val="NormalWeb"/>
        <w:numPr>
          <w:ilvl w:val="0"/>
          <w:numId w:val="12"/>
        </w:numPr>
        <w:contextualSpacing/>
        <w:rPr>
          <w:rFonts w:asciiTheme="minorHAnsi" w:hAnsiTheme="minorHAnsi" w:cstheme="minorHAnsi"/>
          <w:sz w:val="22"/>
          <w:szCs w:val="22"/>
        </w:rPr>
      </w:pPr>
      <w:r w:rsidRPr="000634D3">
        <w:rPr>
          <w:rFonts w:asciiTheme="minorHAnsi" w:hAnsiTheme="minorHAnsi" w:cstheme="minorHAnsi"/>
          <w:sz w:val="22"/>
          <w:szCs w:val="22"/>
        </w:rPr>
        <w:t xml:space="preserve">Create </w:t>
      </w:r>
      <w:r w:rsidRPr="000634D3">
        <w:rPr>
          <w:rFonts w:asciiTheme="minorHAnsi" w:hAnsiTheme="minorHAnsi" w:cstheme="minorHAnsi"/>
          <w:b/>
          <w:sz w:val="22"/>
          <w:szCs w:val="22"/>
        </w:rPr>
        <w:t>incomegr</w:t>
      </w:r>
      <w:r w:rsidRPr="000634D3">
        <w:rPr>
          <w:rFonts w:asciiTheme="minorHAnsi" w:hAnsiTheme="minorHAnsi" w:cstheme="minorHAnsi"/>
          <w:sz w:val="22"/>
          <w:szCs w:val="22"/>
        </w:rPr>
        <w:t xml:space="preserve"> variable (</w:t>
      </w:r>
      <w:r w:rsidRPr="000634D3">
        <w:rPr>
          <w:rFonts w:asciiTheme="minorHAnsi" w:hAnsiTheme="minorHAnsi" w:cstheme="minorHAnsi"/>
          <w:b/>
          <w:sz w:val="22"/>
          <w:szCs w:val="22"/>
        </w:rPr>
        <w:t>moderator</w:t>
      </w:r>
      <w:r w:rsidRPr="000634D3">
        <w:rPr>
          <w:rFonts w:asciiTheme="minorHAnsi" w:hAnsiTheme="minorHAnsi" w:cstheme="minorHAnsi"/>
          <w:sz w:val="22"/>
          <w:szCs w:val="22"/>
        </w:rPr>
        <w:t>)</w:t>
      </w:r>
    </w:p>
    <w:p w:rsidR="000634D3" w:rsidRDefault="000634D3" w:rsidP="000634D3">
      <w:pPr>
        <w:pStyle w:val="NormalWeb"/>
        <w:ind w:left="720"/>
        <w:contextualSpacing/>
        <w:rPr>
          <w:rFonts w:asciiTheme="minorHAnsi" w:hAnsiTheme="minorHAnsi" w:cstheme="minorHAnsi"/>
          <w:sz w:val="22"/>
          <w:szCs w:val="22"/>
        </w:rPr>
      </w:pPr>
      <w:r>
        <w:rPr>
          <w:noProof/>
        </w:rPr>
        <w:drawing>
          <wp:inline distT="0" distB="0" distL="0" distR="0" wp14:anchorId="67109B51" wp14:editId="021B5C59">
            <wp:extent cx="5019048" cy="9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048" cy="914286"/>
                    </a:xfrm>
                    <a:prstGeom prst="rect">
                      <a:avLst/>
                    </a:prstGeom>
                  </pic:spPr>
                </pic:pic>
              </a:graphicData>
            </a:graphic>
          </wp:inline>
        </w:drawing>
      </w:r>
    </w:p>
    <w:p w:rsidR="000634D3" w:rsidRDefault="000634D3" w:rsidP="000634D3">
      <w:pPr>
        <w:pStyle w:val="NormalWeb"/>
        <w:contextualSpacing/>
        <w:rPr>
          <w:rFonts w:asciiTheme="minorHAnsi" w:hAnsiTheme="minorHAnsi" w:cstheme="minorHAnsi"/>
          <w:sz w:val="22"/>
          <w:szCs w:val="22"/>
        </w:rPr>
      </w:pPr>
    </w:p>
    <w:p w:rsidR="000634D3" w:rsidRDefault="000634D3" w:rsidP="000634D3">
      <w:pPr>
        <w:pStyle w:val="NormalWeb"/>
        <w:numPr>
          <w:ilvl w:val="0"/>
          <w:numId w:val="12"/>
        </w:numPr>
        <w:contextualSpacing/>
        <w:rPr>
          <w:rFonts w:asciiTheme="minorHAnsi" w:hAnsiTheme="minorHAnsi" w:cstheme="minorHAnsi"/>
          <w:sz w:val="22"/>
          <w:szCs w:val="22"/>
        </w:rPr>
      </w:pPr>
      <w:r>
        <w:rPr>
          <w:rFonts w:asciiTheme="minorHAnsi" w:hAnsiTheme="minorHAnsi" w:cstheme="minorHAnsi"/>
          <w:sz w:val="22"/>
          <w:szCs w:val="22"/>
        </w:rPr>
        <w:t xml:space="preserve">After incomegr variable added to SAS dataset, then, before execution of any test like </w:t>
      </w:r>
      <w:r w:rsidRPr="000634D3">
        <w:rPr>
          <w:rFonts w:asciiTheme="minorHAnsi" w:hAnsiTheme="minorHAnsi" w:cstheme="minorHAnsi"/>
          <w:b/>
          <w:sz w:val="22"/>
          <w:szCs w:val="22"/>
        </w:rPr>
        <w:t xml:space="preserve">ANOVA, </w:t>
      </w:r>
      <w:proofErr w:type="spellStart"/>
      <w:r w:rsidRPr="000634D3">
        <w:rPr>
          <w:rFonts w:asciiTheme="minorHAnsi" w:hAnsiTheme="minorHAnsi" w:cstheme="minorHAnsi"/>
          <w:b/>
          <w:sz w:val="22"/>
          <w:szCs w:val="22"/>
        </w:rPr>
        <w:t>CHI-Square</w:t>
      </w:r>
      <w:proofErr w:type="spellEnd"/>
      <w:r w:rsidRPr="000634D3">
        <w:rPr>
          <w:rFonts w:asciiTheme="minorHAnsi" w:hAnsiTheme="minorHAnsi" w:cstheme="minorHAnsi"/>
          <w:b/>
          <w:sz w:val="22"/>
          <w:szCs w:val="22"/>
        </w:rPr>
        <w:t xml:space="preserve"> or </w:t>
      </w:r>
      <w:proofErr w:type="spellStart"/>
      <w:r w:rsidRPr="000634D3">
        <w:rPr>
          <w:rFonts w:asciiTheme="minorHAnsi" w:hAnsiTheme="minorHAnsi" w:cstheme="minorHAnsi"/>
          <w:b/>
          <w:sz w:val="22"/>
          <w:szCs w:val="22"/>
        </w:rPr>
        <w:t>Perason</w:t>
      </w:r>
      <w:proofErr w:type="spellEnd"/>
      <w:r w:rsidRPr="000634D3">
        <w:rPr>
          <w:rFonts w:asciiTheme="minorHAnsi" w:hAnsiTheme="minorHAnsi" w:cstheme="minorHAnsi"/>
          <w:b/>
          <w:sz w:val="22"/>
          <w:szCs w:val="22"/>
        </w:rPr>
        <w:t xml:space="preserve"> Correlation</w:t>
      </w:r>
      <w:r>
        <w:rPr>
          <w:rFonts w:asciiTheme="minorHAnsi" w:hAnsiTheme="minorHAnsi" w:cstheme="minorHAnsi"/>
          <w:sz w:val="22"/>
          <w:szCs w:val="22"/>
        </w:rPr>
        <w:t xml:space="preserve">, we have to sort dataset by moderator variable. The sort step must include </w:t>
      </w:r>
      <w:r w:rsidRPr="000634D3">
        <w:rPr>
          <w:rFonts w:asciiTheme="minorHAnsi" w:hAnsiTheme="minorHAnsi" w:cstheme="minorHAnsi"/>
          <w:b/>
          <w:sz w:val="22"/>
          <w:szCs w:val="22"/>
        </w:rPr>
        <w:t>BY</w:t>
      </w:r>
      <w:r>
        <w:rPr>
          <w:rFonts w:asciiTheme="minorHAnsi" w:hAnsiTheme="minorHAnsi" w:cstheme="minorHAnsi"/>
          <w:sz w:val="22"/>
          <w:szCs w:val="22"/>
        </w:rPr>
        <w:t xml:space="preserve"> clause followed by moderator variable.</w:t>
      </w:r>
    </w:p>
    <w:p w:rsidR="000634D3" w:rsidRDefault="000634D3" w:rsidP="000634D3">
      <w:pPr>
        <w:pStyle w:val="NormalWeb"/>
        <w:numPr>
          <w:ilvl w:val="0"/>
          <w:numId w:val="12"/>
        </w:numPr>
        <w:contextualSpacing/>
        <w:rPr>
          <w:rFonts w:asciiTheme="minorHAnsi" w:hAnsiTheme="minorHAnsi" w:cstheme="minorHAnsi"/>
          <w:sz w:val="22"/>
          <w:szCs w:val="22"/>
        </w:rPr>
      </w:pPr>
      <w:r>
        <w:rPr>
          <w:rFonts w:asciiTheme="minorHAnsi" w:hAnsiTheme="minorHAnsi" w:cstheme="minorHAnsi"/>
          <w:sz w:val="22"/>
          <w:szCs w:val="22"/>
        </w:rPr>
        <w:t>After dataset sorted, add moderator variable using BY close to our test. In my case</w:t>
      </w:r>
      <w:r w:rsidR="00C9355C">
        <w:rPr>
          <w:rFonts w:asciiTheme="minorHAnsi" w:hAnsiTheme="minorHAnsi" w:cstheme="minorHAnsi"/>
          <w:sz w:val="22"/>
          <w:szCs w:val="22"/>
        </w:rPr>
        <w:t>, as</w:t>
      </w:r>
      <w:r>
        <w:rPr>
          <w:rFonts w:asciiTheme="minorHAnsi" w:hAnsiTheme="minorHAnsi" w:cstheme="minorHAnsi"/>
          <w:sz w:val="22"/>
          <w:szCs w:val="22"/>
        </w:rPr>
        <w:t xml:space="preserve"> long as </w:t>
      </w:r>
      <w:r w:rsidR="00C9355C">
        <w:rPr>
          <w:rFonts w:asciiTheme="minorHAnsi" w:hAnsiTheme="minorHAnsi" w:cstheme="minorHAnsi"/>
          <w:sz w:val="22"/>
          <w:szCs w:val="22"/>
        </w:rPr>
        <w:t xml:space="preserve">my base study involves quantitative variable/indicators </w:t>
      </w:r>
      <w:r w:rsidR="00C9355C" w:rsidRPr="00F415DB">
        <w:rPr>
          <w:rFonts w:asciiTheme="minorHAnsi" w:hAnsiTheme="minorHAnsi" w:cstheme="minorHAnsi"/>
          <w:b/>
          <w:sz w:val="22"/>
          <w:szCs w:val="22"/>
        </w:rPr>
        <w:t xml:space="preserve">fsuicides2004, </w:t>
      </w:r>
      <w:r w:rsidR="00C9355C">
        <w:rPr>
          <w:rFonts w:asciiTheme="minorHAnsi" w:hAnsiTheme="minorHAnsi" w:cstheme="minorHAnsi"/>
          <w:b/>
          <w:sz w:val="22"/>
          <w:szCs w:val="22"/>
        </w:rPr>
        <w:t xml:space="preserve">msuicides2004, </w:t>
      </w:r>
      <w:r w:rsidR="00C9355C" w:rsidRPr="00F415DB">
        <w:rPr>
          <w:rFonts w:asciiTheme="minorHAnsi" w:hAnsiTheme="minorHAnsi" w:cstheme="minorHAnsi"/>
          <w:b/>
          <w:sz w:val="22"/>
          <w:szCs w:val="22"/>
        </w:rPr>
        <w:t>urbanrate, breastcancerper100th</w:t>
      </w:r>
      <w:r w:rsidR="00C9355C">
        <w:rPr>
          <w:rFonts w:asciiTheme="minorHAnsi" w:hAnsiTheme="minorHAnsi" w:cstheme="minorHAnsi"/>
          <w:b/>
          <w:sz w:val="22"/>
          <w:szCs w:val="22"/>
        </w:rPr>
        <w:t xml:space="preserve">, </w:t>
      </w:r>
      <w:r w:rsidR="00C9355C">
        <w:rPr>
          <w:rFonts w:asciiTheme="minorHAnsi" w:hAnsiTheme="minorHAnsi" w:cstheme="minorHAnsi"/>
          <w:sz w:val="22"/>
          <w:szCs w:val="22"/>
        </w:rPr>
        <w:t xml:space="preserve">the </w:t>
      </w:r>
      <w:r w:rsidR="00C9355C" w:rsidRPr="00831704">
        <w:rPr>
          <w:rFonts w:asciiTheme="minorHAnsi" w:hAnsiTheme="minorHAnsi" w:cstheme="minorHAnsi"/>
          <w:b/>
          <w:sz w:val="22"/>
          <w:szCs w:val="22"/>
        </w:rPr>
        <w:t>r-Pearson Correlation coefficient</w:t>
      </w:r>
      <w:r w:rsidR="00C9355C">
        <w:rPr>
          <w:rFonts w:asciiTheme="minorHAnsi" w:hAnsiTheme="minorHAnsi" w:cstheme="minorHAnsi"/>
          <w:sz w:val="22"/>
          <w:szCs w:val="22"/>
        </w:rPr>
        <w:t xml:space="preserve"> (</w:t>
      </w:r>
      <w:r w:rsidR="00C9355C" w:rsidRPr="00831704">
        <w:rPr>
          <w:rFonts w:asciiTheme="minorHAnsi" w:hAnsiTheme="minorHAnsi" w:cstheme="minorHAnsi"/>
          <w:b/>
          <w:sz w:val="22"/>
          <w:szCs w:val="22"/>
        </w:rPr>
        <w:t>PROC CORR</w:t>
      </w:r>
      <w:r w:rsidR="00C9355C">
        <w:rPr>
          <w:rFonts w:asciiTheme="minorHAnsi" w:hAnsiTheme="minorHAnsi" w:cstheme="minorHAnsi"/>
          <w:sz w:val="22"/>
          <w:szCs w:val="22"/>
        </w:rPr>
        <w:t>) was used. In addition, I unclouded execution of Pearson Correlation (PROC CORR) without moderator and for graphical representation  of the same result, PLOT (PROC GPLOT) to better understand and interpret results, and to see full picture of how explanatory  and response variable correlated. Here is the code:</w:t>
      </w:r>
    </w:p>
    <w:p w:rsidR="00C9355C" w:rsidRDefault="00887DCC" w:rsidP="00C9355C">
      <w:pPr>
        <w:pStyle w:val="NormalWeb"/>
        <w:ind w:left="720"/>
        <w:contextualSpacing/>
        <w:rPr>
          <w:rFonts w:asciiTheme="minorHAnsi" w:hAnsiTheme="minorHAnsi" w:cstheme="minorHAnsi"/>
          <w:sz w:val="22"/>
          <w:szCs w:val="22"/>
        </w:rPr>
      </w:pPr>
      <w:r>
        <w:rPr>
          <w:noProof/>
        </w:rPr>
        <w:lastRenderedPageBreak/>
        <w:drawing>
          <wp:inline distT="0" distB="0" distL="0" distR="0" wp14:anchorId="442B16DE" wp14:editId="5ADB924F">
            <wp:extent cx="4561905" cy="45333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905" cy="4533333"/>
                    </a:xfrm>
                    <a:prstGeom prst="rect">
                      <a:avLst/>
                    </a:prstGeom>
                  </pic:spPr>
                </pic:pic>
              </a:graphicData>
            </a:graphic>
          </wp:inline>
        </w:drawing>
      </w:r>
    </w:p>
    <w:p w:rsidR="00F106FE" w:rsidRDefault="00887DCC" w:rsidP="00887DCC">
      <w:pPr>
        <w:pStyle w:val="NormalWeb"/>
        <w:contextualSpacing/>
        <w:rPr>
          <w:rFonts w:asciiTheme="minorHAnsi" w:hAnsiTheme="minorHAnsi" w:cstheme="minorHAnsi"/>
          <w:b/>
          <w:sz w:val="22"/>
          <w:szCs w:val="22"/>
        </w:rPr>
      </w:pPr>
      <w:r w:rsidRPr="00887DCC">
        <w:rPr>
          <w:rFonts w:asciiTheme="minorHAnsi" w:hAnsiTheme="minorHAnsi" w:cstheme="minorHAnsi"/>
          <w:b/>
          <w:sz w:val="22"/>
          <w:szCs w:val="22"/>
        </w:rPr>
        <w:t>Output Results and interpretations</w:t>
      </w:r>
      <w:r w:rsidR="00F106FE">
        <w:rPr>
          <w:rFonts w:asciiTheme="minorHAnsi" w:hAnsiTheme="minorHAnsi" w:cstheme="minorHAnsi"/>
          <w:b/>
          <w:sz w:val="22"/>
          <w:szCs w:val="22"/>
        </w:rPr>
        <w:t xml:space="preserve"> </w:t>
      </w:r>
    </w:p>
    <w:p w:rsidR="003B3121" w:rsidRDefault="003B3121" w:rsidP="003B3121">
      <w:pPr>
        <w:pStyle w:val="NormalWeb"/>
        <w:numPr>
          <w:ilvl w:val="0"/>
          <w:numId w:val="13"/>
        </w:numPr>
        <w:contextualSpacing/>
        <w:rPr>
          <w:rFonts w:asciiTheme="minorHAnsi" w:hAnsiTheme="minorHAnsi" w:cstheme="minorHAnsi"/>
          <w:b/>
          <w:sz w:val="22"/>
          <w:szCs w:val="22"/>
        </w:rPr>
      </w:pPr>
      <w:r w:rsidRPr="003B3121">
        <w:rPr>
          <w:rFonts w:asciiTheme="minorHAnsi" w:hAnsiTheme="minorHAnsi" w:cstheme="minorHAnsi"/>
          <w:sz w:val="22"/>
          <w:szCs w:val="22"/>
        </w:rPr>
        <w:t>Analysis with MODERATOR variable</w:t>
      </w:r>
      <w:r>
        <w:rPr>
          <w:rFonts w:asciiTheme="minorHAnsi" w:hAnsiTheme="minorHAnsi" w:cstheme="minorHAnsi"/>
          <w:b/>
          <w:sz w:val="22"/>
          <w:szCs w:val="22"/>
        </w:rPr>
        <w:t xml:space="preserve"> inco</w:t>
      </w:r>
      <w:r w:rsidR="00682770">
        <w:rPr>
          <w:rFonts w:asciiTheme="minorHAnsi" w:hAnsiTheme="minorHAnsi" w:cstheme="minorHAnsi"/>
          <w:b/>
          <w:sz w:val="22"/>
          <w:szCs w:val="22"/>
        </w:rPr>
        <w:t>m</w:t>
      </w:r>
      <w:r>
        <w:rPr>
          <w:rFonts w:asciiTheme="minorHAnsi" w:hAnsiTheme="minorHAnsi" w:cstheme="minorHAnsi"/>
          <w:b/>
          <w:sz w:val="22"/>
          <w:szCs w:val="22"/>
        </w:rPr>
        <w:t>egr:</w:t>
      </w:r>
    </w:p>
    <w:p w:rsidR="003B3121" w:rsidRDefault="009D21A2"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There are 3(three) groups in incomegr: 1 – low income group (below 772 income per person), 2- average income group (between 772 and 9373 income per person) and 3 – high income group (values higher than 9373 income per person). </w:t>
      </w:r>
    </w:p>
    <w:p w:rsidR="005B1BDC" w:rsidRDefault="005B1BDC" w:rsidP="00542F65">
      <w:pPr>
        <w:pStyle w:val="NormalWeb"/>
        <w:ind w:left="720"/>
        <w:contextualSpacing/>
        <w:rPr>
          <w:rFonts w:asciiTheme="minorHAnsi" w:hAnsiTheme="minorHAnsi" w:cstheme="minorHAnsi"/>
          <w:sz w:val="22"/>
          <w:szCs w:val="22"/>
        </w:rPr>
      </w:pPr>
      <w:r w:rsidRPr="005218DF">
        <w:rPr>
          <w:rFonts w:asciiTheme="minorHAnsi" w:hAnsiTheme="minorHAnsi" w:cstheme="minorHAnsi"/>
          <w:b/>
          <w:sz w:val="22"/>
          <w:szCs w:val="22"/>
        </w:rPr>
        <w:t>1 – Low income group</w:t>
      </w:r>
      <w:r>
        <w:rPr>
          <w:rFonts w:asciiTheme="minorHAnsi" w:hAnsiTheme="minorHAnsi" w:cstheme="minorHAnsi"/>
          <w:sz w:val="22"/>
          <w:szCs w:val="22"/>
        </w:rPr>
        <w:t xml:space="preserve"> (below 772 income per person) </w:t>
      </w:r>
    </w:p>
    <w:p w:rsidR="005B1BDC" w:rsidRPr="005218DF" w:rsidRDefault="005B1BDC" w:rsidP="00542F65">
      <w:pPr>
        <w:pStyle w:val="NormalWeb"/>
        <w:ind w:left="720"/>
        <w:contextualSpacing/>
        <w:rPr>
          <w:rFonts w:asciiTheme="minorHAnsi" w:hAnsiTheme="minorHAnsi" w:cstheme="minorHAnsi"/>
          <w:b/>
          <w:sz w:val="22"/>
          <w:szCs w:val="22"/>
        </w:rPr>
      </w:pPr>
      <w:r>
        <w:rPr>
          <w:rFonts w:asciiTheme="minorHAnsi" w:hAnsiTheme="minorHAnsi" w:cstheme="minorHAnsi"/>
          <w:sz w:val="22"/>
          <w:szCs w:val="22"/>
        </w:rPr>
        <w:t xml:space="preserve">Result for group 1 shows </w:t>
      </w:r>
      <w:r w:rsidRPr="00F65B22">
        <w:rPr>
          <w:rFonts w:asciiTheme="minorHAnsi" w:hAnsiTheme="minorHAnsi" w:cstheme="minorHAnsi"/>
          <w:b/>
          <w:sz w:val="22"/>
          <w:szCs w:val="22"/>
        </w:rPr>
        <w:t>weak negative linear correlation</w:t>
      </w:r>
      <w:r>
        <w:rPr>
          <w:rFonts w:asciiTheme="minorHAnsi" w:hAnsiTheme="minorHAnsi" w:cstheme="minorHAnsi"/>
          <w:sz w:val="22"/>
          <w:szCs w:val="22"/>
        </w:rPr>
        <w:t xml:space="preserve">  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-0.16262</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0.2748</w:t>
      </w:r>
      <w:r>
        <w:rPr>
          <w:rFonts w:asciiTheme="minorHAnsi" w:hAnsiTheme="minorHAnsi" w:cstheme="minorHAnsi"/>
          <w:sz w:val="22"/>
          <w:szCs w:val="22"/>
        </w:rPr>
        <w:t xml:space="preserve">, which is greater 0.05 and </w:t>
      </w:r>
      <w:r w:rsidRPr="005218DF">
        <w:rPr>
          <w:rFonts w:asciiTheme="minorHAnsi" w:hAnsiTheme="minorHAnsi" w:cstheme="minorHAnsi"/>
          <w:b/>
          <w:sz w:val="22"/>
          <w:szCs w:val="22"/>
        </w:rPr>
        <w:t xml:space="preserve">we can conclude that the association between urbanrate and female suicides is </w:t>
      </w:r>
      <w:r w:rsidRPr="00F65B22">
        <w:rPr>
          <w:rFonts w:asciiTheme="minorHAnsi" w:hAnsiTheme="minorHAnsi" w:cstheme="minorHAnsi"/>
          <w:b/>
          <w:sz w:val="22"/>
          <w:szCs w:val="22"/>
          <w:highlight w:val="yellow"/>
        </w:rPr>
        <w:t>not significant</w:t>
      </w:r>
      <w:r w:rsidRPr="005218DF">
        <w:rPr>
          <w:rFonts w:asciiTheme="minorHAnsi" w:hAnsiTheme="minorHAnsi" w:cstheme="minorHAnsi"/>
          <w:b/>
          <w:sz w:val="22"/>
          <w:szCs w:val="22"/>
        </w:rPr>
        <w:t xml:space="preserve"> in </w:t>
      </w:r>
      <w:r w:rsidR="00F65B22">
        <w:rPr>
          <w:rFonts w:asciiTheme="minorHAnsi" w:hAnsiTheme="minorHAnsi" w:cstheme="minorHAnsi"/>
          <w:b/>
          <w:sz w:val="22"/>
          <w:szCs w:val="22"/>
        </w:rPr>
        <w:t xml:space="preserve">countries with </w:t>
      </w:r>
      <w:r w:rsidRPr="005218DF">
        <w:rPr>
          <w:rFonts w:asciiTheme="minorHAnsi" w:hAnsiTheme="minorHAnsi" w:cstheme="minorHAnsi"/>
          <w:b/>
          <w:sz w:val="22"/>
          <w:szCs w:val="22"/>
        </w:rPr>
        <w:t>low income.</w:t>
      </w:r>
    </w:p>
    <w:p w:rsidR="005B1BDC" w:rsidRDefault="005B1BDC"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 </w:t>
      </w:r>
      <w:r>
        <w:rPr>
          <w:noProof/>
        </w:rPr>
        <w:drawing>
          <wp:inline distT="0" distB="0" distL="0" distR="0" wp14:anchorId="5FB5E81B" wp14:editId="7C81A98D">
            <wp:extent cx="5194300" cy="28896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81" cy="2919630"/>
                    </a:xfrm>
                    <a:prstGeom prst="rect">
                      <a:avLst/>
                    </a:prstGeom>
                  </pic:spPr>
                </pic:pic>
              </a:graphicData>
            </a:graphic>
          </wp:inline>
        </w:drawing>
      </w:r>
    </w:p>
    <w:p w:rsidR="007333D9" w:rsidRDefault="007333D9" w:rsidP="00542F65">
      <w:pPr>
        <w:pStyle w:val="NormalWeb"/>
        <w:ind w:left="720"/>
        <w:contextualSpacing/>
        <w:rPr>
          <w:rFonts w:asciiTheme="minorHAnsi" w:hAnsiTheme="minorHAnsi" w:cstheme="minorHAnsi"/>
          <w:sz w:val="22"/>
          <w:szCs w:val="22"/>
        </w:rPr>
      </w:pPr>
      <w:r>
        <w:rPr>
          <w:noProof/>
        </w:rPr>
        <w:lastRenderedPageBreak/>
        <w:drawing>
          <wp:inline distT="0" distB="0" distL="0" distR="0" wp14:anchorId="246062D4" wp14:editId="6FDC385E">
            <wp:extent cx="4048125" cy="30042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2170" cy="3022078"/>
                    </a:xfrm>
                    <a:prstGeom prst="rect">
                      <a:avLst/>
                    </a:prstGeom>
                  </pic:spPr>
                </pic:pic>
              </a:graphicData>
            </a:graphic>
          </wp:inline>
        </w:drawing>
      </w:r>
    </w:p>
    <w:p w:rsidR="00F65B22" w:rsidRDefault="00F65B22" w:rsidP="00F65B22">
      <w:pPr>
        <w:pStyle w:val="NormalWeb"/>
        <w:ind w:left="720"/>
        <w:contextualSpacing/>
        <w:rPr>
          <w:rFonts w:asciiTheme="minorHAnsi" w:hAnsiTheme="minorHAnsi" w:cstheme="minorHAnsi"/>
          <w:sz w:val="22"/>
          <w:szCs w:val="22"/>
        </w:rPr>
      </w:pPr>
      <w:r>
        <w:rPr>
          <w:rFonts w:asciiTheme="minorHAnsi" w:hAnsiTheme="minorHAnsi" w:cstheme="minorHAnsi"/>
          <w:b/>
          <w:sz w:val="22"/>
          <w:szCs w:val="22"/>
        </w:rPr>
        <w:t>2</w:t>
      </w:r>
      <w:r w:rsidRPr="005218DF">
        <w:rPr>
          <w:rFonts w:asciiTheme="minorHAnsi" w:hAnsiTheme="minorHAnsi" w:cstheme="minorHAnsi"/>
          <w:b/>
          <w:sz w:val="22"/>
          <w:szCs w:val="22"/>
        </w:rPr>
        <w:t xml:space="preserve"> – </w:t>
      </w:r>
      <w:r>
        <w:rPr>
          <w:rFonts w:asciiTheme="minorHAnsi" w:hAnsiTheme="minorHAnsi" w:cstheme="minorHAnsi"/>
          <w:b/>
          <w:sz w:val="22"/>
          <w:szCs w:val="22"/>
        </w:rPr>
        <w:t>Average</w:t>
      </w:r>
      <w:r w:rsidRPr="005218DF">
        <w:rPr>
          <w:rFonts w:asciiTheme="minorHAnsi" w:hAnsiTheme="minorHAnsi" w:cstheme="minorHAnsi"/>
          <w:b/>
          <w:sz w:val="22"/>
          <w:szCs w:val="22"/>
        </w:rPr>
        <w:t xml:space="preserve"> income group</w:t>
      </w:r>
      <w:r>
        <w:rPr>
          <w:rFonts w:asciiTheme="minorHAnsi" w:hAnsiTheme="minorHAnsi" w:cstheme="minorHAnsi"/>
          <w:sz w:val="22"/>
          <w:szCs w:val="22"/>
        </w:rPr>
        <w:t xml:space="preserve"> (between 772 and 9373 income per person) </w:t>
      </w:r>
    </w:p>
    <w:p w:rsidR="009D21A2" w:rsidRDefault="00F65B22" w:rsidP="00F65B22">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Result for group 2 shows </w:t>
      </w:r>
      <w:r w:rsidRPr="00F65B22">
        <w:rPr>
          <w:rFonts w:asciiTheme="minorHAnsi" w:hAnsiTheme="minorHAnsi" w:cstheme="minorHAnsi"/>
          <w:b/>
          <w:sz w:val="22"/>
          <w:szCs w:val="22"/>
        </w:rPr>
        <w:t xml:space="preserve">strong negative linear correlation  </w:t>
      </w:r>
      <w:r>
        <w:rPr>
          <w:rFonts w:asciiTheme="minorHAnsi" w:hAnsiTheme="minorHAnsi" w:cstheme="minorHAnsi"/>
          <w:sz w:val="22"/>
          <w:szCs w:val="22"/>
        </w:rPr>
        <w:t xml:space="preserve">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w:t>
      </w:r>
      <w:r>
        <w:rPr>
          <w:rFonts w:asciiTheme="minorHAnsi" w:hAnsiTheme="minorHAnsi" w:cstheme="minorHAnsi"/>
          <w:b/>
          <w:sz w:val="22"/>
          <w:szCs w:val="22"/>
        </w:rPr>
        <w:t>29452</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w:t>
      </w:r>
      <w:r>
        <w:rPr>
          <w:rFonts w:asciiTheme="minorHAnsi" w:hAnsiTheme="minorHAnsi" w:cstheme="minorHAnsi"/>
          <w:b/>
          <w:sz w:val="22"/>
          <w:szCs w:val="22"/>
        </w:rPr>
        <w:t>0056</w:t>
      </w:r>
      <w:r>
        <w:rPr>
          <w:rFonts w:asciiTheme="minorHAnsi" w:hAnsiTheme="minorHAnsi" w:cstheme="minorHAnsi"/>
          <w:sz w:val="22"/>
          <w:szCs w:val="22"/>
        </w:rPr>
        <w:t xml:space="preserve">, which is less 0.05 and </w:t>
      </w:r>
      <w:r w:rsidRPr="005218DF">
        <w:rPr>
          <w:rFonts w:asciiTheme="minorHAnsi" w:hAnsiTheme="minorHAnsi" w:cstheme="minorHAnsi"/>
          <w:b/>
          <w:sz w:val="22"/>
          <w:szCs w:val="22"/>
        </w:rPr>
        <w:t xml:space="preserve">we can conclude that the association between urbanrate and female suicides </w:t>
      </w:r>
      <w:r w:rsidRPr="00F65B22">
        <w:rPr>
          <w:rFonts w:asciiTheme="minorHAnsi" w:hAnsiTheme="minorHAnsi" w:cstheme="minorHAnsi"/>
          <w:b/>
          <w:sz w:val="22"/>
          <w:szCs w:val="22"/>
          <w:highlight w:val="yellow"/>
        </w:rPr>
        <w:t>is significant</w:t>
      </w:r>
      <w:r w:rsidRPr="005218DF">
        <w:rPr>
          <w:rFonts w:asciiTheme="minorHAnsi" w:hAnsiTheme="minorHAnsi" w:cstheme="minorHAnsi"/>
          <w:b/>
          <w:sz w:val="22"/>
          <w:szCs w:val="22"/>
        </w:rPr>
        <w:t xml:space="preserve"> in countries</w:t>
      </w:r>
      <w:r>
        <w:rPr>
          <w:rFonts w:asciiTheme="minorHAnsi" w:hAnsiTheme="minorHAnsi" w:cstheme="minorHAnsi"/>
          <w:b/>
          <w:sz w:val="22"/>
          <w:szCs w:val="22"/>
        </w:rPr>
        <w:t xml:space="preserve"> with average</w:t>
      </w:r>
      <w:r w:rsidRPr="005218DF">
        <w:rPr>
          <w:rFonts w:asciiTheme="minorHAnsi" w:hAnsiTheme="minorHAnsi" w:cstheme="minorHAnsi"/>
          <w:b/>
          <w:sz w:val="22"/>
          <w:szCs w:val="22"/>
        </w:rPr>
        <w:t xml:space="preserve"> income.</w:t>
      </w:r>
    </w:p>
    <w:p w:rsidR="00F65B22" w:rsidRDefault="00F65B22" w:rsidP="00542F65">
      <w:pPr>
        <w:pStyle w:val="NormalWeb"/>
        <w:ind w:left="720"/>
        <w:contextualSpacing/>
        <w:rPr>
          <w:rFonts w:asciiTheme="minorHAnsi" w:hAnsiTheme="minorHAnsi" w:cstheme="minorHAnsi"/>
          <w:sz w:val="22"/>
          <w:szCs w:val="22"/>
        </w:rPr>
      </w:pPr>
      <w:r>
        <w:rPr>
          <w:noProof/>
        </w:rPr>
        <w:drawing>
          <wp:inline distT="0" distB="0" distL="0" distR="0" wp14:anchorId="4A28CE79" wp14:editId="258F141F">
            <wp:extent cx="4343400" cy="243111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034" cy="2449944"/>
                    </a:xfrm>
                    <a:prstGeom prst="rect">
                      <a:avLst/>
                    </a:prstGeom>
                  </pic:spPr>
                </pic:pic>
              </a:graphicData>
            </a:graphic>
          </wp:inline>
        </w:drawing>
      </w:r>
      <w:bookmarkStart w:id="0" w:name="_GoBack"/>
      <w:bookmarkEnd w:id="0"/>
    </w:p>
    <w:p w:rsidR="007333D9" w:rsidRDefault="007333D9" w:rsidP="00542F65">
      <w:pPr>
        <w:pStyle w:val="NormalWeb"/>
        <w:ind w:left="720"/>
        <w:contextualSpacing/>
        <w:rPr>
          <w:rFonts w:asciiTheme="minorHAnsi" w:hAnsiTheme="minorHAnsi" w:cstheme="minorHAnsi"/>
          <w:sz w:val="22"/>
          <w:szCs w:val="22"/>
        </w:rPr>
      </w:pPr>
      <w:r>
        <w:rPr>
          <w:noProof/>
        </w:rPr>
        <w:drawing>
          <wp:inline distT="0" distB="0" distL="0" distR="0" wp14:anchorId="67351F29" wp14:editId="375A69E6">
            <wp:extent cx="3762375" cy="281446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368" cy="2818949"/>
                    </a:xfrm>
                    <a:prstGeom prst="rect">
                      <a:avLst/>
                    </a:prstGeom>
                  </pic:spPr>
                </pic:pic>
              </a:graphicData>
            </a:graphic>
          </wp:inline>
        </w:drawing>
      </w:r>
    </w:p>
    <w:p w:rsidR="00F65B22" w:rsidRDefault="00F65B22" w:rsidP="00542F65">
      <w:pPr>
        <w:pStyle w:val="NormalWeb"/>
        <w:ind w:left="720"/>
        <w:contextualSpacing/>
        <w:rPr>
          <w:rFonts w:asciiTheme="minorHAnsi" w:hAnsiTheme="minorHAnsi" w:cstheme="minorHAnsi"/>
          <w:sz w:val="22"/>
          <w:szCs w:val="22"/>
        </w:rPr>
      </w:pPr>
    </w:p>
    <w:p w:rsidR="00101AB4" w:rsidRDefault="00101AB4" w:rsidP="00101AB4">
      <w:pPr>
        <w:pStyle w:val="NormalWeb"/>
        <w:ind w:left="720"/>
        <w:contextualSpacing/>
        <w:rPr>
          <w:rFonts w:asciiTheme="minorHAnsi" w:hAnsiTheme="minorHAnsi" w:cstheme="minorHAnsi"/>
          <w:sz w:val="22"/>
          <w:szCs w:val="22"/>
        </w:rPr>
      </w:pPr>
      <w:r w:rsidRPr="00101AB4">
        <w:rPr>
          <w:rFonts w:asciiTheme="minorHAnsi" w:hAnsiTheme="minorHAnsi" w:cstheme="minorHAnsi"/>
          <w:b/>
          <w:sz w:val="22"/>
          <w:szCs w:val="22"/>
        </w:rPr>
        <w:t>3 – High income group (values higher than 9373 income per person)</w:t>
      </w:r>
      <w:r>
        <w:rPr>
          <w:rFonts w:asciiTheme="minorHAnsi" w:hAnsiTheme="minorHAnsi" w:cstheme="minorHAnsi"/>
          <w:sz w:val="22"/>
          <w:szCs w:val="22"/>
        </w:rPr>
        <w:t xml:space="preserve">. </w:t>
      </w:r>
      <w:r w:rsidRPr="00F65B22">
        <w:rPr>
          <w:rFonts w:asciiTheme="minorHAnsi" w:hAnsiTheme="minorHAnsi" w:cstheme="minorHAnsi"/>
          <w:b/>
          <w:sz w:val="22"/>
          <w:szCs w:val="22"/>
        </w:rPr>
        <w:t>weak negative linear correlation</w:t>
      </w:r>
      <w:r>
        <w:rPr>
          <w:rFonts w:asciiTheme="minorHAnsi" w:hAnsiTheme="minorHAnsi" w:cstheme="minorHAnsi"/>
          <w:sz w:val="22"/>
          <w:szCs w:val="22"/>
        </w:rPr>
        <w:t xml:space="preserve">  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w:t>
      </w:r>
      <w:r>
        <w:rPr>
          <w:rFonts w:asciiTheme="minorHAnsi" w:hAnsiTheme="minorHAnsi" w:cstheme="minorHAnsi"/>
          <w:b/>
          <w:sz w:val="22"/>
          <w:szCs w:val="22"/>
        </w:rPr>
        <w:t>18081</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w:t>
      </w:r>
      <w:r>
        <w:rPr>
          <w:rFonts w:asciiTheme="minorHAnsi" w:hAnsiTheme="minorHAnsi" w:cstheme="minorHAnsi"/>
          <w:b/>
          <w:sz w:val="22"/>
          <w:szCs w:val="22"/>
        </w:rPr>
        <w:t>2239</w:t>
      </w:r>
      <w:r>
        <w:rPr>
          <w:rFonts w:asciiTheme="minorHAnsi" w:hAnsiTheme="minorHAnsi" w:cstheme="minorHAnsi"/>
          <w:sz w:val="22"/>
          <w:szCs w:val="22"/>
        </w:rPr>
        <w:t xml:space="preserve">, which is greater 0.05 and </w:t>
      </w:r>
      <w:r w:rsidRPr="005218DF">
        <w:rPr>
          <w:rFonts w:asciiTheme="minorHAnsi" w:hAnsiTheme="minorHAnsi" w:cstheme="minorHAnsi"/>
          <w:b/>
          <w:sz w:val="22"/>
          <w:szCs w:val="22"/>
        </w:rPr>
        <w:t xml:space="preserve">we can conclude that the association between urbanrate and female suicides is </w:t>
      </w:r>
      <w:r w:rsidRPr="00F65B22">
        <w:rPr>
          <w:rFonts w:asciiTheme="minorHAnsi" w:hAnsiTheme="minorHAnsi" w:cstheme="minorHAnsi"/>
          <w:b/>
          <w:sz w:val="22"/>
          <w:szCs w:val="22"/>
          <w:highlight w:val="yellow"/>
        </w:rPr>
        <w:t>not significant</w:t>
      </w:r>
      <w:r w:rsidRPr="005218DF">
        <w:rPr>
          <w:rFonts w:asciiTheme="minorHAnsi" w:hAnsiTheme="minorHAnsi" w:cstheme="minorHAnsi"/>
          <w:b/>
          <w:sz w:val="22"/>
          <w:szCs w:val="22"/>
        </w:rPr>
        <w:t xml:space="preserve"> in </w:t>
      </w:r>
      <w:r>
        <w:rPr>
          <w:rFonts w:asciiTheme="minorHAnsi" w:hAnsiTheme="minorHAnsi" w:cstheme="minorHAnsi"/>
          <w:b/>
          <w:sz w:val="22"/>
          <w:szCs w:val="22"/>
        </w:rPr>
        <w:t>countries with high</w:t>
      </w:r>
      <w:r w:rsidRPr="005218DF">
        <w:rPr>
          <w:rFonts w:asciiTheme="minorHAnsi" w:hAnsiTheme="minorHAnsi" w:cstheme="minorHAnsi"/>
          <w:b/>
          <w:sz w:val="22"/>
          <w:szCs w:val="22"/>
        </w:rPr>
        <w:t xml:space="preserve"> income.</w:t>
      </w:r>
    </w:p>
    <w:p w:rsidR="00F65B22" w:rsidRDefault="00101AB4" w:rsidP="00542F65">
      <w:pPr>
        <w:pStyle w:val="NormalWeb"/>
        <w:ind w:left="720"/>
        <w:contextualSpacing/>
        <w:rPr>
          <w:rFonts w:asciiTheme="minorHAnsi" w:hAnsiTheme="minorHAnsi" w:cstheme="minorHAnsi"/>
          <w:sz w:val="22"/>
          <w:szCs w:val="22"/>
        </w:rPr>
      </w:pPr>
      <w:r>
        <w:rPr>
          <w:noProof/>
        </w:rPr>
        <w:drawing>
          <wp:inline distT="0" distB="0" distL="0" distR="0" wp14:anchorId="799B2C65" wp14:editId="7ABD1368">
            <wp:extent cx="4667250" cy="258676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128" cy="2611637"/>
                    </a:xfrm>
                    <a:prstGeom prst="rect">
                      <a:avLst/>
                    </a:prstGeom>
                  </pic:spPr>
                </pic:pic>
              </a:graphicData>
            </a:graphic>
          </wp:inline>
        </w:drawing>
      </w:r>
    </w:p>
    <w:p w:rsidR="00F65B22" w:rsidRDefault="007333D9" w:rsidP="00542F65">
      <w:pPr>
        <w:pStyle w:val="NormalWeb"/>
        <w:ind w:left="720"/>
        <w:contextualSpacing/>
        <w:rPr>
          <w:rFonts w:asciiTheme="minorHAnsi" w:hAnsiTheme="minorHAnsi" w:cstheme="minorHAnsi"/>
          <w:sz w:val="22"/>
          <w:szCs w:val="22"/>
        </w:rPr>
      </w:pPr>
      <w:r>
        <w:rPr>
          <w:noProof/>
        </w:rPr>
        <w:drawing>
          <wp:inline distT="0" distB="0" distL="0" distR="0" wp14:anchorId="08FCDAB9" wp14:editId="17F16E33">
            <wp:extent cx="3838575" cy="2845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9237" cy="2860481"/>
                    </a:xfrm>
                    <a:prstGeom prst="rect">
                      <a:avLst/>
                    </a:prstGeom>
                  </pic:spPr>
                </pic:pic>
              </a:graphicData>
            </a:graphic>
          </wp:inline>
        </w:drawing>
      </w:r>
    </w:p>
    <w:p w:rsidR="00F65B22" w:rsidRDefault="00F65B22" w:rsidP="00542F65">
      <w:pPr>
        <w:pStyle w:val="NormalWeb"/>
        <w:ind w:left="720"/>
        <w:contextualSpacing/>
        <w:rPr>
          <w:rFonts w:asciiTheme="minorHAnsi" w:hAnsiTheme="minorHAnsi" w:cstheme="minorHAnsi"/>
          <w:sz w:val="22"/>
          <w:szCs w:val="22"/>
        </w:rPr>
      </w:pPr>
    </w:p>
    <w:p w:rsidR="00F65B22" w:rsidRDefault="00BF31E2"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In addition </w:t>
      </w:r>
      <w:r w:rsidR="00C62728">
        <w:rPr>
          <w:rFonts w:asciiTheme="minorHAnsi" w:hAnsiTheme="minorHAnsi" w:cstheme="minorHAnsi"/>
          <w:sz w:val="22"/>
          <w:szCs w:val="22"/>
        </w:rPr>
        <w:t>to above</w:t>
      </w:r>
      <w:r>
        <w:rPr>
          <w:rFonts w:asciiTheme="minorHAnsi" w:hAnsiTheme="minorHAnsi" w:cstheme="minorHAnsi"/>
          <w:sz w:val="22"/>
          <w:szCs w:val="22"/>
        </w:rPr>
        <w:t xml:space="preserve"> </w:t>
      </w:r>
      <w:r w:rsidR="00C62728">
        <w:rPr>
          <w:rFonts w:asciiTheme="minorHAnsi" w:hAnsiTheme="minorHAnsi" w:cstheme="minorHAnsi"/>
          <w:sz w:val="22"/>
          <w:szCs w:val="22"/>
        </w:rPr>
        <w:t>study I</w:t>
      </w:r>
      <w:r>
        <w:rPr>
          <w:rFonts w:asciiTheme="minorHAnsi" w:hAnsiTheme="minorHAnsi" w:cstheme="minorHAnsi"/>
          <w:sz w:val="22"/>
          <w:szCs w:val="22"/>
        </w:rPr>
        <w:t xml:space="preserve"> ran similar test against </w:t>
      </w:r>
      <w:r w:rsidRPr="00C62728">
        <w:rPr>
          <w:rFonts w:asciiTheme="minorHAnsi" w:hAnsiTheme="minorHAnsi" w:cstheme="minorHAnsi"/>
          <w:b/>
          <w:sz w:val="22"/>
          <w:szCs w:val="22"/>
        </w:rPr>
        <w:t xml:space="preserve">msuicides2004 </w:t>
      </w:r>
      <w:r>
        <w:rPr>
          <w:rFonts w:asciiTheme="minorHAnsi" w:hAnsiTheme="minorHAnsi" w:cstheme="minorHAnsi"/>
          <w:sz w:val="22"/>
          <w:szCs w:val="22"/>
        </w:rPr>
        <w:t xml:space="preserve">and </w:t>
      </w:r>
      <w:r w:rsidRPr="00C62728">
        <w:rPr>
          <w:rFonts w:asciiTheme="minorHAnsi" w:hAnsiTheme="minorHAnsi" w:cstheme="minorHAnsi"/>
          <w:b/>
          <w:sz w:val="22"/>
          <w:szCs w:val="22"/>
        </w:rPr>
        <w:t>result didn’t show significant as</w:t>
      </w:r>
      <w:r w:rsidR="00C62728" w:rsidRPr="00C62728">
        <w:rPr>
          <w:rFonts w:asciiTheme="minorHAnsi" w:hAnsiTheme="minorHAnsi" w:cstheme="minorHAnsi"/>
          <w:b/>
          <w:sz w:val="22"/>
          <w:szCs w:val="22"/>
        </w:rPr>
        <w:t>sociation between urban rates and male suicides in any income group rate</w:t>
      </w:r>
      <w:r w:rsidR="00C62728">
        <w:rPr>
          <w:rFonts w:asciiTheme="minorHAnsi" w:hAnsiTheme="minorHAnsi" w:cstheme="minorHAnsi"/>
          <w:sz w:val="22"/>
          <w:szCs w:val="22"/>
        </w:rPr>
        <w:t xml:space="preserve">. This is very different from female suicides study. </w:t>
      </w:r>
    </w:p>
    <w:p w:rsidR="00887DCC" w:rsidRDefault="00C62728" w:rsidP="00C62728">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In addition to above study I ran Linear correlation coefficient test between fsuicides2004 and urbanrate, just  to  better understanding how variables are correlated and result shows very  strong linear correlation. </w:t>
      </w:r>
      <w:r w:rsidR="00C71BF0">
        <w:rPr>
          <w:rFonts w:asciiTheme="minorHAnsi" w:hAnsiTheme="minorHAnsi" w:cstheme="minorHAnsi"/>
          <w:sz w:val="22"/>
          <w:szCs w:val="22"/>
        </w:rPr>
        <w:t xml:space="preserve">Based on results of PROC CORR, variables have strong </w:t>
      </w:r>
      <w:r w:rsidR="00C71BF0" w:rsidRPr="00CB029D">
        <w:rPr>
          <w:rFonts w:asciiTheme="minorHAnsi" w:hAnsiTheme="minorHAnsi" w:cstheme="minorHAnsi"/>
          <w:b/>
          <w:sz w:val="22"/>
          <w:szCs w:val="22"/>
        </w:rPr>
        <w:t>negative linear correlation of -0.33034 and p-value or &lt; 0.0001 is significant</w:t>
      </w:r>
      <w:r w:rsidR="00C71BF0">
        <w:rPr>
          <w:rFonts w:asciiTheme="minorHAnsi" w:hAnsiTheme="minorHAnsi" w:cstheme="minorHAnsi"/>
          <w:sz w:val="22"/>
          <w:szCs w:val="22"/>
        </w:rPr>
        <w:t xml:space="preserve">. The corresponding PLOT also proves strong </w:t>
      </w:r>
      <w:r w:rsidR="00CB029D">
        <w:rPr>
          <w:rFonts w:asciiTheme="minorHAnsi" w:hAnsiTheme="minorHAnsi" w:cstheme="minorHAnsi"/>
          <w:sz w:val="22"/>
          <w:szCs w:val="22"/>
        </w:rPr>
        <w:t>relationship between variables</w:t>
      </w:r>
      <w:r>
        <w:rPr>
          <w:rFonts w:asciiTheme="minorHAnsi" w:hAnsiTheme="minorHAnsi" w:cstheme="minorHAnsi"/>
          <w:sz w:val="22"/>
          <w:szCs w:val="22"/>
        </w:rPr>
        <w:t>. We may also roughly conclude that country</w:t>
      </w:r>
      <w:r w:rsidR="002716C8">
        <w:rPr>
          <w:rFonts w:asciiTheme="minorHAnsi" w:hAnsiTheme="minorHAnsi" w:cstheme="minorHAnsi"/>
          <w:sz w:val="22"/>
          <w:szCs w:val="22"/>
        </w:rPr>
        <w:t xml:space="preserve"> with higher urbane rate have lower female suicide rating. But of cause, there are many other factors affecting suicide rating, urbanization is just one of them</w:t>
      </w:r>
    </w:p>
    <w:p w:rsidR="00CB029D" w:rsidRDefault="00CB029D" w:rsidP="00887DCC">
      <w:pPr>
        <w:pStyle w:val="NormalWeb"/>
        <w:contextualSpacing/>
        <w:rPr>
          <w:rFonts w:asciiTheme="minorHAnsi" w:hAnsiTheme="minorHAnsi" w:cstheme="minorHAnsi"/>
          <w:sz w:val="22"/>
          <w:szCs w:val="22"/>
        </w:rPr>
      </w:pPr>
    </w:p>
    <w:p w:rsidR="00887DCC" w:rsidRDefault="00CB029D" w:rsidP="00887DCC">
      <w:pPr>
        <w:pStyle w:val="NormalWeb"/>
        <w:contextualSpacing/>
        <w:rPr>
          <w:rFonts w:asciiTheme="minorHAnsi" w:hAnsiTheme="minorHAnsi" w:cstheme="minorHAnsi"/>
          <w:sz w:val="22"/>
          <w:szCs w:val="22"/>
        </w:rPr>
      </w:pPr>
      <w:r>
        <w:rPr>
          <w:noProof/>
        </w:rPr>
        <w:lastRenderedPageBreak/>
        <w:drawing>
          <wp:inline distT="0" distB="0" distL="0" distR="0" wp14:anchorId="7E9DF033" wp14:editId="1354DC96">
            <wp:extent cx="4752975" cy="25858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596" cy="2589417"/>
                    </a:xfrm>
                    <a:prstGeom prst="rect">
                      <a:avLst/>
                    </a:prstGeom>
                  </pic:spPr>
                </pic:pic>
              </a:graphicData>
            </a:graphic>
          </wp:inline>
        </w:drawing>
      </w:r>
    </w:p>
    <w:p w:rsidR="00CB029D" w:rsidRDefault="00CB029D" w:rsidP="00887DCC">
      <w:pPr>
        <w:pStyle w:val="NormalWeb"/>
        <w:contextualSpacing/>
        <w:rPr>
          <w:rFonts w:asciiTheme="minorHAnsi" w:hAnsiTheme="minorHAnsi" w:cstheme="minorHAnsi"/>
          <w:sz w:val="22"/>
          <w:szCs w:val="22"/>
        </w:rPr>
      </w:pPr>
      <w:r>
        <w:rPr>
          <w:noProof/>
        </w:rPr>
        <w:drawing>
          <wp:inline distT="0" distB="0" distL="0" distR="0" wp14:anchorId="4D1B94FC" wp14:editId="701C6F95">
            <wp:extent cx="4905375" cy="366949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735" cy="3678739"/>
                    </a:xfrm>
                    <a:prstGeom prst="rect">
                      <a:avLst/>
                    </a:prstGeom>
                  </pic:spPr>
                </pic:pic>
              </a:graphicData>
            </a:graphic>
          </wp:inline>
        </w:drawing>
      </w:r>
    </w:p>
    <w:p w:rsidR="00C9355C" w:rsidRDefault="00C9355C" w:rsidP="00C9355C">
      <w:pPr>
        <w:pStyle w:val="NormalWeb"/>
        <w:ind w:left="720"/>
        <w:contextualSpacing/>
        <w:rPr>
          <w:rFonts w:asciiTheme="minorHAnsi" w:hAnsiTheme="minorHAnsi" w:cstheme="minorHAnsi"/>
          <w:sz w:val="22"/>
          <w:szCs w:val="22"/>
        </w:rPr>
      </w:pPr>
    </w:p>
    <w:p w:rsidR="00C9355C" w:rsidRDefault="00C9355C" w:rsidP="00C9355C">
      <w:pPr>
        <w:pStyle w:val="NormalWeb"/>
        <w:ind w:left="720"/>
        <w:contextualSpacing/>
        <w:rPr>
          <w:rFonts w:asciiTheme="minorHAnsi" w:hAnsiTheme="minorHAnsi" w:cstheme="minorHAnsi"/>
          <w:sz w:val="22"/>
          <w:szCs w:val="22"/>
        </w:rPr>
      </w:pPr>
    </w:p>
    <w:p w:rsidR="00432B56" w:rsidRPr="003E6E41" w:rsidRDefault="00432B56" w:rsidP="00D8506B">
      <w:pPr>
        <w:pStyle w:val="NormalWeb"/>
        <w:contextualSpacing/>
        <w:rPr>
          <w:rFonts w:asciiTheme="minorHAnsi" w:hAnsiTheme="minorHAnsi" w:cstheme="minorHAnsi"/>
          <w:sz w:val="22"/>
          <w:szCs w:val="22"/>
        </w:rPr>
      </w:pPr>
    </w:p>
    <w:p w:rsidR="007A2A49" w:rsidRDefault="00AC31C7" w:rsidP="00BF6EEC">
      <w:r>
        <w:t>**********</w:t>
      </w:r>
      <w:r w:rsidR="005627E0">
        <w:t xml:space="preserve">****************** End of week </w:t>
      </w:r>
      <w:r w:rsidR="005761EA">
        <w:t>3</w:t>
      </w:r>
      <w:r>
        <w:t xml:space="preserve"> assignment ***********************************</w:t>
      </w:r>
    </w:p>
    <w:p w:rsidR="005C599A" w:rsidRDefault="001D16A4" w:rsidP="000C77BD">
      <w:pPr>
        <w:pStyle w:val="ListParagraph"/>
      </w:pPr>
      <w:hyperlink r:id="rId16" w:history="1">
        <w:r w:rsidR="005C599A" w:rsidRPr="006C3CA1">
          <w:rPr>
            <w:rStyle w:val="Hyperlink"/>
          </w:rPr>
          <w:t>http://coursera-sas-tools-a-week-1.tumblr.com/post/152079337232/data-analysis-tools-assignment-week-1-running</w:t>
        </w:r>
      </w:hyperlink>
    </w:p>
    <w:p w:rsidR="005C599A" w:rsidRDefault="005C599A" w:rsidP="000C77BD">
      <w:pPr>
        <w:pStyle w:val="ListParagraph"/>
      </w:pPr>
    </w:p>
    <w:p w:rsidR="009907C0" w:rsidRDefault="001D16A4" w:rsidP="000C77BD">
      <w:pPr>
        <w:pStyle w:val="ListParagraph"/>
      </w:pPr>
      <w:hyperlink r:id="rId17" w:history="1">
        <w:r w:rsidR="009907C0" w:rsidRPr="006C3CA1">
          <w:rPr>
            <w:rStyle w:val="Hyperlink"/>
          </w:rPr>
          <w:t>http://coursera-sas-dm-week4.tumblr.com/post/151798525721/data-management-and-visualization-assignment</w:t>
        </w:r>
      </w:hyperlink>
    </w:p>
    <w:sectPr w:rsidR="009907C0" w:rsidSect="00093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910"/>
    <w:multiLevelType w:val="hybridMultilevel"/>
    <w:tmpl w:val="C1C4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91341"/>
    <w:multiLevelType w:val="hybridMultilevel"/>
    <w:tmpl w:val="BDEA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299"/>
    <w:multiLevelType w:val="hybridMultilevel"/>
    <w:tmpl w:val="E28EE832"/>
    <w:lvl w:ilvl="0" w:tplc="25A21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0649C4"/>
    <w:multiLevelType w:val="hybridMultilevel"/>
    <w:tmpl w:val="E814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C3A00"/>
    <w:multiLevelType w:val="hybridMultilevel"/>
    <w:tmpl w:val="807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30992"/>
    <w:multiLevelType w:val="hybridMultilevel"/>
    <w:tmpl w:val="1DD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E105A"/>
    <w:multiLevelType w:val="hybridMultilevel"/>
    <w:tmpl w:val="9B7E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81556"/>
    <w:multiLevelType w:val="hybridMultilevel"/>
    <w:tmpl w:val="869C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D20DA"/>
    <w:multiLevelType w:val="hybridMultilevel"/>
    <w:tmpl w:val="2B8E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E763C"/>
    <w:multiLevelType w:val="hybridMultilevel"/>
    <w:tmpl w:val="F7B2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0022E"/>
    <w:multiLevelType w:val="hybridMultilevel"/>
    <w:tmpl w:val="42B4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91BB0"/>
    <w:multiLevelType w:val="hybridMultilevel"/>
    <w:tmpl w:val="7ED0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2"/>
  </w:num>
  <w:num w:numId="6">
    <w:abstractNumId w:val="8"/>
  </w:num>
  <w:num w:numId="7">
    <w:abstractNumId w:val="4"/>
  </w:num>
  <w:num w:numId="8">
    <w:abstractNumId w:val="6"/>
  </w:num>
  <w:num w:numId="9">
    <w:abstractNumId w:val="3"/>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010D6B"/>
    <w:rsid w:val="00015137"/>
    <w:rsid w:val="000634D3"/>
    <w:rsid w:val="00063F14"/>
    <w:rsid w:val="000908E4"/>
    <w:rsid w:val="0009348A"/>
    <w:rsid w:val="000A0EEF"/>
    <w:rsid w:val="000B14B1"/>
    <w:rsid w:val="000C77BD"/>
    <w:rsid w:val="00101AB4"/>
    <w:rsid w:val="00101EFA"/>
    <w:rsid w:val="0017065E"/>
    <w:rsid w:val="001C1B3C"/>
    <w:rsid w:val="001C5730"/>
    <w:rsid w:val="001D16A4"/>
    <w:rsid w:val="002035F9"/>
    <w:rsid w:val="00205820"/>
    <w:rsid w:val="00206A56"/>
    <w:rsid w:val="00250773"/>
    <w:rsid w:val="00262869"/>
    <w:rsid w:val="002716C8"/>
    <w:rsid w:val="002861CA"/>
    <w:rsid w:val="002C082C"/>
    <w:rsid w:val="002E3EBF"/>
    <w:rsid w:val="00315697"/>
    <w:rsid w:val="0038457C"/>
    <w:rsid w:val="00384868"/>
    <w:rsid w:val="003B3121"/>
    <w:rsid w:val="003E6D31"/>
    <w:rsid w:val="003E6E41"/>
    <w:rsid w:val="00427662"/>
    <w:rsid w:val="004319A9"/>
    <w:rsid w:val="00432B56"/>
    <w:rsid w:val="00454F85"/>
    <w:rsid w:val="00474D72"/>
    <w:rsid w:val="004857B9"/>
    <w:rsid w:val="00492900"/>
    <w:rsid w:val="004A3E10"/>
    <w:rsid w:val="004D6E41"/>
    <w:rsid w:val="004E6849"/>
    <w:rsid w:val="005218DF"/>
    <w:rsid w:val="00542F65"/>
    <w:rsid w:val="005627E0"/>
    <w:rsid w:val="005761EA"/>
    <w:rsid w:val="00576D61"/>
    <w:rsid w:val="0058375F"/>
    <w:rsid w:val="005A40B1"/>
    <w:rsid w:val="005B19FB"/>
    <w:rsid w:val="005B1BDC"/>
    <w:rsid w:val="005C599A"/>
    <w:rsid w:val="006137CB"/>
    <w:rsid w:val="00622312"/>
    <w:rsid w:val="0062383F"/>
    <w:rsid w:val="006325BA"/>
    <w:rsid w:val="00640755"/>
    <w:rsid w:val="00644AB1"/>
    <w:rsid w:val="00646301"/>
    <w:rsid w:val="006618A0"/>
    <w:rsid w:val="00682770"/>
    <w:rsid w:val="006A13C1"/>
    <w:rsid w:val="006A417F"/>
    <w:rsid w:val="006C256A"/>
    <w:rsid w:val="006E5A7E"/>
    <w:rsid w:val="006F5922"/>
    <w:rsid w:val="00710B6C"/>
    <w:rsid w:val="00732CD6"/>
    <w:rsid w:val="007333D9"/>
    <w:rsid w:val="00763D8E"/>
    <w:rsid w:val="00766EF2"/>
    <w:rsid w:val="00785C03"/>
    <w:rsid w:val="00791AE9"/>
    <w:rsid w:val="007A24A6"/>
    <w:rsid w:val="007A2A49"/>
    <w:rsid w:val="007A4B15"/>
    <w:rsid w:val="007D367F"/>
    <w:rsid w:val="00807AC4"/>
    <w:rsid w:val="00821D01"/>
    <w:rsid w:val="0082579D"/>
    <w:rsid w:val="00831704"/>
    <w:rsid w:val="00845BA3"/>
    <w:rsid w:val="00864858"/>
    <w:rsid w:val="0086651E"/>
    <w:rsid w:val="00885D48"/>
    <w:rsid w:val="00887DCC"/>
    <w:rsid w:val="008A0445"/>
    <w:rsid w:val="008B5614"/>
    <w:rsid w:val="008C0ED3"/>
    <w:rsid w:val="008C1609"/>
    <w:rsid w:val="008D01B5"/>
    <w:rsid w:val="008D71B6"/>
    <w:rsid w:val="008E2673"/>
    <w:rsid w:val="008E3A5F"/>
    <w:rsid w:val="008F4F3A"/>
    <w:rsid w:val="0094648C"/>
    <w:rsid w:val="00946FCF"/>
    <w:rsid w:val="009517E9"/>
    <w:rsid w:val="009907C0"/>
    <w:rsid w:val="009A6231"/>
    <w:rsid w:val="009D21A2"/>
    <w:rsid w:val="009E287B"/>
    <w:rsid w:val="009F5836"/>
    <w:rsid w:val="009F5B1B"/>
    <w:rsid w:val="00A15DDB"/>
    <w:rsid w:val="00A16CA1"/>
    <w:rsid w:val="00A2641A"/>
    <w:rsid w:val="00A32A23"/>
    <w:rsid w:val="00A46EED"/>
    <w:rsid w:val="00A65DAC"/>
    <w:rsid w:val="00A755D2"/>
    <w:rsid w:val="00A80E7C"/>
    <w:rsid w:val="00A8181C"/>
    <w:rsid w:val="00AA54D7"/>
    <w:rsid w:val="00AB06F3"/>
    <w:rsid w:val="00AC31C7"/>
    <w:rsid w:val="00B1023D"/>
    <w:rsid w:val="00B1176A"/>
    <w:rsid w:val="00B1452C"/>
    <w:rsid w:val="00B15D57"/>
    <w:rsid w:val="00B3490D"/>
    <w:rsid w:val="00B41A9C"/>
    <w:rsid w:val="00B530B4"/>
    <w:rsid w:val="00B57982"/>
    <w:rsid w:val="00B7279B"/>
    <w:rsid w:val="00B830EC"/>
    <w:rsid w:val="00B945D8"/>
    <w:rsid w:val="00BA3170"/>
    <w:rsid w:val="00BA3908"/>
    <w:rsid w:val="00BE0B5D"/>
    <w:rsid w:val="00BF31B3"/>
    <w:rsid w:val="00BF31E2"/>
    <w:rsid w:val="00BF6EEC"/>
    <w:rsid w:val="00C545E9"/>
    <w:rsid w:val="00C61B83"/>
    <w:rsid w:val="00C62728"/>
    <w:rsid w:val="00C71BF0"/>
    <w:rsid w:val="00C73B43"/>
    <w:rsid w:val="00C836F9"/>
    <w:rsid w:val="00C9355C"/>
    <w:rsid w:val="00CA07D8"/>
    <w:rsid w:val="00CA2C46"/>
    <w:rsid w:val="00CB029D"/>
    <w:rsid w:val="00CC4E1C"/>
    <w:rsid w:val="00CC63D6"/>
    <w:rsid w:val="00CD0BA0"/>
    <w:rsid w:val="00CD1256"/>
    <w:rsid w:val="00D1721F"/>
    <w:rsid w:val="00D30D51"/>
    <w:rsid w:val="00D672E0"/>
    <w:rsid w:val="00D73218"/>
    <w:rsid w:val="00D8506B"/>
    <w:rsid w:val="00DC4D41"/>
    <w:rsid w:val="00DC7543"/>
    <w:rsid w:val="00E07F5F"/>
    <w:rsid w:val="00E13DB9"/>
    <w:rsid w:val="00E42E77"/>
    <w:rsid w:val="00E83553"/>
    <w:rsid w:val="00E85E63"/>
    <w:rsid w:val="00EB1D74"/>
    <w:rsid w:val="00EB3B78"/>
    <w:rsid w:val="00EB74F5"/>
    <w:rsid w:val="00EB7D4C"/>
    <w:rsid w:val="00EC09FC"/>
    <w:rsid w:val="00ED282E"/>
    <w:rsid w:val="00EE1229"/>
    <w:rsid w:val="00EF0B66"/>
    <w:rsid w:val="00EF5611"/>
    <w:rsid w:val="00F106FE"/>
    <w:rsid w:val="00F11EBA"/>
    <w:rsid w:val="00F415DB"/>
    <w:rsid w:val="00F532AF"/>
    <w:rsid w:val="00F57DBD"/>
    <w:rsid w:val="00F65B22"/>
    <w:rsid w:val="00F8713A"/>
    <w:rsid w:val="00FB3DF0"/>
    <w:rsid w:val="00FE00DC"/>
    <w:rsid w:val="00FF0E81"/>
    <w:rsid w:val="00FF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 w:type="character" w:customStyle="1" w:styleId="variable">
    <w:name w:val="variable"/>
    <w:basedOn w:val="DefaultParagraphFont"/>
    <w:rsid w:val="00EF0B66"/>
  </w:style>
  <w:style w:type="character" w:customStyle="1" w:styleId="Heading2Char">
    <w:name w:val="Heading 2 Char"/>
    <w:basedOn w:val="DefaultParagraphFont"/>
    <w:link w:val="Heading2"/>
    <w:uiPriority w:val="9"/>
    <w:rsid w:val="00E07F5F"/>
    <w:rPr>
      <w:rFonts w:ascii="Times New Roman" w:eastAsia="Times New Roman" w:hAnsi="Times New Roman" w:cs="Times New Roman"/>
      <w:b/>
      <w:bCs/>
      <w:sz w:val="36"/>
      <w:szCs w:val="36"/>
    </w:rPr>
  </w:style>
  <w:style w:type="paragraph" w:styleId="NormalWeb">
    <w:name w:val="Normal (Web)"/>
    <w:basedOn w:val="Normal"/>
    <w:uiPriority w:val="99"/>
    <w:unhideWhenUsed/>
    <w:rsid w:val="00B34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12582">
      <w:bodyDiv w:val="1"/>
      <w:marLeft w:val="0"/>
      <w:marRight w:val="0"/>
      <w:marTop w:val="0"/>
      <w:marBottom w:val="0"/>
      <w:divBdr>
        <w:top w:val="none" w:sz="0" w:space="0" w:color="auto"/>
        <w:left w:val="none" w:sz="0" w:space="0" w:color="auto"/>
        <w:bottom w:val="none" w:sz="0" w:space="0" w:color="auto"/>
        <w:right w:val="none" w:sz="0" w:space="0" w:color="auto"/>
      </w:divBdr>
      <w:divsChild>
        <w:div w:id="400063424">
          <w:marLeft w:val="0"/>
          <w:marRight w:val="0"/>
          <w:marTop w:val="0"/>
          <w:marBottom w:val="0"/>
          <w:divBdr>
            <w:top w:val="none" w:sz="0" w:space="0" w:color="auto"/>
            <w:left w:val="none" w:sz="0" w:space="0" w:color="auto"/>
            <w:bottom w:val="none" w:sz="0" w:space="0" w:color="auto"/>
            <w:right w:val="none" w:sz="0" w:space="0" w:color="auto"/>
          </w:divBdr>
        </w:div>
        <w:div w:id="257954047">
          <w:marLeft w:val="0"/>
          <w:marRight w:val="0"/>
          <w:marTop w:val="0"/>
          <w:marBottom w:val="0"/>
          <w:divBdr>
            <w:top w:val="none" w:sz="0" w:space="0" w:color="auto"/>
            <w:left w:val="none" w:sz="0" w:space="0" w:color="auto"/>
            <w:bottom w:val="none" w:sz="0" w:space="0" w:color="auto"/>
            <w:right w:val="none" w:sz="0" w:space="0" w:color="auto"/>
          </w:divBdr>
        </w:div>
      </w:divsChild>
    </w:div>
    <w:div w:id="540751630">
      <w:bodyDiv w:val="1"/>
      <w:marLeft w:val="0"/>
      <w:marRight w:val="0"/>
      <w:marTop w:val="0"/>
      <w:marBottom w:val="0"/>
      <w:divBdr>
        <w:top w:val="none" w:sz="0" w:space="0" w:color="auto"/>
        <w:left w:val="none" w:sz="0" w:space="0" w:color="auto"/>
        <w:bottom w:val="none" w:sz="0" w:space="0" w:color="auto"/>
        <w:right w:val="none" w:sz="0" w:space="0" w:color="auto"/>
      </w:divBdr>
    </w:div>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 w:id="1090397121">
      <w:bodyDiv w:val="1"/>
      <w:marLeft w:val="0"/>
      <w:marRight w:val="0"/>
      <w:marTop w:val="0"/>
      <w:marBottom w:val="0"/>
      <w:divBdr>
        <w:top w:val="none" w:sz="0" w:space="0" w:color="auto"/>
        <w:left w:val="none" w:sz="0" w:space="0" w:color="auto"/>
        <w:bottom w:val="none" w:sz="0" w:space="0" w:color="auto"/>
        <w:right w:val="none" w:sz="0" w:space="0" w:color="auto"/>
      </w:divBdr>
      <w:divsChild>
        <w:div w:id="1040671594">
          <w:marLeft w:val="0"/>
          <w:marRight w:val="0"/>
          <w:marTop w:val="0"/>
          <w:marBottom w:val="0"/>
          <w:divBdr>
            <w:top w:val="none" w:sz="0" w:space="0" w:color="auto"/>
            <w:left w:val="none" w:sz="0" w:space="0" w:color="auto"/>
            <w:bottom w:val="none" w:sz="0" w:space="0" w:color="auto"/>
            <w:right w:val="none" w:sz="0" w:space="0" w:color="auto"/>
          </w:divBdr>
        </w:div>
        <w:div w:id="174459543">
          <w:marLeft w:val="0"/>
          <w:marRight w:val="0"/>
          <w:marTop w:val="0"/>
          <w:marBottom w:val="0"/>
          <w:divBdr>
            <w:top w:val="none" w:sz="0" w:space="0" w:color="auto"/>
            <w:left w:val="none" w:sz="0" w:space="0" w:color="auto"/>
            <w:bottom w:val="none" w:sz="0" w:space="0" w:color="auto"/>
            <w:right w:val="none" w:sz="0" w:space="0" w:color="auto"/>
          </w:divBdr>
        </w:div>
      </w:divsChild>
    </w:div>
    <w:div w:id="1489714862">
      <w:bodyDiv w:val="1"/>
      <w:marLeft w:val="0"/>
      <w:marRight w:val="0"/>
      <w:marTop w:val="0"/>
      <w:marBottom w:val="0"/>
      <w:divBdr>
        <w:top w:val="none" w:sz="0" w:space="0" w:color="auto"/>
        <w:left w:val="none" w:sz="0" w:space="0" w:color="auto"/>
        <w:bottom w:val="none" w:sz="0" w:space="0" w:color="auto"/>
        <w:right w:val="none" w:sz="0" w:space="0" w:color="auto"/>
      </w:divBdr>
      <w:divsChild>
        <w:div w:id="1984579021">
          <w:marLeft w:val="0"/>
          <w:marRight w:val="0"/>
          <w:marTop w:val="0"/>
          <w:marBottom w:val="0"/>
          <w:divBdr>
            <w:top w:val="none" w:sz="0" w:space="0" w:color="auto"/>
            <w:left w:val="none" w:sz="0" w:space="0" w:color="auto"/>
            <w:bottom w:val="none" w:sz="0" w:space="0" w:color="auto"/>
            <w:right w:val="none" w:sz="0" w:space="0" w:color="auto"/>
          </w:divBdr>
        </w:div>
      </w:divsChild>
    </w:div>
    <w:div w:id="1587228228">
      <w:bodyDiv w:val="1"/>
      <w:marLeft w:val="0"/>
      <w:marRight w:val="0"/>
      <w:marTop w:val="0"/>
      <w:marBottom w:val="0"/>
      <w:divBdr>
        <w:top w:val="none" w:sz="0" w:space="0" w:color="auto"/>
        <w:left w:val="none" w:sz="0" w:space="0" w:color="auto"/>
        <w:bottom w:val="none" w:sz="0" w:space="0" w:color="auto"/>
        <w:right w:val="none" w:sz="0" w:space="0" w:color="auto"/>
      </w:divBdr>
    </w:div>
    <w:div w:id="1676030423">
      <w:bodyDiv w:val="1"/>
      <w:marLeft w:val="0"/>
      <w:marRight w:val="0"/>
      <w:marTop w:val="0"/>
      <w:marBottom w:val="0"/>
      <w:divBdr>
        <w:top w:val="none" w:sz="0" w:space="0" w:color="auto"/>
        <w:left w:val="none" w:sz="0" w:space="0" w:color="auto"/>
        <w:bottom w:val="none" w:sz="0" w:space="0" w:color="auto"/>
        <w:right w:val="none" w:sz="0" w:space="0" w:color="auto"/>
      </w:divBdr>
    </w:div>
    <w:div w:id="1915162091">
      <w:bodyDiv w:val="1"/>
      <w:marLeft w:val="0"/>
      <w:marRight w:val="0"/>
      <w:marTop w:val="0"/>
      <w:marBottom w:val="0"/>
      <w:divBdr>
        <w:top w:val="none" w:sz="0" w:space="0" w:color="auto"/>
        <w:left w:val="none" w:sz="0" w:space="0" w:color="auto"/>
        <w:bottom w:val="none" w:sz="0" w:space="0" w:color="auto"/>
        <w:right w:val="none" w:sz="0" w:space="0" w:color="auto"/>
      </w:divBdr>
      <w:divsChild>
        <w:div w:id="1990212711">
          <w:marLeft w:val="0"/>
          <w:marRight w:val="0"/>
          <w:marTop w:val="0"/>
          <w:marBottom w:val="0"/>
          <w:divBdr>
            <w:top w:val="none" w:sz="0" w:space="0" w:color="auto"/>
            <w:left w:val="none" w:sz="0" w:space="0" w:color="auto"/>
            <w:bottom w:val="none" w:sz="0" w:space="0" w:color="auto"/>
            <w:right w:val="none" w:sz="0" w:space="0" w:color="auto"/>
          </w:divBdr>
        </w:div>
        <w:div w:id="1380476319">
          <w:marLeft w:val="0"/>
          <w:marRight w:val="0"/>
          <w:marTop w:val="0"/>
          <w:marBottom w:val="0"/>
          <w:divBdr>
            <w:top w:val="none" w:sz="0" w:space="0" w:color="auto"/>
            <w:left w:val="none" w:sz="0" w:space="0" w:color="auto"/>
            <w:bottom w:val="none" w:sz="0" w:space="0" w:color="auto"/>
            <w:right w:val="none" w:sz="0" w:space="0" w:color="auto"/>
          </w:divBdr>
        </w:div>
        <w:div w:id="811554321">
          <w:marLeft w:val="0"/>
          <w:marRight w:val="0"/>
          <w:marTop w:val="0"/>
          <w:marBottom w:val="0"/>
          <w:divBdr>
            <w:top w:val="none" w:sz="0" w:space="0" w:color="auto"/>
            <w:left w:val="none" w:sz="0" w:space="0" w:color="auto"/>
            <w:bottom w:val="none" w:sz="0" w:space="0" w:color="auto"/>
            <w:right w:val="none" w:sz="0" w:space="0" w:color="auto"/>
          </w:divBdr>
        </w:div>
        <w:div w:id="1837376037">
          <w:marLeft w:val="0"/>
          <w:marRight w:val="0"/>
          <w:marTop w:val="0"/>
          <w:marBottom w:val="0"/>
          <w:divBdr>
            <w:top w:val="none" w:sz="0" w:space="0" w:color="auto"/>
            <w:left w:val="none" w:sz="0" w:space="0" w:color="auto"/>
            <w:bottom w:val="none" w:sz="0" w:space="0" w:color="auto"/>
            <w:right w:val="none" w:sz="0" w:space="0" w:color="auto"/>
          </w:divBdr>
        </w:div>
        <w:div w:id="2049407776">
          <w:marLeft w:val="0"/>
          <w:marRight w:val="0"/>
          <w:marTop w:val="0"/>
          <w:marBottom w:val="0"/>
          <w:divBdr>
            <w:top w:val="none" w:sz="0" w:space="0" w:color="auto"/>
            <w:left w:val="none" w:sz="0" w:space="0" w:color="auto"/>
            <w:bottom w:val="none" w:sz="0" w:space="0" w:color="auto"/>
            <w:right w:val="none" w:sz="0" w:space="0" w:color="auto"/>
          </w:divBdr>
        </w:div>
        <w:div w:id="671222220">
          <w:marLeft w:val="0"/>
          <w:marRight w:val="0"/>
          <w:marTop w:val="0"/>
          <w:marBottom w:val="0"/>
          <w:divBdr>
            <w:top w:val="none" w:sz="0" w:space="0" w:color="auto"/>
            <w:left w:val="none" w:sz="0" w:space="0" w:color="auto"/>
            <w:bottom w:val="none" w:sz="0" w:space="0" w:color="auto"/>
            <w:right w:val="none" w:sz="0" w:space="0" w:color="auto"/>
          </w:divBdr>
        </w:div>
        <w:div w:id="1816483164">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1616910390">
          <w:marLeft w:val="0"/>
          <w:marRight w:val="0"/>
          <w:marTop w:val="0"/>
          <w:marBottom w:val="0"/>
          <w:divBdr>
            <w:top w:val="none" w:sz="0" w:space="0" w:color="auto"/>
            <w:left w:val="none" w:sz="0" w:space="0" w:color="auto"/>
            <w:bottom w:val="none" w:sz="0" w:space="0" w:color="auto"/>
            <w:right w:val="none" w:sz="0" w:space="0" w:color="auto"/>
          </w:divBdr>
        </w:div>
        <w:div w:id="1324041867">
          <w:marLeft w:val="0"/>
          <w:marRight w:val="0"/>
          <w:marTop w:val="0"/>
          <w:marBottom w:val="0"/>
          <w:divBdr>
            <w:top w:val="none" w:sz="0" w:space="0" w:color="auto"/>
            <w:left w:val="none" w:sz="0" w:space="0" w:color="auto"/>
            <w:bottom w:val="none" w:sz="0" w:space="0" w:color="auto"/>
            <w:right w:val="none" w:sz="0" w:space="0" w:color="auto"/>
          </w:divBdr>
        </w:div>
        <w:div w:id="1475098839">
          <w:marLeft w:val="0"/>
          <w:marRight w:val="0"/>
          <w:marTop w:val="0"/>
          <w:marBottom w:val="0"/>
          <w:divBdr>
            <w:top w:val="none" w:sz="0" w:space="0" w:color="auto"/>
            <w:left w:val="none" w:sz="0" w:space="0" w:color="auto"/>
            <w:bottom w:val="none" w:sz="0" w:space="0" w:color="auto"/>
            <w:right w:val="none" w:sz="0" w:space="0" w:color="auto"/>
          </w:divBdr>
        </w:div>
        <w:div w:id="887424332">
          <w:marLeft w:val="0"/>
          <w:marRight w:val="0"/>
          <w:marTop w:val="0"/>
          <w:marBottom w:val="0"/>
          <w:divBdr>
            <w:top w:val="none" w:sz="0" w:space="0" w:color="auto"/>
            <w:left w:val="none" w:sz="0" w:space="0" w:color="auto"/>
            <w:bottom w:val="none" w:sz="0" w:space="0" w:color="auto"/>
            <w:right w:val="none" w:sz="0" w:space="0" w:color="auto"/>
          </w:divBdr>
        </w:div>
        <w:div w:id="1300765553">
          <w:marLeft w:val="0"/>
          <w:marRight w:val="0"/>
          <w:marTop w:val="0"/>
          <w:marBottom w:val="0"/>
          <w:divBdr>
            <w:top w:val="none" w:sz="0" w:space="0" w:color="auto"/>
            <w:left w:val="none" w:sz="0" w:space="0" w:color="auto"/>
            <w:bottom w:val="none" w:sz="0" w:space="0" w:color="auto"/>
            <w:right w:val="none" w:sz="0" w:space="0" w:color="auto"/>
          </w:divBdr>
        </w:div>
        <w:div w:id="1460302873">
          <w:marLeft w:val="3600"/>
          <w:marRight w:val="0"/>
          <w:marTop w:val="0"/>
          <w:marBottom w:val="0"/>
          <w:divBdr>
            <w:top w:val="none" w:sz="0" w:space="0" w:color="auto"/>
            <w:left w:val="none" w:sz="0" w:space="0" w:color="auto"/>
            <w:bottom w:val="none" w:sz="0" w:space="0" w:color="auto"/>
            <w:right w:val="none" w:sz="0" w:space="0" w:color="auto"/>
          </w:divBdr>
        </w:div>
        <w:div w:id="132987941">
          <w:marLeft w:val="3600"/>
          <w:marRight w:val="0"/>
          <w:marTop w:val="0"/>
          <w:marBottom w:val="0"/>
          <w:divBdr>
            <w:top w:val="none" w:sz="0" w:space="0" w:color="auto"/>
            <w:left w:val="none" w:sz="0" w:space="0" w:color="auto"/>
            <w:bottom w:val="none" w:sz="0" w:space="0" w:color="auto"/>
            <w:right w:val="none" w:sz="0" w:space="0" w:color="auto"/>
          </w:divBdr>
        </w:div>
        <w:div w:id="1668484179">
          <w:marLeft w:val="3600"/>
          <w:marRight w:val="0"/>
          <w:marTop w:val="0"/>
          <w:marBottom w:val="0"/>
          <w:divBdr>
            <w:top w:val="none" w:sz="0" w:space="0" w:color="auto"/>
            <w:left w:val="none" w:sz="0" w:space="0" w:color="auto"/>
            <w:bottom w:val="none" w:sz="0" w:space="0" w:color="auto"/>
            <w:right w:val="none" w:sz="0" w:space="0" w:color="auto"/>
          </w:divBdr>
        </w:div>
        <w:div w:id="1238520148">
          <w:marLeft w:val="0"/>
          <w:marRight w:val="0"/>
          <w:marTop w:val="0"/>
          <w:marBottom w:val="0"/>
          <w:divBdr>
            <w:top w:val="none" w:sz="0" w:space="0" w:color="auto"/>
            <w:left w:val="none" w:sz="0" w:space="0" w:color="auto"/>
            <w:bottom w:val="none" w:sz="0" w:space="0" w:color="auto"/>
            <w:right w:val="none" w:sz="0" w:space="0" w:color="auto"/>
          </w:divBdr>
        </w:div>
        <w:div w:id="744883290">
          <w:marLeft w:val="0"/>
          <w:marRight w:val="0"/>
          <w:marTop w:val="0"/>
          <w:marBottom w:val="0"/>
          <w:divBdr>
            <w:top w:val="none" w:sz="0" w:space="0" w:color="auto"/>
            <w:left w:val="none" w:sz="0" w:space="0" w:color="auto"/>
            <w:bottom w:val="none" w:sz="0" w:space="0" w:color="auto"/>
            <w:right w:val="none" w:sz="0" w:space="0" w:color="auto"/>
          </w:divBdr>
        </w:div>
        <w:div w:id="193115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oursera-sas-dm-week4.tumblr.com/post/151798525721/data-management-and-visualization-assignment" TargetMode="External"/><Relationship Id="rId2" Type="http://schemas.openxmlformats.org/officeDocument/2006/relationships/styles" Target="styles.xml"/><Relationship Id="rId16" Type="http://schemas.openxmlformats.org/officeDocument/2006/relationships/hyperlink" Target="http://coursera-sas-tools-a-week-1.tumblr.com/post/152079337232/data-analysis-tools-assignment-week-1-run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17</cp:revision>
  <dcterms:created xsi:type="dcterms:W3CDTF">2016-11-04T14:36:00Z</dcterms:created>
  <dcterms:modified xsi:type="dcterms:W3CDTF">2016-11-07T21:59:00Z</dcterms:modified>
</cp:coreProperties>
</file>