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7A54" w:rsidRPr="00410A36" w:rsidRDefault="00410A36" w:rsidP="00410A36">
      <w:pPr>
        <w:jc w:val="center"/>
        <w:rPr>
          <w:b/>
          <w:sz w:val="32"/>
          <w:szCs w:val="32"/>
        </w:rPr>
      </w:pPr>
      <w:r w:rsidRPr="00410A36">
        <w:rPr>
          <w:b/>
          <w:sz w:val="32"/>
          <w:szCs w:val="32"/>
        </w:rPr>
        <w:t>Practical no-10</w:t>
      </w:r>
    </w:p>
    <w:p w:rsidR="00410A36" w:rsidRDefault="00410A36">
      <w:r>
        <w:t>Linux Kernel:</w:t>
      </w:r>
    </w:p>
    <w:p w:rsidR="00410A36" w:rsidRDefault="00410A36">
      <w:r>
        <w:t xml:space="preserve"> Learn </w:t>
      </w:r>
      <w:proofErr w:type="spellStart"/>
      <w:r>
        <w:t>linux</w:t>
      </w:r>
      <w:proofErr w:type="spellEnd"/>
      <w:r>
        <w:t xml:space="preserve"> kernel with respect to:</w:t>
      </w:r>
    </w:p>
    <w:p w:rsidR="00410A36" w:rsidRDefault="00410A36" w:rsidP="00410A36">
      <w:pPr>
        <w:pStyle w:val="NormalWeb"/>
        <w:numPr>
          <w:ilvl w:val="0"/>
          <w:numId w:val="2"/>
        </w:numPr>
        <w:shd w:val="clear" w:color="auto" w:fill="FFFFFF"/>
        <w:spacing w:before="0" w:beforeAutospacing="0" w:after="165" w:afterAutospacing="0"/>
        <w:rPr>
          <w:rFonts w:ascii="Arial" w:hAnsi="Arial" w:cs="Arial"/>
          <w:color w:val="333333"/>
        </w:rPr>
      </w:pPr>
      <w:r w:rsidRPr="007432D7">
        <w:rPr>
          <w:b/>
          <w:sz w:val="28"/>
          <w:szCs w:val="28"/>
        </w:rPr>
        <w:t xml:space="preserve">What is </w:t>
      </w:r>
      <w:proofErr w:type="spellStart"/>
      <w:r w:rsidRPr="007432D7">
        <w:rPr>
          <w:b/>
          <w:sz w:val="28"/>
          <w:szCs w:val="28"/>
        </w:rPr>
        <w:t>linux</w:t>
      </w:r>
      <w:proofErr w:type="spellEnd"/>
      <w:r w:rsidRPr="007432D7">
        <w:rPr>
          <w:b/>
          <w:sz w:val="28"/>
          <w:szCs w:val="28"/>
        </w:rPr>
        <w:t xml:space="preserve"> kernel</w:t>
      </w:r>
      <w:proofErr w:type="gramStart"/>
      <w:r w:rsidRPr="007432D7">
        <w:rPr>
          <w:b/>
          <w:sz w:val="28"/>
          <w:szCs w:val="28"/>
        </w:rPr>
        <w:t>:-</w:t>
      </w:r>
      <w:proofErr w:type="gramEnd"/>
      <w:r w:rsidRPr="00410A36">
        <w:rPr>
          <w:rFonts w:ascii="Arial" w:hAnsi="Arial" w:cs="Arial"/>
          <w:color w:val="333333"/>
        </w:rPr>
        <w:t xml:space="preserve"> </w:t>
      </w:r>
      <w:r>
        <w:rPr>
          <w:rFonts w:ascii="Arial" w:hAnsi="Arial" w:cs="Arial"/>
          <w:color w:val="333333"/>
        </w:rPr>
        <w:t>The Linux kernel is an operating system (OS) kernel defined as Unix-like in nature. It used in different operating systems, mostly in the form of different Linux distributions.</w:t>
      </w:r>
    </w:p>
    <w:p w:rsidR="00410A36" w:rsidRDefault="00410A36" w:rsidP="00410A36">
      <w:pPr>
        <w:pStyle w:val="NormalWeb"/>
        <w:shd w:val="clear" w:color="auto" w:fill="FFFFFF"/>
        <w:spacing w:before="0" w:beforeAutospacing="0" w:after="75" w:afterAutospacing="0"/>
        <w:rPr>
          <w:rFonts w:ascii="Arial" w:hAnsi="Arial" w:cs="Arial"/>
          <w:color w:val="333333"/>
        </w:rPr>
      </w:pPr>
      <w:r>
        <w:rPr>
          <w:rFonts w:ascii="Arial" w:hAnsi="Arial" w:cs="Arial"/>
          <w:color w:val="333333"/>
        </w:rPr>
        <w:t>The Linux kernel was the first truly complete and prominent example of free and open-source software that prompted its wide adoption and received contributions from thousands of developers.</w:t>
      </w:r>
    </w:p>
    <w:p w:rsidR="007432D7" w:rsidRPr="007432D7" w:rsidRDefault="00410A36" w:rsidP="007432D7">
      <w:pPr>
        <w:pStyle w:val="NormalWeb"/>
        <w:numPr>
          <w:ilvl w:val="0"/>
          <w:numId w:val="2"/>
        </w:numPr>
        <w:shd w:val="clear" w:color="auto" w:fill="FFFFFF"/>
        <w:spacing w:before="120" w:beforeAutospacing="0" w:after="120" w:afterAutospacing="0"/>
        <w:rPr>
          <w:rFonts w:ascii="Arial" w:hAnsi="Arial" w:cs="Arial"/>
          <w:color w:val="222222"/>
          <w:sz w:val="21"/>
          <w:szCs w:val="21"/>
        </w:rPr>
      </w:pPr>
      <w:r w:rsidRPr="007432D7">
        <w:rPr>
          <w:rFonts w:ascii="Arial" w:hAnsi="Arial" w:cs="Arial"/>
          <w:b/>
          <w:color w:val="333333"/>
          <w:sz w:val="28"/>
          <w:szCs w:val="28"/>
        </w:rPr>
        <w:t>Operating model</w:t>
      </w:r>
      <w:proofErr w:type="gramStart"/>
      <w:r w:rsidRPr="007432D7">
        <w:rPr>
          <w:rFonts w:ascii="Arial" w:hAnsi="Arial" w:cs="Arial"/>
          <w:b/>
          <w:color w:val="333333"/>
          <w:sz w:val="28"/>
          <w:szCs w:val="28"/>
        </w:rPr>
        <w:t>:-</w:t>
      </w:r>
      <w:proofErr w:type="gramEnd"/>
      <w:r w:rsidR="007432D7" w:rsidRPr="007432D7">
        <w:rPr>
          <w:rFonts w:ascii="Arial" w:hAnsi="Arial" w:cs="Arial"/>
          <w:color w:val="222222"/>
          <w:sz w:val="21"/>
          <w:szCs w:val="21"/>
        </w:rPr>
        <w:t xml:space="preserve"> The </w:t>
      </w:r>
      <w:r w:rsidR="007432D7" w:rsidRPr="007432D7">
        <w:rPr>
          <w:rFonts w:ascii="Arial" w:hAnsi="Arial" w:cs="Arial"/>
          <w:b/>
          <w:bCs/>
          <w:color w:val="222222"/>
          <w:sz w:val="21"/>
          <w:szCs w:val="21"/>
        </w:rPr>
        <w:t>kernel</w:t>
      </w:r>
      <w:r w:rsidR="007432D7" w:rsidRPr="007432D7">
        <w:rPr>
          <w:rFonts w:ascii="Arial" w:hAnsi="Arial" w:cs="Arial"/>
          <w:color w:val="222222"/>
          <w:sz w:val="21"/>
          <w:szCs w:val="21"/>
        </w:rPr>
        <w:t> is a </w:t>
      </w:r>
      <w:hyperlink r:id="rId6" w:tooltip="Computer program" w:history="1">
        <w:r w:rsidR="007432D7" w:rsidRPr="007432D7">
          <w:rPr>
            <w:rFonts w:ascii="Arial" w:hAnsi="Arial" w:cs="Arial"/>
            <w:color w:val="0B0080"/>
            <w:sz w:val="21"/>
            <w:szCs w:val="21"/>
          </w:rPr>
          <w:t>computer program</w:t>
        </w:r>
      </w:hyperlink>
      <w:r w:rsidR="007432D7" w:rsidRPr="007432D7">
        <w:rPr>
          <w:rFonts w:ascii="Arial" w:hAnsi="Arial" w:cs="Arial"/>
          <w:color w:val="222222"/>
          <w:sz w:val="21"/>
          <w:szCs w:val="21"/>
        </w:rPr>
        <w:t> that is the core of a computer's </w:t>
      </w:r>
      <w:hyperlink r:id="rId7" w:tooltip="Operating system" w:history="1">
        <w:r w:rsidR="007432D7" w:rsidRPr="007432D7">
          <w:rPr>
            <w:rFonts w:ascii="Arial" w:hAnsi="Arial" w:cs="Arial"/>
            <w:color w:val="0B0080"/>
            <w:sz w:val="21"/>
            <w:szCs w:val="21"/>
          </w:rPr>
          <w:t>operating system</w:t>
        </w:r>
      </w:hyperlink>
      <w:r w:rsidR="007432D7" w:rsidRPr="007432D7">
        <w:rPr>
          <w:rFonts w:ascii="Arial" w:hAnsi="Arial" w:cs="Arial"/>
          <w:color w:val="222222"/>
          <w:sz w:val="21"/>
          <w:szCs w:val="21"/>
        </w:rPr>
        <w:t>, with complete control over everything in the system.</w:t>
      </w:r>
      <w:hyperlink r:id="rId8" w:anchor="cite_note-Linfo-1" w:history="1">
        <w:r w:rsidR="007432D7" w:rsidRPr="007432D7">
          <w:rPr>
            <w:rFonts w:ascii="Arial" w:hAnsi="Arial" w:cs="Arial"/>
            <w:color w:val="0B0080"/>
            <w:sz w:val="17"/>
            <w:szCs w:val="17"/>
            <w:vertAlign w:val="superscript"/>
          </w:rPr>
          <w:t>[1]</w:t>
        </w:r>
      </w:hyperlink>
      <w:r w:rsidR="007432D7" w:rsidRPr="007432D7">
        <w:rPr>
          <w:rFonts w:ascii="Arial" w:hAnsi="Arial" w:cs="Arial"/>
          <w:color w:val="222222"/>
          <w:sz w:val="21"/>
          <w:szCs w:val="21"/>
        </w:rPr>
        <w:t> On most systems, it is one of the first programs loaded on </w:t>
      </w:r>
      <w:hyperlink r:id="rId9" w:tooltip="Booting" w:history="1">
        <w:r w:rsidR="007432D7" w:rsidRPr="007432D7">
          <w:rPr>
            <w:rFonts w:ascii="Arial" w:hAnsi="Arial" w:cs="Arial"/>
            <w:color w:val="0B0080"/>
            <w:sz w:val="21"/>
            <w:szCs w:val="21"/>
          </w:rPr>
          <w:t>start-up</w:t>
        </w:r>
      </w:hyperlink>
      <w:r w:rsidR="007432D7" w:rsidRPr="007432D7">
        <w:rPr>
          <w:rFonts w:ascii="Arial" w:hAnsi="Arial" w:cs="Arial"/>
          <w:color w:val="222222"/>
          <w:sz w:val="21"/>
          <w:szCs w:val="21"/>
        </w:rPr>
        <w:t> (after the </w:t>
      </w:r>
      <w:proofErr w:type="spellStart"/>
      <w:r w:rsidR="007432D7" w:rsidRPr="007432D7">
        <w:rPr>
          <w:rFonts w:ascii="Arial" w:hAnsi="Arial" w:cs="Arial"/>
          <w:color w:val="222222"/>
          <w:sz w:val="21"/>
          <w:szCs w:val="21"/>
        </w:rPr>
        <w:fldChar w:fldCharType="begin"/>
      </w:r>
      <w:r w:rsidR="007432D7" w:rsidRPr="007432D7">
        <w:rPr>
          <w:rFonts w:ascii="Arial" w:hAnsi="Arial" w:cs="Arial"/>
          <w:color w:val="222222"/>
          <w:sz w:val="21"/>
          <w:szCs w:val="21"/>
        </w:rPr>
        <w:instrText xml:space="preserve"> HYPERLINK "https://en.wikipedia.org/wiki/Bootloader" \o "Bootloader" </w:instrText>
      </w:r>
      <w:r w:rsidR="007432D7" w:rsidRPr="007432D7">
        <w:rPr>
          <w:rFonts w:ascii="Arial" w:hAnsi="Arial" w:cs="Arial"/>
          <w:color w:val="222222"/>
          <w:sz w:val="21"/>
          <w:szCs w:val="21"/>
        </w:rPr>
        <w:fldChar w:fldCharType="separate"/>
      </w:r>
      <w:r w:rsidR="007432D7" w:rsidRPr="007432D7">
        <w:rPr>
          <w:rFonts w:ascii="Arial" w:hAnsi="Arial" w:cs="Arial"/>
          <w:color w:val="0B0080"/>
          <w:sz w:val="21"/>
          <w:szCs w:val="21"/>
        </w:rPr>
        <w:t>bootloader</w:t>
      </w:r>
      <w:proofErr w:type="spellEnd"/>
      <w:r w:rsidR="007432D7" w:rsidRPr="007432D7">
        <w:rPr>
          <w:rFonts w:ascii="Arial" w:hAnsi="Arial" w:cs="Arial"/>
          <w:color w:val="222222"/>
          <w:sz w:val="21"/>
          <w:szCs w:val="21"/>
        </w:rPr>
        <w:fldChar w:fldCharType="end"/>
      </w:r>
      <w:r w:rsidR="007432D7" w:rsidRPr="007432D7">
        <w:rPr>
          <w:rFonts w:ascii="Arial" w:hAnsi="Arial" w:cs="Arial"/>
          <w:color w:val="222222"/>
          <w:sz w:val="21"/>
          <w:szCs w:val="21"/>
        </w:rPr>
        <w:t>). It handles the rest of start-up as well as </w:t>
      </w:r>
      <w:hyperlink r:id="rId10" w:tooltip="Input/output" w:history="1">
        <w:r w:rsidR="007432D7" w:rsidRPr="007432D7">
          <w:rPr>
            <w:rFonts w:ascii="Arial" w:hAnsi="Arial" w:cs="Arial"/>
            <w:color w:val="0B0080"/>
            <w:sz w:val="21"/>
            <w:szCs w:val="21"/>
          </w:rPr>
          <w:t>input/output</w:t>
        </w:r>
      </w:hyperlink>
      <w:r w:rsidR="007432D7" w:rsidRPr="007432D7">
        <w:rPr>
          <w:rFonts w:ascii="Arial" w:hAnsi="Arial" w:cs="Arial"/>
          <w:color w:val="222222"/>
          <w:sz w:val="21"/>
          <w:szCs w:val="21"/>
        </w:rPr>
        <w:t> requests from </w:t>
      </w:r>
      <w:hyperlink r:id="rId11" w:tooltip="Software" w:history="1">
        <w:r w:rsidR="007432D7" w:rsidRPr="007432D7">
          <w:rPr>
            <w:rFonts w:ascii="Arial" w:hAnsi="Arial" w:cs="Arial"/>
            <w:color w:val="0B0080"/>
            <w:sz w:val="21"/>
            <w:szCs w:val="21"/>
          </w:rPr>
          <w:t>software</w:t>
        </w:r>
      </w:hyperlink>
      <w:r w:rsidR="007432D7" w:rsidRPr="007432D7">
        <w:rPr>
          <w:rFonts w:ascii="Arial" w:hAnsi="Arial" w:cs="Arial"/>
          <w:color w:val="222222"/>
          <w:sz w:val="21"/>
          <w:szCs w:val="21"/>
        </w:rPr>
        <w:t>, translating them into </w:t>
      </w:r>
      <w:hyperlink r:id="rId12" w:tooltip="Data processing" w:history="1">
        <w:r w:rsidR="007432D7" w:rsidRPr="007432D7">
          <w:rPr>
            <w:rFonts w:ascii="Arial" w:hAnsi="Arial" w:cs="Arial"/>
            <w:color w:val="0B0080"/>
            <w:sz w:val="21"/>
            <w:szCs w:val="21"/>
          </w:rPr>
          <w:t>data-processing</w:t>
        </w:r>
      </w:hyperlink>
      <w:r w:rsidR="007432D7" w:rsidRPr="007432D7">
        <w:rPr>
          <w:rFonts w:ascii="Arial" w:hAnsi="Arial" w:cs="Arial"/>
          <w:color w:val="222222"/>
          <w:sz w:val="21"/>
          <w:szCs w:val="21"/>
        </w:rPr>
        <w:t> instructions for the </w:t>
      </w:r>
      <w:hyperlink r:id="rId13" w:tooltip="Central processing unit" w:history="1">
        <w:r w:rsidR="007432D7" w:rsidRPr="007432D7">
          <w:rPr>
            <w:rFonts w:ascii="Arial" w:hAnsi="Arial" w:cs="Arial"/>
            <w:color w:val="0B0080"/>
            <w:sz w:val="21"/>
            <w:szCs w:val="21"/>
          </w:rPr>
          <w:t>central processing unit</w:t>
        </w:r>
      </w:hyperlink>
      <w:r w:rsidR="007432D7" w:rsidRPr="007432D7">
        <w:rPr>
          <w:rFonts w:ascii="Arial" w:hAnsi="Arial" w:cs="Arial"/>
          <w:color w:val="222222"/>
          <w:sz w:val="21"/>
          <w:szCs w:val="21"/>
        </w:rPr>
        <w:t>. It handles memory and </w:t>
      </w:r>
      <w:hyperlink r:id="rId14" w:tooltip="Peripheral" w:history="1">
        <w:r w:rsidR="007432D7" w:rsidRPr="007432D7">
          <w:rPr>
            <w:rFonts w:ascii="Arial" w:hAnsi="Arial" w:cs="Arial"/>
            <w:color w:val="0B0080"/>
            <w:sz w:val="21"/>
            <w:szCs w:val="21"/>
          </w:rPr>
          <w:t>peripherals</w:t>
        </w:r>
      </w:hyperlink>
      <w:r w:rsidR="007432D7" w:rsidRPr="007432D7">
        <w:rPr>
          <w:rFonts w:ascii="Arial" w:hAnsi="Arial" w:cs="Arial"/>
          <w:color w:val="222222"/>
          <w:sz w:val="21"/>
          <w:szCs w:val="21"/>
        </w:rPr>
        <w:t> like keyboards, monitors, printers, and speakers.</w:t>
      </w:r>
    </w:p>
    <w:p w:rsidR="007432D7" w:rsidRPr="007432D7" w:rsidRDefault="007432D7" w:rsidP="007432D7">
      <w:pPr>
        <w:shd w:val="clear" w:color="auto" w:fill="F8F9FA"/>
        <w:spacing w:after="0" w:line="240" w:lineRule="auto"/>
        <w:jc w:val="center"/>
        <w:rPr>
          <w:rFonts w:ascii="Arial" w:eastAsia="Times New Roman" w:hAnsi="Arial" w:cs="Arial"/>
          <w:color w:val="222222"/>
          <w:sz w:val="20"/>
          <w:szCs w:val="20"/>
          <w:lang w:eastAsia="en-IN"/>
        </w:rPr>
      </w:pPr>
      <w:r w:rsidRPr="007432D7">
        <w:rPr>
          <w:rFonts w:ascii="Arial" w:eastAsia="Times New Roman" w:hAnsi="Arial" w:cs="Arial"/>
          <w:noProof/>
          <w:color w:val="0B0080"/>
          <w:sz w:val="20"/>
          <w:szCs w:val="20"/>
          <w:lang w:eastAsia="en-IN"/>
        </w:rPr>
        <w:drawing>
          <wp:inline distT="0" distB="0" distL="0" distR="0" wp14:anchorId="035B754F" wp14:editId="66B00C5F">
            <wp:extent cx="2092325" cy="1652905"/>
            <wp:effectExtent l="0" t="0" r="0" b="0"/>
            <wp:docPr id="1" name="Picture 1" descr="https://upload.wikimedia.org/wikipedia/commons/thumb/8/8f/Kernel_Layout.svg/220px-Kernel_Layout.svg.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8/8f/Kernel_Layout.svg/220px-Kernel_Layout.svg.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92325" cy="1652905"/>
                    </a:xfrm>
                    <a:prstGeom prst="rect">
                      <a:avLst/>
                    </a:prstGeom>
                    <a:noFill/>
                    <a:ln>
                      <a:noFill/>
                    </a:ln>
                  </pic:spPr>
                </pic:pic>
              </a:graphicData>
            </a:graphic>
          </wp:inline>
        </w:drawing>
      </w:r>
    </w:p>
    <w:p w:rsidR="007432D7" w:rsidRPr="007432D7" w:rsidRDefault="007432D7" w:rsidP="007432D7">
      <w:pPr>
        <w:shd w:val="clear" w:color="auto" w:fill="F8F9FA"/>
        <w:spacing w:line="336" w:lineRule="atLeast"/>
        <w:rPr>
          <w:rFonts w:ascii="Arial" w:eastAsia="Times New Roman" w:hAnsi="Arial" w:cs="Arial"/>
          <w:color w:val="222222"/>
          <w:sz w:val="19"/>
          <w:szCs w:val="19"/>
          <w:lang w:eastAsia="en-IN"/>
        </w:rPr>
      </w:pPr>
      <w:r w:rsidRPr="007432D7">
        <w:rPr>
          <w:rFonts w:ascii="Arial" w:eastAsia="Times New Roman" w:hAnsi="Arial" w:cs="Arial"/>
          <w:color w:val="222222"/>
          <w:sz w:val="19"/>
          <w:szCs w:val="19"/>
          <w:lang w:eastAsia="en-IN"/>
        </w:rPr>
        <w:t>A kernel connects the </w:t>
      </w:r>
      <w:hyperlink r:id="rId17" w:tooltip="Application software" w:history="1">
        <w:r w:rsidRPr="007432D7">
          <w:rPr>
            <w:rFonts w:ascii="Arial" w:eastAsia="Times New Roman" w:hAnsi="Arial" w:cs="Arial"/>
            <w:color w:val="0B0080"/>
            <w:sz w:val="19"/>
            <w:szCs w:val="19"/>
            <w:lang w:eastAsia="en-IN"/>
          </w:rPr>
          <w:t>application software</w:t>
        </w:r>
      </w:hyperlink>
      <w:r w:rsidRPr="007432D7">
        <w:rPr>
          <w:rFonts w:ascii="Arial" w:eastAsia="Times New Roman" w:hAnsi="Arial" w:cs="Arial"/>
          <w:color w:val="222222"/>
          <w:sz w:val="19"/>
          <w:szCs w:val="19"/>
          <w:lang w:eastAsia="en-IN"/>
        </w:rPr>
        <w:t> to the hardware of a computer.</w:t>
      </w:r>
    </w:p>
    <w:p w:rsidR="007432D7" w:rsidRPr="007432D7" w:rsidRDefault="007432D7" w:rsidP="007432D7">
      <w:pPr>
        <w:shd w:val="clear" w:color="auto" w:fill="FFFFFF"/>
        <w:spacing w:before="120" w:after="120" w:line="240" w:lineRule="auto"/>
        <w:rPr>
          <w:rFonts w:ascii="Arial" w:eastAsia="Times New Roman" w:hAnsi="Arial" w:cs="Arial"/>
          <w:color w:val="222222"/>
          <w:sz w:val="21"/>
          <w:szCs w:val="21"/>
          <w:lang w:eastAsia="en-IN"/>
        </w:rPr>
      </w:pPr>
      <w:r w:rsidRPr="007432D7">
        <w:rPr>
          <w:rFonts w:ascii="Arial" w:eastAsia="Times New Roman" w:hAnsi="Arial" w:cs="Arial"/>
          <w:color w:val="222222"/>
          <w:sz w:val="21"/>
          <w:szCs w:val="21"/>
          <w:lang w:eastAsia="en-IN"/>
        </w:rPr>
        <w:t>The critical code of the kernel is usually loaded into a protected area of memory, which prevents it from being overwritten by </w:t>
      </w:r>
      <w:hyperlink r:id="rId18" w:tooltip="Application software" w:history="1">
        <w:r w:rsidRPr="007432D7">
          <w:rPr>
            <w:rFonts w:ascii="Arial" w:eastAsia="Times New Roman" w:hAnsi="Arial" w:cs="Arial"/>
            <w:color w:val="0B0080"/>
            <w:sz w:val="21"/>
            <w:szCs w:val="21"/>
            <w:lang w:eastAsia="en-IN"/>
          </w:rPr>
          <w:t>applications</w:t>
        </w:r>
      </w:hyperlink>
      <w:r w:rsidRPr="007432D7">
        <w:rPr>
          <w:rFonts w:ascii="Arial" w:eastAsia="Times New Roman" w:hAnsi="Arial" w:cs="Arial"/>
          <w:color w:val="222222"/>
          <w:sz w:val="21"/>
          <w:szCs w:val="21"/>
          <w:lang w:eastAsia="en-IN"/>
        </w:rPr>
        <w:t> or other, more minor parts of the operating system. The kernel performs its tasks, such as running processes and handling interrupts, in </w:t>
      </w:r>
      <w:hyperlink r:id="rId19" w:tooltip="Kernel space" w:history="1">
        <w:r w:rsidRPr="007432D7">
          <w:rPr>
            <w:rFonts w:ascii="Arial" w:eastAsia="Times New Roman" w:hAnsi="Arial" w:cs="Arial"/>
            <w:color w:val="0B0080"/>
            <w:sz w:val="21"/>
            <w:szCs w:val="21"/>
            <w:lang w:eastAsia="en-IN"/>
          </w:rPr>
          <w:t>kernel space</w:t>
        </w:r>
      </w:hyperlink>
      <w:r w:rsidRPr="007432D7">
        <w:rPr>
          <w:rFonts w:ascii="Arial" w:eastAsia="Times New Roman" w:hAnsi="Arial" w:cs="Arial"/>
          <w:color w:val="222222"/>
          <w:sz w:val="21"/>
          <w:szCs w:val="21"/>
          <w:lang w:eastAsia="en-IN"/>
        </w:rPr>
        <w:t>. In contrast, everything a user does is in </w:t>
      </w:r>
      <w:hyperlink r:id="rId20" w:tooltip="User space" w:history="1">
        <w:r w:rsidRPr="007432D7">
          <w:rPr>
            <w:rFonts w:ascii="Arial" w:eastAsia="Times New Roman" w:hAnsi="Arial" w:cs="Arial"/>
            <w:color w:val="0B0080"/>
            <w:sz w:val="21"/>
            <w:szCs w:val="21"/>
            <w:lang w:eastAsia="en-IN"/>
          </w:rPr>
          <w:t>user space</w:t>
        </w:r>
      </w:hyperlink>
      <w:r w:rsidRPr="007432D7">
        <w:rPr>
          <w:rFonts w:ascii="Arial" w:eastAsia="Times New Roman" w:hAnsi="Arial" w:cs="Arial"/>
          <w:color w:val="222222"/>
          <w:sz w:val="21"/>
          <w:szCs w:val="21"/>
          <w:lang w:eastAsia="en-IN"/>
        </w:rPr>
        <w:t>: writing text in a text editor, running programs in a </w:t>
      </w:r>
      <w:hyperlink r:id="rId21" w:tooltip="Graphical user interface" w:history="1">
        <w:r w:rsidRPr="007432D7">
          <w:rPr>
            <w:rFonts w:ascii="Arial" w:eastAsia="Times New Roman" w:hAnsi="Arial" w:cs="Arial"/>
            <w:color w:val="0B0080"/>
            <w:sz w:val="21"/>
            <w:szCs w:val="21"/>
            <w:lang w:eastAsia="en-IN"/>
          </w:rPr>
          <w:t>GUI</w:t>
        </w:r>
      </w:hyperlink>
      <w:r w:rsidRPr="007432D7">
        <w:rPr>
          <w:rFonts w:ascii="Arial" w:eastAsia="Times New Roman" w:hAnsi="Arial" w:cs="Arial"/>
          <w:color w:val="222222"/>
          <w:sz w:val="21"/>
          <w:szCs w:val="21"/>
          <w:lang w:eastAsia="en-IN"/>
        </w:rPr>
        <w:t>, etc. This separation prevents user data and kernel data from interfering with each other and causing instability and slowness</w:t>
      </w:r>
    </w:p>
    <w:p w:rsidR="00410A36" w:rsidRDefault="00410A36" w:rsidP="007432D7">
      <w:pPr>
        <w:pStyle w:val="NormalWeb"/>
        <w:shd w:val="clear" w:color="auto" w:fill="FFFFFF"/>
        <w:spacing w:before="0" w:beforeAutospacing="0" w:after="75" w:afterAutospacing="0"/>
        <w:rPr>
          <w:rFonts w:ascii="Arial" w:hAnsi="Arial" w:cs="Arial"/>
          <w:color w:val="333333"/>
        </w:rPr>
      </w:pPr>
    </w:p>
    <w:p w:rsidR="00780196" w:rsidRDefault="00780196" w:rsidP="00780196">
      <w:pPr>
        <w:pStyle w:val="NormalWeb"/>
        <w:shd w:val="clear" w:color="auto" w:fill="FFFFFF"/>
        <w:spacing w:before="0" w:beforeAutospacing="0" w:after="75" w:afterAutospacing="0"/>
        <w:ind w:left="360"/>
        <w:rPr>
          <w:rFonts w:ascii="Arial" w:hAnsi="Arial" w:cs="Arial"/>
          <w:color w:val="333333"/>
        </w:rPr>
      </w:pPr>
    </w:p>
    <w:p w:rsidR="00780196" w:rsidRDefault="00780196" w:rsidP="00780196">
      <w:pPr>
        <w:pStyle w:val="NormalWeb"/>
        <w:shd w:val="clear" w:color="auto" w:fill="FFFFFF"/>
        <w:spacing w:before="0" w:beforeAutospacing="0" w:after="75" w:afterAutospacing="0"/>
        <w:ind w:left="360"/>
        <w:rPr>
          <w:rFonts w:ascii="Arial" w:hAnsi="Arial" w:cs="Arial"/>
          <w:color w:val="333333"/>
        </w:rPr>
      </w:pPr>
    </w:p>
    <w:p w:rsidR="00780196" w:rsidRPr="007432D7" w:rsidRDefault="00780196" w:rsidP="00780196">
      <w:pPr>
        <w:pStyle w:val="NormalWeb"/>
        <w:shd w:val="clear" w:color="auto" w:fill="FFFFFF"/>
        <w:spacing w:before="0" w:beforeAutospacing="0" w:after="75" w:afterAutospacing="0"/>
        <w:ind w:left="360"/>
        <w:rPr>
          <w:rFonts w:ascii="Arial" w:hAnsi="Arial" w:cs="Arial"/>
          <w:b/>
          <w:color w:val="333333"/>
          <w:sz w:val="28"/>
          <w:szCs w:val="28"/>
        </w:rPr>
      </w:pPr>
    </w:p>
    <w:p w:rsidR="00780196" w:rsidRPr="00780196" w:rsidRDefault="00780196" w:rsidP="00780196">
      <w:pPr>
        <w:pStyle w:val="NormalWeb"/>
        <w:numPr>
          <w:ilvl w:val="0"/>
          <w:numId w:val="2"/>
        </w:numPr>
        <w:shd w:val="clear" w:color="auto" w:fill="FFFFFF"/>
        <w:spacing w:before="0" w:beforeAutospacing="0" w:after="75" w:afterAutospacing="0"/>
        <w:rPr>
          <w:rFonts w:ascii="Arial" w:hAnsi="Arial" w:cs="Arial"/>
          <w:color w:val="333333"/>
        </w:rPr>
      </w:pPr>
      <w:r w:rsidRPr="007432D7">
        <w:rPr>
          <w:rFonts w:ascii="Arial" w:hAnsi="Arial" w:cs="Arial"/>
          <w:b/>
          <w:color w:val="333333"/>
          <w:sz w:val="28"/>
          <w:szCs w:val="28"/>
        </w:rPr>
        <w:t>Licensing model</w:t>
      </w:r>
      <w:proofErr w:type="gramStart"/>
      <w:r w:rsidRPr="007432D7">
        <w:rPr>
          <w:rFonts w:ascii="Arial" w:hAnsi="Arial" w:cs="Arial"/>
          <w:b/>
          <w:color w:val="333333"/>
          <w:sz w:val="28"/>
          <w:szCs w:val="28"/>
        </w:rPr>
        <w:t>:-</w:t>
      </w:r>
      <w:proofErr w:type="gramEnd"/>
      <w:r w:rsidRPr="00780196">
        <w:rPr>
          <w:rFonts w:ascii="Arial" w:hAnsi="Arial" w:cs="Arial"/>
          <w:color w:val="222222"/>
          <w:sz w:val="21"/>
          <w:szCs w:val="21"/>
        </w:rPr>
        <w:t xml:space="preserve"> </w:t>
      </w:r>
      <w:r w:rsidRPr="00780196">
        <w:rPr>
          <w:rFonts w:ascii="Arial" w:hAnsi="Arial" w:cs="Arial"/>
          <w:color w:val="333333"/>
        </w:rPr>
        <w:t>Torvalds released Linux under a license which forbade any commercial use.</w:t>
      </w:r>
      <w:hyperlink r:id="rId22" w:anchor="cite_note-hiroo-36" w:history="1">
        <w:r w:rsidRPr="00780196">
          <w:rPr>
            <w:rStyle w:val="Hyperlink"/>
            <w:rFonts w:ascii="Arial" w:hAnsi="Arial" w:cs="Arial"/>
            <w:vertAlign w:val="superscript"/>
          </w:rPr>
          <w:t>[36]</w:t>
        </w:r>
      </w:hyperlink>
      <w:r w:rsidRPr="00780196">
        <w:rPr>
          <w:rFonts w:ascii="Arial" w:hAnsi="Arial" w:cs="Arial"/>
          <w:color w:val="333333"/>
        </w:rPr>
        <w:t> This was changed in version 0.12 by a switch to the </w:t>
      </w:r>
      <w:hyperlink r:id="rId23" w:tooltip="GNU General Public License" w:history="1">
        <w:r w:rsidRPr="00780196">
          <w:rPr>
            <w:rStyle w:val="Hyperlink"/>
            <w:rFonts w:ascii="Arial" w:hAnsi="Arial" w:cs="Arial"/>
          </w:rPr>
          <w:t>GNU General Public License</w:t>
        </w:r>
      </w:hyperlink>
      <w:r w:rsidRPr="00780196">
        <w:rPr>
          <w:rFonts w:ascii="Arial" w:hAnsi="Arial" w:cs="Arial"/>
          <w:color w:val="333333"/>
        </w:rPr>
        <w:t> (GPL).</w:t>
      </w:r>
      <w:hyperlink r:id="rId24" w:anchor="cite_note-Relnotes-0.12-20" w:history="1">
        <w:r w:rsidRPr="00780196">
          <w:rPr>
            <w:rStyle w:val="Hyperlink"/>
            <w:rFonts w:ascii="Arial" w:hAnsi="Arial" w:cs="Arial"/>
            <w:vertAlign w:val="superscript"/>
          </w:rPr>
          <w:t>[20</w:t>
        </w:r>
        <w:proofErr w:type="gramStart"/>
        <w:r w:rsidRPr="00780196">
          <w:rPr>
            <w:rStyle w:val="Hyperlink"/>
            <w:rFonts w:ascii="Arial" w:hAnsi="Arial" w:cs="Arial"/>
            <w:vertAlign w:val="superscript"/>
          </w:rPr>
          <w:t>]</w:t>
        </w:r>
        <w:proofErr w:type="gramEnd"/>
      </w:hyperlink>
      <w:r w:rsidRPr="00780196">
        <w:rPr>
          <w:rFonts w:ascii="Arial" w:hAnsi="Arial" w:cs="Arial"/>
          <w:color w:val="333333"/>
        </w:rPr>
        <w:t>This license allows distribution and sale of possibly modified and unmodified versions of Linux but requires that all those copies be released under the same license and be accompanied by the complete corresponding source code.</w:t>
      </w:r>
    </w:p>
    <w:p w:rsidR="00780196" w:rsidRDefault="00780196" w:rsidP="00780196">
      <w:pPr>
        <w:pStyle w:val="NormalWeb"/>
        <w:spacing w:before="0" w:after="75"/>
        <w:ind w:left="360"/>
        <w:rPr>
          <w:rFonts w:ascii="Arial" w:hAnsi="Arial" w:cs="Arial"/>
          <w:color w:val="333333"/>
        </w:rPr>
      </w:pPr>
      <w:r>
        <w:rPr>
          <w:rFonts w:ascii="Arial" w:hAnsi="Arial" w:cs="Arial"/>
          <w:color w:val="333333"/>
        </w:rPr>
        <w:lastRenderedPageBreak/>
        <w:t xml:space="preserve">     </w:t>
      </w:r>
      <w:r w:rsidRPr="00780196">
        <w:rPr>
          <w:rFonts w:ascii="Arial" w:hAnsi="Arial" w:cs="Arial"/>
          <w:color w:val="333333"/>
        </w:rPr>
        <w:t>Torvalds has described licensing Linux under the GPL as the "best thing I ever</w:t>
      </w:r>
      <w:r>
        <w:rPr>
          <w:rFonts w:ascii="Arial" w:hAnsi="Arial" w:cs="Arial"/>
          <w:color w:val="333333"/>
        </w:rPr>
        <w:t xml:space="preserve">   did.</w:t>
      </w:r>
    </w:p>
    <w:p w:rsidR="00780196" w:rsidRPr="00780196" w:rsidRDefault="00780196" w:rsidP="00780196">
      <w:pPr>
        <w:shd w:val="clear" w:color="auto" w:fill="FFFFFF"/>
        <w:spacing w:before="72" w:after="0" w:line="240" w:lineRule="auto"/>
        <w:outlineLvl w:val="3"/>
        <w:rPr>
          <w:rFonts w:ascii="Arial" w:eastAsia="Times New Roman" w:hAnsi="Arial" w:cs="Arial"/>
          <w:b/>
          <w:bCs/>
          <w:color w:val="000000"/>
          <w:sz w:val="21"/>
          <w:szCs w:val="21"/>
          <w:lang w:eastAsia="en-IN"/>
        </w:rPr>
      </w:pPr>
      <w:r w:rsidRPr="00780196">
        <w:rPr>
          <w:rFonts w:ascii="Arial" w:eastAsia="Times New Roman" w:hAnsi="Arial" w:cs="Arial"/>
          <w:color w:val="54595D"/>
          <w:sz w:val="24"/>
          <w:szCs w:val="24"/>
          <w:lang w:eastAsia="en-IN"/>
        </w:rPr>
        <w:t>]</w:t>
      </w:r>
    </w:p>
    <w:p w:rsidR="00780196" w:rsidRPr="00780196" w:rsidRDefault="00780196" w:rsidP="00780196">
      <w:pPr>
        <w:shd w:val="clear" w:color="auto" w:fill="FFFFFF"/>
        <w:spacing w:before="120" w:after="120" w:line="240" w:lineRule="auto"/>
        <w:rPr>
          <w:rFonts w:ascii="Arial" w:eastAsia="Times New Roman" w:hAnsi="Arial" w:cs="Arial"/>
          <w:color w:val="222222"/>
          <w:sz w:val="21"/>
          <w:szCs w:val="21"/>
          <w:lang w:eastAsia="en-IN"/>
        </w:rPr>
      </w:pPr>
      <w:r w:rsidRPr="00780196">
        <w:rPr>
          <w:rFonts w:ascii="Arial" w:eastAsia="Times New Roman" w:hAnsi="Arial" w:cs="Arial"/>
          <w:color w:val="222222"/>
          <w:sz w:val="21"/>
          <w:szCs w:val="21"/>
          <w:lang w:eastAsia="en-IN"/>
        </w:rPr>
        <w:t>The Linux kernel is licensed explicitly only under version 2 of the GPL</w:t>
      </w:r>
      <w:r w:rsidR="007432D7">
        <w:rPr>
          <w:rFonts w:ascii="Arial" w:eastAsia="Times New Roman" w:hAnsi="Arial" w:cs="Arial"/>
          <w:color w:val="222222"/>
          <w:sz w:val="21"/>
          <w:szCs w:val="21"/>
          <w:lang w:eastAsia="en-IN"/>
        </w:rPr>
        <w:t>,</w:t>
      </w:r>
      <w:r w:rsidRPr="00780196">
        <w:rPr>
          <w:rFonts w:ascii="Arial" w:eastAsia="Times New Roman" w:hAnsi="Arial" w:cs="Arial"/>
          <w:color w:val="222222"/>
          <w:sz w:val="21"/>
          <w:szCs w:val="21"/>
          <w:lang w:eastAsia="en-IN"/>
        </w:rPr>
        <w:t> without offering the licensee the option to choose "any later version", which is a common GPL extension. There was considerable debate about how easily the license could be changed to use later GPL versions (including version 3), and whether this change is even desirable.</w:t>
      </w:r>
      <w:bookmarkStart w:id="0" w:name="_GoBack"/>
      <w:bookmarkEnd w:id="0"/>
      <w:r w:rsidR="007432D7" w:rsidRPr="00780196">
        <w:rPr>
          <w:rFonts w:ascii="Arial" w:eastAsia="Times New Roman" w:hAnsi="Arial" w:cs="Arial"/>
          <w:color w:val="222222"/>
          <w:sz w:val="21"/>
          <w:szCs w:val="21"/>
          <w:lang w:eastAsia="en-IN"/>
        </w:rPr>
        <w:t xml:space="preserve"> </w:t>
      </w:r>
      <w:r w:rsidRPr="00780196">
        <w:rPr>
          <w:rFonts w:ascii="Arial" w:eastAsia="Times New Roman" w:hAnsi="Arial" w:cs="Arial"/>
          <w:color w:val="222222"/>
          <w:sz w:val="21"/>
          <w:szCs w:val="21"/>
          <w:lang w:eastAsia="en-IN"/>
        </w:rPr>
        <w:t>Torvalds himself specifically indicated upon the release of version 2.4.0 that his own code is released only under version 2.</w:t>
      </w:r>
      <w:hyperlink r:id="rId25" w:anchor="cite_note-38" w:history="1">
        <w:r w:rsidRPr="00780196">
          <w:rPr>
            <w:rFonts w:ascii="Arial" w:eastAsia="Times New Roman" w:hAnsi="Arial" w:cs="Arial"/>
            <w:color w:val="0B0080"/>
            <w:sz w:val="17"/>
            <w:szCs w:val="17"/>
            <w:vertAlign w:val="superscript"/>
            <w:lang w:eastAsia="en-IN"/>
          </w:rPr>
          <w:t>[38]</w:t>
        </w:r>
      </w:hyperlink>
      <w:r w:rsidRPr="00780196">
        <w:rPr>
          <w:rFonts w:ascii="Arial" w:eastAsia="Times New Roman" w:hAnsi="Arial" w:cs="Arial"/>
          <w:color w:val="222222"/>
          <w:sz w:val="21"/>
          <w:szCs w:val="21"/>
          <w:lang w:eastAsia="en-IN"/>
        </w:rPr>
        <w:t> However, the terms of the GPL state that if no version is specified, then any version may be used,</w:t>
      </w:r>
      <w:r w:rsidRPr="00780196">
        <w:rPr>
          <w:rFonts w:ascii="Arial" w:eastAsia="Times New Roman" w:hAnsi="Arial" w:cs="Arial"/>
          <w:color w:val="222222"/>
          <w:sz w:val="17"/>
          <w:szCs w:val="17"/>
          <w:vertAlign w:val="superscript"/>
          <w:lang w:eastAsia="en-IN"/>
        </w:rPr>
        <w:t>[</w:t>
      </w:r>
      <w:hyperlink r:id="rId26" w:tooltip="Wikipedia:Verifiability" w:history="1">
        <w:r w:rsidRPr="00780196">
          <w:rPr>
            <w:rFonts w:ascii="Arial" w:eastAsia="Times New Roman" w:hAnsi="Arial" w:cs="Arial"/>
            <w:i/>
            <w:iCs/>
            <w:color w:val="0B0080"/>
            <w:sz w:val="17"/>
            <w:szCs w:val="17"/>
            <w:vertAlign w:val="superscript"/>
            <w:lang w:eastAsia="en-IN"/>
          </w:rPr>
          <w:t>verification needed</w:t>
        </w:r>
      </w:hyperlink>
      <w:r w:rsidRPr="00780196">
        <w:rPr>
          <w:rFonts w:ascii="Arial" w:eastAsia="Times New Roman" w:hAnsi="Arial" w:cs="Arial"/>
          <w:color w:val="222222"/>
          <w:sz w:val="17"/>
          <w:szCs w:val="17"/>
          <w:vertAlign w:val="superscript"/>
          <w:lang w:eastAsia="en-IN"/>
        </w:rPr>
        <w:t>]</w:t>
      </w:r>
      <w:r w:rsidRPr="00780196">
        <w:rPr>
          <w:rFonts w:ascii="Arial" w:eastAsia="Times New Roman" w:hAnsi="Arial" w:cs="Arial"/>
          <w:color w:val="222222"/>
          <w:sz w:val="21"/>
          <w:szCs w:val="21"/>
          <w:lang w:eastAsia="en-IN"/>
        </w:rPr>
        <w:t> and </w:t>
      </w:r>
      <w:hyperlink r:id="rId27" w:tooltip="Alan Cox" w:history="1">
        <w:r w:rsidRPr="00780196">
          <w:rPr>
            <w:rFonts w:ascii="Arial" w:eastAsia="Times New Roman" w:hAnsi="Arial" w:cs="Arial"/>
            <w:color w:val="0B0080"/>
            <w:sz w:val="21"/>
            <w:szCs w:val="21"/>
            <w:lang w:eastAsia="en-IN"/>
          </w:rPr>
          <w:t>Alan Cox</w:t>
        </w:r>
      </w:hyperlink>
      <w:r w:rsidRPr="00780196">
        <w:rPr>
          <w:rFonts w:ascii="Arial" w:eastAsia="Times New Roman" w:hAnsi="Arial" w:cs="Arial"/>
          <w:color w:val="222222"/>
          <w:sz w:val="21"/>
          <w:szCs w:val="21"/>
          <w:lang w:eastAsia="en-IN"/>
        </w:rPr>
        <w:t> </w:t>
      </w:r>
      <w:proofErr w:type="spellStart"/>
      <w:r w:rsidR="007432D7">
        <w:rPr>
          <w:rFonts w:ascii="Arial" w:eastAsia="Times New Roman" w:hAnsi="Arial" w:cs="Arial"/>
          <w:color w:val="222222"/>
          <w:sz w:val="21"/>
          <w:szCs w:val="21"/>
          <w:lang w:eastAsia="en-IN"/>
        </w:rPr>
        <w:t>p</w:t>
      </w:r>
      <w:r w:rsidRPr="00780196">
        <w:rPr>
          <w:rFonts w:ascii="Arial" w:eastAsia="Times New Roman" w:hAnsi="Arial" w:cs="Arial"/>
          <w:color w:val="222222"/>
          <w:sz w:val="21"/>
          <w:szCs w:val="21"/>
          <w:lang w:eastAsia="en-IN"/>
        </w:rPr>
        <w:t>inted</w:t>
      </w:r>
      <w:proofErr w:type="spellEnd"/>
      <w:r w:rsidRPr="00780196">
        <w:rPr>
          <w:rFonts w:ascii="Arial" w:eastAsia="Times New Roman" w:hAnsi="Arial" w:cs="Arial"/>
          <w:color w:val="222222"/>
          <w:sz w:val="21"/>
          <w:szCs w:val="21"/>
          <w:lang w:eastAsia="en-IN"/>
        </w:rPr>
        <w:t xml:space="preserve"> out that very few other Linux contributors had specified a particular version of the GPL.</w:t>
      </w:r>
      <w:r w:rsidR="007432D7" w:rsidRPr="00780196">
        <w:rPr>
          <w:rFonts w:ascii="Arial" w:eastAsia="Times New Roman" w:hAnsi="Arial" w:cs="Arial"/>
          <w:color w:val="222222"/>
          <w:sz w:val="21"/>
          <w:szCs w:val="21"/>
          <w:lang w:eastAsia="en-IN"/>
        </w:rPr>
        <w:t xml:space="preserve"> </w:t>
      </w:r>
    </w:p>
    <w:p w:rsidR="00780196" w:rsidRPr="00780196" w:rsidRDefault="00780196" w:rsidP="00780196">
      <w:pPr>
        <w:shd w:val="clear" w:color="auto" w:fill="FFFFFF"/>
        <w:spacing w:before="120" w:after="120" w:line="240" w:lineRule="auto"/>
        <w:rPr>
          <w:rFonts w:ascii="Arial" w:eastAsia="Times New Roman" w:hAnsi="Arial" w:cs="Arial"/>
          <w:color w:val="222222"/>
          <w:sz w:val="21"/>
          <w:szCs w:val="21"/>
          <w:lang w:eastAsia="en-IN"/>
        </w:rPr>
      </w:pPr>
      <w:r w:rsidRPr="00780196">
        <w:rPr>
          <w:rFonts w:ascii="Arial" w:eastAsia="Times New Roman" w:hAnsi="Arial" w:cs="Arial"/>
          <w:color w:val="222222"/>
          <w:sz w:val="21"/>
          <w:szCs w:val="21"/>
          <w:lang w:eastAsia="en-IN"/>
        </w:rPr>
        <w:t>In September 2006, a survey of 29 key kernel programmers indicated that 28 preferred GPLv2 to the then-current GPLv3 draft. Torvalds commented, "I think a number of outsiders... believed that I personally was just the odd man out, because I've been so publicly not a huge fan of the GPLv3."</w:t>
      </w:r>
      <w:hyperlink r:id="rId28" w:anchor="cite_note-40" w:history="1">
        <w:r w:rsidRPr="00780196">
          <w:rPr>
            <w:rFonts w:ascii="Arial" w:eastAsia="Times New Roman" w:hAnsi="Arial" w:cs="Arial"/>
            <w:color w:val="0B0080"/>
            <w:sz w:val="17"/>
            <w:szCs w:val="17"/>
            <w:vertAlign w:val="superscript"/>
            <w:lang w:eastAsia="en-IN"/>
          </w:rPr>
          <w:t>[40]</w:t>
        </w:r>
      </w:hyperlink>
      <w:r w:rsidRPr="00780196">
        <w:rPr>
          <w:rFonts w:ascii="Arial" w:eastAsia="Times New Roman" w:hAnsi="Arial" w:cs="Arial"/>
          <w:color w:val="222222"/>
          <w:sz w:val="21"/>
          <w:szCs w:val="21"/>
          <w:lang w:eastAsia="en-IN"/>
        </w:rPr>
        <w:t> This group of high-profile kernel developers, including </w:t>
      </w:r>
      <w:hyperlink r:id="rId29" w:tooltip="Linus Torvalds" w:history="1">
        <w:r w:rsidRPr="00780196">
          <w:rPr>
            <w:rFonts w:ascii="Arial" w:eastAsia="Times New Roman" w:hAnsi="Arial" w:cs="Arial"/>
            <w:color w:val="0B0080"/>
            <w:sz w:val="21"/>
            <w:szCs w:val="21"/>
            <w:lang w:eastAsia="en-IN"/>
          </w:rPr>
          <w:t>Linus Torvalds</w:t>
        </w:r>
      </w:hyperlink>
      <w:r w:rsidRPr="00780196">
        <w:rPr>
          <w:rFonts w:ascii="Arial" w:eastAsia="Times New Roman" w:hAnsi="Arial" w:cs="Arial"/>
          <w:color w:val="222222"/>
          <w:sz w:val="21"/>
          <w:szCs w:val="21"/>
          <w:lang w:eastAsia="en-IN"/>
        </w:rPr>
        <w:t>, </w:t>
      </w:r>
      <w:hyperlink r:id="rId30" w:tooltip="Greg Kroah-Hartman" w:history="1">
        <w:r w:rsidRPr="00780196">
          <w:rPr>
            <w:rFonts w:ascii="Arial" w:eastAsia="Times New Roman" w:hAnsi="Arial" w:cs="Arial"/>
            <w:color w:val="0B0080"/>
            <w:sz w:val="21"/>
            <w:szCs w:val="21"/>
            <w:lang w:eastAsia="en-IN"/>
          </w:rPr>
          <w:t>Greg Kroah-Hartman</w:t>
        </w:r>
      </w:hyperlink>
      <w:r w:rsidRPr="00780196">
        <w:rPr>
          <w:rFonts w:ascii="Arial" w:eastAsia="Times New Roman" w:hAnsi="Arial" w:cs="Arial"/>
          <w:color w:val="222222"/>
          <w:sz w:val="21"/>
          <w:szCs w:val="21"/>
          <w:lang w:eastAsia="en-IN"/>
        </w:rPr>
        <w:t> and </w:t>
      </w:r>
      <w:hyperlink r:id="rId31" w:tooltip="Andrew Morton (computer programmer)" w:history="1">
        <w:r w:rsidRPr="00780196">
          <w:rPr>
            <w:rFonts w:ascii="Arial" w:eastAsia="Times New Roman" w:hAnsi="Arial" w:cs="Arial"/>
            <w:color w:val="0B0080"/>
            <w:sz w:val="21"/>
            <w:szCs w:val="21"/>
            <w:lang w:eastAsia="en-IN"/>
          </w:rPr>
          <w:t>Andrew Morton</w:t>
        </w:r>
      </w:hyperlink>
      <w:r w:rsidRPr="00780196">
        <w:rPr>
          <w:rFonts w:ascii="Arial" w:eastAsia="Times New Roman" w:hAnsi="Arial" w:cs="Arial"/>
          <w:color w:val="222222"/>
          <w:sz w:val="21"/>
          <w:szCs w:val="21"/>
          <w:lang w:eastAsia="en-IN"/>
        </w:rPr>
        <w:t>, commented on mass media about their objections to the GPLv3.</w:t>
      </w:r>
      <w:hyperlink r:id="rId32" w:anchor="cite_note-kerneldevelopers2006-41" w:history="1">
        <w:r w:rsidRPr="00780196">
          <w:rPr>
            <w:rFonts w:ascii="Arial" w:eastAsia="Times New Roman" w:hAnsi="Arial" w:cs="Arial"/>
            <w:color w:val="0B0080"/>
            <w:sz w:val="17"/>
            <w:szCs w:val="17"/>
            <w:vertAlign w:val="superscript"/>
            <w:lang w:eastAsia="en-IN"/>
          </w:rPr>
          <w:t>[41]</w:t>
        </w:r>
      </w:hyperlink>
      <w:r w:rsidRPr="00780196">
        <w:rPr>
          <w:rFonts w:ascii="Arial" w:eastAsia="Times New Roman" w:hAnsi="Arial" w:cs="Arial"/>
          <w:color w:val="222222"/>
          <w:sz w:val="21"/>
          <w:szCs w:val="21"/>
          <w:lang w:eastAsia="en-IN"/>
        </w:rPr>
        <w:t> They referred to clauses regarding </w:t>
      </w:r>
      <w:hyperlink r:id="rId33" w:tooltip="Digital rights management" w:history="1">
        <w:r w:rsidRPr="00780196">
          <w:rPr>
            <w:rFonts w:ascii="Arial" w:eastAsia="Times New Roman" w:hAnsi="Arial" w:cs="Arial"/>
            <w:color w:val="0B0080"/>
            <w:sz w:val="21"/>
            <w:szCs w:val="21"/>
            <w:lang w:eastAsia="en-IN"/>
          </w:rPr>
          <w:t>DRM</w:t>
        </w:r>
      </w:hyperlink>
      <w:r w:rsidRPr="00780196">
        <w:rPr>
          <w:rFonts w:ascii="Arial" w:eastAsia="Times New Roman" w:hAnsi="Arial" w:cs="Arial"/>
          <w:color w:val="222222"/>
          <w:sz w:val="21"/>
          <w:szCs w:val="21"/>
          <w:lang w:eastAsia="en-IN"/>
        </w:rPr>
        <w:t>/</w:t>
      </w:r>
      <w:hyperlink r:id="rId34" w:tooltip="Tivoization" w:history="1">
        <w:r w:rsidRPr="00780196">
          <w:rPr>
            <w:rFonts w:ascii="Arial" w:eastAsia="Times New Roman" w:hAnsi="Arial" w:cs="Arial"/>
            <w:color w:val="0B0080"/>
            <w:sz w:val="21"/>
            <w:szCs w:val="21"/>
            <w:lang w:eastAsia="en-IN"/>
          </w:rPr>
          <w:t>tivoization</w:t>
        </w:r>
      </w:hyperlink>
      <w:r w:rsidRPr="00780196">
        <w:rPr>
          <w:rFonts w:ascii="Arial" w:eastAsia="Times New Roman" w:hAnsi="Arial" w:cs="Arial"/>
          <w:color w:val="222222"/>
          <w:sz w:val="21"/>
          <w:szCs w:val="21"/>
          <w:lang w:eastAsia="en-IN"/>
        </w:rPr>
        <w:t>, patents, "additional restrictions" and warned a </w:t>
      </w:r>
      <w:hyperlink r:id="rId35" w:tooltip="Balkanisation" w:history="1">
        <w:r w:rsidRPr="00780196">
          <w:rPr>
            <w:rFonts w:ascii="Arial" w:eastAsia="Times New Roman" w:hAnsi="Arial" w:cs="Arial"/>
            <w:color w:val="FAA700"/>
            <w:sz w:val="21"/>
            <w:szCs w:val="21"/>
            <w:u w:val="single"/>
            <w:lang w:eastAsia="en-IN"/>
          </w:rPr>
          <w:t>Balkanisation</w:t>
        </w:r>
      </w:hyperlink>
      <w:r w:rsidRPr="00780196">
        <w:rPr>
          <w:rFonts w:ascii="Arial" w:eastAsia="Times New Roman" w:hAnsi="Arial" w:cs="Arial"/>
          <w:color w:val="222222"/>
          <w:sz w:val="21"/>
          <w:szCs w:val="21"/>
          <w:lang w:eastAsia="en-IN"/>
        </w:rPr>
        <w:t> of the "Open Source Universe" by the GPLv3.</w:t>
      </w:r>
      <w:hyperlink r:id="rId36" w:anchor="cite_note-kerneldevelopers2006-41" w:history="1">
        <w:r w:rsidRPr="00780196">
          <w:rPr>
            <w:rFonts w:ascii="Arial" w:eastAsia="Times New Roman" w:hAnsi="Arial" w:cs="Arial"/>
            <w:color w:val="0B0080"/>
            <w:sz w:val="17"/>
            <w:szCs w:val="17"/>
            <w:vertAlign w:val="superscript"/>
            <w:lang w:eastAsia="en-IN"/>
          </w:rPr>
          <w:t>[41</w:t>
        </w:r>
        <w:proofErr w:type="gramStart"/>
        <w:r w:rsidRPr="00780196">
          <w:rPr>
            <w:rFonts w:ascii="Arial" w:eastAsia="Times New Roman" w:hAnsi="Arial" w:cs="Arial"/>
            <w:color w:val="0B0080"/>
            <w:sz w:val="17"/>
            <w:szCs w:val="17"/>
            <w:vertAlign w:val="superscript"/>
            <w:lang w:eastAsia="en-IN"/>
          </w:rPr>
          <w:t>]</w:t>
        </w:r>
        <w:proofErr w:type="gramEnd"/>
      </w:hyperlink>
      <w:hyperlink r:id="rId37" w:anchor="cite_note-42" w:history="1">
        <w:r w:rsidRPr="00780196">
          <w:rPr>
            <w:rFonts w:ascii="Arial" w:eastAsia="Times New Roman" w:hAnsi="Arial" w:cs="Arial"/>
            <w:color w:val="0B0080"/>
            <w:sz w:val="17"/>
            <w:szCs w:val="17"/>
            <w:vertAlign w:val="superscript"/>
            <w:lang w:eastAsia="en-IN"/>
          </w:rPr>
          <w:t>[42]</w:t>
        </w:r>
      </w:hyperlink>
      <w:r w:rsidRPr="00780196">
        <w:rPr>
          <w:rFonts w:ascii="Arial" w:eastAsia="Times New Roman" w:hAnsi="Arial" w:cs="Arial"/>
          <w:color w:val="222222"/>
          <w:sz w:val="21"/>
          <w:szCs w:val="21"/>
          <w:lang w:eastAsia="en-IN"/>
        </w:rPr>
        <w:t> Linus Torvalds, who decided not to adopt the GPLv3 for the Linux kernel, reiterated his criticism even years later.</w:t>
      </w:r>
    </w:p>
    <w:p w:rsidR="00780196" w:rsidRDefault="00780196" w:rsidP="00780196">
      <w:pPr>
        <w:pStyle w:val="NormalWeb"/>
        <w:spacing w:before="0" w:after="75"/>
        <w:rPr>
          <w:rFonts w:ascii="Arial" w:hAnsi="Arial" w:cs="Arial"/>
          <w:color w:val="333333"/>
        </w:rPr>
      </w:pPr>
    </w:p>
    <w:p w:rsidR="007432D7" w:rsidRPr="007432D7" w:rsidRDefault="00780196" w:rsidP="007432D7">
      <w:pPr>
        <w:pStyle w:val="NormalWeb"/>
        <w:numPr>
          <w:ilvl w:val="0"/>
          <w:numId w:val="2"/>
        </w:numPr>
        <w:shd w:val="clear" w:color="auto" w:fill="FCFCFC"/>
        <w:spacing w:before="0" w:beforeAutospacing="0" w:after="360" w:afterAutospacing="0" w:line="360" w:lineRule="atLeast"/>
        <w:rPr>
          <w:rFonts w:ascii="Arial" w:hAnsi="Arial" w:cs="Arial"/>
          <w:b/>
          <w:color w:val="333333"/>
          <w:sz w:val="28"/>
          <w:szCs w:val="28"/>
        </w:rPr>
      </w:pPr>
      <w:r w:rsidRPr="007432D7">
        <w:rPr>
          <w:rFonts w:ascii="Arial" w:hAnsi="Arial" w:cs="Arial"/>
          <w:b/>
          <w:color w:val="333333"/>
          <w:sz w:val="28"/>
          <w:szCs w:val="28"/>
        </w:rPr>
        <w:t>How development works:-</w:t>
      </w:r>
    </w:p>
    <w:p w:rsidR="00780196" w:rsidRPr="00780196" w:rsidRDefault="00780196" w:rsidP="007432D7">
      <w:pPr>
        <w:pStyle w:val="NormalWeb"/>
        <w:shd w:val="clear" w:color="auto" w:fill="FCFCFC"/>
        <w:spacing w:before="0" w:beforeAutospacing="0" w:after="360" w:afterAutospacing="0" w:line="360" w:lineRule="atLeast"/>
        <w:rPr>
          <w:rFonts w:ascii="Arial" w:hAnsi="Arial" w:cs="Arial"/>
          <w:color w:val="404040"/>
        </w:rPr>
      </w:pPr>
      <w:r>
        <w:rPr>
          <w:rFonts w:ascii="Arial" w:hAnsi="Arial" w:cs="Arial"/>
          <w:color w:val="333333"/>
        </w:rPr>
        <w:t xml:space="preserve"> </w:t>
      </w:r>
      <w:r w:rsidRPr="00780196">
        <w:rPr>
          <w:rFonts w:ascii="Arial" w:hAnsi="Arial" w:cs="Arial"/>
          <w:color w:val="404040"/>
        </w:rPr>
        <w:t>The kernel developers use a loosely time-based release process, with a new major kernel release happening every two or three months. The recent release history looks like this:</w:t>
      </w:r>
    </w:p>
    <w:tbl>
      <w:tblPr>
        <w:tblW w:w="0" w:type="auto"/>
        <w:tblBorders>
          <w:top w:val="single" w:sz="6" w:space="0" w:color="E1E4E5"/>
          <w:left w:val="single" w:sz="6" w:space="0" w:color="E1E4E5"/>
          <w:bottom w:val="single" w:sz="6" w:space="0" w:color="E1E4E5"/>
          <w:right w:val="single" w:sz="6" w:space="0" w:color="E1E4E5"/>
        </w:tblBorders>
        <w:tblCellMar>
          <w:top w:w="15" w:type="dxa"/>
          <w:left w:w="15" w:type="dxa"/>
          <w:bottom w:w="15" w:type="dxa"/>
          <w:right w:w="15" w:type="dxa"/>
        </w:tblCellMar>
        <w:tblLook w:val="04A0" w:firstRow="1" w:lastRow="0" w:firstColumn="1" w:lastColumn="0" w:noHBand="0" w:noVBand="1"/>
      </w:tblPr>
      <w:tblGrid>
        <w:gridCol w:w="1030"/>
        <w:gridCol w:w="2100"/>
      </w:tblGrid>
      <w:tr w:rsidR="00780196" w:rsidRPr="00780196" w:rsidTr="0078019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2.6.38</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March 14, 2011</w:t>
            </w:r>
          </w:p>
        </w:tc>
      </w:tr>
      <w:tr w:rsidR="00780196" w:rsidRPr="00780196" w:rsidTr="0078019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2.6.37</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January 4, 2011</w:t>
            </w:r>
          </w:p>
        </w:tc>
      </w:tr>
      <w:tr w:rsidR="00780196" w:rsidRPr="00780196" w:rsidTr="0078019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2.6.36</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October 20, 2010</w:t>
            </w:r>
          </w:p>
        </w:tc>
      </w:tr>
      <w:tr w:rsidR="00780196" w:rsidRPr="00780196" w:rsidTr="00780196">
        <w:tc>
          <w:tcPr>
            <w:tcW w:w="0" w:type="auto"/>
            <w:tcBorders>
              <w:top w:val="outset" w:sz="6" w:space="0" w:color="auto"/>
              <w:left w:val="single" w:sz="2"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2.6.35</w:t>
            </w:r>
          </w:p>
        </w:tc>
        <w:tc>
          <w:tcPr>
            <w:tcW w:w="0" w:type="auto"/>
            <w:tcBorders>
              <w:top w:val="outset" w:sz="6" w:space="0" w:color="auto"/>
              <w:left w:val="single" w:sz="6" w:space="0" w:color="E1E4E5"/>
              <w:bottom w:val="single" w:sz="6"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August 1, 2010</w:t>
            </w:r>
          </w:p>
        </w:tc>
      </w:tr>
      <w:tr w:rsidR="00780196" w:rsidRPr="00780196" w:rsidTr="00780196">
        <w:tc>
          <w:tcPr>
            <w:tcW w:w="0" w:type="auto"/>
            <w:tcBorders>
              <w:top w:val="outset" w:sz="6" w:space="0" w:color="auto"/>
              <w:left w:val="single" w:sz="2"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2.6.34</w:t>
            </w:r>
          </w:p>
        </w:tc>
        <w:tc>
          <w:tcPr>
            <w:tcW w:w="0" w:type="auto"/>
            <w:tcBorders>
              <w:top w:val="outset" w:sz="6" w:space="0" w:color="auto"/>
              <w:left w:val="single" w:sz="6" w:space="0" w:color="E1E4E5"/>
              <w:bottom w:val="single" w:sz="6" w:space="0" w:color="E1E4E5"/>
              <w:right w:val="outset" w:sz="6" w:space="0" w:color="auto"/>
            </w:tcBorders>
            <w:shd w:val="clear" w:color="auto" w:fill="F3F6F6"/>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May 15, 2010</w:t>
            </w:r>
          </w:p>
        </w:tc>
      </w:tr>
      <w:tr w:rsidR="00780196" w:rsidRPr="00780196" w:rsidTr="00780196">
        <w:tc>
          <w:tcPr>
            <w:tcW w:w="0" w:type="auto"/>
            <w:tcBorders>
              <w:top w:val="outset" w:sz="6" w:space="0" w:color="auto"/>
              <w:left w:val="single" w:sz="2"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2.6.33</w:t>
            </w:r>
          </w:p>
        </w:tc>
        <w:tc>
          <w:tcPr>
            <w:tcW w:w="0" w:type="auto"/>
            <w:tcBorders>
              <w:top w:val="outset" w:sz="6" w:space="0" w:color="auto"/>
              <w:left w:val="single" w:sz="6" w:space="0" w:color="E1E4E5"/>
              <w:bottom w:val="single" w:sz="2" w:space="0" w:color="E1E4E5"/>
              <w:right w:val="outset" w:sz="6" w:space="0" w:color="auto"/>
            </w:tcBorders>
            <w:shd w:val="clear" w:color="auto" w:fill="auto"/>
            <w:tcMar>
              <w:top w:w="120" w:type="dxa"/>
              <w:left w:w="240" w:type="dxa"/>
              <w:bottom w:w="120" w:type="dxa"/>
              <w:right w:w="240" w:type="dxa"/>
            </w:tcMar>
            <w:vAlign w:val="center"/>
            <w:hideMark/>
          </w:tcPr>
          <w:p w:rsidR="00780196" w:rsidRPr="00780196" w:rsidRDefault="00780196" w:rsidP="00780196">
            <w:pPr>
              <w:spacing w:after="0" w:line="240" w:lineRule="auto"/>
              <w:rPr>
                <w:rFonts w:ascii="Times New Roman" w:eastAsia="Times New Roman" w:hAnsi="Times New Roman" w:cs="Times New Roman"/>
                <w:lang w:eastAsia="en-IN"/>
              </w:rPr>
            </w:pPr>
            <w:r w:rsidRPr="00780196">
              <w:rPr>
                <w:rFonts w:ascii="Times New Roman" w:eastAsia="Times New Roman" w:hAnsi="Times New Roman" w:cs="Times New Roman"/>
                <w:lang w:eastAsia="en-IN"/>
              </w:rPr>
              <w:t>February 24, 2010</w:t>
            </w:r>
          </w:p>
        </w:tc>
      </w:tr>
    </w:tbl>
    <w:p w:rsidR="00780196" w:rsidRPr="00780196" w:rsidRDefault="00780196" w:rsidP="00780196">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t xml:space="preserve">Every 2.6.x release is a major kernel release with new features, internal API changes, and more. A typical 2.6 release can contain nearly 10,000 </w:t>
      </w:r>
      <w:proofErr w:type="spellStart"/>
      <w:r w:rsidRPr="00780196">
        <w:rPr>
          <w:rFonts w:ascii="Arial" w:eastAsia="Times New Roman" w:hAnsi="Arial" w:cs="Arial"/>
          <w:color w:val="404040"/>
          <w:sz w:val="24"/>
          <w:szCs w:val="24"/>
          <w:lang w:eastAsia="en-IN"/>
        </w:rPr>
        <w:t>changesets</w:t>
      </w:r>
      <w:proofErr w:type="spellEnd"/>
      <w:r w:rsidRPr="00780196">
        <w:rPr>
          <w:rFonts w:ascii="Arial" w:eastAsia="Times New Roman" w:hAnsi="Arial" w:cs="Arial"/>
          <w:color w:val="404040"/>
          <w:sz w:val="24"/>
          <w:szCs w:val="24"/>
          <w:lang w:eastAsia="en-IN"/>
        </w:rPr>
        <w:t xml:space="preserve"> with changes to several hundred thousand lines of code. 2.6 is thus the leading edge of Linux kernel development; the kernel uses a rolling development model which is continually integrating major changes.</w:t>
      </w:r>
    </w:p>
    <w:p w:rsidR="00780196" w:rsidRPr="00780196" w:rsidRDefault="00780196" w:rsidP="00780196">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lastRenderedPageBreak/>
        <w:t>A relatively straightforward discipline is followed with regard to the merging of patches for each release. At the beginning of each development cycle, the “merge window” is said to be open. At that time, code which is deemed to be sufficiently stable (and which is accepted by the development community) is merged into the mainline kernel. The bulk of changes for a new development cycle (and all of the major changes) will be merged during this time, at a rate approaching 1,000 changes (“patches,” or “</w:t>
      </w:r>
      <w:proofErr w:type="spellStart"/>
      <w:r w:rsidRPr="00780196">
        <w:rPr>
          <w:rFonts w:ascii="Arial" w:eastAsia="Times New Roman" w:hAnsi="Arial" w:cs="Arial"/>
          <w:color w:val="404040"/>
          <w:sz w:val="24"/>
          <w:szCs w:val="24"/>
          <w:lang w:eastAsia="en-IN"/>
        </w:rPr>
        <w:t>changesets</w:t>
      </w:r>
      <w:proofErr w:type="spellEnd"/>
      <w:r w:rsidRPr="00780196">
        <w:rPr>
          <w:rFonts w:ascii="Arial" w:eastAsia="Times New Roman" w:hAnsi="Arial" w:cs="Arial"/>
          <w:color w:val="404040"/>
          <w:sz w:val="24"/>
          <w:szCs w:val="24"/>
          <w:lang w:eastAsia="en-IN"/>
        </w:rPr>
        <w:t>”) per day.</w:t>
      </w:r>
    </w:p>
    <w:p w:rsidR="00780196" w:rsidRPr="00780196" w:rsidRDefault="00780196" w:rsidP="00780196">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t>(As an aside, it is worth noting that the changes integrated during the merge window do not come out of thin air; they have been collected, tested, and staged ahead of time. How that process works will be described in detail later on).</w:t>
      </w:r>
    </w:p>
    <w:p w:rsidR="00780196" w:rsidRPr="00780196" w:rsidRDefault="00780196" w:rsidP="00780196">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t>The merge window lasts for approximately two weeks. At the end of this time, Linus Torvalds will declare that the window is closed and release the first of the “</w:t>
      </w:r>
      <w:proofErr w:type="spellStart"/>
      <w:r w:rsidRPr="00780196">
        <w:rPr>
          <w:rFonts w:ascii="Arial" w:eastAsia="Times New Roman" w:hAnsi="Arial" w:cs="Arial"/>
          <w:color w:val="404040"/>
          <w:sz w:val="24"/>
          <w:szCs w:val="24"/>
          <w:lang w:eastAsia="en-IN"/>
        </w:rPr>
        <w:t>rc</w:t>
      </w:r>
      <w:proofErr w:type="spellEnd"/>
      <w:r w:rsidRPr="00780196">
        <w:rPr>
          <w:rFonts w:ascii="Arial" w:eastAsia="Times New Roman" w:hAnsi="Arial" w:cs="Arial"/>
          <w:color w:val="404040"/>
          <w:sz w:val="24"/>
          <w:szCs w:val="24"/>
          <w:lang w:eastAsia="en-IN"/>
        </w:rPr>
        <w:t>” kernels. For the kernel which is destined to be 2.6.40, for example, the release which happens at the end of the merge window will be called 2.6.40-rc1. The -rc1 release is the signal that the time to merge new features has passed, and that the time to stabilize the next kernel has begun.</w:t>
      </w:r>
    </w:p>
    <w:p w:rsidR="00780196" w:rsidRPr="00780196" w:rsidRDefault="00780196" w:rsidP="00780196">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t>Over the next six to ten weeks, only patches which fix problems should be submitted to the mainline. On occasion a more significant change will be allowed, but such occasions are rare; developers who try to merge new features outside of the merge window tend to get an unfriendly reception. As a general rule, if you miss the merge window for a given feature, the best thing to do is to wait for the next development cycle. (An occasional exception is made for drivers for previously-unsupported hardware; if they touch no in-tree code, they cannot cause regressions and should be safe to add at any time).</w:t>
      </w:r>
    </w:p>
    <w:p w:rsidR="00780196" w:rsidRPr="007432D7" w:rsidRDefault="00780196" w:rsidP="007432D7">
      <w:pPr>
        <w:shd w:val="clear" w:color="auto" w:fill="FCFCFC"/>
        <w:spacing w:after="360" w:line="360" w:lineRule="atLeast"/>
        <w:rPr>
          <w:rFonts w:ascii="Arial" w:eastAsia="Times New Roman" w:hAnsi="Arial" w:cs="Arial"/>
          <w:color w:val="404040"/>
          <w:sz w:val="24"/>
          <w:szCs w:val="24"/>
          <w:lang w:eastAsia="en-IN"/>
        </w:rPr>
      </w:pPr>
      <w:r w:rsidRPr="00780196">
        <w:rPr>
          <w:rFonts w:ascii="Arial" w:eastAsia="Times New Roman" w:hAnsi="Arial" w:cs="Arial"/>
          <w:color w:val="404040"/>
          <w:sz w:val="24"/>
          <w:szCs w:val="24"/>
          <w:lang w:eastAsia="en-IN"/>
        </w:rPr>
        <w:t>As fixes make their way into the mainline, the patch rate will slow over time. Linus releases new -</w:t>
      </w:r>
      <w:proofErr w:type="spellStart"/>
      <w:proofErr w:type="gramStart"/>
      <w:r w:rsidRPr="00780196">
        <w:rPr>
          <w:rFonts w:ascii="Arial" w:eastAsia="Times New Roman" w:hAnsi="Arial" w:cs="Arial"/>
          <w:color w:val="404040"/>
          <w:sz w:val="24"/>
          <w:szCs w:val="24"/>
          <w:lang w:eastAsia="en-IN"/>
        </w:rPr>
        <w:t>rc</w:t>
      </w:r>
      <w:proofErr w:type="spellEnd"/>
      <w:proofErr w:type="gramEnd"/>
      <w:r w:rsidRPr="00780196">
        <w:rPr>
          <w:rFonts w:ascii="Arial" w:eastAsia="Times New Roman" w:hAnsi="Arial" w:cs="Arial"/>
          <w:color w:val="404040"/>
          <w:sz w:val="24"/>
          <w:szCs w:val="24"/>
          <w:lang w:eastAsia="en-IN"/>
        </w:rPr>
        <w:t xml:space="preserve"> kernels about once a week; a normal series will get up to somewhere between -rc6 and -rc9 before the kernel is considered to be sufficiently stable and the final 2.6.x release is made. At that point the whole process starts over again.</w:t>
      </w:r>
    </w:p>
    <w:p w:rsidR="00410A36" w:rsidRDefault="00410A36" w:rsidP="00410A36"/>
    <w:p w:rsidR="00410A36" w:rsidRDefault="00410A36" w:rsidP="00410A36">
      <w:pPr>
        <w:ind w:left="360"/>
      </w:pPr>
    </w:p>
    <w:sectPr w:rsidR="00410A3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BAD10E5"/>
    <w:multiLevelType w:val="hybridMultilevel"/>
    <w:tmpl w:val="DE527032"/>
    <w:lvl w:ilvl="0" w:tplc="40090019">
      <w:start w:val="1"/>
      <w:numFmt w:val="lowerLetter"/>
      <w:lvlText w:val="%1."/>
      <w:lvlJc w:val="left"/>
      <w:pPr>
        <w:ind w:left="720" w:hanging="360"/>
      </w:pPr>
      <w:rPr>
        <w:rFonts w:ascii="Times New Roman" w:hAnsi="Times New Roman" w:cs="Times New Roman" w:hint="default"/>
        <w:color w:val="auto"/>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74B05176"/>
    <w:multiLevelType w:val="hybridMultilevel"/>
    <w:tmpl w:val="8FE49E2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0A36"/>
    <w:rsid w:val="00327A54"/>
    <w:rsid w:val="00410A36"/>
    <w:rsid w:val="007432D7"/>
    <w:rsid w:val="007801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36"/>
    <w:pPr>
      <w:ind w:left="720"/>
      <w:contextualSpacing/>
    </w:pPr>
  </w:style>
  <w:style w:type="paragraph" w:styleId="NormalWeb">
    <w:name w:val="Normal (Web)"/>
    <w:basedOn w:val="Normal"/>
    <w:uiPriority w:val="99"/>
    <w:semiHidden/>
    <w:unhideWhenUsed/>
    <w:rsid w:val="00410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0196"/>
    <w:rPr>
      <w:color w:val="0000FF" w:themeColor="hyperlink"/>
      <w:u w:val="single"/>
    </w:rPr>
  </w:style>
  <w:style w:type="paragraph" w:styleId="BalloonText">
    <w:name w:val="Balloon Text"/>
    <w:basedOn w:val="Normal"/>
    <w:link w:val="BalloonTextChar"/>
    <w:uiPriority w:val="99"/>
    <w:semiHidden/>
    <w:unhideWhenUsed/>
    <w:rsid w:val="0074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2D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A36"/>
    <w:pPr>
      <w:ind w:left="720"/>
      <w:contextualSpacing/>
    </w:pPr>
  </w:style>
  <w:style w:type="paragraph" w:styleId="NormalWeb">
    <w:name w:val="Normal (Web)"/>
    <w:basedOn w:val="Normal"/>
    <w:uiPriority w:val="99"/>
    <w:semiHidden/>
    <w:unhideWhenUsed/>
    <w:rsid w:val="00410A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780196"/>
    <w:rPr>
      <w:color w:val="0000FF" w:themeColor="hyperlink"/>
      <w:u w:val="single"/>
    </w:rPr>
  </w:style>
  <w:style w:type="paragraph" w:styleId="BalloonText">
    <w:name w:val="Balloon Text"/>
    <w:basedOn w:val="Normal"/>
    <w:link w:val="BalloonTextChar"/>
    <w:uiPriority w:val="99"/>
    <w:semiHidden/>
    <w:unhideWhenUsed/>
    <w:rsid w:val="007432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32D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3411683">
      <w:bodyDiv w:val="1"/>
      <w:marLeft w:val="0"/>
      <w:marRight w:val="0"/>
      <w:marTop w:val="0"/>
      <w:marBottom w:val="0"/>
      <w:divBdr>
        <w:top w:val="none" w:sz="0" w:space="0" w:color="auto"/>
        <w:left w:val="none" w:sz="0" w:space="0" w:color="auto"/>
        <w:bottom w:val="none" w:sz="0" w:space="0" w:color="auto"/>
        <w:right w:val="none" w:sz="0" w:space="0" w:color="auto"/>
      </w:divBdr>
    </w:div>
    <w:div w:id="1388721140">
      <w:bodyDiv w:val="1"/>
      <w:marLeft w:val="0"/>
      <w:marRight w:val="0"/>
      <w:marTop w:val="0"/>
      <w:marBottom w:val="0"/>
      <w:divBdr>
        <w:top w:val="none" w:sz="0" w:space="0" w:color="auto"/>
        <w:left w:val="none" w:sz="0" w:space="0" w:color="auto"/>
        <w:bottom w:val="none" w:sz="0" w:space="0" w:color="auto"/>
        <w:right w:val="none" w:sz="0" w:space="0" w:color="auto"/>
      </w:divBdr>
    </w:div>
    <w:div w:id="1397246357">
      <w:bodyDiv w:val="1"/>
      <w:marLeft w:val="0"/>
      <w:marRight w:val="0"/>
      <w:marTop w:val="0"/>
      <w:marBottom w:val="0"/>
      <w:divBdr>
        <w:top w:val="none" w:sz="0" w:space="0" w:color="auto"/>
        <w:left w:val="none" w:sz="0" w:space="0" w:color="auto"/>
        <w:bottom w:val="none" w:sz="0" w:space="0" w:color="auto"/>
        <w:right w:val="none" w:sz="0" w:space="0" w:color="auto"/>
      </w:divBdr>
      <w:divsChild>
        <w:div w:id="1691948092">
          <w:marLeft w:val="336"/>
          <w:marRight w:val="0"/>
          <w:marTop w:val="120"/>
          <w:marBottom w:val="312"/>
          <w:divBdr>
            <w:top w:val="none" w:sz="0" w:space="0" w:color="auto"/>
            <w:left w:val="none" w:sz="0" w:space="0" w:color="auto"/>
            <w:bottom w:val="none" w:sz="0" w:space="0" w:color="auto"/>
            <w:right w:val="none" w:sz="0" w:space="0" w:color="auto"/>
          </w:divBdr>
          <w:divsChild>
            <w:div w:id="434639632">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925408620">
      <w:bodyDiv w:val="1"/>
      <w:marLeft w:val="0"/>
      <w:marRight w:val="0"/>
      <w:marTop w:val="0"/>
      <w:marBottom w:val="0"/>
      <w:divBdr>
        <w:top w:val="none" w:sz="0" w:space="0" w:color="auto"/>
        <w:left w:val="none" w:sz="0" w:space="0" w:color="auto"/>
        <w:bottom w:val="none" w:sz="0" w:space="0" w:color="auto"/>
        <w:right w:val="none" w:sz="0" w:space="0" w:color="auto"/>
      </w:divBdr>
    </w:div>
    <w:div w:id="2027629920">
      <w:bodyDiv w:val="1"/>
      <w:marLeft w:val="0"/>
      <w:marRight w:val="0"/>
      <w:marTop w:val="0"/>
      <w:marBottom w:val="0"/>
      <w:divBdr>
        <w:top w:val="none" w:sz="0" w:space="0" w:color="auto"/>
        <w:left w:val="none" w:sz="0" w:space="0" w:color="auto"/>
        <w:bottom w:val="none" w:sz="0" w:space="0" w:color="auto"/>
        <w:right w:val="none" w:sz="0" w:space="0" w:color="auto"/>
      </w:divBdr>
      <w:divsChild>
        <w:div w:id="1202978879">
          <w:blockQuote w:val="1"/>
          <w:marLeft w:val="360"/>
          <w:marRight w:val="0"/>
          <w:marTop w:val="0"/>
          <w:marBottom w:val="360"/>
          <w:divBdr>
            <w:top w:val="none" w:sz="0" w:space="0" w:color="auto"/>
            <w:left w:val="none" w:sz="0" w:space="0" w:color="auto"/>
            <w:bottom w:val="none" w:sz="0" w:space="0" w:color="auto"/>
            <w:right w:val="none" w:sz="0" w:space="0" w:color="auto"/>
          </w:divBdr>
          <w:divsChild>
            <w:div w:id="1869640877">
              <w:marLeft w:val="0"/>
              <w:marRight w:val="0"/>
              <w:marTop w:val="0"/>
              <w:marBottom w:val="0"/>
              <w:divBdr>
                <w:top w:val="none" w:sz="0" w:space="0" w:color="auto"/>
                <w:left w:val="none" w:sz="0" w:space="0" w:color="auto"/>
                <w:bottom w:val="none" w:sz="0" w:space="0" w:color="auto"/>
                <w:right w:val="none" w:sz="0" w:space="0" w:color="auto"/>
              </w:divBdr>
              <w:divsChild>
                <w:div w:id="666519890">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Kernel_(operating_system)" TargetMode="External"/><Relationship Id="rId13" Type="http://schemas.openxmlformats.org/officeDocument/2006/relationships/hyperlink" Target="https://en.wikipedia.org/wiki/Central_processing_unit" TargetMode="External"/><Relationship Id="rId18" Type="http://schemas.openxmlformats.org/officeDocument/2006/relationships/hyperlink" Target="https://en.wikipedia.org/wiki/Application_software" TargetMode="External"/><Relationship Id="rId26" Type="http://schemas.openxmlformats.org/officeDocument/2006/relationships/hyperlink" Target="https://en.wikipedia.org/wiki/Wikipedia:Verifiability" TargetMode="External"/><Relationship Id="rId39"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hyperlink" Target="https://en.wikipedia.org/wiki/Graphical_user_interface" TargetMode="External"/><Relationship Id="rId34" Type="http://schemas.openxmlformats.org/officeDocument/2006/relationships/hyperlink" Target="https://en.wikipedia.org/wiki/Tivoization" TargetMode="External"/><Relationship Id="rId7" Type="http://schemas.openxmlformats.org/officeDocument/2006/relationships/hyperlink" Target="https://en.wikipedia.org/wiki/Operating_system" TargetMode="External"/><Relationship Id="rId12" Type="http://schemas.openxmlformats.org/officeDocument/2006/relationships/hyperlink" Target="https://en.wikipedia.org/wiki/Data_processing" TargetMode="External"/><Relationship Id="rId17" Type="http://schemas.openxmlformats.org/officeDocument/2006/relationships/hyperlink" Target="https://en.wikipedia.org/wiki/Application_software" TargetMode="External"/><Relationship Id="rId25" Type="http://schemas.openxmlformats.org/officeDocument/2006/relationships/hyperlink" Target="https://en.wikipedia.org/wiki/Linux_kernel" TargetMode="External"/><Relationship Id="rId33" Type="http://schemas.openxmlformats.org/officeDocument/2006/relationships/hyperlink" Target="https://en.wikipedia.org/wiki/Digital_rights_management"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hyperlink" Target="https://en.wikipedia.org/wiki/User_space" TargetMode="External"/><Relationship Id="rId29" Type="http://schemas.openxmlformats.org/officeDocument/2006/relationships/hyperlink" Target="https://en.wikipedia.org/wiki/Linus_Torvalds" TargetMode="External"/><Relationship Id="rId1" Type="http://schemas.openxmlformats.org/officeDocument/2006/relationships/numbering" Target="numbering.xml"/><Relationship Id="rId6" Type="http://schemas.openxmlformats.org/officeDocument/2006/relationships/hyperlink" Target="https://en.wikipedia.org/wiki/Computer_program" TargetMode="External"/><Relationship Id="rId11" Type="http://schemas.openxmlformats.org/officeDocument/2006/relationships/hyperlink" Target="https://en.wikipedia.org/wiki/Software" TargetMode="External"/><Relationship Id="rId24" Type="http://schemas.openxmlformats.org/officeDocument/2006/relationships/hyperlink" Target="https://en.wikipedia.org/wiki/Linux_kernel" TargetMode="External"/><Relationship Id="rId32" Type="http://schemas.openxmlformats.org/officeDocument/2006/relationships/hyperlink" Target="https://en.wikipedia.org/wiki/Linux_kernel" TargetMode="External"/><Relationship Id="rId37" Type="http://schemas.openxmlformats.org/officeDocument/2006/relationships/hyperlink" Target="https://en.wikipedia.org/wiki/Linux_kernel" TargetMode="External"/><Relationship Id="rId5" Type="http://schemas.openxmlformats.org/officeDocument/2006/relationships/webSettings" Target="webSettings.xml"/><Relationship Id="rId15" Type="http://schemas.openxmlformats.org/officeDocument/2006/relationships/hyperlink" Target="https://en.wikipedia.org/wiki/File:Kernel_Layout.svg" TargetMode="External"/><Relationship Id="rId23" Type="http://schemas.openxmlformats.org/officeDocument/2006/relationships/hyperlink" Target="https://en.wikipedia.org/wiki/GNU_General_Public_License" TargetMode="External"/><Relationship Id="rId28" Type="http://schemas.openxmlformats.org/officeDocument/2006/relationships/hyperlink" Target="https://en.wikipedia.org/wiki/Linux_kernel" TargetMode="External"/><Relationship Id="rId36" Type="http://schemas.openxmlformats.org/officeDocument/2006/relationships/hyperlink" Target="https://en.wikipedia.org/wiki/Linux_kernel" TargetMode="External"/><Relationship Id="rId10" Type="http://schemas.openxmlformats.org/officeDocument/2006/relationships/hyperlink" Target="https://en.wikipedia.org/wiki/Input/output" TargetMode="External"/><Relationship Id="rId19" Type="http://schemas.openxmlformats.org/officeDocument/2006/relationships/hyperlink" Target="https://en.wikipedia.org/wiki/Kernel_space" TargetMode="External"/><Relationship Id="rId31" Type="http://schemas.openxmlformats.org/officeDocument/2006/relationships/hyperlink" Target="https://en.wikipedia.org/wiki/Andrew_Morton_(computer_programmer)" TargetMode="External"/><Relationship Id="rId4" Type="http://schemas.openxmlformats.org/officeDocument/2006/relationships/settings" Target="settings.xml"/><Relationship Id="rId9" Type="http://schemas.openxmlformats.org/officeDocument/2006/relationships/hyperlink" Target="https://en.wikipedia.org/wiki/Booting" TargetMode="External"/><Relationship Id="rId14" Type="http://schemas.openxmlformats.org/officeDocument/2006/relationships/hyperlink" Target="https://en.wikipedia.org/wiki/Peripheral" TargetMode="External"/><Relationship Id="rId22" Type="http://schemas.openxmlformats.org/officeDocument/2006/relationships/hyperlink" Target="https://en.wikipedia.org/wiki/Linux_kernel" TargetMode="External"/><Relationship Id="rId27" Type="http://schemas.openxmlformats.org/officeDocument/2006/relationships/hyperlink" Target="https://en.wikipedia.org/wiki/Alan_Cox" TargetMode="External"/><Relationship Id="rId30" Type="http://schemas.openxmlformats.org/officeDocument/2006/relationships/hyperlink" Target="https://en.wikipedia.org/wiki/Greg_Kroah-Hartman" TargetMode="External"/><Relationship Id="rId35" Type="http://schemas.openxmlformats.org/officeDocument/2006/relationships/hyperlink" Target="https://en.wikipedia.org/wiki/Balkanis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3</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ckt</dc:creator>
  <cp:lastModifiedBy>ckt</cp:lastModifiedBy>
  <cp:revision>1</cp:revision>
  <dcterms:created xsi:type="dcterms:W3CDTF">2017-09-12T02:44:00Z</dcterms:created>
  <dcterms:modified xsi:type="dcterms:W3CDTF">2017-09-12T03:33:00Z</dcterms:modified>
</cp:coreProperties>
</file>