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Casey</w:t>
      </w:r>
      <w:r>
        <w:t xml:space="preserve"> </w:t>
      </w:r>
      <w:r>
        <w:t xml:space="preserve">O’Hara</w:t>
      </w:r>
    </w:p>
    <w:p>
      <w:pPr>
        <w:pStyle w:val="Date"/>
      </w:pPr>
      <w:r>
        <w:t xml:space="preserve">10/27/2020</w:t>
      </w:r>
    </w:p>
    <w:p>
      <w:pPr>
        <w:pStyle w:val="FirstParagraph"/>
      </w:pPr>
      <w:r>
        <w:t xml:space="preserve">We will try a calculation for vulnerability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of species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stressor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that basically looks like this: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sensitivity score 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sSubSup>
            <m:e>
              <m:r>
                <m:rPr>
                  <m:sty m:val="b"/>
                </m:rPr>
                <m:t>s</m:t>
              </m:r>
            </m:e>
            <m:sub>
              <m:r>
                <m:t>j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t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based on a vector</w:t>
      </w:r>
      <w:r>
        <w:t xml:space="preserve"> </w:t>
      </w:r>
      <m:oMath>
        <m:sSub>
          <m:e>
            <m:r>
              <m:rPr>
                <m:sty m:val="b"/>
              </m:rP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of trait-based sensitivity to stressor</w:t>
      </w:r>
      <w:r>
        <w:t xml:space="preserve"> </w:t>
      </w:r>
      <m:oMath>
        <m:r>
          <m:t>j</m:t>
        </m:r>
      </m:oMath>
      <w:r>
        <w:t xml:space="preserve">, and vector</w:t>
      </w:r>
      <w:r>
        <w:t xml:space="preserve"> </w:t>
      </w:r>
      <m:oMath>
        <m:sSub>
          <m:e>
            <m:r>
              <m:rPr>
                <m:sty m:val="b"/>
              </m:rP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 traits of species</w:t>
      </w:r>
      <w:r>
        <w:t xml:space="preserve"> </w:t>
      </w:r>
      <m:oMath>
        <m:r>
          <m:t>i</m:t>
        </m:r>
      </m:oMath>
      <w:r>
        <w:t xml:space="preserve">;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specific adaptive capacity score </m:t>
          </m:r>
          <m:sSub>
            <m:e>
              <m:r>
                <m:t>K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sSubSup>
            <m:e>
              <m:r>
                <m:rPr>
                  <m:sty m:val="b"/>
                </m:rPr>
                <m:t>k</m:t>
              </m:r>
            </m:e>
            <m:sub>
              <m:r>
                <m:t>j</m:t>
              </m:r>
            </m:sub>
            <m:sup>
              <m:r>
                <m:t>T</m:t>
              </m:r>
            </m:sup>
          </m:sSubSup>
          <m:sSub>
            <m:e>
              <m:r>
                <m:rPr>
                  <m:sty m:val="b"/>
                </m:rPr>
                <m:t>t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based on vector</w:t>
      </w:r>
      <w:r>
        <w:t xml:space="preserve"> </w:t>
      </w:r>
      <m:oMath>
        <m:sSub>
          <m:e>
            <m:r>
              <m:rPr>
                <m:sty m:val="b"/>
              </m:rPr>
              <m:t>k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of trait-based specific adaptive capacity to stressor</w:t>
      </w:r>
      <w:r>
        <w:t xml:space="preserve"> </w:t>
      </w:r>
      <m:oMath>
        <m:r>
          <m:t>j</m:t>
        </m:r>
      </m:oMath>
      <w:r>
        <w:t xml:space="preserve">;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general adaptive capacity score 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t>=</m:t>
          </m:r>
          <m:sSup>
            <m:e>
              <m:r>
                <m:rPr>
                  <m:sty m:val="b"/>
                </m:rPr>
                <m:t>g</m:t>
              </m:r>
            </m:e>
            <m:sup>
              <m:r>
                <m:t>T</m:t>
              </m:r>
            </m:sup>
          </m:sSup>
          <m:sSub>
            <m:e>
              <m:r>
                <m:rPr>
                  <m:sty m:val="b"/>
                </m:rPr>
                <m:t>t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based on vector</w:t>
      </w:r>
      <w:r>
        <w:t xml:space="preserve"> </w:t>
      </w:r>
      <m:oMath>
        <m:r>
          <m:rPr>
            <m:sty m:val="b"/>
          </m:rPr>
          <m:t>g</m:t>
        </m:r>
      </m:oMath>
      <w:r>
        <w:t xml:space="preserve"> </w:t>
      </w:r>
      <w:r>
        <w:t xml:space="preserve">of trait-based general adaptive capacity;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exposure potential modifier 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nor/>
                        <m:sty m:val="p"/>
                      </m:rPr>
                      <m:t> when </m:t>
                    </m:r>
                    <m:sSubSup>
                      <m:e>
                        <m:r>
                          <m:rPr>
                            <m:sty m:val="b"/>
                          </m:rPr>
                          <m:t>e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T</m:t>
                        </m:r>
                      </m:sup>
                    </m:sSubSup>
                    <m:sSub>
                      <m:e>
                        <m:r>
                          <m:rPr>
                            <m:sty m:val="b"/>
                          </m:rP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nor/>
                        <m:sty m:val="p"/>
                      </m:rPr>
                      <m:t> else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based on vector</w:t>
      </w:r>
      <w:r>
        <w:t xml:space="preserve"> </w:t>
      </w:r>
      <m:oMath>
        <m:sSub>
          <m:e>
            <m:r>
              <m:rPr>
                <m:sty m:val="b"/>
              </m:rP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of trait-based presence of stressor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(i.e. depth zones and ocean zones in which stressor occurs).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vulnerability </m:t>
          </m:r>
          <m:sSub>
            <m:e>
              <m:r>
                <m:t>V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</m:sub>
              </m:sSub>
              <m:r>
                <m:t>/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</m:num>
            <m:den>
              <m:r>
                <m:t>1</m:t>
              </m:r>
              <m:r>
                <m:t>+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</m:sub>
              </m:sSub>
              <m:r>
                <m:t>/</m:t>
              </m:r>
              <m:r>
                <m:t>G</m:t>
              </m:r>
              <m:r>
                <m:t>′</m:t>
              </m:r>
              <m:r>
                <m:t>+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j</m:t>
                  </m:r>
                </m:sub>
              </m:sSub>
              <m:r>
                <m:t>/</m:t>
              </m:r>
              <m:sSub>
                <m:e>
                  <m:r>
                    <m:t>K</m:t>
                  </m:r>
                </m:e>
                <m:sub>
                  <m:r>
                    <m:t>j</m:t>
                  </m:r>
                </m:sub>
              </m:sSub>
              <m:r>
                <m:t>′</m:t>
              </m:r>
            </m:den>
          </m:f>
          <m:r>
            <m:t>×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,</m:t>
              </m:r>
              <m:r>
                <m:t>j</m:t>
              </m:r>
            </m:sub>
          </m:sSub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Casey O’Hara</dc:creator>
  <cp:keywords/>
  <dcterms:created xsi:type="dcterms:W3CDTF">2020-10-28T02:58:00Z</dcterms:created>
  <dcterms:modified xsi:type="dcterms:W3CDTF">2020-10-28T02:58:00Z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