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≠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2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3">
    <w:lvl w:ilvl="0">
      <w:start w:val="1"/>
      <w:numFmt w:val="bullet"/>
      <w:lvlText w:val="≈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4">
    <w:lvl w:ilvl="0">
      <w:start w:val="1"/>
      <w:numFmt w:val="bullet"/>
      <w:lvlText w:val="#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ListBullet">
    <w:name w:val="List Bullet"/>
    <w:basedOn w:val="ListParagraph"/>
    <w:qFormat/>
    <w:pPr>
      <w:numPr>
        <w:ilvl w:val="0"/>
        <w:numId w:val="5"/>
      </w:numPr>
    </w:pPr>
    <w:rPr/>
  </w:style>
  <w:style w:type="paragraph" w:styleId="ListBullet0">
    <w:name w:val="List Bullet 0"/>
    <w:basedOn w:val="ListParagraph"/>
    <w:qFormat/>
    <w:pPr>
      <w:numPr>
        <w:ilvl w:val="0"/>
        <w:numId w:val="4"/>
      </w:numPr>
    </w:pPr>
    <w:rPr/>
  </w:style>
  <w:style w:type="paragraph" w:styleId="ListBullet1">
    <w:name w:val="List Bullet 1"/>
    <w:basedOn w:val="ListParagraph"/>
    <w:qFormat/>
    <w:pPr>
      <w:numPr>
        <w:ilvl w:val="0"/>
        <w:numId w:val="3"/>
      </w:numPr>
    </w:pPr>
    <w:rPr/>
  </w:style>
  <w:style w:type="paragraph" w:styleId="ListBullet2">
    <w:name w:val="List Bullet 2"/>
    <w:basedOn w:val="ListParagraph"/>
    <w:qFormat/>
    <w:pPr>
      <w:numPr>
        <w:ilvl w:val="0"/>
        <w:numId w:val="1"/>
      </w:numPr>
    </w:pPr>
    <w:rPr/>
  </w:style>
  <w:style w:type="paragraph" w:styleId="ListBullet3">
    <w:name w:val="List Bullet 3"/>
    <w:basedOn w:val="ListParagraph"/>
    <w:qFormat/>
    <w:pPr>
      <w:numPr>
        <w:ilvl w:val="0"/>
        <w:numId w:val="2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fontScheme name="Office">
      <a:majorFont>
        <a:latin typeface="Times New Roman" panose="02110004020202020204" pitchFamily="0" charset="1"/>
      </a:majorFont>
      <a:minorFont>
        <a:latin typeface="Times New Roman" panose="02110004020202020204" pitchFamily="0" charset="1"/>
      </a:minorFont>
    </a:fon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